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240" w:lineRule="auto"/>
        <w:rPr/>
      </w:pPr>
      <w:bookmarkStart w:colFirst="0" w:colLast="0" w:name="_vj1b31k9mlbz" w:id="0"/>
      <w:bookmarkEnd w:id="0"/>
      <w:r w:rsidDel="00000000" w:rsidR="00000000" w:rsidRPr="00000000">
        <w:rPr>
          <w:rFonts w:ascii="Arial" w:cs="Arial" w:eastAsia="Arial" w:hAnsi="Arial"/>
          <w:color w:val="1a365d"/>
          <w:sz w:val="36"/>
          <w:szCs w:val="36"/>
          <w:rtl w:val="0"/>
        </w:rPr>
        <w:t xml:space="preserve">Magic School Bus Electricity Lab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Get ready to take chances, make mistakes, and get messy! Guide and materials for 4 stations (10 setups each).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spacing w:line="240" w:lineRule="auto"/>
        <w:rPr/>
      </w:pPr>
      <w:bookmarkStart w:colFirst="0" w:colLast="0" w:name="_fm2t6vuhxhml" w:id="1"/>
      <w:bookmarkEnd w:id="1"/>
      <w:r w:rsidDel="00000000" w:rsidR="00000000" w:rsidRPr="00000000">
        <w:rPr>
          <w:rFonts w:ascii="Arial" w:cs="Arial" w:eastAsia="Arial" w:hAnsi="Arial"/>
          <w:color w:val="2b6cb0"/>
          <w:sz w:val="24"/>
          <w:szCs w:val="24"/>
          <w:rtl w:val="0"/>
        </w:rPr>
        <w:t xml:space="preserve">Lab 1: Simple Circuits ("Gets Charged")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Students will create a closed loop to light a miniature bulb.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600"/>
        <w:gridCol w:w="1600"/>
        <w:gridCol w:w="4160"/>
        <w:tblGridChange w:id="0">
          <w:tblGrid>
            <w:gridCol w:w="3600"/>
            <w:gridCol w:w="16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Qty (10x)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Batteries (AA/D)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per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Battery 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per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Small Light Bulbs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1.5V-3V miniature bulbs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Bulb Holders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match bulbs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Alligator Clip Wires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3 per setup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9050" distT="19050" distL="19050" distR="19050">
            <wp:extent cx="2286000" cy="1533646"/>
            <wp:effectExtent b="0" l="0" r="0" t="0"/>
            <wp:docPr descr="A clear line drawing showing a simple electric circuit setup with a battery, miniature bulb, and connecting wires." id="1" name="image3.jpg"/>
            <a:graphic>
              <a:graphicData uri="http://schemas.openxmlformats.org/drawingml/2006/picture">
                <pic:pic>
                  <pic:nvPicPr>
                    <pic:cNvPr descr="A clear line drawing showing a simple electric circuit setup with a battery, miniature bulb, and connecting wires."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3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line="240" w:lineRule="auto"/>
        <w:rPr/>
      </w:pPr>
      <w:bookmarkStart w:colFirst="0" w:colLast="0" w:name="_rc1whz9l7eg8" w:id="2"/>
      <w:bookmarkEnd w:id="2"/>
      <w:r w:rsidDel="00000000" w:rsidR="00000000" w:rsidRPr="00000000">
        <w:rPr>
          <w:rFonts w:ascii="Arial" w:cs="Arial" w:eastAsia="Arial" w:hAnsi="Arial"/>
          <w:color w:val="2b6cb0"/>
          <w:sz w:val="24"/>
          <w:szCs w:val="24"/>
          <w:rtl w:val="0"/>
        </w:rPr>
        <w:t xml:space="preserve">Lab 2: Conductors &amp; Insulators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Test various household items to see if they allow electricity to flow.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600"/>
        <w:gridCol w:w="1600"/>
        <w:gridCol w:w="4160"/>
        <w:tblGridChange w:id="0">
          <w:tblGrid>
            <w:gridCol w:w="3600"/>
            <w:gridCol w:w="16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Qty (10x)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Test Material Bags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Coin, paperclip, rubber band, spoon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Existing Circuit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Reuse from Lab 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9050" distT="19050" distL="19050" distR="19050">
            <wp:extent cx="2286000" cy="1533646"/>
            <wp:effectExtent b="0" l="0" r="0" t="0"/>
            <wp:docPr descr="A line diagram depicting a conductivity testing circuit setup with a test item inserted into the gap between alligator clip wires." id="2" name="image4.jpg"/>
            <a:graphic>
              <a:graphicData uri="http://schemas.openxmlformats.org/drawingml/2006/picture">
                <pic:pic>
                  <pic:nvPicPr>
                    <pic:cNvPr descr="A line diagram depicting a conductivity testing circuit setup with a test item inserted into the gap between alligator clip wires."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3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line="240" w:lineRule="auto"/>
        <w:rPr/>
      </w:pPr>
      <w:bookmarkStart w:colFirst="0" w:colLast="0" w:name="_1li05yv25fb2" w:id="3"/>
      <w:bookmarkEnd w:id="3"/>
      <w:r w:rsidDel="00000000" w:rsidR="00000000" w:rsidRPr="00000000">
        <w:rPr>
          <w:rFonts w:ascii="Arial" w:cs="Arial" w:eastAsia="Arial" w:hAnsi="Arial"/>
          <w:color w:val="2b6cb0"/>
          <w:sz w:val="24"/>
          <w:szCs w:val="24"/>
          <w:rtl w:val="0"/>
        </w:rPr>
        <w:t xml:space="preserve">Lab 3: Electromagnets ("Electric Field Trip")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Use an electrical current to create a magnetic field around an iron core.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600"/>
        <w:gridCol w:w="1600"/>
        <w:gridCol w:w="4160"/>
        <w:tblGridChange w:id="0">
          <w:tblGrid>
            <w:gridCol w:w="3600"/>
            <w:gridCol w:w="16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Qty (10x)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Large Iron Nails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 per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Copper Wire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 strands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Thin/insulated, ~3 ft per setup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D Batteries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Stronger battery needed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Metal Paperclips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 small boxes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test magnetic strength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9050" distT="19050" distL="19050" distR="19050">
            <wp:extent cx="2286000" cy="1533646"/>
            <wp:effectExtent b="0" l="0" r="0" t="0"/>
            <wp:docPr descr="A simple scientific diagram showing an iron nail wrapped in coiled copper wire attached to a battery to create an electromagnet." id="4" name="image1.jpg"/>
            <a:graphic>
              <a:graphicData uri="http://schemas.openxmlformats.org/drawingml/2006/picture">
                <pic:pic>
                  <pic:nvPicPr>
                    <pic:cNvPr descr="A simple scientific diagram showing an iron nail wrapped in coiled copper wire attached to a battery to create an electromagnet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3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line="240" w:lineRule="auto"/>
        <w:rPr/>
      </w:pPr>
      <w:bookmarkStart w:colFirst="0" w:colLast="0" w:name="_ebqfem155twu" w:id="4"/>
      <w:bookmarkEnd w:id="4"/>
      <w:r w:rsidDel="00000000" w:rsidR="00000000" w:rsidRPr="00000000">
        <w:rPr>
          <w:rFonts w:ascii="Arial" w:cs="Arial" w:eastAsia="Arial" w:hAnsi="Arial"/>
          <w:color w:val="2b6cb0"/>
          <w:sz w:val="24"/>
          <w:szCs w:val="24"/>
          <w:rtl w:val="0"/>
        </w:rPr>
        <w:t xml:space="preserve">Lab 4: Static Electricity ("Jumping into Electricity")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6"/>
          <w:szCs w:val="16"/>
          <w:rtl w:val="0"/>
        </w:rPr>
        <w:t xml:space="preserve">Objective: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 Generate a static charge through friction to attract lightweight objects.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3600"/>
        <w:gridCol w:w="1600"/>
        <w:gridCol w:w="4160"/>
        <w:tblGridChange w:id="0">
          <w:tblGrid>
            <w:gridCol w:w="3600"/>
            <w:gridCol w:w="1600"/>
            <w:gridCol w:w="4160"/>
          </w:tblGrid>
        </w:tblGridChange>
      </w:tblGrid>
      <w:tr>
        <w:trPr>
          <w:cantSplit w:val="0"/>
          <w:tblHeader w:val="1"/>
        </w:trPr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Material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Qty (10x)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bf8ff" w:val="clear"/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2c5282"/>
                <w:sz w:val="16"/>
                <w:szCs w:val="16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Balloons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generate static charge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Wool or Felt Pieces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rub against balloons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Tissue Paper Chunks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10 small bowls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e2e8f0" w:space="0" w:sz="6" w:val="single"/>
            </w:tcBorders>
            <w:tcMar>
              <w:top w:w="40.0" w:type="dxa"/>
              <w:left w:w="80.0" w:type="dxa"/>
              <w:bottom w:w="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To attract with static balloon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/>
        <w:drawing>
          <wp:inline distB="19050" distT="19050" distL="19050" distR="19050">
            <wp:extent cx="2286000" cy="1533646"/>
            <wp:effectExtent b="0" l="0" r="0" t="0"/>
            <wp:docPr descr="An illustration of a charged balloon attracting small pieces of tissue paper using static electricity." id="3" name="image2.jpg"/>
            <a:graphic>
              <a:graphicData uri="http://schemas.openxmlformats.org/drawingml/2006/picture">
                <pic:pic>
                  <pic:nvPicPr>
                    <pic:cNvPr descr="An illustration of a charged balloon attracting small pieces of tissue paper using static electricity."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336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