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EE13A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app.Examples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BB36175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BAEBB37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text.DecimalFormat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951149B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.Random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690602B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BC60DA4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PrimitiveExamples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38061303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C142A09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0C9D9435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44B6F2D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value1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"14,423.08"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CF4D47C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  <w:u w:val="single"/>
        </w:rPr>
        <w:t>rndvalue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"14423.0"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788694C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actvalue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value1</w:t>
      </w:r>
      <w:r>
        <w:rPr>
          <w:rFonts w:ascii="Consolas" w:hAnsi="Consolas" w:cs="Consolas"/>
          <w:color w:val="000000"/>
          <w:sz w:val="32"/>
          <w:szCs w:val="32"/>
        </w:rPr>
        <w:t>.replace(</w:t>
      </w:r>
      <w:r>
        <w:rPr>
          <w:rFonts w:ascii="Consolas" w:hAnsi="Consolas" w:cs="Consolas"/>
          <w:color w:val="2A00FF"/>
          <w:sz w:val="32"/>
          <w:szCs w:val="32"/>
        </w:rPr>
        <w:t>","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73C50B0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actvalue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FF0661A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489B815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u w:val="single"/>
        </w:rPr>
        <w:t>rnddouble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12345.0;</w:t>
      </w:r>
    </w:p>
    <w:p w14:paraId="3267BFCB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1359122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Random </w:t>
      </w:r>
      <w:r>
        <w:rPr>
          <w:rFonts w:ascii="Consolas" w:hAnsi="Consolas" w:cs="Consolas"/>
          <w:color w:val="6A3E3E"/>
          <w:sz w:val="32"/>
          <w:szCs w:val="32"/>
        </w:rPr>
        <w:t>rand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Random(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F0D9CA5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randvalue1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rand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(5000);</w:t>
      </w:r>
    </w:p>
    <w:p w14:paraId="183F30DF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randvalue1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B42A710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70FF8A9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parseDouble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actvalue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AC36229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4996E8C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D32DEC8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"========================"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399640A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roundvalue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toString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Math.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round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6E9FB51D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roundvalue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FF3FF6F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E9B46BA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"========================"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5F51BB9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7354CFE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DecimalFormat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df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DecimalFormat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"#"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2D77C5E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"It is Double value"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df</w:t>
      </w:r>
      <w:r>
        <w:rPr>
          <w:rFonts w:ascii="Consolas" w:hAnsi="Consolas" w:cs="Consolas"/>
          <w:color w:val="000000"/>
          <w:sz w:val="32"/>
          <w:szCs w:val="32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4FCB2905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FF17CDC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2E4FC7CF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5B11967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expvalue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14423.09;</w:t>
      </w:r>
    </w:p>
    <w:p w14:paraId="36287004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df</w:t>
      </w:r>
      <w:r>
        <w:rPr>
          <w:rFonts w:ascii="Consolas" w:hAnsi="Consolas" w:cs="Consolas"/>
          <w:color w:val="000000"/>
          <w:sz w:val="32"/>
          <w:szCs w:val="32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expvalue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485E1CFF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D8B50C8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"========================"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4A6E2F2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floorvalue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toString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Math.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floor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expvalue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515D3308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"It is floor value"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floorvalue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F7BA0EE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4D9C14C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Integer.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toString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expvalue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0D95DBE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"It is String act value"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DEE39C2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72AAB82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B026082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"========================"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53D439B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A5745C3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211C0303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AAC5445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029AE29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df</w:t>
      </w:r>
      <w:r>
        <w:rPr>
          <w:rFonts w:ascii="Consolas" w:hAnsi="Consolas" w:cs="Consolas"/>
          <w:color w:val="000000"/>
          <w:sz w:val="32"/>
          <w:szCs w:val="32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expvalue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)!=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df</w:t>
      </w:r>
      <w:r>
        <w:rPr>
          <w:rFonts w:ascii="Consolas" w:hAnsi="Consolas" w:cs="Consolas"/>
          <w:color w:val="000000"/>
          <w:sz w:val="32"/>
          <w:szCs w:val="32"/>
        </w:rPr>
        <w:t>.format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)) {</w:t>
      </w:r>
    </w:p>
    <w:p w14:paraId="6A0B4597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"Matching"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D79A4DF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EB6D1E2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69EA0E5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</w:p>
    <w:p w14:paraId="1E8F4A35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7A1EA4FF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"Does not matching"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4ACD15D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4E880AC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69D46EA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AB63F5F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CA9FA7A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FFAE16E" w14:textId="77777777" w:rsidR="006C4DEE" w:rsidRDefault="006C4DEE" w:rsidP="006C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784B17B4" w14:textId="77777777" w:rsidR="007E30D4" w:rsidRDefault="007E30D4"/>
    <w:sectPr w:rsidR="007E30D4" w:rsidSect="00907BB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EE"/>
    <w:rsid w:val="000753E3"/>
    <w:rsid w:val="006C4DEE"/>
    <w:rsid w:val="007E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9301"/>
  <w15:chartTrackingRefBased/>
  <w15:docId w15:val="{A8603452-59D8-43D9-A930-F2A4A72A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kodavalla</dc:creator>
  <cp:keywords/>
  <dc:description/>
  <cp:lastModifiedBy>nagaraju kodavalla</cp:lastModifiedBy>
  <cp:revision>1</cp:revision>
  <dcterms:created xsi:type="dcterms:W3CDTF">2021-03-02T04:03:00Z</dcterms:created>
  <dcterms:modified xsi:type="dcterms:W3CDTF">2021-03-02T04:04:00Z</dcterms:modified>
</cp:coreProperties>
</file>