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424B8" w14:textId="76039AE5" w:rsidR="00023202" w:rsidRPr="008858E1" w:rsidRDefault="008858E1" w:rsidP="008858E1">
      <w:pPr>
        <w:jc w:val="center"/>
        <w:rPr>
          <w:rFonts w:ascii="Times New Roman" w:hAnsi="Times New Roman" w:cs="Times New Roman"/>
          <w:sz w:val="28"/>
          <w:szCs w:val="28"/>
        </w:rPr>
      </w:pPr>
      <w:r w:rsidRPr="008858E1">
        <w:rPr>
          <w:rFonts w:ascii="Times New Roman" w:hAnsi="Times New Roman" w:cs="Times New Roman"/>
          <w:sz w:val="28"/>
          <w:szCs w:val="28"/>
        </w:rPr>
        <w:t>Мета програми “</w:t>
      </w:r>
      <w:proofErr w:type="spellStart"/>
      <w:r w:rsidRPr="008858E1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88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8E1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8858E1">
        <w:rPr>
          <w:rFonts w:ascii="Times New Roman" w:hAnsi="Times New Roman" w:cs="Times New Roman"/>
          <w:sz w:val="28"/>
          <w:szCs w:val="28"/>
        </w:rPr>
        <w:t>”</w:t>
      </w:r>
    </w:p>
    <w:p w14:paraId="53B28C01" w14:textId="0148651A" w:rsidR="008858E1" w:rsidRPr="008858E1" w:rsidRDefault="008858E1" w:rsidP="008858E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58E1">
        <w:rPr>
          <w:rFonts w:ascii="Times New Roman" w:hAnsi="Times New Roman" w:cs="Times New Roman"/>
          <w:sz w:val="28"/>
          <w:szCs w:val="28"/>
        </w:rPr>
        <w:t>Програма “</w:t>
      </w:r>
      <w:proofErr w:type="spellStart"/>
      <w:r w:rsidRPr="008858E1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88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8E1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8858E1">
        <w:rPr>
          <w:rFonts w:ascii="Times New Roman" w:hAnsi="Times New Roman" w:cs="Times New Roman"/>
          <w:sz w:val="28"/>
          <w:szCs w:val="28"/>
        </w:rPr>
        <w:t>” призначена для полегшення процесу пошуку та придбання автомобілів в автосалоні “</w:t>
      </w:r>
      <w:proofErr w:type="spellStart"/>
      <w:r w:rsidRPr="008858E1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88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8E1">
        <w:rPr>
          <w:rFonts w:ascii="Times New Roman" w:hAnsi="Times New Roman" w:cs="Times New Roman"/>
          <w:sz w:val="28"/>
          <w:szCs w:val="28"/>
        </w:rPr>
        <w:t>Diller</w:t>
      </w:r>
      <w:proofErr w:type="spellEnd"/>
      <w:r w:rsidRPr="008858E1">
        <w:rPr>
          <w:rFonts w:ascii="Times New Roman" w:hAnsi="Times New Roman" w:cs="Times New Roman"/>
          <w:sz w:val="28"/>
          <w:szCs w:val="28"/>
        </w:rPr>
        <w:t>”. За допомогою програми клієнти зможуть переглядати інформацію про всі автомобілі, наявні в автосалоні “</w:t>
      </w:r>
      <w:proofErr w:type="spellStart"/>
      <w:r w:rsidRPr="008858E1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885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58E1">
        <w:rPr>
          <w:rFonts w:ascii="Times New Roman" w:hAnsi="Times New Roman" w:cs="Times New Roman"/>
          <w:sz w:val="28"/>
          <w:szCs w:val="28"/>
        </w:rPr>
        <w:t>Diller</w:t>
      </w:r>
      <w:proofErr w:type="spellEnd"/>
      <w:r w:rsidRPr="008858E1">
        <w:rPr>
          <w:rFonts w:ascii="Times New Roman" w:hAnsi="Times New Roman" w:cs="Times New Roman"/>
          <w:sz w:val="28"/>
          <w:szCs w:val="28"/>
        </w:rPr>
        <w:t>”, та створювати заявки на викуп. Адміністрація автосалону матиме можливість переглядати ці заявки та редагувати базу даних автомобілів.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858E1" w:rsidRPr="00885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D2"/>
    <w:rsid w:val="00023202"/>
    <w:rsid w:val="002151D2"/>
    <w:rsid w:val="00502463"/>
    <w:rsid w:val="008858E1"/>
    <w:rsid w:val="00DE53F1"/>
    <w:rsid w:val="00EA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697F5"/>
  <w15:chartTrackingRefBased/>
  <w15:docId w15:val="{CCC3AB19-A2AA-4B37-A7CE-86C6B2AB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15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5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5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5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5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5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5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5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5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5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5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15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5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15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5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15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5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5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5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15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5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345</Characters>
  <Application>Microsoft Office Word</Application>
  <DocSecurity>0</DocSecurity>
  <Lines>6</Lines>
  <Paragraphs>2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Бабіч</dc:creator>
  <cp:keywords/>
  <dc:description/>
  <cp:lastModifiedBy>Олександр Бабіч</cp:lastModifiedBy>
  <cp:revision>2</cp:revision>
  <dcterms:created xsi:type="dcterms:W3CDTF">2025-05-08T09:17:00Z</dcterms:created>
  <dcterms:modified xsi:type="dcterms:W3CDTF">2025-05-08T09:26:00Z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95d0f2b4-9e39-456a-aefc-6995cb34a872</vt:lpwstr>
  </property>
</Properties>
</file>