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pBdr>
        <w:jc w:val="center"/>
        <w:rPr/>
      </w:pPr>
      <w:r w:rsidDel="00000000" w:rsidR="00000000" w:rsidRPr="00000000">
        <w:rPr>
          <w:b w:val="1"/>
          <w:bCs w:val="1"/>
          <w:sz w:val="28"/>
          <w:szCs w:val="28"/>
          <w:rtl w:val="0"/>
        </w:rPr>
        <w:t xml:space="preserve">POR QUÉ PARAMOS</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COMENZAMOS EL 2026 EN UNA SITUACIÓN DESESPERANTE PARA EL SISTEMA UNIVERSITARIO NACIONAL. DESPUÉS DE DOS AÑOS DE INTENSA LUCHA Y DE CONTINUO PEDIDO A LAS AUTORIDADES GUBERNAMENTALES NACIONALES POR LA APERTURA DE PARITARIAS, POR EL AUMENTO DE PRESUPUESTO PARA INFRAESTRUCTURA, POR EL SOSTENIMIENTO DE LAS BECAS ESTUDIANTILES, SEGUIMOS SIN TENER UNA RESPUESTA ACORDE A LA SITUACIÓN QUE EL RECORTE PRESUPUESTARIO HA GENERADO EN NUESTRAS UNIVERSIDADES.</w:t>
      </w:r>
    </w:p>
    <w:p w:rsidR="00000000" w:rsidDel="00000000" w:rsidP="00000000" w:rsidRDefault="00000000" w:rsidRPr="00000000" w14:paraId="00000003">
      <w:pPr>
        <w:jc w:val="both"/>
        <w:rPr/>
      </w:pPr>
      <w:r w:rsidDel="00000000" w:rsidR="00000000" w:rsidRPr="00000000">
        <w:rPr>
          <w:rtl w:val="0"/>
        </w:rPr>
        <w:t xml:space="preserve">DESDE QUE ASUMIÓ ESTE GOBIERNO, LOS SALARIOS DE LAS Y LOS TRABAJADORES UNIVERSITARIOS PERDIERON MÁS DE UN 30%  DE SU PODER ADQUISITIVO, LO CUAL SE AMPLÍA A UN 50% AL CONSIDERAR LOS ÚLTIMOS 10 AÑOS. </w:t>
      </w:r>
    </w:p>
    <w:p w:rsidR="00000000" w:rsidDel="00000000" w:rsidP="00000000" w:rsidRDefault="00000000" w:rsidRPr="00000000" w14:paraId="00000004">
      <w:pPr>
        <w:jc w:val="both"/>
        <w:rPr/>
      </w:pPr>
      <w:r w:rsidDel="00000000" w:rsidR="00000000" w:rsidRPr="00000000">
        <w:rPr>
          <w:rtl w:val="0"/>
        </w:rPr>
        <w:t xml:space="preserve">ASIMISMO, LAS BECAS PROGRESAR PARA ESTUDIANTES SIGUEN CONGELADAS EN 35.000 PESOS MENSUALES, SIN HORIZONTE DE QUE ESTO SE MODIFIQUE.</w:t>
      </w:r>
    </w:p>
    <w:p w:rsidR="00000000" w:rsidDel="00000000" w:rsidP="00000000" w:rsidRDefault="00000000" w:rsidRPr="00000000" w14:paraId="00000005">
      <w:pPr>
        <w:jc w:val="both"/>
        <w:rPr/>
      </w:pPr>
      <w:r w:rsidDel="00000000" w:rsidR="00000000" w:rsidRPr="00000000">
        <w:rPr>
          <w:rtl w:val="0"/>
        </w:rPr>
        <w:t xml:space="preserve">NO HAY PRESUPUESTO QUE SUPONGA UN FUNCIONAMIENTO REAL Y SUSTENTABLE DE LAS UNIVERSIDADES NACIONALES. EN EL CASO DE NUESTRA UNIVERSIDAD, EL ÍNDICE MÁS NOTORIO ES QUE LOS Y LAS ESTUDIANTES DE PILAR SIGUEN CURSANDO SUS CARRERAS EN SEDES ALQUILADAS Y NO SE PUDO COMENZAR CON LA CONSTRUCCIÓN DEL EDIFICIO PROPIO.   </w:t>
      </w:r>
    </w:p>
    <w:p w:rsidR="00000000" w:rsidDel="00000000" w:rsidP="00000000" w:rsidRDefault="00000000" w:rsidRPr="00000000" w14:paraId="00000006">
      <w:pPr>
        <w:jc w:val="both"/>
        <w:rPr/>
      </w:pPr>
      <w:r w:rsidDel="00000000" w:rsidR="00000000" w:rsidRPr="00000000">
        <w:rPr>
          <w:rtl w:val="0"/>
        </w:rPr>
        <w:t xml:space="preserve">POR OTRO LADO, SE DESMANTELA EL SISTEMA CIENTÍFICO, LOS PROGRAMAS Y LAS BECAS. LOS Y LAS DOCENTES-INVESTIGADORES/AS NO RECIBEN EL PRESUPUESTO ESTIPULADO PARA SUS PROYECTOS DE INVESTIGACIÓN Y CADA VEZ ES MÁS DIFÍCIL ASISTIR A CONGRESOS y JORNADAS POR EL DETERIORO SALARIAL.</w:t>
      </w:r>
    </w:p>
    <w:p w:rsidR="00000000" w:rsidDel="00000000" w:rsidP="00000000" w:rsidRDefault="00000000" w:rsidRPr="00000000" w14:paraId="00000007">
      <w:pPr>
        <w:jc w:val="both"/>
        <w:rPr/>
      </w:pPr>
      <w:r w:rsidDel="00000000" w:rsidR="00000000" w:rsidRPr="00000000">
        <w:rPr>
          <w:rtl w:val="0"/>
        </w:rPr>
        <w:t xml:space="preserve">LUEGO DE TRES MARCHAS FEDERALES MULTITUDINARIAS, QUE SUSCITARON EL APOYO DE AMPLIOS SECTORES, Y DE DIVERSAS ACCIONES DE PROTESTA Y VISIBILIZACIÓN, LXS TRABAJADORES LOGRAMOS LA APROBACIÓN DE LA LEY DE FINANCIAMIENTO UNIVERSITARIO EN SEPTIEMBRE DE 2025. ESA LEY FUE VETADA POR EL EJECUTIVO Y, NUEVAMENTE GRACIAS A LAS ACCIONES DE LUCHA Y LA PRESENCIA EN LAS CALLES, SE LOGRÓ QUE EL CONGRESO RECHAZARA EL VETO PRESIDENCIAL EN EL MES DE NOVIEMBRE. LA SANCIÓN DE ESTA LEY SUPONDRÍA UNA RECOMPOSICIÓN SALARIAL DESDE NOVIEMBRE DE 2023 AL PRESENTE, CALCULADA POR IPC, ASÍ COMO EL INCREMENTO DEL PRESUPUESTO PARA TODAS LAS PARTIDAS UNIVERSITARIAS DE ACUERDO CON EL MISMO ÍNDICE. TAMBIÉN, OBLIGARÍA A LA APERTURA INMEDIATA DE LAS PARITARIAS. EL GOBIERNO JAMÁS CONVOCÓ A LOS SINDICATOS A UNA MESA PARITARIA; SE HA LIMITADO A OTORGAR DE MANERA UNILATERAL Y ARBITRARIA “AUMENTOS” SALARIALES HUMILLANTES, QUE RONDAN EL 1% MENSUAL.</w:t>
      </w:r>
    </w:p>
    <w:p w:rsidR="00000000" w:rsidDel="00000000" w:rsidP="00000000" w:rsidRDefault="00000000" w:rsidRPr="00000000" w14:paraId="00000008">
      <w:pPr>
        <w:jc w:val="both"/>
        <w:rPr/>
      </w:pPr>
      <w:r w:rsidDel="00000000" w:rsidR="00000000" w:rsidRPr="00000000">
        <w:rPr>
          <w:rtl w:val="0"/>
        </w:rPr>
        <w:t xml:space="preserve">TAL COMO OCURRIÓ CON LA LEY DE EMERGENCIA EN DISCAPACIDAD, SE DEBIÓ ACUDIR A LA INSTANCIA JUDICIAL DADA LA NEGATIVA DEL EJECUTIVO A APLICAR LA LEY 4 VECES VOTADA. EN DICIEMBRE DE 2025 EL JUEZ ENRIQUE CORMICK DICTÓ UNA MEDIDA CAUTELAR QUE ORDENABA SU APLICACIÓN. A COMIENZOS DE FEBRERO, EL GOBIERNO APELÓ LA DECISIÓN JUDICIAL Y CONSIGUIÓ GANAR TIEMPO PARA PRESENTAR UNA REFORMA A LA LEY QUE JAMÁS APLICÓ.</w:t>
      </w:r>
    </w:p>
    <w:p w:rsidR="00000000" w:rsidDel="00000000" w:rsidP="00000000" w:rsidRDefault="00000000" w:rsidRPr="00000000" w14:paraId="00000009">
      <w:pPr>
        <w:jc w:val="both"/>
        <w:rPr/>
      </w:pPr>
      <w:r w:rsidDel="00000000" w:rsidR="00000000" w:rsidRPr="00000000">
        <w:rPr>
          <w:rtl w:val="0"/>
        </w:rPr>
        <w:t xml:space="preserve">EN ESTA NUEVA VERSIÓN, DE INMINENTE TRATAMIENTO EN EL ÁMBITO LEGISLATIVO, SE OFRECE A LAS Y LOS TRABAJADORES UN INCREMENTO DEL 12,3% A COBRAR EN 3 CUOTAS, EN LUGAR DEL 55% QUE NOS CORRESPONDE. EL INCREMENTO DEL PRESUPUESTO PARA FUNCIONAMIENTO, POR SU PARTE, QUEDARÍA SUPEDITADO A QUE LA INFLACIÓN ANUAL SUPERE EL 14,1% PREVISTO EN EL PRESUPUESTO 2026, LO QUE SIGNIFICA MÁS POSTERGACIÓN Y MANEJO DISCRECIONAL.</w:t>
      </w:r>
    </w:p>
    <w:p w:rsidR="00000000" w:rsidDel="00000000" w:rsidP="00000000" w:rsidRDefault="00000000" w:rsidRPr="00000000" w14:paraId="0000000A">
      <w:pPr>
        <w:jc w:val="both"/>
        <w:rPr/>
      </w:pPr>
      <w:r w:rsidDel="00000000" w:rsidR="00000000" w:rsidRPr="00000000">
        <w:rPr>
          <w:rtl w:val="0"/>
        </w:rPr>
        <w:t xml:space="preserve">CON EL ÉXODO DE DOCENTES DEL SISTEMA UNIVERSITARIO, CON LA MULTIPLICACIÓN DE DOCENTES-UBER O ABOCADOS A DISTINTAS ACTIVIDADES PARA COMPLEMENTAR LOS MAGROS SALARIOS Y CUBRIR LOS GASTOS BÁSICOS PARA LA SUPERVIVENCIA, SE LESIONA FUERTEMENTE LA CALIDAD EDUCATIVA. </w:t>
      </w:r>
    </w:p>
    <w:p w:rsidR="00000000" w:rsidDel="00000000" w:rsidP="00000000" w:rsidRDefault="00000000" w:rsidRPr="00000000" w14:paraId="0000000B">
      <w:pPr>
        <w:jc w:val="both"/>
        <w:rPr/>
      </w:pPr>
      <w:r w:rsidDel="00000000" w:rsidR="00000000" w:rsidRPr="00000000">
        <w:rPr>
          <w:rtl w:val="0"/>
        </w:rPr>
        <w:t xml:space="preserve">SI NO SE INCREMENTA EL PRESUPUESTO EN CADA UNA DE SUS PARTIDAS, LAS UNIVERSIDADES NACIONALES NO PODRÁN SEGUIR FUNCIONANDO. </w:t>
      </w:r>
    </w:p>
    <w:p w:rsidR="00000000" w:rsidDel="00000000" w:rsidP="00000000" w:rsidRDefault="00000000" w:rsidRPr="00000000" w14:paraId="0000000C">
      <w:pPr>
        <w:jc w:val="both"/>
        <w:rPr/>
      </w:pPr>
      <w:r w:rsidDel="00000000" w:rsidR="00000000" w:rsidRPr="00000000">
        <w:rPr>
          <w:rtl w:val="0"/>
        </w:rPr>
        <w:t xml:space="preserve">EL GOBIERNO ACABA DE LOGRAR, A TRAVÉS DE ACUERDOS ESPURIOS Y VOTOS SERVILES, LA APROBACIÓN DE LA LEY DE PRECARIZACIÓN LABORAL, LA MÁS REGRESIVA EN LA HISTORIA DE NUESTRA DEMOCRACIA. AHORA, ENVALENTONADO, PRETENDE ARRASAR AL YA GOLPEADO SISTEMA UNIVERSITARIO, Y A SUS TRABAJADORES Y TRABAJADORAS.</w:t>
      </w:r>
    </w:p>
    <w:p w:rsidR="00000000" w:rsidDel="00000000" w:rsidP="00000000" w:rsidRDefault="00000000" w:rsidRPr="00000000" w14:paraId="0000000D">
      <w:pPr>
        <w:jc w:val="both"/>
        <w:rPr/>
      </w:pPr>
      <w:r w:rsidDel="00000000" w:rsidR="00000000" w:rsidRPr="00000000">
        <w:rPr>
          <w:rtl w:val="0"/>
        </w:rPr>
        <w:t xml:space="preserve">DESDE ADUNIPE EXIGIMOS LA INMEDIATA APLICACIÓN DE LA LEY 27757 DE FINANCIAMIENTO UNIVERSITARIO, TAL COMO FUE APROBADA Y RATIFICADA POR EL CONGRESO, Y RECLAMAMOS MEDIDAS URGENTES Y CATEGÓRICAS PARA DEFENDER EL DERECHO A LA EDUCACIÓN SUPERIOR Y LA DIGNIDAD DE LAS Y LOS TRABAJADORES.</w:t>
      </w:r>
    </w:p>
    <w:p w:rsidR="00000000" w:rsidDel="00000000" w:rsidP="00000000" w:rsidRDefault="00000000" w:rsidRPr="00000000" w14:paraId="0000000E">
      <w:pPr>
        <w:jc w:val="both"/>
        <w:rPr>
          <w:b w:val="1"/>
          <w:bCs w:val="1"/>
        </w:rPr>
      </w:pPr>
      <w:r w:rsidDel="00000000" w:rsidR="00000000" w:rsidRPr="00000000">
        <w:rPr>
          <w:b w:val="1"/>
          <w:bCs w:val="1"/>
          <w:rtl w:val="0"/>
        </w:rPr>
        <w:t xml:space="preserve">SIN SALARIOS DIGNOS NO HAY TRABAJADORES – SIN TRABAJADORES NO HAY UNIVERSIDAD</w:t>
      </w:r>
    </w:p>
    <w:p w:rsidR="00000000" w:rsidDel="00000000" w:rsidP="00000000" w:rsidRDefault="00000000" w:rsidRPr="00000000" w14:paraId="0000000F">
      <w:pPr>
        <w:jc w:val="both"/>
        <w:rPr>
          <w:b w:val="1"/>
          <w:bCs w:val="1"/>
        </w:rPr>
      </w:pPr>
      <w:r w:rsidDel="00000000" w:rsidR="00000000" w:rsidRPr="00000000">
        <w:rPr>
          <w:b w:val="1"/>
          <w:bCs w:val="1"/>
          <w:rtl w:val="0"/>
        </w:rPr>
        <w:tab/>
        <w:tab/>
        <w:tab/>
        <w:tab/>
        <w:tab/>
        <w:tab/>
        <w:tab/>
        <w:tab/>
        <w:tab/>
      </w:r>
    </w:p>
    <w:p w:rsidR="00000000" w:rsidDel="00000000" w:rsidP="00000000" w:rsidRDefault="00000000" w:rsidRPr="00000000" w14:paraId="00000010">
      <w:pPr>
        <w:spacing w:after="0" w:lineRule="auto"/>
        <w:ind w:left="5761" w:firstLine="720"/>
        <w:jc w:val="both"/>
        <w:rPr>
          <w:b w:val="1"/>
          <w:bCs w:val="1"/>
        </w:rPr>
      </w:pPr>
      <w:r w:rsidDel="00000000" w:rsidR="00000000" w:rsidRPr="00000000">
        <w:rPr>
          <w:b w:val="1"/>
          <w:bCs w:val="1"/>
          <w:rtl w:val="0"/>
        </w:rPr>
        <w:t xml:space="preserve">     ADUNIPE</w:t>
      </w:r>
    </w:p>
    <w:p w:rsidR="00000000" w:rsidDel="00000000" w:rsidP="00000000" w:rsidRDefault="00000000" w:rsidRPr="00000000" w14:paraId="00000011">
      <w:pPr>
        <w:spacing w:after="0" w:lineRule="auto"/>
        <w:ind w:left="5761" w:firstLine="0"/>
        <w:jc w:val="both"/>
        <w:rPr>
          <w:b w:val="1"/>
          <w:bCs w:val="1"/>
        </w:rPr>
      </w:pPr>
      <w:r w:rsidDel="00000000" w:rsidR="00000000" w:rsidRPr="00000000">
        <w:rPr>
          <w:b w:val="1"/>
          <w:bCs w:val="1"/>
          <w:rtl w:val="0"/>
        </w:rPr>
        <w:t xml:space="preserve">Asociación de Docentes de la Universidad Pedagógica Nacional</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903B7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903B7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903B7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903B78"/>
    <w:rPr>
      <w:rFonts w:asciiTheme="majorHAnsi" w:cstheme="majorBidi" w:eastAsiaTheme="majorEastAsia" w:hAnsiTheme="majorHAnsi"/>
      <w:color w:val="2f5496" w:themeColor="accent1" w:themeShade="0000BF"/>
      <w:sz w:val="40"/>
      <w:szCs w:val="40"/>
      <w:lang w:val="es-AR"/>
    </w:rPr>
  </w:style>
  <w:style w:type="character" w:styleId="Ttulo2Car" w:customStyle="1">
    <w:name w:val="Título 2 Car"/>
    <w:basedOn w:val="Fuentedeprrafopredeter"/>
    <w:link w:val="Ttulo2"/>
    <w:uiPriority w:val="9"/>
    <w:semiHidden w:val="1"/>
    <w:rsid w:val="00903B78"/>
    <w:rPr>
      <w:rFonts w:asciiTheme="majorHAnsi" w:cstheme="majorBidi" w:eastAsiaTheme="majorEastAsia" w:hAnsiTheme="majorHAnsi"/>
      <w:color w:val="2f5496" w:themeColor="accent1" w:themeShade="0000BF"/>
      <w:sz w:val="32"/>
      <w:szCs w:val="32"/>
      <w:lang w:val="es-AR"/>
    </w:rPr>
  </w:style>
  <w:style w:type="character" w:styleId="Ttulo3Car" w:customStyle="1">
    <w:name w:val="Título 3 Car"/>
    <w:basedOn w:val="Fuentedeprrafopredeter"/>
    <w:link w:val="Ttulo3"/>
    <w:uiPriority w:val="9"/>
    <w:semiHidden w:val="1"/>
    <w:rsid w:val="00903B78"/>
    <w:rPr>
      <w:rFonts w:cstheme="majorBidi" w:eastAsiaTheme="majorEastAsia"/>
      <w:color w:val="2f5496" w:themeColor="accent1" w:themeShade="0000BF"/>
      <w:sz w:val="28"/>
      <w:szCs w:val="28"/>
      <w:lang w:val="es-AR"/>
    </w:rPr>
  </w:style>
  <w:style w:type="character" w:styleId="Ttulo4Car" w:customStyle="1">
    <w:name w:val="Título 4 Car"/>
    <w:basedOn w:val="Fuentedeprrafopredeter"/>
    <w:link w:val="Ttulo4"/>
    <w:uiPriority w:val="9"/>
    <w:semiHidden w:val="1"/>
    <w:rsid w:val="00903B78"/>
    <w:rPr>
      <w:rFonts w:cstheme="majorBidi" w:eastAsiaTheme="majorEastAsia"/>
      <w:i w:val="1"/>
      <w:iCs w:val="1"/>
      <w:color w:val="2f5496" w:themeColor="accent1" w:themeShade="0000BF"/>
      <w:lang w:val="es-AR"/>
    </w:rPr>
  </w:style>
  <w:style w:type="character" w:styleId="Ttulo5Car" w:customStyle="1">
    <w:name w:val="Título 5 Car"/>
    <w:basedOn w:val="Fuentedeprrafopredeter"/>
    <w:link w:val="Ttulo5"/>
    <w:uiPriority w:val="9"/>
    <w:semiHidden w:val="1"/>
    <w:rsid w:val="00903B78"/>
    <w:rPr>
      <w:rFonts w:cstheme="majorBidi" w:eastAsiaTheme="majorEastAsia"/>
      <w:color w:val="2f5496" w:themeColor="accent1" w:themeShade="0000BF"/>
      <w:lang w:val="es-AR"/>
    </w:rPr>
  </w:style>
  <w:style w:type="character" w:styleId="Ttulo6Car" w:customStyle="1">
    <w:name w:val="Título 6 Car"/>
    <w:basedOn w:val="Fuentedeprrafopredeter"/>
    <w:link w:val="Ttulo6"/>
    <w:uiPriority w:val="9"/>
    <w:semiHidden w:val="1"/>
    <w:rsid w:val="00903B78"/>
    <w:rPr>
      <w:rFonts w:cstheme="majorBidi" w:eastAsiaTheme="majorEastAsia"/>
      <w:i w:val="1"/>
      <w:iCs w:val="1"/>
      <w:color w:val="595959" w:themeColor="text1" w:themeTint="0000A6"/>
      <w:lang w:val="es-AR"/>
    </w:rPr>
  </w:style>
  <w:style w:type="character" w:styleId="Ttulo7Car" w:customStyle="1">
    <w:name w:val="Título 7 Car"/>
    <w:basedOn w:val="Fuentedeprrafopredeter"/>
    <w:link w:val="Ttulo7"/>
    <w:uiPriority w:val="9"/>
    <w:semiHidden w:val="1"/>
    <w:rsid w:val="00903B78"/>
    <w:rPr>
      <w:rFonts w:cstheme="majorBidi" w:eastAsiaTheme="majorEastAsia"/>
      <w:color w:val="595959" w:themeColor="text1" w:themeTint="0000A6"/>
      <w:lang w:val="es-AR"/>
    </w:rPr>
  </w:style>
  <w:style w:type="character" w:styleId="Ttulo8Car" w:customStyle="1">
    <w:name w:val="Título 8 Car"/>
    <w:basedOn w:val="Fuentedeprrafopredeter"/>
    <w:link w:val="Ttulo8"/>
    <w:uiPriority w:val="9"/>
    <w:semiHidden w:val="1"/>
    <w:rsid w:val="00903B78"/>
    <w:rPr>
      <w:rFonts w:cstheme="majorBidi" w:eastAsiaTheme="majorEastAsia"/>
      <w:i w:val="1"/>
      <w:iCs w:val="1"/>
      <w:color w:val="272727" w:themeColor="text1" w:themeTint="0000D8"/>
      <w:lang w:val="es-AR"/>
    </w:rPr>
  </w:style>
  <w:style w:type="character" w:styleId="Ttulo9Car" w:customStyle="1">
    <w:name w:val="Título 9 Car"/>
    <w:basedOn w:val="Fuentedeprrafopredeter"/>
    <w:link w:val="Ttulo9"/>
    <w:uiPriority w:val="9"/>
    <w:semiHidden w:val="1"/>
    <w:rsid w:val="00903B78"/>
    <w:rPr>
      <w:rFonts w:cstheme="majorBidi" w:eastAsiaTheme="majorEastAsia"/>
      <w:color w:val="272727" w:themeColor="text1" w:themeTint="0000D8"/>
      <w:lang w:val="es-AR"/>
    </w:rPr>
  </w:style>
  <w:style w:type="character" w:styleId="TtuloCar" w:customStyle="1">
    <w:name w:val="Título Car"/>
    <w:basedOn w:val="Fuentedeprrafopredeter"/>
    <w:link w:val="Ttulo"/>
    <w:uiPriority w:val="10"/>
    <w:rsid w:val="00903B78"/>
    <w:rPr>
      <w:rFonts w:asciiTheme="majorHAnsi" w:cstheme="majorBidi" w:eastAsiaTheme="majorEastAsia" w:hAnsiTheme="majorHAnsi"/>
      <w:spacing w:val="-10"/>
      <w:kern w:val="28"/>
      <w:sz w:val="56"/>
      <w:szCs w:val="56"/>
      <w:lang w:val="es-AR"/>
    </w:rPr>
  </w:style>
  <w:style w:type="character" w:styleId="SubttuloCar" w:customStyle="1">
    <w:name w:val="Subtítulo Car"/>
    <w:basedOn w:val="Fuentedeprrafopredeter"/>
    <w:link w:val="Subttulo"/>
    <w:uiPriority w:val="11"/>
    <w:rsid w:val="00903B78"/>
    <w:rPr>
      <w:rFonts w:cstheme="majorBidi" w:eastAsiaTheme="majorEastAsia"/>
      <w:color w:val="595959" w:themeColor="text1" w:themeTint="0000A6"/>
      <w:spacing w:val="15"/>
      <w:sz w:val="28"/>
      <w:szCs w:val="28"/>
      <w:lang w:val="es-AR"/>
    </w:rPr>
  </w:style>
  <w:style w:type="paragraph" w:styleId="Cita">
    <w:name w:val="Quote"/>
    <w:basedOn w:val="Normal"/>
    <w:next w:val="Normal"/>
    <w:link w:val="CitaCar"/>
    <w:uiPriority w:val="29"/>
    <w:qFormat w:val="1"/>
    <w:rsid w:val="00903B7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903B78"/>
    <w:rPr>
      <w:i w:val="1"/>
      <w:iCs w:val="1"/>
      <w:color w:val="404040" w:themeColor="text1" w:themeTint="0000BF"/>
      <w:lang w:val="es-AR"/>
    </w:rPr>
  </w:style>
  <w:style w:type="paragraph" w:styleId="Prrafodelista">
    <w:name w:val="List Paragraph"/>
    <w:basedOn w:val="Normal"/>
    <w:uiPriority w:val="34"/>
    <w:qFormat w:val="1"/>
    <w:rsid w:val="00903B78"/>
    <w:pPr>
      <w:ind w:left="720"/>
      <w:contextualSpacing w:val="1"/>
    </w:pPr>
  </w:style>
  <w:style w:type="character" w:styleId="nfasisintenso">
    <w:name w:val="Intense Emphasis"/>
    <w:basedOn w:val="Fuentedeprrafopredeter"/>
    <w:uiPriority w:val="21"/>
    <w:qFormat w:val="1"/>
    <w:rsid w:val="00903B78"/>
    <w:rPr>
      <w:i w:val="1"/>
      <w:iCs w:val="1"/>
      <w:color w:val="2f5496" w:themeColor="accent1" w:themeShade="0000BF"/>
    </w:rPr>
  </w:style>
  <w:style w:type="paragraph" w:styleId="Citadestacada">
    <w:name w:val="Intense Quote"/>
    <w:basedOn w:val="Normal"/>
    <w:next w:val="Normal"/>
    <w:link w:val="CitadestacadaCar"/>
    <w:uiPriority w:val="30"/>
    <w:qFormat w:val="1"/>
    <w:rsid w:val="00903B7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903B78"/>
    <w:rPr>
      <w:i w:val="1"/>
      <w:iCs w:val="1"/>
      <w:color w:val="2f5496" w:themeColor="accent1" w:themeShade="0000BF"/>
      <w:lang w:val="es-AR"/>
    </w:rPr>
  </w:style>
  <w:style w:type="character" w:styleId="Referenciaintensa">
    <w:name w:val="Intense Reference"/>
    <w:basedOn w:val="Fuentedeprrafopredeter"/>
    <w:uiPriority w:val="32"/>
    <w:qFormat w:val="1"/>
    <w:rsid w:val="00903B78"/>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KMciFvOP0cPbZQJQTqlfbt/uPw==">CgMxLjA4AHIhMUhUcE5mZ2NmZmoyQnNKTmFQQXNsQzBFMVJyWVJyRmZJ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2026-02-27T19:22:00Z</dcterms:created>
  <dc:creator>Malena</dc:creator>
</cp:coreProperties>
</file>