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A9C95" w14:textId="77777777" w:rsidR="00DB28BD" w:rsidRPr="009225A5" w:rsidRDefault="00DB28BD" w:rsidP="009225A5">
      <w:pPr>
        <w:pStyle w:val="Heading"/>
      </w:pPr>
      <w:r w:rsidRPr="009225A5">
        <w:t>1. AI-Driven Personalized Learning and Remedial Recommendation</w:t>
      </w:r>
    </w:p>
    <w:p w14:paraId="0FA5F505" w14:textId="72D914A8" w:rsidR="00DB28BD" w:rsidRDefault="00DB28BD" w:rsidP="00DB28BD">
      <w:pPr>
        <w:rPr>
          <w:rFonts w:cstheme="minorHAnsi"/>
        </w:rPr>
      </w:pPr>
      <w:r w:rsidRPr="003C38EE">
        <w:rPr>
          <w:rFonts w:cstheme="minorHAnsi"/>
        </w:rPr>
        <w:t xml:space="preserve">This paper presents an AI-driven framework for identifying learners’ knowledge gaps and providing personalized remedial learning. It combines Retrieval-Augmented Generation (RAG), Exercise-Aware Knowledge Tracing (EKT), generative AI, and Outcome-Based Education data to create a continuous learning cycle. The system analyses curriculum concepts and learner performance, identifies competency gaps, generates concept-aligned questions, and recommends suitable learning resources. Learners are classified according to their mastery levels and repeatedly reassessed after remediation. The study uses real engineering education data, including 1,276 learners and 359,681 learner-concept interactions, demonstrating how assessment data can support adaptive, personalized, and continuous competency improvement.  </w:t>
      </w:r>
    </w:p>
    <w:p w14:paraId="0CFA74D5" w14:textId="77777777" w:rsidR="00AC2E85" w:rsidRPr="003C38EE" w:rsidRDefault="00AC2E85" w:rsidP="00DB28BD">
      <w:pPr>
        <w:rPr>
          <w:rFonts w:cstheme="minorHAnsi"/>
        </w:rPr>
      </w:pPr>
    </w:p>
    <w:p w14:paraId="6CB58214" w14:textId="77777777" w:rsidR="00DB28BD" w:rsidRPr="003C38EE" w:rsidRDefault="00DB28BD" w:rsidP="009225A5">
      <w:pPr>
        <w:pStyle w:val="Seperator"/>
      </w:pPr>
    </w:p>
    <w:p w14:paraId="0A4C1B20" w14:textId="77777777" w:rsidR="00DB28BD" w:rsidRPr="009225A5" w:rsidRDefault="00DB28BD" w:rsidP="009225A5">
      <w:pPr>
        <w:pStyle w:val="Heading"/>
      </w:pPr>
      <w:r w:rsidRPr="009225A5">
        <w:t>2. ALIGN Agent: Adaptive Learner Intelligence for Gap Identification and Next-Step Guidance</w:t>
      </w:r>
    </w:p>
    <w:p w14:paraId="24B956CB" w14:textId="7F60D655" w:rsidR="00DB28BD" w:rsidRDefault="00DB28BD" w:rsidP="00DB28BD">
      <w:pPr>
        <w:rPr>
          <w:rFonts w:cstheme="minorHAnsi"/>
        </w:rPr>
      </w:pPr>
      <w:r w:rsidRPr="003C38EE">
        <w:rPr>
          <w:rFonts w:cstheme="minorHAnsi"/>
        </w:rPr>
        <w:t xml:space="preserve">This paper introduces ALIGN Agent, a multi-agent educational framework designed to estimate learner knowledge, identify skill gaps, and provide personalized learning recommendations. The system analyses student assessments, quiz responses, grades, and learning preferences to construct an individual performance profile. A Skill Gap Agent identifies unmastered concepts, while recommendation and summary agents connect these gaps with suitable resources and understandable feedback. The framework was evaluated using two undergraduate computer science courses and demonstrated strong knowledge-proficiency estimation, with GPT-4o achieving precision between 0.87 and 0.90 and F1 scores between 0.84 and 0.87. The study demonstrates the potential of continuous, data-driven adaptive learning. </w:t>
      </w:r>
    </w:p>
    <w:p w14:paraId="410B7B9B" w14:textId="77777777" w:rsidR="00AC2E85" w:rsidRPr="003C38EE" w:rsidRDefault="00AC2E85" w:rsidP="00DB28BD">
      <w:pPr>
        <w:rPr>
          <w:rFonts w:cstheme="minorHAnsi"/>
        </w:rPr>
      </w:pPr>
    </w:p>
    <w:p w14:paraId="75437E1D" w14:textId="77777777" w:rsidR="00DB28BD" w:rsidRPr="003C38EE" w:rsidRDefault="00DB28BD" w:rsidP="009225A5">
      <w:pPr>
        <w:pStyle w:val="Seperator"/>
      </w:pPr>
    </w:p>
    <w:p w14:paraId="394A0C9B" w14:textId="77777777" w:rsidR="00DB28BD" w:rsidRPr="009225A5" w:rsidRDefault="00DB28BD" w:rsidP="009225A5">
      <w:pPr>
        <w:pStyle w:val="Heading"/>
      </w:pPr>
      <w:r w:rsidRPr="009225A5">
        <w:t>3. Artificial Intelligence and Learning Gaps: Evaluating the Effectiveness of Personalized Pathways</w:t>
      </w:r>
    </w:p>
    <w:p w14:paraId="68D269B4" w14:textId="7091C58B" w:rsidR="00DB28BD" w:rsidRDefault="00DB28BD" w:rsidP="00DB28BD">
      <w:pPr>
        <w:rPr>
          <w:rFonts w:cstheme="minorHAnsi"/>
        </w:rPr>
      </w:pPr>
      <w:r w:rsidRPr="003C38EE">
        <w:rPr>
          <w:rFonts w:cstheme="minorHAnsi"/>
        </w:rPr>
        <w:t xml:space="preserve">This study investigates whether Generative AI-based Personalized Learning Pathways can reduce learning gaps among secondary school students. Conducted over 24 weeks, it compares conventional homogeneous instruction with AI-supported personalized learning using formative assessments, field observations, and Bloom’s taxonomy. Gemini 2.5 Pro was primarily used to generate personalized pathways, while ChatGPT 5 served as a contingency tool. The pathways considered individual knowledge gaps, cognitive levels, and learning preferences. Results show that AI-generated personalized pathways significantly reduced lower-order learning gaps, although higher-order skills remained more difficult to improve. The paper concludes that combining AI personalization with teacher mediation can provide more effective, equitable, and adaptive learning environments.  </w:t>
      </w:r>
    </w:p>
    <w:p w14:paraId="23545657" w14:textId="77777777" w:rsidR="00AC2E85" w:rsidRPr="003C38EE" w:rsidRDefault="00AC2E85" w:rsidP="00DB28BD">
      <w:pPr>
        <w:rPr>
          <w:rFonts w:cstheme="minorHAnsi"/>
        </w:rPr>
      </w:pPr>
    </w:p>
    <w:p w14:paraId="6B2DFE99" w14:textId="77777777" w:rsidR="00DB28BD" w:rsidRPr="003C38EE" w:rsidRDefault="00DB28BD" w:rsidP="009225A5">
      <w:pPr>
        <w:pStyle w:val="Seperator"/>
      </w:pPr>
    </w:p>
    <w:p w14:paraId="5E8D161C" w14:textId="77777777" w:rsidR="00DB28BD" w:rsidRPr="004A7A0E" w:rsidRDefault="00DB28BD" w:rsidP="009225A5">
      <w:pPr>
        <w:pStyle w:val="Heading"/>
        <w:rPr>
          <w:rFonts w:cstheme="minorHAnsi"/>
        </w:rPr>
      </w:pPr>
      <w:r w:rsidRPr="009225A5">
        <w:t>4. Automatic Multiple-Choice Question Generation and Evaluation Systems Based on LLM</w:t>
      </w:r>
    </w:p>
    <w:p w14:paraId="65962AFA" w14:textId="7581105C" w:rsidR="00DB28BD" w:rsidRDefault="00DB28BD" w:rsidP="00DB28BD">
      <w:pPr>
        <w:rPr>
          <w:rFonts w:cstheme="minorHAnsi"/>
        </w:rPr>
      </w:pPr>
      <w:r w:rsidRPr="003C38EE">
        <w:rPr>
          <w:rFonts w:cstheme="minorHAnsi"/>
        </w:rPr>
        <w:t xml:space="preserve">This paper proposes an LLM-based system for automatically generating and evaluating multiple-choice questions, specifically using university resolutions as source material. The system pre-processes PDF documents, divides them into individual articles, generates questions using prompt engineering, and applies an automated review process to validate question quality. Different techniques, including glossary generation, chain-of-thought, self-review, one-shot, and role-based prompting, were tested. The evaluation </w:t>
      </w:r>
      <w:r w:rsidRPr="003C38EE">
        <w:rPr>
          <w:rFonts w:cstheme="minorHAnsi"/>
        </w:rPr>
        <w:lastRenderedPageBreak/>
        <w:t xml:space="preserve">system showed over 89.9% balanced accuracy in distinguishing valid and invalid questions. Llama 3 70B, combined with prompt-engineering techniques, generated 94.4% valid questions compared with 75.1% for the baseline. The study demonstrates that LLMs can make MCQ generation scalable, efficient, and less dependent on manual effort.   </w:t>
      </w:r>
    </w:p>
    <w:p w14:paraId="735D8192" w14:textId="77777777" w:rsidR="00AC2E85" w:rsidRPr="003C38EE" w:rsidRDefault="00AC2E85" w:rsidP="00DB28BD">
      <w:pPr>
        <w:rPr>
          <w:rFonts w:cstheme="minorHAnsi"/>
        </w:rPr>
      </w:pPr>
    </w:p>
    <w:p w14:paraId="4CFBADDC" w14:textId="77777777" w:rsidR="00DB28BD" w:rsidRPr="003C38EE" w:rsidRDefault="00DB28BD" w:rsidP="009225A5">
      <w:pPr>
        <w:pStyle w:val="Seperator"/>
      </w:pPr>
    </w:p>
    <w:p w14:paraId="6E49A01E" w14:textId="77777777" w:rsidR="00DB28BD" w:rsidRPr="009225A5" w:rsidRDefault="00DB28BD" w:rsidP="009225A5">
      <w:pPr>
        <w:pStyle w:val="Heading"/>
      </w:pPr>
      <w:r w:rsidRPr="009225A5">
        <w:t>5. End-to-End Generation of Multiple-Choice Questions Using Text-to-Text Transfer Transformer Models</w:t>
      </w:r>
    </w:p>
    <w:p w14:paraId="19909EE1" w14:textId="6540AA75" w:rsidR="00DB28BD" w:rsidRDefault="00DB28BD" w:rsidP="00DB28BD">
      <w:pPr>
        <w:rPr>
          <w:rFonts w:cstheme="minorHAnsi"/>
        </w:rPr>
      </w:pPr>
      <w:r w:rsidRPr="003C38EE">
        <w:rPr>
          <w:rFonts w:cstheme="minorHAnsi"/>
        </w:rPr>
        <w:t xml:space="preserve">This paper presents an end-to-end system for automatically generating MCQs using fine-tuned Text-to-Text Transfer Transformer (T5) models. The proposed pipeline addresses three major tasks: Question Generation, Question Answering, and Distractor Generation. Using English Wikipedia articles as input, the system generates complete questionnaires and employs a specialized T5 model trained for producing plausible incorrect answer options. The researchers also developed a REST API and demonstration web application for practical use. Human evaluation found that the generated questions and options were generally well formed, although they primarily measured knowledge retention rather than deeper comprehension. The study demonstrates that Transformer-based text-to-text architectures can effectively automate large-scale educational assessment creation.  </w:t>
      </w:r>
    </w:p>
    <w:p w14:paraId="7CD84469" w14:textId="77777777" w:rsidR="00AC2E85" w:rsidRPr="003C38EE" w:rsidRDefault="00AC2E85" w:rsidP="00DB28BD">
      <w:pPr>
        <w:rPr>
          <w:rFonts w:cstheme="minorHAnsi"/>
        </w:rPr>
      </w:pPr>
    </w:p>
    <w:p w14:paraId="5C2BDA81" w14:textId="77777777" w:rsidR="00DB28BD" w:rsidRPr="003C38EE" w:rsidRDefault="00DB28BD" w:rsidP="009225A5">
      <w:pPr>
        <w:pStyle w:val="Seperator"/>
      </w:pPr>
    </w:p>
    <w:p w14:paraId="196A6C9E" w14:textId="77777777" w:rsidR="00DB28BD" w:rsidRPr="009225A5" w:rsidRDefault="00DB28BD" w:rsidP="009225A5">
      <w:pPr>
        <w:pStyle w:val="Heading"/>
      </w:pPr>
      <w:r w:rsidRPr="009225A5">
        <w:t>6. MCQs Generation with Large Language Models: A Survey of Methodologies, Evolution, and Open Research Issues</w:t>
      </w:r>
    </w:p>
    <w:p w14:paraId="218F8F5C" w14:textId="0FC55E4B" w:rsidR="00DB28BD" w:rsidRDefault="00DB28BD" w:rsidP="00DB28BD">
      <w:pPr>
        <w:rPr>
          <w:rFonts w:cstheme="minorHAnsi"/>
        </w:rPr>
      </w:pPr>
      <w:r w:rsidRPr="003C38EE">
        <w:rPr>
          <w:rFonts w:cstheme="minorHAnsi"/>
        </w:rPr>
        <w:t xml:space="preserve">This survey provides a comprehensive review of the evolution of automatic MCQ generation, from early rule-based and template-driven systems to modern Machine Learning, Deep Learning, Transformer, and Large Language Model approaches. It examines the complete MCQ-generation process, including pre-processing, key selection, question generation, and distractor generation. The paper also reviews important datasets and evaluation methods such as BLEU, ROUGE, ROUGE-L, item discrimination, human evaluation, and psychometric analysis. It highlights that automatic metrics alone cannot fully determine educational quality and that human validation remains important. Major future challenges include bias, distractor quality, reliability, adaptive learning, multimodal generation, ethical concerns, and effective human-AI collaboration.   </w:t>
      </w:r>
    </w:p>
    <w:p w14:paraId="21BF1753" w14:textId="77777777" w:rsidR="00AC2E85" w:rsidRPr="000A4D12" w:rsidRDefault="00AC2E85" w:rsidP="00DB28BD">
      <w:pPr>
        <w:rPr>
          <w:rFonts w:cstheme="minorHAnsi"/>
        </w:rPr>
      </w:pPr>
    </w:p>
    <w:p w14:paraId="1B7B7166" w14:textId="77777777" w:rsidR="00DB28BD" w:rsidRPr="000A4D12" w:rsidRDefault="00DB28BD" w:rsidP="009225A5">
      <w:pPr>
        <w:pStyle w:val="Seperator"/>
      </w:pPr>
    </w:p>
    <w:p w14:paraId="69BA19A3" w14:textId="77777777" w:rsidR="00DB28BD" w:rsidRPr="004A7A0E" w:rsidRDefault="00DB28BD" w:rsidP="009225A5">
      <w:pPr>
        <w:pStyle w:val="Heading"/>
      </w:pPr>
      <w:r>
        <w:t>7</w:t>
      </w:r>
      <w:r w:rsidRPr="000A4D12">
        <w:t>. Statistical System in India 2009</w:t>
      </w:r>
    </w:p>
    <w:p w14:paraId="23767C46" w14:textId="3AEE87D8" w:rsidR="00DB28BD" w:rsidRDefault="00DB28BD" w:rsidP="00DB28BD">
      <w:pPr>
        <w:rPr>
          <w:rFonts w:cstheme="minorHAnsi"/>
        </w:rPr>
      </w:pPr>
      <w:r w:rsidRPr="000A4D12">
        <w:rPr>
          <w:rFonts w:cstheme="minorHAnsi"/>
        </w:rPr>
        <w:t>This document is a comprehensive compendium detailing the structure and functions of India's official statistical system. It describes the decentralized federal framework, with the Ministry of Statistics and Programme Implementation (MOSPI) as the nodal agency at the Centre, and Directorates of Economics and Statistics (DES) fulfilling a similar role in the States. The report catalogues the statistical activities and personnel of numerous Central Ministries, State Governments, and Public Sector Undertakings, providing an exhaustive directory of agencies engaged in data collection and analysis. It serves as a crucial reference for understanding the vast and complex architecture that underpins India's official statistics.</w:t>
      </w:r>
    </w:p>
    <w:p w14:paraId="6BDE4840" w14:textId="77777777" w:rsidR="00AC2E85" w:rsidRPr="000A4D12" w:rsidRDefault="00AC2E85" w:rsidP="00DB28BD">
      <w:pPr>
        <w:rPr>
          <w:rFonts w:cstheme="minorHAnsi"/>
        </w:rPr>
      </w:pPr>
    </w:p>
    <w:p w14:paraId="138A5F27" w14:textId="77777777" w:rsidR="00DB28BD" w:rsidRPr="000A4D12" w:rsidRDefault="00DB28BD" w:rsidP="009225A5">
      <w:pPr>
        <w:pStyle w:val="Seperator"/>
      </w:pPr>
    </w:p>
    <w:p w14:paraId="3E7106DA" w14:textId="77777777" w:rsidR="00DB28BD" w:rsidRPr="004A7A0E" w:rsidRDefault="00DB28BD" w:rsidP="009225A5">
      <w:pPr>
        <w:pStyle w:val="Heading"/>
      </w:pPr>
      <w:r>
        <w:lastRenderedPageBreak/>
        <w:t>8</w:t>
      </w:r>
      <w:r w:rsidRPr="000A4D12">
        <w:t>. Reference Manual for Indian Statistical Service</w:t>
      </w:r>
    </w:p>
    <w:p w14:paraId="1120AF11" w14:textId="4986B6D6" w:rsidR="00DB28BD" w:rsidRDefault="00DB28BD" w:rsidP="00DB28BD">
      <w:pPr>
        <w:rPr>
          <w:rFonts w:cstheme="minorHAnsi"/>
        </w:rPr>
      </w:pPr>
      <w:r w:rsidRPr="000A4D12">
        <w:rPr>
          <w:rFonts w:cstheme="minorHAnsi"/>
        </w:rPr>
        <w:t>This manual outlines the comprehensive two-year probationary training program for Indian Statistical Service (ISS) officers. It details the four core courses designed to build proficiency in Official Statistics, IT and data analytics, management, and administrative skills. The training includes extensive modules on economics, survey methodology, multivariate analysis, and practical attachments to various statistical offices like the NSSO, State DES, and other ministries. The curriculum emphasizes hands-on experience with data analysis tools like R and SPSS, and aims to create well-rounded officers capable of leading India's statistical system, with a vision towards potential formal accreditation such as a Master's degree.</w:t>
      </w:r>
    </w:p>
    <w:p w14:paraId="502105AF" w14:textId="77777777" w:rsidR="00AC2E85" w:rsidRPr="000A4D12" w:rsidRDefault="00AC2E85" w:rsidP="00DB28BD">
      <w:pPr>
        <w:rPr>
          <w:rFonts w:cstheme="minorHAnsi"/>
        </w:rPr>
      </w:pPr>
    </w:p>
    <w:p w14:paraId="2DE8D8CC" w14:textId="77777777" w:rsidR="00DB28BD" w:rsidRPr="000A4D12" w:rsidRDefault="00DB28BD" w:rsidP="009225A5">
      <w:pPr>
        <w:pStyle w:val="Seperator"/>
      </w:pPr>
    </w:p>
    <w:p w14:paraId="58D1D7BC" w14:textId="77777777" w:rsidR="00DB28BD" w:rsidRPr="004A7A0E" w:rsidRDefault="00DB28BD" w:rsidP="009225A5">
      <w:pPr>
        <w:pStyle w:val="Heading"/>
      </w:pPr>
      <w:r>
        <w:t>9.</w:t>
      </w:r>
      <w:r w:rsidRPr="000A4D12">
        <w:t xml:space="preserve"> Report of the Committee on Analytics</w:t>
      </w:r>
    </w:p>
    <w:p w14:paraId="054E2809" w14:textId="77777777" w:rsidR="00DB28BD" w:rsidRPr="003C38EE" w:rsidRDefault="00DB28BD" w:rsidP="00DB28BD">
      <w:pPr>
        <w:rPr>
          <w:rFonts w:cstheme="minorHAnsi"/>
        </w:rPr>
      </w:pPr>
      <w:r w:rsidRPr="000A4D12">
        <w:rPr>
          <w:rFonts w:cstheme="minorHAnsi"/>
        </w:rPr>
        <w:t>This report, submitted by a committee to the National Statistical Commission, advocates for a transformative overhaul of India's official statistical system through analytics. It critiques the current "siloed" and decentralized system for lacking data integration and metadata, which limits its analytical utility. The committee recommends building a National Integrated Data System (NIDS) with a robust data governance framework and a common metadata standard. It proposes a measured, incremental approach via a proof-of-concept project to integrate select datasets, drawing on international best practices and stressing that the technology architecture should be flexible and federated, rather than a single, rigid central repository.</w:t>
      </w:r>
    </w:p>
    <w:p w14:paraId="2262817E" w14:textId="77777777" w:rsidR="00DB28BD" w:rsidRPr="003C38EE" w:rsidRDefault="00DB28BD" w:rsidP="00DB28BD">
      <w:pPr>
        <w:rPr>
          <w:rFonts w:cstheme="minorHAnsi"/>
        </w:rPr>
      </w:pPr>
    </w:p>
    <w:p w14:paraId="4C6DF786" w14:textId="008339A2" w:rsidR="00960563" w:rsidRPr="00DB28BD" w:rsidRDefault="00960563" w:rsidP="00DB28BD"/>
    <w:sectPr w:rsidR="00960563" w:rsidRPr="00DB28BD" w:rsidSect="00B51DE4">
      <w:headerReference w:type="default" r:id="rId9"/>
      <w:footerReference w:type="default" r:id="rId10"/>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E47C1" w14:textId="77777777" w:rsidR="00DC1441" w:rsidRDefault="00DC1441" w:rsidP="00AA5CEF">
      <w:pPr>
        <w:spacing w:after="0" w:line="240" w:lineRule="auto"/>
      </w:pPr>
      <w:r>
        <w:separator/>
      </w:r>
    </w:p>
  </w:endnote>
  <w:endnote w:type="continuationSeparator" w:id="0">
    <w:p w14:paraId="5702F495" w14:textId="77777777" w:rsidR="00DC1441" w:rsidRDefault="00DC1441"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6C8E2476" w:rsidR="0062316D" w:rsidRPr="00357F0C" w:rsidRDefault="005B24BF" w:rsidP="00A67CA3">
    <w:pPr>
      <w:pStyle w:val="Footer"/>
      <w:pBdr>
        <w:top w:val="single" w:sz="4" w:space="8" w:color="4472C4" w:themeColor="accent1"/>
      </w:pBdr>
      <w:spacing w:before="360"/>
      <w:contextualSpacing/>
      <w:rPr>
        <w:noProof/>
        <w:color w:val="000000" w:themeColor="text1"/>
      </w:rPr>
    </w:pPr>
    <w:r>
      <w:rPr>
        <w:noProof/>
        <w:color w:val="000000" w:themeColor="text1"/>
      </w:rPr>
      <w:t>SIH</w:t>
    </w:r>
    <w:r w:rsidR="00B72621">
      <w:rPr>
        <w:noProof/>
        <w:color w:val="000000" w:themeColor="text1"/>
      </w:rPr>
      <w:t xml:space="preserve"> 101</w:t>
    </w:r>
    <w:r>
      <w:rPr>
        <w:noProof/>
        <w:color w:val="000000" w:themeColor="text1"/>
      </w:rPr>
      <w:t xml:space="preserve"> Research Papers</w:t>
    </w:r>
    <w:r w:rsidR="008F62BC">
      <w:rPr>
        <w:noProof/>
        <w:color w:val="000000" w:themeColor="text1"/>
      </w:rPr>
      <w:t xml:space="preserve">    </w:t>
    </w:r>
    <w:r w:rsidR="005F1744">
      <w:rPr>
        <w:noProof/>
        <w:color w:val="000000" w:themeColor="text1"/>
      </w:rPr>
      <w:t xml:space="preserve">      </w:t>
    </w:r>
    <w:r w:rsidR="00704BE9">
      <w:rPr>
        <w:noProof/>
        <w:color w:val="000000" w:themeColor="text1"/>
      </w:rPr>
      <w:t xml:space="preserve">        </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B533A" w14:textId="77777777" w:rsidR="00DC1441" w:rsidRDefault="00DC1441" w:rsidP="00AA5CEF">
      <w:pPr>
        <w:spacing w:after="0" w:line="240" w:lineRule="auto"/>
      </w:pPr>
      <w:r>
        <w:separator/>
      </w:r>
    </w:p>
  </w:footnote>
  <w:footnote w:type="continuationSeparator" w:id="0">
    <w:p w14:paraId="711015AC" w14:textId="77777777" w:rsidR="00DC1441" w:rsidRDefault="00DC1441"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DC1441"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103"/>
    <w:multiLevelType w:val="multilevel"/>
    <w:tmpl w:val="891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16D04"/>
    <w:multiLevelType w:val="multilevel"/>
    <w:tmpl w:val="DF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64A1"/>
    <w:multiLevelType w:val="multilevel"/>
    <w:tmpl w:val="7F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4645F"/>
    <w:multiLevelType w:val="multilevel"/>
    <w:tmpl w:val="93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B346B"/>
    <w:multiLevelType w:val="hybridMultilevel"/>
    <w:tmpl w:val="57445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0C6DE5"/>
    <w:multiLevelType w:val="multilevel"/>
    <w:tmpl w:val="590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A70B3"/>
    <w:multiLevelType w:val="multilevel"/>
    <w:tmpl w:val="A56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C13E6"/>
    <w:multiLevelType w:val="multilevel"/>
    <w:tmpl w:val="2B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23227"/>
    <w:multiLevelType w:val="hybridMultilevel"/>
    <w:tmpl w:val="5A04A276"/>
    <w:lvl w:ilvl="0" w:tplc="6AE417FA">
      <w:start w:val="1"/>
      <w:numFmt w:val="bullet"/>
      <w:pStyle w:val="CLis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873A4F"/>
    <w:multiLevelType w:val="multilevel"/>
    <w:tmpl w:val="32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C6145"/>
    <w:multiLevelType w:val="hybridMultilevel"/>
    <w:tmpl w:val="A09294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0"/>
  </w:num>
  <w:num w:numId="5">
    <w:abstractNumId w:val="9"/>
  </w:num>
  <w:num w:numId="6">
    <w:abstractNumId w:val="2"/>
  </w:num>
  <w:num w:numId="7">
    <w:abstractNumId w:val="1"/>
  </w:num>
  <w:num w:numId="8">
    <w:abstractNumId w:val="5"/>
  </w:num>
  <w:num w:numId="9">
    <w:abstractNumId w:val="7"/>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06A79"/>
    <w:rsid w:val="000118A5"/>
    <w:rsid w:val="0002572E"/>
    <w:rsid w:val="0005010E"/>
    <w:rsid w:val="00064B37"/>
    <w:rsid w:val="000969E2"/>
    <w:rsid w:val="000C348C"/>
    <w:rsid w:val="00122862"/>
    <w:rsid w:val="001368F5"/>
    <w:rsid w:val="00140736"/>
    <w:rsid w:val="001546B4"/>
    <w:rsid w:val="00197D7F"/>
    <w:rsid w:val="001A004C"/>
    <w:rsid w:val="001A42AD"/>
    <w:rsid w:val="001A480A"/>
    <w:rsid w:val="001B4761"/>
    <w:rsid w:val="001D5029"/>
    <w:rsid w:val="001D691C"/>
    <w:rsid w:val="001E122A"/>
    <w:rsid w:val="00214733"/>
    <w:rsid w:val="00222EAC"/>
    <w:rsid w:val="00236DC9"/>
    <w:rsid w:val="0024531C"/>
    <w:rsid w:val="00271928"/>
    <w:rsid w:val="002772EA"/>
    <w:rsid w:val="002A2D8D"/>
    <w:rsid w:val="002F72AC"/>
    <w:rsid w:val="003067F9"/>
    <w:rsid w:val="00332B61"/>
    <w:rsid w:val="003419A7"/>
    <w:rsid w:val="003456CB"/>
    <w:rsid w:val="00346BB6"/>
    <w:rsid w:val="0034710E"/>
    <w:rsid w:val="00354295"/>
    <w:rsid w:val="00357F0C"/>
    <w:rsid w:val="00387F1B"/>
    <w:rsid w:val="0039368F"/>
    <w:rsid w:val="003B3A25"/>
    <w:rsid w:val="003B65F8"/>
    <w:rsid w:val="00406C69"/>
    <w:rsid w:val="0041518A"/>
    <w:rsid w:val="004335E0"/>
    <w:rsid w:val="00442148"/>
    <w:rsid w:val="00464CFD"/>
    <w:rsid w:val="00491990"/>
    <w:rsid w:val="00491C05"/>
    <w:rsid w:val="004A3064"/>
    <w:rsid w:val="004A55E8"/>
    <w:rsid w:val="004A785F"/>
    <w:rsid w:val="004E24DB"/>
    <w:rsid w:val="004E534B"/>
    <w:rsid w:val="004F0308"/>
    <w:rsid w:val="004F236B"/>
    <w:rsid w:val="004F42AB"/>
    <w:rsid w:val="0051031A"/>
    <w:rsid w:val="00525A89"/>
    <w:rsid w:val="00542806"/>
    <w:rsid w:val="0055375C"/>
    <w:rsid w:val="00557099"/>
    <w:rsid w:val="00562982"/>
    <w:rsid w:val="005B24BF"/>
    <w:rsid w:val="005B6B8C"/>
    <w:rsid w:val="005E15A9"/>
    <w:rsid w:val="005F1744"/>
    <w:rsid w:val="005F29AB"/>
    <w:rsid w:val="00601EF8"/>
    <w:rsid w:val="0062316D"/>
    <w:rsid w:val="00626CC9"/>
    <w:rsid w:val="006410CB"/>
    <w:rsid w:val="00660A6A"/>
    <w:rsid w:val="006654A5"/>
    <w:rsid w:val="006858F9"/>
    <w:rsid w:val="00690FDE"/>
    <w:rsid w:val="00692A26"/>
    <w:rsid w:val="006B70E1"/>
    <w:rsid w:val="006C178D"/>
    <w:rsid w:val="006F2F39"/>
    <w:rsid w:val="007000D3"/>
    <w:rsid w:val="00704BB7"/>
    <w:rsid w:val="00704BE9"/>
    <w:rsid w:val="0072545A"/>
    <w:rsid w:val="00725606"/>
    <w:rsid w:val="007433C7"/>
    <w:rsid w:val="00766856"/>
    <w:rsid w:val="0079465A"/>
    <w:rsid w:val="007B2FBA"/>
    <w:rsid w:val="007C2DF9"/>
    <w:rsid w:val="007C540C"/>
    <w:rsid w:val="007C5CE4"/>
    <w:rsid w:val="00803984"/>
    <w:rsid w:val="008069EE"/>
    <w:rsid w:val="008114D7"/>
    <w:rsid w:val="00816AC7"/>
    <w:rsid w:val="008171B5"/>
    <w:rsid w:val="00824757"/>
    <w:rsid w:val="0084100D"/>
    <w:rsid w:val="00841902"/>
    <w:rsid w:val="00886DDB"/>
    <w:rsid w:val="008B49A4"/>
    <w:rsid w:val="008C5285"/>
    <w:rsid w:val="008D39A5"/>
    <w:rsid w:val="008F3AA7"/>
    <w:rsid w:val="008F62BC"/>
    <w:rsid w:val="00904320"/>
    <w:rsid w:val="009079C7"/>
    <w:rsid w:val="009225A5"/>
    <w:rsid w:val="00941B82"/>
    <w:rsid w:val="009524F4"/>
    <w:rsid w:val="009554B2"/>
    <w:rsid w:val="00960563"/>
    <w:rsid w:val="00981240"/>
    <w:rsid w:val="00985FF1"/>
    <w:rsid w:val="009C7B1D"/>
    <w:rsid w:val="009F1420"/>
    <w:rsid w:val="00A0602C"/>
    <w:rsid w:val="00A67CA3"/>
    <w:rsid w:val="00A824D9"/>
    <w:rsid w:val="00AA5CEF"/>
    <w:rsid w:val="00AC2E85"/>
    <w:rsid w:val="00AC70D0"/>
    <w:rsid w:val="00AD1FD9"/>
    <w:rsid w:val="00B20827"/>
    <w:rsid w:val="00B32E92"/>
    <w:rsid w:val="00B43A9A"/>
    <w:rsid w:val="00B47A71"/>
    <w:rsid w:val="00B51DE4"/>
    <w:rsid w:val="00B72621"/>
    <w:rsid w:val="00BA1914"/>
    <w:rsid w:val="00BA3FB4"/>
    <w:rsid w:val="00BB65E3"/>
    <w:rsid w:val="00BC05C4"/>
    <w:rsid w:val="00BD7AED"/>
    <w:rsid w:val="00C10968"/>
    <w:rsid w:val="00C31C80"/>
    <w:rsid w:val="00C511E1"/>
    <w:rsid w:val="00C55B05"/>
    <w:rsid w:val="00C82466"/>
    <w:rsid w:val="00C86C2E"/>
    <w:rsid w:val="00C93BA6"/>
    <w:rsid w:val="00CA6C54"/>
    <w:rsid w:val="00CC4A3B"/>
    <w:rsid w:val="00D0041E"/>
    <w:rsid w:val="00D07F41"/>
    <w:rsid w:val="00D1165A"/>
    <w:rsid w:val="00D15298"/>
    <w:rsid w:val="00D26FED"/>
    <w:rsid w:val="00D3121D"/>
    <w:rsid w:val="00D6090E"/>
    <w:rsid w:val="00D813D1"/>
    <w:rsid w:val="00D92665"/>
    <w:rsid w:val="00DB28BD"/>
    <w:rsid w:val="00DB66CE"/>
    <w:rsid w:val="00DB7285"/>
    <w:rsid w:val="00DC1441"/>
    <w:rsid w:val="00E248D9"/>
    <w:rsid w:val="00E7589B"/>
    <w:rsid w:val="00EB7816"/>
    <w:rsid w:val="00EF4FAD"/>
    <w:rsid w:val="00F00306"/>
    <w:rsid w:val="00F34167"/>
    <w:rsid w:val="00F43996"/>
    <w:rsid w:val="00F43DAB"/>
    <w:rsid w:val="00F614E5"/>
    <w:rsid w:val="00F679B4"/>
    <w:rsid w:val="00F96050"/>
    <w:rsid w:val="00FA21A0"/>
    <w:rsid w:val="00FE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8BD"/>
    <w:rPr>
      <w:lang w:val="en-GB"/>
    </w:rPr>
  </w:style>
  <w:style w:type="paragraph" w:styleId="Heading2">
    <w:name w:val="heading 2"/>
    <w:basedOn w:val="Normal"/>
    <w:link w:val="Heading2Char"/>
    <w:uiPriority w:val="9"/>
    <w:qFormat/>
    <w:rsid w:val="00BA3F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3F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6856"/>
    <w:pPr>
      <w:spacing w:after="5" w:line="240" w:lineRule="auto"/>
    </w:pPr>
    <w:rPr>
      <w:rFonts w:ascii="JetBrains Mono NL" w:eastAsia="Microsoft JhengHei" w:hAnsi="JetBrains Mono NL" w:cs="Cascadia Code"/>
      <w:sz w:val="18"/>
      <w:szCs w:val="24"/>
      <w:lang w:eastAsia="en-IN"/>
    </w:rPr>
  </w:style>
  <w:style w:type="character" w:customStyle="1" w:styleId="CodeChar">
    <w:name w:val="Code Char"/>
    <w:basedOn w:val="DefaultParagraphFont"/>
    <w:link w:val="Code"/>
    <w:rsid w:val="00766856"/>
    <w:rPr>
      <w:rFonts w:ascii="JetBrains Mono NL" w:eastAsia="Microsoft JhengHei" w:hAnsi="JetBrains Mono NL" w:cs="Cascadia Code"/>
      <w:sz w:val="18"/>
      <w:szCs w:val="24"/>
      <w:lang w:eastAsia="en-IN"/>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qFormat/>
    <w:rsid w:val="00BA3FB4"/>
    <w:rPr>
      <w:sz w:val="4"/>
      <w:szCs w:val="4"/>
      <w:lang w:val="en-US"/>
    </w:rPr>
  </w:style>
  <w:style w:type="character" w:customStyle="1" w:styleId="markedcontent">
    <w:name w:val="markedcontent"/>
    <w:basedOn w:val="DefaultParagraphFont"/>
    <w:rsid w:val="00BA3FB4"/>
  </w:style>
  <w:style w:type="character" w:customStyle="1" w:styleId="SeperatorChar">
    <w:name w:val="Seperator Char"/>
    <w:basedOn w:val="DefaultParagraphFont"/>
    <w:link w:val="Seperator"/>
    <w:rsid w:val="00BA3FB4"/>
    <w:rPr>
      <w:sz w:val="4"/>
      <w:szCs w:val="4"/>
      <w:lang w:val="en-US"/>
    </w:rPr>
  </w:style>
  <w:style w:type="paragraph" w:customStyle="1" w:styleId="Heading">
    <w:name w:val="Heading"/>
    <w:basedOn w:val="Seperator"/>
    <w:link w:val="HeadingChar"/>
    <w:qFormat/>
    <w:rsid w:val="00BA3FB4"/>
    <w:rPr>
      <w:b/>
      <w:bCs/>
      <w:sz w:val="24"/>
      <w:szCs w:val="24"/>
    </w:rPr>
  </w:style>
  <w:style w:type="paragraph" w:customStyle="1" w:styleId="Text">
    <w:name w:val="Text"/>
    <w:basedOn w:val="Seperator"/>
    <w:link w:val="TextChar"/>
    <w:qFormat/>
    <w:rsid w:val="00BA3FB4"/>
    <w:rPr>
      <w:sz w:val="22"/>
      <w:szCs w:val="22"/>
    </w:rPr>
  </w:style>
  <w:style w:type="character" w:customStyle="1" w:styleId="HeadingChar">
    <w:name w:val="Heading Char"/>
    <w:basedOn w:val="SeperatorChar"/>
    <w:link w:val="Heading"/>
    <w:rsid w:val="00BA3FB4"/>
    <w:rPr>
      <w:b/>
      <w:bCs/>
      <w:sz w:val="24"/>
      <w:szCs w:val="24"/>
      <w:lang w:val="en-US"/>
    </w:rPr>
  </w:style>
  <w:style w:type="paragraph" w:customStyle="1" w:styleId="CList">
    <w:name w:val="CList"/>
    <w:basedOn w:val="Text"/>
    <w:link w:val="CListChar"/>
    <w:qFormat/>
    <w:rsid w:val="00BA3FB4"/>
    <w:pPr>
      <w:numPr>
        <w:numId w:val="1"/>
      </w:numPr>
      <w:spacing w:after="40" w:line="276" w:lineRule="auto"/>
    </w:pPr>
  </w:style>
  <w:style w:type="character" w:customStyle="1" w:styleId="TextChar">
    <w:name w:val="Text Char"/>
    <w:basedOn w:val="SeperatorChar"/>
    <w:link w:val="Text"/>
    <w:rsid w:val="00BA3FB4"/>
    <w:rPr>
      <w:sz w:val="4"/>
      <w:szCs w:val="4"/>
      <w:lang w:val="en-US"/>
    </w:rPr>
  </w:style>
  <w:style w:type="character" w:customStyle="1" w:styleId="Heading2Char">
    <w:name w:val="Heading 2 Char"/>
    <w:basedOn w:val="DefaultParagraphFont"/>
    <w:link w:val="Heading2"/>
    <w:uiPriority w:val="9"/>
    <w:rsid w:val="00BA3FB4"/>
    <w:rPr>
      <w:rFonts w:ascii="Times New Roman" w:eastAsia="Times New Roman" w:hAnsi="Times New Roman" w:cs="Times New Roman"/>
      <w:b/>
      <w:bCs/>
      <w:sz w:val="36"/>
      <w:szCs w:val="36"/>
      <w:lang w:eastAsia="en-IN"/>
    </w:rPr>
  </w:style>
  <w:style w:type="character" w:customStyle="1" w:styleId="CListChar">
    <w:name w:val="CList Char"/>
    <w:basedOn w:val="TextChar"/>
    <w:link w:val="CList"/>
    <w:rsid w:val="00BA3FB4"/>
    <w:rPr>
      <w:sz w:val="4"/>
      <w:szCs w:val="4"/>
      <w:lang w:val="en-US"/>
    </w:rPr>
  </w:style>
  <w:style w:type="character" w:customStyle="1" w:styleId="Heading3Char">
    <w:name w:val="Heading 3 Char"/>
    <w:basedOn w:val="DefaultParagraphFont"/>
    <w:link w:val="Heading3"/>
    <w:uiPriority w:val="9"/>
    <w:rsid w:val="00BA3F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A3FB4"/>
    <w:rPr>
      <w:b/>
      <w:bCs/>
    </w:rPr>
  </w:style>
  <w:style w:type="paragraph" w:customStyle="1" w:styleId="ds-markdown-paragraph">
    <w:name w:val="ds-markdown-paragraph"/>
    <w:basedOn w:val="Normal"/>
    <w:rsid w:val="00BA3F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customStyle="1" w:styleId="d813de27">
    <w:name w:val="d813de27"/>
    <w:basedOn w:val="DefaultParagraphFont"/>
    <w:rsid w:val="00BA3FB4"/>
  </w:style>
  <w:style w:type="paragraph" w:styleId="HTMLPreformatted">
    <w:name w:val="HTML Preformatted"/>
    <w:basedOn w:val="Normal"/>
    <w:link w:val="HTMLPreformattedChar"/>
    <w:uiPriority w:val="99"/>
    <w:semiHidden/>
    <w:unhideWhenUsed/>
    <w:rsid w:val="00BA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3FB4"/>
    <w:rPr>
      <w:rFonts w:ascii="Courier New" w:eastAsia="Times New Roman" w:hAnsi="Courier New" w:cs="Courier New"/>
      <w:sz w:val="20"/>
      <w:szCs w:val="20"/>
      <w:lang w:eastAsia="en-IN"/>
    </w:rPr>
  </w:style>
  <w:style w:type="character" w:customStyle="1" w:styleId="token">
    <w:name w:val="token"/>
    <w:basedOn w:val="DefaultParagraphFont"/>
    <w:rsid w:val="00BA3FB4"/>
  </w:style>
  <w:style w:type="paragraph" w:customStyle="1" w:styleId="msonormal0">
    <w:name w:val="msonormal"/>
    <w:basedOn w:val="Normal"/>
    <w:rsid w:val="00B51DE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806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164">
      <w:bodyDiv w:val="1"/>
      <w:marLeft w:val="0"/>
      <w:marRight w:val="0"/>
      <w:marTop w:val="0"/>
      <w:marBottom w:val="0"/>
      <w:divBdr>
        <w:top w:val="none" w:sz="0" w:space="0" w:color="auto"/>
        <w:left w:val="none" w:sz="0" w:space="0" w:color="auto"/>
        <w:bottom w:val="none" w:sz="0" w:space="0" w:color="auto"/>
        <w:right w:val="none" w:sz="0" w:space="0" w:color="auto"/>
      </w:divBdr>
      <w:divsChild>
        <w:div w:id="100145244">
          <w:marLeft w:val="0"/>
          <w:marRight w:val="0"/>
          <w:marTop w:val="0"/>
          <w:marBottom w:val="0"/>
          <w:divBdr>
            <w:top w:val="none" w:sz="0" w:space="0" w:color="auto"/>
            <w:left w:val="none" w:sz="0" w:space="0" w:color="auto"/>
            <w:bottom w:val="none" w:sz="0" w:space="0" w:color="auto"/>
            <w:right w:val="none" w:sz="0" w:space="0" w:color="auto"/>
          </w:divBdr>
        </w:div>
      </w:divsChild>
    </w:div>
    <w:div w:id="119424899">
      <w:bodyDiv w:val="1"/>
      <w:marLeft w:val="0"/>
      <w:marRight w:val="0"/>
      <w:marTop w:val="0"/>
      <w:marBottom w:val="0"/>
      <w:divBdr>
        <w:top w:val="none" w:sz="0" w:space="0" w:color="auto"/>
        <w:left w:val="none" w:sz="0" w:space="0" w:color="auto"/>
        <w:bottom w:val="none" w:sz="0" w:space="0" w:color="auto"/>
        <w:right w:val="none" w:sz="0" w:space="0" w:color="auto"/>
      </w:divBdr>
      <w:divsChild>
        <w:div w:id="998382297">
          <w:marLeft w:val="0"/>
          <w:marRight w:val="0"/>
          <w:marTop w:val="0"/>
          <w:marBottom w:val="0"/>
          <w:divBdr>
            <w:top w:val="none" w:sz="0" w:space="0" w:color="auto"/>
            <w:left w:val="none" w:sz="0" w:space="0" w:color="auto"/>
            <w:bottom w:val="none" w:sz="0" w:space="0" w:color="auto"/>
            <w:right w:val="none" w:sz="0" w:space="0" w:color="auto"/>
          </w:divBdr>
        </w:div>
      </w:divsChild>
    </w:div>
    <w:div w:id="170798642">
      <w:bodyDiv w:val="1"/>
      <w:marLeft w:val="0"/>
      <w:marRight w:val="0"/>
      <w:marTop w:val="0"/>
      <w:marBottom w:val="0"/>
      <w:divBdr>
        <w:top w:val="none" w:sz="0" w:space="0" w:color="auto"/>
        <w:left w:val="none" w:sz="0" w:space="0" w:color="auto"/>
        <w:bottom w:val="none" w:sz="0" w:space="0" w:color="auto"/>
        <w:right w:val="none" w:sz="0" w:space="0" w:color="auto"/>
      </w:divBdr>
      <w:divsChild>
        <w:div w:id="1569413393">
          <w:marLeft w:val="0"/>
          <w:marRight w:val="0"/>
          <w:marTop w:val="0"/>
          <w:marBottom w:val="0"/>
          <w:divBdr>
            <w:top w:val="none" w:sz="0" w:space="0" w:color="auto"/>
            <w:left w:val="none" w:sz="0" w:space="0" w:color="auto"/>
            <w:bottom w:val="none" w:sz="0" w:space="0" w:color="auto"/>
            <w:right w:val="none" w:sz="0" w:space="0" w:color="auto"/>
          </w:divBdr>
        </w:div>
      </w:divsChild>
    </w:div>
    <w:div w:id="226500018">
      <w:bodyDiv w:val="1"/>
      <w:marLeft w:val="0"/>
      <w:marRight w:val="0"/>
      <w:marTop w:val="0"/>
      <w:marBottom w:val="0"/>
      <w:divBdr>
        <w:top w:val="none" w:sz="0" w:space="0" w:color="auto"/>
        <w:left w:val="none" w:sz="0" w:space="0" w:color="auto"/>
        <w:bottom w:val="none" w:sz="0" w:space="0" w:color="auto"/>
        <w:right w:val="none" w:sz="0" w:space="0" w:color="auto"/>
      </w:divBdr>
      <w:divsChild>
        <w:div w:id="853150654">
          <w:marLeft w:val="0"/>
          <w:marRight w:val="0"/>
          <w:marTop w:val="0"/>
          <w:marBottom w:val="0"/>
          <w:divBdr>
            <w:top w:val="none" w:sz="0" w:space="0" w:color="auto"/>
            <w:left w:val="none" w:sz="0" w:space="0" w:color="auto"/>
            <w:bottom w:val="none" w:sz="0" w:space="0" w:color="auto"/>
            <w:right w:val="none" w:sz="0" w:space="0" w:color="auto"/>
          </w:divBdr>
        </w:div>
      </w:divsChild>
    </w:div>
    <w:div w:id="322121486">
      <w:bodyDiv w:val="1"/>
      <w:marLeft w:val="0"/>
      <w:marRight w:val="0"/>
      <w:marTop w:val="0"/>
      <w:marBottom w:val="0"/>
      <w:divBdr>
        <w:top w:val="none" w:sz="0" w:space="0" w:color="auto"/>
        <w:left w:val="none" w:sz="0" w:space="0" w:color="auto"/>
        <w:bottom w:val="none" w:sz="0" w:space="0" w:color="auto"/>
        <w:right w:val="none" w:sz="0" w:space="0" w:color="auto"/>
      </w:divBdr>
      <w:divsChild>
        <w:div w:id="870455271">
          <w:marLeft w:val="0"/>
          <w:marRight w:val="0"/>
          <w:marTop w:val="0"/>
          <w:marBottom w:val="0"/>
          <w:divBdr>
            <w:top w:val="none" w:sz="0" w:space="0" w:color="auto"/>
            <w:left w:val="none" w:sz="0" w:space="0" w:color="auto"/>
            <w:bottom w:val="none" w:sz="0" w:space="0" w:color="auto"/>
            <w:right w:val="none" w:sz="0" w:space="0" w:color="auto"/>
          </w:divBdr>
        </w:div>
      </w:divsChild>
    </w:div>
    <w:div w:id="542910777">
      <w:bodyDiv w:val="1"/>
      <w:marLeft w:val="0"/>
      <w:marRight w:val="0"/>
      <w:marTop w:val="0"/>
      <w:marBottom w:val="0"/>
      <w:divBdr>
        <w:top w:val="none" w:sz="0" w:space="0" w:color="auto"/>
        <w:left w:val="none" w:sz="0" w:space="0" w:color="auto"/>
        <w:bottom w:val="none" w:sz="0" w:space="0" w:color="auto"/>
        <w:right w:val="none" w:sz="0" w:space="0" w:color="auto"/>
      </w:divBdr>
      <w:divsChild>
        <w:div w:id="1659073084">
          <w:marLeft w:val="0"/>
          <w:marRight w:val="0"/>
          <w:marTop w:val="0"/>
          <w:marBottom w:val="0"/>
          <w:divBdr>
            <w:top w:val="none" w:sz="0" w:space="0" w:color="auto"/>
            <w:left w:val="none" w:sz="0" w:space="0" w:color="auto"/>
            <w:bottom w:val="none" w:sz="0" w:space="0" w:color="auto"/>
            <w:right w:val="none" w:sz="0" w:space="0" w:color="auto"/>
          </w:divBdr>
        </w:div>
      </w:divsChild>
    </w:div>
    <w:div w:id="911041405">
      <w:bodyDiv w:val="1"/>
      <w:marLeft w:val="0"/>
      <w:marRight w:val="0"/>
      <w:marTop w:val="0"/>
      <w:marBottom w:val="0"/>
      <w:divBdr>
        <w:top w:val="none" w:sz="0" w:space="0" w:color="auto"/>
        <w:left w:val="none" w:sz="0" w:space="0" w:color="auto"/>
        <w:bottom w:val="none" w:sz="0" w:space="0" w:color="auto"/>
        <w:right w:val="none" w:sz="0" w:space="0" w:color="auto"/>
      </w:divBdr>
      <w:divsChild>
        <w:div w:id="769472447">
          <w:marLeft w:val="0"/>
          <w:marRight w:val="0"/>
          <w:marTop w:val="0"/>
          <w:marBottom w:val="0"/>
          <w:divBdr>
            <w:top w:val="none" w:sz="0" w:space="0" w:color="auto"/>
            <w:left w:val="none" w:sz="0" w:space="0" w:color="auto"/>
            <w:bottom w:val="none" w:sz="0" w:space="0" w:color="auto"/>
            <w:right w:val="none" w:sz="0" w:space="0" w:color="auto"/>
          </w:divBdr>
          <w:divsChild>
            <w:div w:id="1212225522">
              <w:marLeft w:val="0"/>
              <w:marRight w:val="0"/>
              <w:marTop w:val="0"/>
              <w:marBottom w:val="0"/>
              <w:divBdr>
                <w:top w:val="none" w:sz="0" w:space="0" w:color="auto"/>
                <w:left w:val="none" w:sz="0" w:space="0" w:color="auto"/>
                <w:bottom w:val="none" w:sz="0" w:space="0" w:color="auto"/>
                <w:right w:val="none" w:sz="0" w:space="0" w:color="auto"/>
              </w:divBdr>
            </w:div>
          </w:divsChild>
        </w:div>
        <w:div w:id="229508515">
          <w:marLeft w:val="0"/>
          <w:marRight w:val="0"/>
          <w:marTop w:val="0"/>
          <w:marBottom w:val="0"/>
          <w:divBdr>
            <w:top w:val="none" w:sz="0" w:space="0" w:color="auto"/>
            <w:left w:val="none" w:sz="0" w:space="0" w:color="auto"/>
            <w:bottom w:val="none" w:sz="0" w:space="0" w:color="auto"/>
            <w:right w:val="none" w:sz="0" w:space="0" w:color="auto"/>
          </w:divBdr>
          <w:divsChild>
            <w:div w:id="534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873">
      <w:bodyDiv w:val="1"/>
      <w:marLeft w:val="0"/>
      <w:marRight w:val="0"/>
      <w:marTop w:val="0"/>
      <w:marBottom w:val="0"/>
      <w:divBdr>
        <w:top w:val="none" w:sz="0" w:space="0" w:color="auto"/>
        <w:left w:val="none" w:sz="0" w:space="0" w:color="auto"/>
        <w:bottom w:val="none" w:sz="0" w:space="0" w:color="auto"/>
        <w:right w:val="none" w:sz="0" w:space="0" w:color="auto"/>
      </w:divBdr>
      <w:divsChild>
        <w:div w:id="545602029">
          <w:marLeft w:val="0"/>
          <w:marRight w:val="0"/>
          <w:marTop w:val="0"/>
          <w:marBottom w:val="0"/>
          <w:divBdr>
            <w:top w:val="none" w:sz="0" w:space="0" w:color="auto"/>
            <w:left w:val="none" w:sz="0" w:space="0" w:color="auto"/>
            <w:bottom w:val="none" w:sz="0" w:space="0" w:color="auto"/>
            <w:right w:val="none" w:sz="0" w:space="0" w:color="auto"/>
          </w:divBdr>
        </w:div>
      </w:divsChild>
    </w:div>
    <w:div w:id="1380981019">
      <w:bodyDiv w:val="1"/>
      <w:marLeft w:val="0"/>
      <w:marRight w:val="0"/>
      <w:marTop w:val="0"/>
      <w:marBottom w:val="0"/>
      <w:divBdr>
        <w:top w:val="none" w:sz="0" w:space="0" w:color="auto"/>
        <w:left w:val="none" w:sz="0" w:space="0" w:color="auto"/>
        <w:bottom w:val="none" w:sz="0" w:space="0" w:color="auto"/>
        <w:right w:val="none" w:sz="0" w:space="0" w:color="auto"/>
      </w:divBdr>
    </w:div>
    <w:div w:id="145902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5132">
          <w:marLeft w:val="0"/>
          <w:marRight w:val="0"/>
          <w:marTop w:val="0"/>
          <w:marBottom w:val="0"/>
          <w:divBdr>
            <w:top w:val="none" w:sz="0" w:space="0" w:color="auto"/>
            <w:left w:val="none" w:sz="0" w:space="0" w:color="auto"/>
            <w:bottom w:val="none" w:sz="0" w:space="0" w:color="auto"/>
            <w:right w:val="none" w:sz="0" w:space="0" w:color="auto"/>
          </w:divBdr>
          <w:divsChild>
            <w:div w:id="144401867">
              <w:marLeft w:val="0"/>
              <w:marRight w:val="0"/>
              <w:marTop w:val="0"/>
              <w:marBottom w:val="0"/>
              <w:divBdr>
                <w:top w:val="none" w:sz="0" w:space="0" w:color="auto"/>
                <w:left w:val="none" w:sz="0" w:space="0" w:color="auto"/>
                <w:bottom w:val="none" w:sz="0" w:space="0" w:color="auto"/>
                <w:right w:val="none" w:sz="0" w:space="0" w:color="auto"/>
              </w:divBdr>
              <w:divsChild>
                <w:div w:id="1019509932">
                  <w:marLeft w:val="0"/>
                  <w:marRight w:val="0"/>
                  <w:marTop w:val="0"/>
                  <w:marBottom w:val="0"/>
                  <w:divBdr>
                    <w:top w:val="none" w:sz="0" w:space="0" w:color="auto"/>
                    <w:left w:val="none" w:sz="0" w:space="0" w:color="auto"/>
                    <w:bottom w:val="none" w:sz="0" w:space="0" w:color="auto"/>
                    <w:right w:val="none" w:sz="0" w:space="0" w:color="auto"/>
                  </w:divBdr>
                  <w:divsChild>
                    <w:div w:id="375004477">
                      <w:marLeft w:val="0"/>
                      <w:marRight w:val="0"/>
                      <w:marTop w:val="0"/>
                      <w:marBottom w:val="0"/>
                      <w:divBdr>
                        <w:top w:val="none" w:sz="0" w:space="0" w:color="auto"/>
                        <w:left w:val="none" w:sz="0" w:space="0" w:color="auto"/>
                        <w:bottom w:val="none" w:sz="0" w:space="0" w:color="auto"/>
                        <w:right w:val="none" w:sz="0" w:space="0" w:color="auto"/>
                      </w:divBdr>
                      <w:divsChild>
                        <w:div w:id="751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994">
          <w:marLeft w:val="0"/>
          <w:marRight w:val="0"/>
          <w:marTop w:val="0"/>
          <w:marBottom w:val="0"/>
          <w:divBdr>
            <w:top w:val="none" w:sz="0" w:space="0" w:color="auto"/>
            <w:left w:val="none" w:sz="0" w:space="0" w:color="auto"/>
            <w:bottom w:val="none" w:sz="0" w:space="0" w:color="auto"/>
            <w:right w:val="none" w:sz="0" w:space="0" w:color="auto"/>
          </w:divBdr>
          <w:divsChild>
            <w:div w:id="1574319556">
              <w:marLeft w:val="0"/>
              <w:marRight w:val="0"/>
              <w:marTop w:val="0"/>
              <w:marBottom w:val="0"/>
              <w:divBdr>
                <w:top w:val="none" w:sz="0" w:space="0" w:color="auto"/>
                <w:left w:val="none" w:sz="0" w:space="0" w:color="auto"/>
                <w:bottom w:val="none" w:sz="0" w:space="0" w:color="auto"/>
                <w:right w:val="none" w:sz="0" w:space="0" w:color="auto"/>
              </w:divBdr>
              <w:divsChild>
                <w:div w:id="54739228">
                  <w:marLeft w:val="0"/>
                  <w:marRight w:val="0"/>
                  <w:marTop w:val="0"/>
                  <w:marBottom w:val="0"/>
                  <w:divBdr>
                    <w:top w:val="none" w:sz="0" w:space="0" w:color="auto"/>
                    <w:left w:val="none" w:sz="0" w:space="0" w:color="auto"/>
                    <w:bottom w:val="none" w:sz="0" w:space="0" w:color="auto"/>
                    <w:right w:val="none" w:sz="0" w:space="0" w:color="auto"/>
                  </w:divBdr>
                  <w:divsChild>
                    <w:div w:id="489948701">
                      <w:marLeft w:val="0"/>
                      <w:marRight w:val="0"/>
                      <w:marTop w:val="0"/>
                      <w:marBottom w:val="0"/>
                      <w:divBdr>
                        <w:top w:val="none" w:sz="0" w:space="0" w:color="auto"/>
                        <w:left w:val="none" w:sz="0" w:space="0" w:color="auto"/>
                        <w:bottom w:val="none" w:sz="0" w:space="0" w:color="auto"/>
                        <w:right w:val="none" w:sz="0" w:space="0" w:color="auto"/>
                      </w:divBdr>
                      <w:divsChild>
                        <w:div w:id="903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5057">
          <w:marLeft w:val="0"/>
          <w:marRight w:val="0"/>
          <w:marTop w:val="0"/>
          <w:marBottom w:val="0"/>
          <w:divBdr>
            <w:top w:val="none" w:sz="0" w:space="0" w:color="auto"/>
            <w:left w:val="none" w:sz="0" w:space="0" w:color="auto"/>
            <w:bottom w:val="none" w:sz="0" w:space="0" w:color="auto"/>
            <w:right w:val="none" w:sz="0" w:space="0" w:color="auto"/>
          </w:divBdr>
          <w:divsChild>
            <w:div w:id="1650330021">
              <w:marLeft w:val="0"/>
              <w:marRight w:val="0"/>
              <w:marTop w:val="0"/>
              <w:marBottom w:val="0"/>
              <w:divBdr>
                <w:top w:val="none" w:sz="0" w:space="0" w:color="auto"/>
                <w:left w:val="none" w:sz="0" w:space="0" w:color="auto"/>
                <w:bottom w:val="none" w:sz="0" w:space="0" w:color="auto"/>
                <w:right w:val="none" w:sz="0" w:space="0" w:color="auto"/>
              </w:divBdr>
              <w:divsChild>
                <w:div w:id="1218317112">
                  <w:marLeft w:val="0"/>
                  <w:marRight w:val="0"/>
                  <w:marTop w:val="0"/>
                  <w:marBottom w:val="0"/>
                  <w:divBdr>
                    <w:top w:val="none" w:sz="0" w:space="0" w:color="auto"/>
                    <w:left w:val="none" w:sz="0" w:space="0" w:color="auto"/>
                    <w:bottom w:val="none" w:sz="0" w:space="0" w:color="auto"/>
                    <w:right w:val="none" w:sz="0" w:space="0" w:color="auto"/>
                  </w:divBdr>
                  <w:divsChild>
                    <w:div w:id="244534459">
                      <w:marLeft w:val="0"/>
                      <w:marRight w:val="0"/>
                      <w:marTop w:val="0"/>
                      <w:marBottom w:val="0"/>
                      <w:divBdr>
                        <w:top w:val="none" w:sz="0" w:space="0" w:color="auto"/>
                        <w:left w:val="none" w:sz="0" w:space="0" w:color="auto"/>
                        <w:bottom w:val="none" w:sz="0" w:space="0" w:color="auto"/>
                        <w:right w:val="none" w:sz="0" w:space="0" w:color="auto"/>
                      </w:divBdr>
                      <w:divsChild>
                        <w:div w:id="6038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57590">
          <w:marLeft w:val="0"/>
          <w:marRight w:val="0"/>
          <w:marTop w:val="0"/>
          <w:marBottom w:val="0"/>
          <w:divBdr>
            <w:top w:val="none" w:sz="0" w:space="0" w:color="auto"/>
            <w:left w:val="none" w:sz="0" w:space="0" w:color="auto"/>
            <w:bottom w:val="none" w:sz="0" w:space="0" w:color="auto"/>
            <w:right w:val="none" w:sz="0" w:space="0" w:color="auto"/>
          </w:divBdr>
          <w:divsChild>
            <w:div w:id="827864587">
              <w:marLeft w:val="0"/>
              <w:marRight w:val="0"/>
              <w:marTop w:val="0"/>
              <w:marBottom w:val="0"/>
              <w:divBdr>
                <w:top w:val="none" w:sz="0" w:space="0" w:color="auto"/>
                <w:left w:val="none" w:sz="0" w:space="0" w:color="auto"/>
                <w:bottom w:val="none" w:sz="0" w:space="0" w:color="auto"/>
                <w:right w:val="none" w:sz="0" w:space="0" w:color="auto"/>
              </w:divBdr>
              <w:divsChild>
                <w:div w:id="1448543684">
                  <w:marLeft w:val="0"/>
                  <w:marRight w:val="0"/>
                  <w:marTop w:val="0"/>
                  <w:marBottom w:val="0"/>
                  <w:divBdr>
                    <w:top w:val="none" w:sz="0" w:space="0" w:color="auto"/>
                    <w:left w:val="none" w:sz="0" w:space="0" w:color="auto"/>
                    <w:bottom w:val="none" w:sz="0" w:space="0" w:color="auto"/>
                    <w:right w:val="none" w:sz="0" w:space="0" w:color="auto"/>
                  </w:divBdr>
                  <w:divsChild>
                    <w:div w:id="317730818">
                      <w:marLeft w:val="0"/>
                      <w:marRight w:val="0"/>
                      <w:marTop w:val="0"/>
                      <w:marBottom w:val="0"/>
                      <w:divBdr>
                        <w:top w:val="none" w:sz="0" w:space="0" w:color="auto"/>
                        <w:left w:val="none" w:sz="0" w:space="0" w:color="auto"/>
                        <w:bottom w:val="none" w:sz="0" w:space="0" w:color="auto"/>
                        <w:right w:val="none" w:sz="0" w:space="0" w:color="auto"/>
                      </w:divBdr>
                      <w:divsChild>
                        <w:div w:id="139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29768">
          <w:marLeft w:val="0"/>
          <w:marRight w:val="0"/>
          <w:marTop w:val="0"/>
          <w:marBottom w:val="0"/>
          <w:divBdr>
            <w:top w:val="none" w:sz="0" w:space="0" w:color="auto"/>
            <w:left w:val="none" w:sz="0" w:space="0" w:color="auto"/>
            <w:bottom w:val="none" w:sz="0" w:space="0" w:color="auto"/>
            <w:right w:val="none" w:sz="0" w:space="0" w:color="auto"/>
          </w:divBdr>
          <w:divsChild>
            <w:div w:id="64882715">
              <w:marLeft w:val="0"/>
              <w:marRight w:val="0"/>
              <w:marTop w:val="0"/>
              <w:marBottom w:val="0"/>
              <w:divBdr>
                <w:top w:val="none" w:sz="0" w:space="0" w:color="auto"/>
                <w:left w:val="none" w:sz="0" w:space="0" w:color="auto"/>
                <w:bottom w:val="none" w:sz="0" w:space="0" w:color="auto"/>
                <w:right w:val="none" w:sz="0" w:space="0" w:color="auto"/>
              </w:divBdr>
              <w:divsChild>
                <w:div w:id="2016224939">
                  <w:marLeft w:val="0"/>
                  <w:marRight w:val="0"/>
                  <w:marTop w:val="0"/>
                  <w:marBottom w:val="0"/>
                  <w:divBdr>
                    <w:top w:val="none" w:sz="0" w:space="0" w:color="auto"/>
                    <w:left w:val="none" w:sz="0" w:space="0" w:color="auto"/>
                    <w:bottom w:val="none" w:sz="0" w:space="0" w:color="auto"/>
                    <w:right w:val="none" w:sz="0" w:space="0" w:color="auto"/>
                  </w:divBdr>
                  <w:divsChild>
                    <w:div w:id="1509909160">
                      <w:marLeft w:val="0"/>
                      <w:marRight w:val="0"/>
                      <w:marTop w:val="0"/>
                      <w:marBottom w:val="0"/>
                      <w:divBdr>
                        <w:top w:val="none" w:sz="0" w:space="0" w:color="auto"/>
                        <w:left w:val="none" w:sz="0" w:space="0" w:color="auto"/>
                        <w:bottom w:val="none" w:sz="0" w:space="0" w:color="auto"/>
                        <w:right w:val="none" w:sz="0" w:space="0" w:color="auto"/>
                      </w:divBdr>
                      <w:divsChild>
                        <w:div w:id="1240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8071">
      <w:bodyDiv w:val="1"/>
      <w:marLeft w:val="0"/>
      <w:marRight w:val="0"/>
      <w:marTop w:val="0"/>
      <w:marBottom w:val="0"/>
      <w:divBdr>
        <w:top w:val="none" w:sz="0" w:space="0" w:color="auto"/>
        <w:left w:val="none" w:sz="0" w:space="0" w:color="auto"/>
        <w:bottom w:val="none" w:sz="0" w:space="0" w:color="auto"/>
        <w:right w:val="none" w:sz="0" w:space="0" w:color="auto"/>
      </w:divBdr>
    </w:div>
    <w:div w:id="1606768748">
      <w:bodyDiv w:val="1"/>
      <w:marLeft w:val="0"/>
      <w:marRight w:val="0"/>
      <w:marTop w:val="0"/>
      <w:marBottom w:val="0"/>
      <w:divBdr>
        <w:top w:val="none" w:sz="0" w:space="0" w:color="auto"/>
        <w:left w:val="none" w:sz="0" w:space="0" w:color="auto"/>
        <w:bottom w:val="none" w:sz="0" w:space="0" w:color="auto"/>
        <w:right w:val="none" w:sz="0" w:space="0" w:color="auto"/>
      </w:divBdr>
      <w:divsChild>
        <w:div w:id="1604217856">
          <w:marLeft w:val="0"/>
          <w:marRight w:val="0"/>
          <w:marTop w:val="0"/>
          <w:marBottom w:val="0"/>
          <w:divBdr>
            <w:top w:val="none" w:sz="0" w:space="0" w:color="auto"/>
            <w:left w:val="none" w:sz="0" w:space="0" w:color="auto"/>
            <w:bottom w:val="none" w:sz="0" w:space="0" w:color="auto"/>
            <w:right w:val="none" w:sz="0" w:space="0" w:color="auto"/>
          </w:divBdr>
        </w:div>
      </w:divsChild>
    </w:div>
    <w:div w:id="1644657025">
      <w:bodyDiv w:val="1"/>
      <w:marLeft w:val="0"/>
      <w:marRight w:val="0"/>
      <w:marTop w:val="0"/>
      <w:marBottom w:val="0"/>
      <w:divBdr>
        <w:top w:val="none" w:sz="0" w:space="0" w:color="auto"/>
        <w:left w:val="none" w:sz="0" w:space="0" w:color="auto"/>
        <w:bottom w:val="none" w:sz="0" w:space="0" w:color="auto"/>
        <w:right w:val="none" w:sz="0" w:space="0" w:color="auto"/>
      </w:divBdr>
      <w:divsChild>
        <w:div w:id="588006277">
          <w:marLeft w:val="0"/>
          <w:marRight w:val="0"/>
          <w:marTop w:val="0"/>
          <w:marBottom w:val="0"/>
          <w:divBdr>
            <w:top w:val="none" w:sz="0" w:space="0" w:color="auto"/>
            <w:left w:val="none" w:sz="0" w:space="0" w:color="auto"/>
            <w:bottom w:val="none" w:sz="0" w:space="0" w:color="auto"/>
            <w:right w:val="none" w:sz="0" w:space="0" w:color="auto"/>
          </w:divBdr>
        </w:div>
      </w:divsChild>
    </w:div>
    <w:div w:id="1736395058">
      <w:bodyDiv w:val="1"/>
      <w:marLeft w:val="0"/>
      <w:marRight w:val="0"/>
      <w:marTop w:val="0"/>
      <w:marBottom w:val="0"/>
      <w:divBdr>
        <w:top w:val="none" w:sz="0" w:space="0" w:color="auto"/>
        <w:left w:val="none" w:sz="0" w:space="0" w:color="auto"/>
        <w:bottom w:val="none" w:sz="0" w:space="0" w:color="auto"/>
        <w:right w:val="none" w:sz="0" w:space="0" w:color="auto"/>
      </w:divBdr>
      <w:divsChild>
        <w:div w:id="165245916">
          <w:marLeft w:val="0"/>
          <w:marRight w:val="0"/>
          <w:marTop w:val="0"/>
          <w:marBottom w:val="0"/>
          <w:divBdr>
            <w:top w:val="none" w:sz="0" w:space="0" w:color="auto"/>
            <w:left w:val="none" w:sz="0" w:space="0" w:color="auto"/>
            <w:bottom w:val="none" w:sz="0" w:space="0" w:color="auto"/>
            <w:right w:val="none" w:sz="0" w:space="0" w:color="auto"/>
          </w:divBdr>
        </w:div>
      </w:divsChild>
    </w:div>
    <w:div w:id="1774395256">
      <w:bodyDiv w:val="1"/>
      <w:marLeft w:val="0"/>
      <w:marRight w:val="0"/>
      <w:marTop w:val="0"/>
      <w:marBottom w:val="0"/>
      <w:divBdr>
        <w:top w:val="none" w:sz="0" w:space="0" w:color="auto"/>
        <w:left w:val="none" w:sz="0" w:space="0" w:color="auto"/>
        <w:bottom w:val="none" w:sz="0" w:space="0" w:color="auto"/>
        <w:right w:val="none" w:sz="0" w:space="0" w:color="auto"/>
      </w:divBdr>
      <w:divsChild>
        <w:div w:id="851182401">
          <w:marLeft w:val="0"/>
          <w:marRight w:val="0"/>
          <w:marTop w:val="0"/>
          <w:marBottom w:val="0"/>
          <w:divBdr>
            <w:top w:val="none" w:sz="0" w:space="0" w:color="auto"/>
            <w:left w:val="none" w:sz="0" w:space="0" w:color="auto"/>
            <w:bottom w:val="none" w:sz="0" w:space="0" w:color="auto"/>
            <w:right w:val="none" w:sz="0" w:space="0" w:color="auto"/>
          </w:divBdr>
        </w:div>
      </w:divsChild>
    </w:div>
    <w:div w:id="1815560254">
      <w:bodyDiv w:val="1"/>
      <w:marLeft w:val="0"/>
      <w:marRight w:val="0"/>
      <w:marTop w:val="0"/>
      <w:marBottom w:val="0"/>
      <w:divBdr>
        <w:top w:val="none" w:sz="0" w:space="0" w:color="auto"/>
        <w:left w:val="none" w:sz="0" w:space="0" w:color="auto"/>
        <w:bottom w:val="none" w:sz="0" w:space="0" w:color="auto"/>
        <w:right w:val="none" w:sz="0" w:space="0" w:color="auto"/>
      </w:divBdr>
      <w:divsChild>
        <w:div w:id="1591427176">
          <w:marLeft w:val="0"/>
          <w:marRight w:val="0"/>
          <w:marTop w:val="0"/>
          <w:marBottom w:val="0"/>
          <w:divBdr>
            <w:top w:val="none" w:sz="0" w:space="0" w:color="auto"/>
            <w:left w:val="none" w:sz="0" w:space="0" w:color="auto"/>
            <w:bottom w:val="none" w:sz="0" w:space="0" w:color="auto"/>
            <w:right w:val="none" w:sz="0" w:space="0" w:color="auto"/>
          </w:divBdr>
        </w:div>
      </w:divsChild>
    </w:div>
    <w:div w:id="2015066699">
      <w:bodyDiv w:val="1"/>
      <w:marLeft w:val="0"/>
      <w:marRight w:val="0"/>
      <w:marTop w:val="0"/>
      <w:marBottom w:val="0"/>
      <w:divBdr>
        <w:top w:val="none" w:sz="0" w:space="0" w:color="auto"/>
        <w:left w:val="none" w:sz="0" w:space="0" w:color="auto"/>
        <w:bottom w:val="none" w:sz="0" w:space="0" w:color="auto"/>
        <w:right w:val="none" w:sz="0" w:space="0" w:color="auto"/>
      </w:divBdr>
      <w:divsChild>
        <w:div w:id="1155100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0673C"/>
    <w:rsid w:val="000165E8"/>
    <w:rsid w:val="00022080"/>
    <w:rsid w:val="00061308"/>
    <w:rsid w:val="000E3F42"/>
    <w:rsid w:val="002162F0"/>
    <w:rsid w:val="002872AF"/>
    <w:rsid w:val="002E5B3F"/>
    <w:rsid w:val="003A551D"/>
    <w:rsid w:val="003A6ABC"/>
    <w:rsid w:val="003D3188"/>
    <w:rsid w:val="004F7305"/>
    <w:rsid w:val="00532016"/>
    <w:rsid w:val="00624FA6"/>
    <w:rsid w:val="006D2E04"/>
    <w:rsid w:val="006D3DBD"/>
    <w:rsid w:val="008238CD"/>
    <w:rsid w:val="00877898"/>
    <w:rsid w:val="00942670"/>
    <w:rsid w:val="009B7D9D"/>
    <w:rsid w:val="00A33367"/>
    <w:rsid w:val="00A624F2"/>
    <w:rsid w:val="00AC7174"/>
    <w:rsid w:val="00C208BF"/>
    <w:rsid w:val="00C95DE2"/>
    <w:rsid w:val="00C97B9A"/>
    <w:rsid w:val="00D223CD"/>
    <w:rsid w:val="00E40602"/>
    <w:rsid w:val="00E706C1"/>
    <w:rsid w:val="00F16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5571-44AB-4BBE-AE10-F983B573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3</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 Wet Works</cp:lastModifiedBy>
  <cp:revision>141</cp:revision>
  <cp:lastPrinted>2026-07-15T14:55:00Z</cp:lastPrinted>
  <dcterms:created xsi:type="dcterms:W3CDTF">2025-10-20T16:42:00Z</dcterms:created>
  <dcterms:modified xsi:type="dcterms:W3CDTF">2026-09-06T07:31:00Z</dcterms:modified>
</cp:coreProperties>
</file>