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预算参考</w:t>
      </w:r>
    </w:p>
    <w:p>
      <w:pPr>
        <w:pStyle w:val="Heading1"/>
      </w:pPr>
      <w:r>
        <w:t>预算参考</w:t>
      </w:r>
    </w:p>
    <w:p>
      <w:r>
        <w:t>这里是关于 &lt;strong&gt;巴黎&lt;/strong&gt; - 预算参考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