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534AB7"/>
          <w:sz w:val="56"/>
          <w:szCs w:val="56"/>
        </w:rPr>
        <w:t xml:space="preserve">ManFriday.app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C2C2A"/>
          <w:sz w:val="36"/>
          <w:szCs w:val="36"/>
        </w:rPr>
        <w:t xml:space="preserve">File and Directory Structure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34AB7"/>
          <w:sz w:val="22"/>
          <w:szCs w:val="22"/>
        </w:rPr>
        <w:t xml:space="preserve">Version 1.1  •  April 2026  •  RTM-Aligned  •  All 52 Requirements Traced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Change Log — v1.0 to v1.1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v1.1 patches 4 structural gaps identified in RTM cross-check. All 52 BRD requirements now have a corresponding file or GCS path.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Fix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Gap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Change made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F-01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REQ-008 — index_writer missing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Added workers/compile/index_writer.py explicitly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F-02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REQ-026,027 — Gmail/Drive stubs in wrong location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Moved from workers/compile/connectors/ to workers/ingest/connectors/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F-03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REQ-035 — arXiv fetcher missing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Added workers/ingest/connectors/arxiv.py stub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F-04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REQ-040 — No billing/ module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Added api/billing/ module with stripe.py and entitlement.py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F-05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REQ-019 — FCM not in infra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Added Firebase FCM to infra/terraform/modules/firebase/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F-06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REQ-013 — output_filing_worker.py not named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Named explicitly in api/ layer as output_filing_worker.py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F-07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REQ-010 — RawViewer.tsx missing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Added web/components/RawViewer.tsx for breadcrumb raw source view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1. Mono-repo Root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code in a single GitHub repository. Every top-level directory maps to a deployable service or shared package.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manfriday/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api/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workers/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web/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mobile/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shared/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infra/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scripts/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docs/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.github/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docker-compose.yml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Makefile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└── README.md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2. api/ — FastAPI Gateway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REQ-001,002,003,011,013,015,016,040,049 — all API surface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api/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main.py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routers/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ingest.py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compile.py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qa.py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search.py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wiki.py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outputs.py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file_back.py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sources.py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└── webhooks.py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middleware/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auth.py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└── entitlement.py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billing/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stripe.py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└── entitlement_sync.py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tools/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search_tool.py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read_tool.py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sandbox_tool.py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file_tool.py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web_search_tool.py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└── registry.py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output_filing_worker.py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storage/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gcs.py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└── secrets.py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models/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user.py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source.py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└── output.py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Dockerfile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requirements.txt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└── tests/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├── test_ingest.py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├── test_search.py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├── test_qa.py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└── test_billing.py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960"/>
        <w:gridCol w:w="1600"/>
      </w:tblGrid>
      <w:tr>
        <w:trPr>
          <w:tblHeader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File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routers/ingest.py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POST /ingest — validate auth; enqueue ingest job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REQ-003,004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routers/qa.py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POST /qa — SSE stream Q&amp;A response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REQ-011,012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routers/search.py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GET /search — BM25 search over wiki/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REQ-015,049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routers/file_back.py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POST /file-back — tag + copy output (called by output_filing_worker)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REQ-013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routers/webhooks.py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POST /webhook/stripe — Stripe-Signature validation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REQ-040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middleware/auth.py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Supabase JWT validation on every request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REQ-001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middleware/entitlement.py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Check users.tier (free|paid) for paid feature gates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REQ-040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billing/stripe.py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Stripe SDK wrapper; subscription create/update/cancel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REQ-040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billing/entitlement_sync.py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Webhook handler → update users.tier in Supabase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REQ-040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output_filing_worker.py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Auto-tag Q&amp;A outputs; copy to raw/outputs/ — triggered on every Q&amp;A completion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REQ-013,046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tools/search_tool.py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search_wiki tool definition for Q&amp;A agent tool-use loop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REQ-049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tools/read_tool.py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read_article tool — reads full wiki/ .md for agent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REQ-049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tools/sandbox_tool.py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execute_python tool — calls E2B API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REQ-048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tools/file_tool.py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file_output tool — triggers output_filing_worker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REQ-013,046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tools/web_search_tool.py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web_search tool — Brave Search API (paid tier + lint)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REQ-050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tools/registry.py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Tool registry — registers all tools with Q&amp;A agent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REQ-049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3. workers/ — Background Workers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3.1 workers/ingest/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REQ-004,005,006,041,042 + Phase II connector stubs in correct location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workers/ingest/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main.py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fetchers/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base.py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jina.py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rss.py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github.py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dataset.py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└── pdf.py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connectors/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base.py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gmail.py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gdrive.py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telegram.py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whatsapp.py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└── arxiv.py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image_colocator.py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manifest.py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Dockerfile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└── requirements.txt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1200"/>
        <w:gridCol w:w="96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REQ</w:t>
            </w:r>
          </w:p>
        </w:tc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main.py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Cloud Run Job entrypoint; routes to correct fetcher/connector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REQ-004</w:t>
            </w:r>
          </w:p>
        </w:tc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fetchers/base.py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FetcherBase abstract class — all fetchers implement fetch(url) → str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REQ-004</w:t>
            </w:r>
          </w:p>
        </w:tc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fetchers/jina.py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Jina Reader API: URL → clean .md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REQ-004</w:t>
            </w:r>
          </w:p>
        </w:tc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fetchers/rss.py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RSS feed parser; iterates items; enqueues each URL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REQ-005</w:t>
            </w:r>
          </w:p>
        </w:tc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fetchers/github.py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GitHub REST API: README + file tree + key files → .md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REQ-041</w:t>
            </w:r>
          </w:p>
        </w:tc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fetchers/dataset.py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CSV/JSON → pandas profiling summary .md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REQ-041</w:t>
            </w:r>
          </w:p>
        </w:tc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fetchers/pdf.py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PyMuPDF: PDF → clean .md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REQ-006</w:t>
            </w:r>
          </w:p>
        </w:tc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connectors/base.py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ConnectorBase abstract class — Phase II connectors implement connect() + fetch()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REQ-022</w:t>
            </w:r>
          </w:p>
        </w:tc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 stub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connectors/gmail.py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STUB — GmailConnector: OAuth fetch threads + links → raw/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REQ-022,026</w:t>
            </w:r>
          </w:p>
        </w:tc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II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connectors/gdrive.py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STUB — DriveConnector: OAuth list + export Docs → raw/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REQ-023,027</w:t>
            </w:r>
          </w:p>
        </w:tc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II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connectors/telegram.py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STUB — TelegramConnector: Telethon auth + history → raw/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REQ-024</w:t>
            </w:r>
          </w:p>
        </w:tc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II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connectors/whatsapp.py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STUB — WhatsAppConnector: parse .txt export → raw/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REQ-025</w:t>
            </w:r>
          </w:p>
        </w:tc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II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connectors/arxiv.py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STUB — ArXivConnector: arXiv API + PyMuPDF → raw/ (paid)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REQ-035</w:t>
            </w:r>
          </w:p>
        </w:tc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II paid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image_colocator.py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Download images → {slug}/images/; rewrite .md relative paths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REQ-042</w:t>
            </w:r>
          </w:p>
        </w:tc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manifest.py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Append {slug,url,type,ingested_at} to raw/manifest.json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REQ-007</w:t>
            </w:r>
          </w:p>
        </w:tc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3.2 workers/compile/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REQ-007,008,009,043,044,045,046,051 — index_writer explicit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workers/compile/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main.py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index_writer.py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article_writer.py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backlinks.py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write_guard.py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lint_queue.py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output_ingester.py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connectors/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base.py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gmail.py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gdrive.py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telegram.py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└── whatsapp.py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Dockerfile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└── requirements.txt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main.py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Cloud Run Job entrypoint; reads manifest diff; orchestrates sub-components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REQ-007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index_writer.py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For each new raw/ item: LLM generates 1-para summary; appends to index.md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REQ-008,043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article_writer.py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LLM creates concept articles (wiki/concepts/) and detailed articles (wiki/articles/) with [[wikilinks]]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REQ-009,044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backlinks.py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Scans all wiki/ .md for [[links]]; builds adjacency map; regenerates backlinks.md in full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REQ-008,044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write_guard.py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Validates all file writes target wiki/ prefix only; raises exception on violation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REQ-045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lint_queue.py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Reads wiki/lint_queue.md; generates articles for each candidate; clears processed entries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REQ-051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output_ingester.py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Re-ingests raw/outputs/ tagged Q&amp;A outputs as first-class compile sources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REQ-046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connectors/gmail.py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STUB — message context node writer (Phase II)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REQ-028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connectors/telegram.py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STUB — relationship node writer (Phase II)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REQ-028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3.3 workers/lint/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12B13"/>
                <w:sz w:val="24"/>
                <w:szCs w:val="24"/>
              </w:rPr>
              <w:t xml:space="preserve">REQ-014,050,051 — nightly lint + web search + queue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workers/lint/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main.py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health_check.py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web_search.py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imputer.py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queue_writer.py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Dockerfile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└── requirements.txt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main.py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Cloud Run Job entrypoint; orchestrates lint cycle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REQ-014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health_check.py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LLM reads index.md + wiki/ sample; identifies gaps, inconsistencies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REQ-014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web_search.py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Brave Search API wrapper — registered as lint worker tool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REQ-050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imputer.py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Calls web_search for gaps; LLM writes imputed content with lint_imputed:true flag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REQ-050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queue_writer.py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Writes suggested article candidates to wiki/lint_queue.md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REQ-051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3.4 workers/sandbox/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REQ-048 — sandboxed Python execution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workers/sandbox/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executor.py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validator.py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Dockerfile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└── requirements.txt  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executor.py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E2B API call (primary); Docker exec fallback; captures PNG output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REQ-048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validator.py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Pre-execution code safety check: blocks network, file system, subprocess calls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REQ-048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Dockerfile</w:t>
            </w:r>
          </w:p>
        </w:tc>
        <w:tc>
          <w:tcPr>
            <w:tcW w:type="dxa" w:w="5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Sandbox image: Python + matplotlib + pandas + numpy; no network at runtime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REQ-048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4. web/ — Expo Web App (Next.js)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REQ-010,011,012,013,015,017,047,052 — all web UI surfaces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web/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app/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layout.tsx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page.tsx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├── wiki/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│   ├── [slug]/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│   │   └── page.tsx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│   └── graph/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│       └── page.tsx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├── qa/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│   └── page.tsx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├── outputs/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│   └── page.tsx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├── sources/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│   └── page.tsx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└── settings/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    └── page.tsx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components/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WikiRenderer.tsx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RawViewer.tsx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MarpViewer.tsx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ConceptGraph.tsx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BacklinkPanel.tsx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Breadcrumb.tsx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QAInterface.tsx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SourceCard.tsx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OutputCard.tsx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└── SearchBar.tsx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hooks/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useWiki.ts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useSearch.ts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useQA.ts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└── useAuth.ts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lib/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api.ts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supabase.ts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└── backlinks.ts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public/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next.config.js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tsconfig.json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└── package.json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1800"/>
      </w:tblGrid>
      <w:tr>
        <w:trPr>
          <w:tblHeader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app/wiki/[slug]/page.tsx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Article view: renders WikiRenderer + BacklinkPanel + Breadcrumb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REQ-010,052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app/wiki/graph/page.tsx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Concept graph view: full-screen D3.js force-directed graph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REQ-052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app/qa/page.tsx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Q&amp;A interface with SSE stream rendering + output type detection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REQ-011,012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app/outputs/page.tsx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Outputs gallery: list of filed outputs with MarpViewer for slides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REQ-012,047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app/settings/page.tsx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BYOK key setup, connected sources, Stripe billing portal link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REQ-002,040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WikiRenderer.tsx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react-markdown + remark-gfm; [[wikilinks]] as internal nav links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REQ-010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RawViewer.tsx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Read-only view of raw/{slug}.md; reached via Breadcrumb 'source' link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REQ-052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MarpViewer.tsx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@marp-team/marp-core renders Marp .md → HTML slide deck in-browser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REQ-047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ConceptGraph.tsx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D3.js force-directed graph; nodes = wiki articles; edges = backlinks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REQ-052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BacklinkPanel.tsx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Right sidebar on every article: lists articles linking to current page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REQ-052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Breadcrumb.tsx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concept → article → raw source trail; each crumb is a nav link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REQ-052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QAInterface.tsx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Question input; SSE stream handler; output format detection; 'filed' badge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REQ-011,013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lib/backlinks.ts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Parse backlinks.md → adjacency map for ConceptGraph + BacklinkPanel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REQ-044,052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5. mobile/ — Expo Mobile (iOS + Android)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REQ-017,018,019 — EAS Build + share sheet + FCM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mobile/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app/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├── (tabs)/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│   ├── index.tsx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│   ├── qa.tsx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│   ├── outputs.tsx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│   └── settings.tsx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└── wiki/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    └── [slug].tsx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components/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WikiRenderer.tsx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├── ShareHandler.tsx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└── PushNotifications.tsx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hooks/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lib/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app.json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├── eas.json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└── package.json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1800"/>
      </w:tblGrid>
      <w:tr>
        <w:trPr>
          <w:tblHeader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app/(tabs)/index.tsx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Wiki home — same content as web wiki browser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REQ-017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components/ShareHandler.tsx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iOS Share Extension + Android Intent filter; receives URL → POST /ingest with SecureStore JWT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REQ-018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components/PushNotifications.tsx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Expo Notifications SDK + FCM registration; handles wiki-updated push payload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REQ-019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app.json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Expo config: share extension target, FCM google-services.json, bundle IDs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REQ-017,018,019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eas.json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EAS Build profiles: development, staging (TestFlight/Play internal), production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REQ-017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6. shared/ — Shared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shared/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├── python/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│   └── manfriday_core/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    ├── gcs.py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    ├── secrets.py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    ├── models.py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    ├── llm.py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│       └── markdown.py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└── typescript/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├── src/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│   ├── api.ts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│   ├── types.ts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│   └── hooks/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└── package.json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7. infra/ — Terraform IaC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All GCP resources + Firebase/FCM defined as code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infra/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└── terraform/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├── main.tf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├── variables.tf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├── outputs.tf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├── modules/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│   ├── cloud_run/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│   ├── gcs/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│   ├── scheduler/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│   ├── tasks/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│   ├── secrets/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│   ├── pubsub/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│   └── firebase/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└── envs/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    ├── staging/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    └── production/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Module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Resources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cloud_run/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manfriday-api (Service), manfriday-ingest/compile/lint (Jobs), manfriday-sandbox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REQ-004,007,014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gcs/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manfriday-kb bucket; IAM Conditions per-user prefix; versioning; lifecycle rules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REQ-020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scheduler/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lint-nightly (0 2 * * *), rss-poll (0 * * * *) Cloud Scheduler jobs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REQ-005,014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tasks/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manfriday-ingest-queue, manfriday-compile-queue Cloud Tasks queues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REQ-004,007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secrets/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byok-{user_id} Secret Manager resources; IAM binding to ingest+compile SAs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REQ-002,021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pubsub/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manfriday-dlq dead-letter topic + subscription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firebase/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Firebase project linked to GCP; FCM API enabled; google-services.json output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REQ-019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8. GCS Storage Schema — Full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gs://manfriday-kb/{user_id}/ — IAM-isolated per user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gs://manfriday-kb/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{user_id}/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raw/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manifest.json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{slug}.md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  {slug}/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    images/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    {filename}.jpg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  outputs/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  {timestamp}_q.md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wiki/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index.md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backlinks.md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lint_queue.md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  concepts/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  {concept}.md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  articles/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  {slug}.md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outputs/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{timestamp}.md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  images/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  {timestamp}.png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7"/>
                <w:szCs w:val="17"/>
              </w:rPr>
              <w:t xml:space="preserve">    config/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sources.json  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A"/>
                <w:sz w:val="17"/>
                <w:szCs w:val="17"/>
              </w:rPr>
              <w:t xml:space="preserve">      preferences.json  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8.1 IAM access matrix — v1.1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000"/>
        <w:gridCol w:w="900"/>
        <w:gridCol w:w="1000"/>
        <w:gridCol w:w="15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Service account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raw/ read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raw/ write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wiki/ read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wiki/ write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outputs/ r/w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config/ r/w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manfriday-api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 only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 only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manfriday-ingest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 (all)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 only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manfriday-compile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raw/outputs/ only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manfriday-lint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lint_queue.md only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manfriday-qa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raw/outputs/ only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 + Write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User (via API)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Yes (own)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No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 only (own)</w:t>
            </w:r>
          </w:p>
        </w:tc>
        <w:tc>
          <w:tcPr>
            <w:tcW w:type="dxa" w:w="1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 only (own)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9. Q&amp;A Agent Tool Registry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2000"/>
        <w:gridCol w:w="1000"/>
        <w:gridCol w:w="760"/>
      </w:tblGrid>
      <w:tr>
        <w:trPr>
          <w:tblHeader/>
        </w:trP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Input schema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Output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Free/Paid</w:t>
            </w:r>
          </w:p>
        </w:tc>
        <w:tc>
          <w:tcPr>
            <w:tcW w:type="dxa" w:w="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search_wiki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tools/search_tool.py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{query:str, top_n:int=5}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[{path,title,summary,score}]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Both</w:t>
            </w:r>
          </w:p>
        </w:tc>
        <w:tc>
          <w:tcPr>
            <w:tcW w:type="dxa" w:w="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REQ-049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read_article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tools/read_tool.py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{path:str}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{content:str, backlinks:[str]}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Both</w:t>
            </w:r>
          </w:p>
        </w:tc>
        <w:tc>
          <w:tcPr>
            <w:tcW w:type="dxa" w:w="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REQ-049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execute_python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tools/sandbox_tool.py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{code:str}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{image_path:str,stdout:str}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Both</w:t>
            </w:r>
          </w:p>
        </w:tc>
        <w:tc>
          <w:tcPr>
            <w:tcW w:type="dxa" w:w="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REQ-048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file_output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tools/file_tool.py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{content:str,output_type:str}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{output_path:str}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Both</w:t>
            </w:r>
          </w:p>
        </w:tc>
        <w:tc>
          <w:tcPr>
            <w:tcW w:type="dxa" w:w="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REQ-013,046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web_search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tools/web_search_tool.py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{query:str,n:int=5}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[{title,url,snippet}]</w:t>
            </w:r>
          </w:p>
        </w:tc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Paid only</w:t>
            </w:r>
          </w:p>
        </w:tc>
        <w:tc>
          <w:tcPr>
            <w:tcW w:type="dxa" w:w="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REQ-050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10.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Entity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Convention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GCS bucket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manfriday-{env}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manfriday-kb (prod), manfriday-kb-staging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User prefix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UUID v4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550e8400-e29b-41d4-a716-446655440000/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raw/ slug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kebab-case from URL/filename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anthropic-scaling-monosemanticity-2024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wiki/ concept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kebab-case singular noun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transformer-architecture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wiki/ article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matches raw/ slug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anthropic-scaling-monosemanticity-2024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output file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{ISO-ts}_{type}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2026-04-05T14-32-00_marp.md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Cloud Run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manfriday-{service}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manfriday-api, manfriday-compile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Python package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manfriday_{module}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manfriday_core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Terraform module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snake_case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cloud_run, gcs_bucket, firebase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GitHub branch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feature/{req}-{desc}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feature/REQ-041-github-ingest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Docker image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manfriday/{service}:{tag}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manfriday/ingest:v1.2.0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Secret Manager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byok-{user_id}</w:t>
            </w:r>
          </w:p>
        </w:tc>
        <w:tc>
          <w:tcPr>
            <w:tcW w:type="dxa" w:w="4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byok-550e8400-e29b-41d4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11. Local Development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60"/>
        <w:gridCol w:w="800"/>
      </w:tblGrid>
      <w:tr>
        <w:trPr>
          <w:tblHeader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make dev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docker-compose up — API + GCS emulator + Supabase + web dev server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make ingest URL=https://...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Run ingest worker for a URL against local GCS emulator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REQ-004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make compile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Run compile worker for test-user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REQ-007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make lint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Run lint worker for test-user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REQ-014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make test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All unit tests (pytest + jest)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make deploy-staging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Build images → Cloud Run staging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REQ-017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make tf-plan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Terraform plan for infra changes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make tf-apply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Terraform apply (requires confirmation)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360"/>
        <w:jc w:val="center"/>
      </w:pPr>
      <w:r>
        <w:rPr>
          <w:rFonts w:ascii="Arial" w:cs="Arial" w:eastAsia="Arial" w:hAnsi="Arial"/>
          <w:i/>
          <w:iCs/>
          <w:color w:val="B4B2A9"/>
          <w:sz w:val="20"/>
          <w:szCs w:val="20"/>
        </w:rPr>
        <w:t xml:space="preserve">— End of Document  |  ManFriday File Structure v1.1  |  All 52 REQs Traced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DFE" w:sz="4" w:space="1"/>
      </w:pBdr>
    </w:pPr>
    <w:r>
      <w:rPr>
        <w:rFonts w:ascii="Arial" w:cs="Arial" w:eastAsia="Arial" w:hAnsi="Arial"/>
        <w:color w:val="B4B2A9"/>
        <w:sz w:val="18"/>
        <w:szCs w:val="18"/>
      </w:rPr>
      <w:t xml:space="preserve">© 2026 ManFriday. Confidential.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DFE" w:sz="4" w:space="1"/>
      </w:pBdr>
    </w:pPr>
    <w:r>
      <w:rPr>
        <w:rFonts w:ascii="Arial" w:cs="Arial" w:eastAsia="Arial" w:hAnsi="Arial"/>
        <w:color w:val="888780"/>
        <w:sz w:val="18"/>
        <w:szCs w:val="18"/>
      </w:rPr>
      <w:t xml:space="preserve">ManFriday.app  —  File and Directory Structure  |  v1.1  |  RTM-Aligned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C2C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534AB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C2C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2026-04-05T13:15:27.202Z</dcterms:created>
  <dcterms:modified xsi:type="dcterms:W3CDTF">2026-04-05T13:15:27.203Z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