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76EA" w:rsidRDefault="00423749">
      <w:pPr>
        <w:spacing w:before="2400" w:after="200"/>
      </w:pPr>
      <w:r>
        <w:rPr>
          <w:b/>
          <w:bCs/>
          <w:color w:val="5A5955"/>
          <w:spacing w:val="40"/>
        </w:rPr>
        <w:t>JUNIOR DATA SCIENCE ANALYST INTERNSHIP</w:t>
      </w:r>
    </w:p>
    <w:p w:rsidR="007F76EA" w:rsidRDefault="00423749">
      <w:pPr>
        <w:spacing w:after="400"/>
      </w:pPr>
      <w:r>
        <w:rPr>
          <w:color w:val="5A5955"/>
        </w:rPr>
        <w:t>Agriculture &amp; Agribusiness</w:t>
      </w:r>
    </w:p>
    <w:p w:rsidR="007F76EA" w:rsidRDefault="00423749">
      <w:pPr>
        <w:spacing w:after="160"/>
      </w:pPr>
      <w:r>
        <w:rPr>
          <w:b/>
          <w:bCs/>
          <w:color w:val="1F4E8C"/>
          <w:sz w:val="36"/>
          <w:szCs w:val="36"/>
        </w:rPr>
        <w:t>Week 1</w:t>
      </w:r>
    </w:p>
    <w:p w:rsidR="007F76EA" w:rsidRDefault="00423749">
      <w:pPr>
        <w:pBdr>
          <w:bottom w:val="single" w:sz="12" w:space="10" w:color="1F4E8C"/>
        </w:pBdr>
        <w:spacing w:before="120" w:after="240"/>
      </w:pPr>
      <w:r>
        <w:rPr>
          <w:b/>
          <w:bCs/>
          <w:sz w:val="52"/>
          <w:szCs w:val="52"/>
        </w:rPr>
        <w:t>Exploratory Data Analysis of Crop Yield Factors</w:t>
      </w:r>
    </w:p>
    <w:p w:rsidR="007F76EA" w:rsidRDefault="00423749">
      <w:pPr>
        <w:spacing w:before="200" w:after="1400" w:line="300" w:lineRule="auto"/>
      </w:pPr>
      <w:r>
        <w:rPr>
          <w:color w:val="5A5955"/>
          <w:sz w:val="26"/>
          <w:szCs w:val="26"/>
        </w:rPr>
        <w:t>Evidence from 37 Punjab districts (2007-08 to 2019-20) and a simulated farm-level d</w:t>
      </w:r>
      <w:bookmarkStart w:id="0" w:name="_GoBack"/>
      <w:bookmarkEnd w:id="0"/>
      <w:r>
        <w:rPr>
          <w:color w:val="5A5955"/>
          <w:sz w:val="26"/>
          <w:szCs w:val="26"/>
        </w:rPr>
        <w:t>ataset</w:t>
      </w:r>
    </w:p>
    <w:p w:rsidR="007F76EA" w:rsidRDefault="00423749">
      <w:pPr>
        <w:spacing w:after="80"/>
      </w:pPr>
      <w:r>
        <w:rPr>
          <w:b/>
          <w:bCs/>
        </w:rPr>
        <w:t xml:space="preserve">Prepared by: </w:t>
      </w:r>
      <w:r w:rsidR="00235E6D">
        <w:t>Qasim Ali Shahid</w:t>
      </w:r>
    </w:p>
    <w:p w:rsidR="007F76EA" w:rsidRDefault="00423749">
      <w:pPr>
        <w:spacing w:after="80"/>
      </w:pPr>
      <w:r>
        <w:rPr>
          <w:b/>
          <w:bCs/>
        </w:rPr>
        <w:t xml:space="preserve">Internship period: </w:t>
      </w:r>
      <w:r>
        <w:t>09 October 2026 to 20 November 2026</w:t>
      </w:r>
    </w:p>
    <w:p w:rsidR="007F76EA" w:rsidRDefault="00423749">
      <w:pPr>
        <w:spacing w:after="80"/>
      </w:pPr>
      <w:r>
        <w:rPr>
          <w:b/>
          <w:bCs/>
        </w:rPr>
        <w:t xml:space="preserve">Project: </w:t>
      </w:r>
      <w:r w:rsidR="00235E6D">
        <w:t>Punjab Wheat Analytics</w:t>
      </w:r>
    </w:p>
    <w:p w:rsidR="007F76EA" w:rsidRDefault="00423749">
      <w:r>
        <w:br w:type="page"/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lastRenderedPageBreak/>
        <w:t>1. Introduction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Wheat anchors Pakistan's food supply and its rural economy. The Pakistan Economic Survey 2023-24 </w:t>
      </w:r>
      <w:r w:rsidRPr="00235E6D">
        <w:rPr>
          <w:rFonts w:ascii="Times New Roman" w:hAnsi="Times New Roman" w:cs="Times New Roman"/>
          <w:sz w:val="24"/>
        </w:rPr>
        <w:t>reports that wheat covered 9.6 million hectares and produced 31.4 million tonnes in 2023-24, an average yield of 3,264 kg per hectare, up from 3,117 kg per hectare a year earlier. The same survey reports that agriculture contributes 24 percent of GDP and 3</w:t>
      </w:r>
      <w:r w:rsidRPr="00235E6D">
        <w:rPr>
          <w:rFonts w:ascii="Times New Roman" w:hAnsi="Times New Roman" w:cs="Times New Roman"/>
          <w:sz w:val="24"/>
        </w:rPr>
        <w:t>7.4 percent of employment. A small change in wheat yield therefore moves national food security, farm incomes and the supply of the raw material that flour mills and traders depend on.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This report is the first deliverable of my six-week internship as a jun</w:t>
      </w:r>
      <w:r w:rsidRPr="00235E6D">
        <w:rPr>
          <w:rFonts w:ascii="Times New Roman" w:hAnsi="Times New Roman" w:cs="Times New Roman"/>
          <w:sz w:val="24"/>
        </w:rPr>
        <w:t xml:space="preserve">ior data science analyst in agriculture and agribusiness. I ask one practical question: </w:t>
      </w:r>
      <w:r w:rsidRPr="00235E6D">
        <w:rPr>
          <w:rFonts w:ascii="Times New Roman" w:hAnsi="Times New Roman" w:cs="Times New Roman"/>
          <w:b/>
          <w:bCs/>
          <w:sz w:val="24"/>
        </w:rPr>
        <w:t>which factors explain differences in wheat yield between places and between seasons, and how strong is the evidence for each factor?</w:t>
      </w:r>
      <w:r w:rsidRPr="00235E6D">
        <w:rPr>
          <w:rFonts w:ascii="Times New Roman" w:hAnsi="Times New Roman" w:cs="Times New Roman"/>
          <w:sz w:val="24"/>
        </w:rPr>
        <w:t xml:space="preserve"> To answer it, I run an exploratory </w:t>
      </w:r>
      <w:r w:rsidRPr="00235E6D">
        <w:rPr>
          <w:rFonts w:ascii="Times New Roman" w:hAnsi="Times New Roman" w:cs="Times New Roman"/>
          <w:sz w:val="24"/>
        </w:rPr>
        <w:t>data analysis (EDA) on two datasets, describe the methods step by step, and state clearly how much confidence each conclusion deserves.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1.1 Objectives</w:t>
      </w:r>
    </w:p>
    <w:p w:rsidR="007F76EA" w:rsidRPr="00235E6D" w:rsidRDefault="00423749" w:rsidP="00235E6D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Collect and describe publicly available data on wheat yield and its main determinants: soil quality, rain</w:t>
      </w:r>
      <w:r w:rsidRPr="00235E6D">
        <w:rPr>
          <w:rFonts w:ascii="Times New Roman" w:hAnsi="Times New Roman" w:cs="Times New Roman"/>
          <w:sz w:val="24"/>
        </w:rPr>
        <w:t>fall, temperature and agricultural practices.</w:t>
      </w:r>
    </w:p>
    <w:p w:rsidR="007F76EA" w:rsidRPr="00235E6D" w:rsidRDefault="00423749" w:rsidP="00235E6D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Explore the data with summary statistics, scatter plots, box plots, correlation matrices and trend tests.</w:t>
      </w:r>
    </w:p>
    <w:p w:rsidR="007F76EA" w:rsidRPr="00235E6D" w:rsidRDefault="00423749" w:rsidP="00235E6D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Identify the primary factors that influence yield, and separate conclusions that rest on real data from </w:t>
      </w:r>
      <w:r w:rsidRPr="00235E6D">
        <w:rPr>
          <w:rFonts w:ascii="Times New Roman" w:hAnsi="Times New Roman" w:cs="Times New Roman"/>
          <w:sz w:val="24"/>
        </w:rPr>
        <w:t>conclusions that rest on simulated data or published literature.</w:t>
      </w:r>
    </w:p>
    <w:p w:rsidR="007F76EA" w:rsidRPr="00235E6D" w:rsidRDefault="00423749" w:rsidP="00235E6D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Evaluate the challenges in the evidence and recommend the next studies that would strengthen it.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 xml:space="preserve">1.2 How the project is </w:t>
      </w:r>
      <w:r w:rsidR="00235E6D" w:rsidRPr="00235E6D">
        <w:rPr>
          <w:rFonts w:ascii="Times New Roman" w:hAnsi="Times New Roman" w:cs="Times New Roman"/>
          <w:sz w:val="28"/>
        </w:rPr>
        <w:t>organized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I built one reproducible Python project, called Punjab Wheat </w:t>
      </w:r>
      <w:proofErr w:type="gramStart"/>
      <w:r w:rsidRPr="00235E6D">
        <w:rPr>
          <w:rFonts w:ascii="Times New Roman" w:hAnsi="Times New Roman" w:cs="Times New Roman"/>
          <w:sz w:val="24"/>
        </w:rPr>
        <w:t>Analytics, that</w:t>
      </w:r>
      <w:proofErr w:type="gramEnd"/>
      <w:r w:rsidRPr="00235E6D">
        <w:rPr>
          <w:rFonts w:ascii="Times New Roman" w:hAnsi="Times New Roman" w:cs="Times New Roman"/>
          <w:sz w:val="24"/>
        </w:rPr>
        <w:t xml:space="preserve"> supports all six weekly reports. Week 1 uses the project's data and exploration code. Later weeks reuse the same data to study the supply chain, markets, risk, prediction and an integrated decision-support view. The code, the raw data and e</w:t>
      </w:r>
      <w:r w:rsidRPr="00235E6D">
        <w:rPr>
          <w:rFonts w:ascii="Times New Roman" w:hAnsi="Times New Roman" w:cs="Times New Roman"/>
          <w:sz w:val="24"/>
        </w:rPr>
        <w:t>very figure in this report are in the accompanying GitHub repository, so any reader can rerun the analysis and obtain the same numbers.</w:t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lastRenderedPageBreak/>
        <w:t>2. Research and Data Gathering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2.1 What I searched for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I looked for open, citable data on crop yield and its determinant</w:t>
      </w:r>
      <w:r w:rsidRPr="00235E6D">
        <w:rPr>
          <w:rFonts w:ascii="Times New Roman" w:hAnsi="Times New Roman" w:cs="Times New Roman"/>
          <w:sz w:val="24"/>
        </w:rPr>
        <w:t>s. District-level wheat statistics for Punjab, which produces most of Pakistan's wheat, are available from the Pakistan Bureau of Statistics (PBS). Farm-level records that combine soil tests, weather and management practices are not openly available for Pa</w:t>
      </w:r>
      <w:r w:rsidRPr="00235E6D">
        <w:rPr>
          <w:rFonts w:ascii="Times New Roman" w:hAnsi="Times New Roman" w:cs="Times New Roman"/>
          <w:sz w:val="24"/>
        </w:rPr>
        <w:t>kistan. I also reviewed published research on how temperature affects yield, and national statistics from the Economic Survey, to give the data a factual frame.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2.2 Datasets used</w:t>
      </w:r>
    </w:p>
    <w:p w:rsidR="007F76EA" w:rsidRPr="00235E6D" w:rsidRDefault="00423749" w:rsidP="00235E6D">
      <w:pPr>
        <w:keepNext/>
        <w:spacing w:before="160" w:after="8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Table 1.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Data sources and how I use each one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100"/>
        <w:gridCol w:w="3126"/>
        <w:gridCol w:w="2500"/>
      </w:tblGrid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Source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Type</w:t>
            </w:r>
          </w:p>
        </w:tc>
        <w:tc>
          <w:tcPr>
            <w:tcW w:w="31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Content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Role in this report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PBS, Social Indicators of Punjab (via opendata.com.pk)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Real</w:t>
            </w:r>
          </w:p>
        </w:tc>
        <w:tc>
          <w:tcPr>
            <w:tcW w:w="31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Wheat area ('000 ha), production ('000 t) and yield (kg/ha) for 37 districts, 13 seasons (2007-08 to 2019-20)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Main evidence on trends, spatial differences, variability and dat</w:t>
            </w: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a quality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Pakistan Economic Survey 2023-24, Chapter 2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Real</w:t>
            </w:r>
          </w:p>
        </w:tc>
        <w:tc>
          <w:tcPr>
            <w:tcW w:w="31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National wheat area, production, yield; agriculture's share of GDP and jobs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Context and scale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Zhao et al. (2017), PNAS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Published research</w:t>
            </w:r>
          </w:p>
        </w:tc>
        <w:tc>
          <w:tcPr>
            <w:tcW w:w="31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 xml:space="preserve">Global wheat yield falls about 6.0% per +1 </w:t>
            </w:r>
            <w:proofErr w:type="spellStart"/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degC</w:t>
            </w:r>
            <w:proofErr w:type="spellEnd"/>
            <w:r w:rsidRPr="00235E6D">
              <w:rPr>
                <w:rFonts w:ascii="Times New Roman" w:hAnsi="Times New Roman" w:cs="Times New Roman"/>
                <w:sz w:val="20"/>
                <w:szCs w:val="18"/>
              </w:rPr>
              <w:t xml:space="preserve"> of warming, without CO2 </w:t>
            </w:r>
            <w:proofErr w:type="spellStart"/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fertilisation</w:t>
            </w:r>
            <w:proofErr w:type="spellEnd"/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, adaptation or breeding gains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Anchors the temperature effect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Simulated farm dataset (my own, 1,500 farms)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Simulated</w:t>
            </w:r>
          </w:p>
        </w:tc>
        <w:tc>
          <w:tcPr>
            <w:tcW w:w="31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Rainfall, irrigations, grain-fill temperature, nitrog</w:t>
            </w: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en, phosphorus, soil organic matter, pH, texture, sowing delay, variety, weed control, yield</w:t>
            </w:r>
          </w:p>
        </w:tc>
        <w:tc>
          <w:tcPr>
            <w:tcW w:w="2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Demonstrates the EDA method for soil, weather and practice factors</w:t>
            </w:r>
          </w:p>
        </w:tc>
      </w:tr>
    </w:tbl>
    <w:p w:rsidR="007F76EA" w:rsidRPr="00235E6D" w:rsidRDefault="007F76EA" w:rsidP="00235E6D">
      <w:pPr>
        <w:spacing w:after="160"/>
        <w:jc w:val="both"/>
        <w:rPr>
          <w:rFonts w:ascii="Times New Roman" w:hAnsi="Times New Roman" w:cs="Times New Roman"/>
        </w:rPr>
      </w:pPr>
    </w:p>
    <w:p w:rsidR="007F76EA" w:rsidRPr="00235E6D" w:rsidRDefault="00423749" w:rsidP="00235E6D">
      <w:pPr>
        <w:pBdr>
          <w:left w:val="single" w:sz="24" w:space="8" w:color="1F4E8C"/>
        </w:pBdr>
        <w:shd w:val="clear" w:color="auto" w:fill="EAF1FA"/>
        <w:spacing w:before="120" w:after="180" w:line="360" w:lineRule="auto"/>
        <w:ind w:left="200" w:right="100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b/>
          <w:bCs/>
          <w:color w:val="1F4E8C"/>
          <w:sz w:val="24"/>
        </w:rPr>
        <w:t xml:space="preserve">Important: </w:t>
      </w:r>
      <w:r w:rsidRPr="00235E6D">
        <w:rPr>
          <w:rFonts w:ascii="Times New Roman" w:hAnsi="Times New Roman" w:cs="Times New Roman"/>
          <w:sz w:val="24"/>
        </w:rPr>
        <w:t>The simulated dataset is hypothetical. The task brief allows hypothetical data, and I built it for one reason: open farm-level data do not exist for the factors the brief names. I wrote the yield equation myself from agronomic principles, and I anchored on</w:t>
      </w:r>
      <w:r w:rsidRPr="00235E6D">
        <w:rPr>
          <w:rFonts w:ascii="Times New Roman" w:hAnsi="Times New Roman" w:cs="Times New Roman"/>
          <w:sz w:val="24"/>
        </w:rPr>
        <w:t>ly one coefficient, the temperature effect, to published research. Every result in Section 5 therefore shows how I would explore real farm data. None of it proves how real farms behave.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2.3 Structure of the real data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The PBS tables hold 481 district-year y</w:t>
      </w:r>
      <w:r w:rsidRPr="00235E6D">
        <w:rPr>
          <w:rFonts w:ascii="Times New Roman" w:hAnsi="Times New Roman" w:cs="Times New Roman"/>
          <w:sz w:val="24"/>
        </w:rPr>
        <w:t>ield cells for 37 districts, plus Punjab totals. I rebuilt division totals from district rows. I treat Rawalpindi Division (</w:t>
      </w:r>
      <w:proofErr w:type="spellStart"/>
      <w:r w:rsidRPr="00235E6D">
        <w:rPr>
          <w:rFonts w:ascii="Times New Roman" w:hAnsi="Times New Roman" w:cs="Times New Roman"/>
          <w:sz w:val="24"/>
        </w:rPr>
        <w:t>Attock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, Chakwal, Jhelum, </w:t>
      </w:r>
      <w:proofErr w:type="gramStart"/>
      <w:r w:rsidRPr="00235E6D">
        <w:rPr>
          <w:rFonts w:ascii="Times New Roman" w:hAnsi="Times New Roman" w:cs="Times New Roman"/>
          <w:sz w:val="24"/>
        </w:rPr>
        <w:t>Rawalpindi</w:t>
      </w:r>
      <w:proofErr w:type="gramEnd"/>
      <w:r w:rsidRPr="00235E6D">
        <w:rPr>
          <w:rFonts w:ascii="Times New Roman" w:hAnsi="Times New Roman" w:cs="Times New Roman"/>
          <w:sz w:val="24"/>
        </w:rPr>
        <w:t xml:space="preserve">) and Islamabad as </w:t>
      </w:r>
      <w:r w:rsidRPr="00235E6D">
        <w:rPr>
          <w:rFonts w:ascii="Times New Roman" w:hAnsi="Times New Roman" w:cs="Times New Roman"/>
          <w:b/>
          <w:bCs/>
          <w:sz w:val="24"/>
        </w:rPr>
        <w:t>rain-fed (</w:t>
      </w:r>
      <w:proofErr w:type="spellStart"/>
      <w:r w:rsidRPr="00235E6D">
        <w:rPr>
          <w:rFonts w:ascii="Times New Roman" w:hAnsi="Times New Roman" w:cs="Times New Roman"/>
          <w:b/>
          <w:bCs/>
          <w:sz w:val="24"/>
        </w:rPr>
        <w:t>barani</w:t>
      </w:r>
      <w:proofErr w:type="spellEnd"/>
      <w:r w:rsidRPr="00235E6D">
        <w:rPr>
          <w:rFonts w:ascii="Times New Roman" w:hAnsi="Times New Roman" w:cs="Times New Roman"/>
          <w:b/>
          <w:bCs/>
          <w:sz w:val="24"/>
        </w:rPr>
        <w:t>)</w:t>
      </w:r>
      <w:r w:rsidRPr="00235E6D">
        <w:rPr>
          <w:rFonts w:ascii="Times New Roman" w:hAnsi="Times New Roman" w:cs="Times New Roman"/>
          <w:sz w:val="24"/>
        </w:rPr>
        <w:t xml:space="preserve"> zones and every other district as </w:t>
      </w:r>
      <w:r w:rsidRPr="00235E6D">
        <w:rPr>
          <w:rFonts w:ascii="Times New Roman" w:hAnsi="Times New Roman" w:cs="Times New Roman"/>
          <w:b/>
          <w:bCs/>
          <w:sz w:val="24"/>
        </w:rPr>
        <w:t xml:space="preserve">canal- or </w:t>
      </w:r>
      <w:proofErr w:type="spellStart"/>
      <w:r w:rsidRPr="00235E6D">
        <w:rPr>
          <w:rFonts w:ascii="Times New Roman" w:hAnsi="Times New Roman" w:cs="Times New Roman"/>
          <w:b/>
          <w:bCs/>
          <w:sz w:val="24"/>
        </w:rPr>
        <w:t>tubewell</w:t>
      </w:r>
      <w:proofErr w:type="spellEnd"/>
      <w:r w:rsidRPr="00235E6D">
        <w:rPr>
          <w:rFonts w:ascii="Times New Roman" w:hAnsi="Times New Roman" w:cs="Times New Roman"/>
          <w:b/>
          <w:bCs/>
          <w:sz w:val="24"/>
        </w:rPr>
        <w:t>-irrigat</w:t>
      </w:r>
      <w:r w:rsidRPr="00235E6D">
        <w:rPr>
          <w:rFonts w:ascii="Times New Roman" w:hAnsi="Times New Roman" w:cs="Times New Roman"/>
          <w:b/>
          <w:bCs/>
          <w:sz w:val="24"/>
        </w:rPr>
        <w:t>ed</w:t>
      </w:r>
      <w:r w:rsidRPr="00235E6D">
        <w:rPr>
          <w:rFonts w:ascii="Times New Roman" w:hAnsi="Times New Roman" w:cs="Times New Roman"/>
          <w:sz w:val="24"/>
        </w:rPr>
        <w:t xml:space="preserve">. This is my assumption, based on the </w:t>
      </w:r>
      <w:proofErr w:type="spellStart"/>
      <w:r w:rsidRPr="00235E6D">
        <w:rPr>
          <w:rFonts w:ascii="Times New Roman" w:hAnsi="Times New Roman" w:cs="Times New Roman"/>
          <w:sz w:val="24"/>
        </w:rPr>
        <w:t>Potohar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plateau's dependence on </w:t>
      </w:r>
      <w:r w:rsidRPr="00235E6D">
        <w:rPr>
          <w:rFonts w:ascii="Times New Roman" w:hAnsi="Times New Roman" w:cs="Times New Roman"/>
          <w:sz w:val="24"/>
        </w:rPr>
        <w:lastRenderedPageBreak/>
        <w:t>rainfall; the PBS tables do not record irrigation type, so I flag the assumption wherever it matters.</w:t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t>3. Methodology</w:t>
      </w:r>
    </w:p>
    <w:p w:rsidR="007F76EA" w:rsidRPr="00235E6D" w:rsidRDefault="00423749" w:rsidP="00235E6D">
      <w:pPr>
        <w:spacing w:after="140" w:line="288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I followed a fixed sequence so that each step builds on a clean fou</w:t>
      </w:r>
      <w:r w:rsidRPr="00235E6D">
        <w:rPr>
          <w:rFonts w:ascii="Times New Roman" w:hAnsi="Times New Roman" w:cs="Times New Roman"/>
          <w:sz w:val="24"/>
        </w:rPr>
        <w:t>ndation.</w:t>
      </w:r>
    </w:p>
    <w:p w:rsidR="007F76EA" w:rsidRPr="00235E6D" w:rsidRDefault="00423749" w:rsidP="00235E6D">
      <w:pPr>
        <w:pStyle w:val="Heading3"/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Step 1: load and structure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I read the three PBS tables, converted thousands separators and marked the symbols ** and - as missing. I then built a long district-by-season table with columns for area, production, yield, division and zone.</w:t>
      </w:r>
    </w:p>
    <w:p w:rsidR="007F76EA" w:rsidRPr="00235E6D" w:rsidRDefault="00423749" w:rsidP="00235E6D">
      <w:pPr>
        <w:pStyle w:val="Heading3"/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Step 2: ch</w:t>
      </w:r>
      <w:r w:rsidRPr="00235E6D">
        <w:rPr>
          <w:rFonts w:ascii="Times New Roman" w:hAnsi="Times New Roman" w:cs="Times New Roman"/>
          <w:sz w:val="24"/>
          <w:szCs w:val="24"/>
        </w:rPr>
        <w:t>eck data quality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I ran three checks. First, I counted missing values. Second, I tested internal consistency: yield should equal production divided by area, so I recomputed it for every cell and flagged differences above 3 percent. Third, I searched for outliers with a robu</w:t>
      </w:r>
      <w:r w:rsidRPr="00235E6D">
        <w:rPr>
          <w:rFonts w:ascii="Times New Roman" w:hAnsi="Times New Roman" w:cs="Times New Roman"/>
          <w:sz w:val="24"/>
          <w:szCs w:val="24"/>
        </w:rPr>
        <w:t>st z-score, which compares each yield with the median and median absolute deviation of the same district across seasons. A robust score resists distortion by the very outliers I want to find.</w:t>
      </w:r>
    </w:p>
    <w:p w:rsidR="007F76EA" w:rsidRPr="00235E6D" w:rsidRDefault="00423749" w:rsidP="00235E6D">
      <w:pPr>
        <w:pStyle w:val="Heading3"/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Step 3: describe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I computed means, standard deviations, ranges a</w:t>
      </w:r>
      <w:r w:rsidRPr="00235E6D">
        <w:rPr>
          <w:rFonts w:ascii="Times New Roman" w:hAnsi="Times New Roman" w:cs="Times New Roman"/>
          <w:sz w:val="24"/>
          <w:szCs w:val="24"/>
        </w:rPr>
        <w:t>nd the coefficient of variation (CV, standard deviation divided by mean) for every district and for the Punjab totals. CV makes variability comparable across districts with different yield levels.</w:t>
      </w:r>
    </w:p>
    <w:p w:rsidR="007F76EA" w:rsidRPr="00235E6D" w:rsidRDefault="00423749" w:rsidP="00235E6D">
      <w:pPr>
        <w:pStyle w:val="Heading3"/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Step 4: test trends and differences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I fitted a straight-lin</w:t>
      </w:r>
      <w:r w:rsidRPr="00235E6D">
        <w:rPr>
          <w:rFonts w:ascii="Times New Roman" w:hAnsi="Times New Roman" w:cs="Times New Roman"/>
          <w:sz w:val="24"/>
          <w:szCs w:val="24"/>
        </w:rPr>
        <w:t>e trend to Punjab's yield with ordinary least squares and read the slope, R-squared and p-value. To learn whether production changes come from area or from yield, I took year-on-year log differences of area, production and yield and correlated them. I comp</w:t>
      </w:r>
      <w:r w:rsidRPr="00235E6D">
        <w:rPr>
          <w:rFonts w:ascii="Times New Roman" w:hAnsi="Times New Roman" w:cs="Times New Roman"/>
          <w:sz w:val="24"/>
          <w:szCs w:val="24"/>
        </w:rPr>
        <w:t>ared rain-fed and irrigated districts with the Mann-Whitney test, which does not assume a normal distribution and suits small groups.</w:t>
      </w:r>
    </w:p>
    <w:p w:rsidR="007F76EA" w:rsidRPr="00235E6D" w:rsidRDefault="00423749" w:rsidP="00235E6D">
      <w:pPr>
        <w:pStyle w:val="Heading3"/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Step 5: look for common shocks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 xml:space="preserve">I computed each division's yield per season and correlated the year-on-year changes of the </w:t>
      </w:r>
      <w:r w:rsidRPr="00235E6D">
        <w:rPr>
          <w:rFonts w:ascii="Times New Roman" w:hAnsi="Times New Roman" w:cs="Times New Roman"/>
          <w:sz w:val="24"/>
          <w:szCs w:val="24"/>
        </w:rPr>
        <w:t>irrigated divisions with each other. A high average correlation means divisions move together, which points to shared causes such as weather.</w:t>
      </w:r>
    </w:p>
    <w:p w:rsidR="007F76EA" w:rsidRPr="00235E6D" w:rsidRDefault="00423749" w:rsidP="00235E6D">
      <w:pPr>
        <w:pStyle w:val="Heading3"/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lastRenderedPageBreak/>
        <w:t>Step 6: explore the simulated farm data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For the 1,500 simulated farms I produced summary statistics, a Pearson cor</w:t>
      </w:r>
      <w:r w:rsidRPr="00235E6D">
        <w:rPr>
          <w:rFonts w:ascii="Times New Roman" w:hAnsi="Times New Roman" w:cs="Times New Roman"/>
          <w:sz w:val="24"/>
          <w:szCs w:val="24"/>
        </w:rPr>
        <w:t xml:space="preserve">relation matrix, scatter plots of yield against four candidate drivers, box plots by category, and a </w:t>
      </w:r>
      <w:r w:rsidR="00235E6D" w:rsidRPr="00235E6D">
        <w:rPr>
          <w:rFonts w:ascii="Times New Roman" w:hAnsi="Times New Roman" w:cs="Times New Roman"/>
          <w:sz w:val="24"/>
          <w:szCs w:val="24"/>
        </w:rPr>
        <w:t>standardized</w:t>
      </w:r>
      <w:r w:rsidRPr="00235E6D">
        <w:rPr>
          <w:rFonts w:ascii="Times New Roman" w:hAnsi="Times New Roman" w:cs="Times New Roman"/>
          <w:sz w:val="24"/>
          <w:szCs w:val="24"/>
        </w:rPr>
        <w:t xml:space="preserve"> multiple regression. </w:t>
      </w:r>
      <w:r w:rsidR="00235E6D" w:rsidRPr="00235E6D">
        <w:rPr>
          <w:rFonts w:ascii="Times New Roman" w:hAnsi="Times New Roman" w:cs="Times New Roman"/>
          <w:sz w:val="24"/>
          <w:szCs w:val="24"/>
        </w:rPr>
        <w:t>Standardizing</w:t>
      </w:r>
      <w:r w:rsidRPr="00235E6D">
        <w:rPr>
          <w:rFonts w:ascii="Times New Roman" w:hAnsi="Times New Roman" w:cs="Times New Roman"/>
          <w:sz w:val="24"/>
          <w:szCs w:val="24"/>
        </w:rPr>
        <w:t xml:space="preserve"> every variable puts the coefficients on one scale so I can rank the factors. I treat this regression as an </w:t>
      </w:r>
      <w:r w:rsidRPr="00235E6D">
        <w:rPr>
          <w:rFonts w:ascii="Times New Roman" w:hAnsi="Times New Roman" w:cs="Times New Roman"/>
          <w:sz w:val="24"/>
          <w:szCs w:val="24"/>
        </w:rPr>
        <w:t>exploratory ranking tool and not as proof of causation.</w:t>
      </w:r>
    </w:p>
    <w:p w:rsidR="007F76EA" w:rsidRPr="00235E6D" w:rsidRDefault="00423749" w:rsidP="00235E6D">
      <w:pPr>
        <w:pStyle w:val="Heading3"/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>Tools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5E6D">
        <w:rPr>
          <w:rFonts w:ascii="Times New Roman" w:hAnsi="Times New Roman" w:cs="Times New Roman"/>
          <w:sz w:val="24"/>
          <w:szCs w:val="24"/>
        </w:rPr>
        <w:t xml:space="preserve">I wrote the analysis in Python with pandas, </w:t>
      </w:r>
      <w:proofErr w:type="spellStart"/>
      <w:r w:rsidRPr="00235E6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35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35E6D">
        <w:rPr>
          <w:rFonts w:ascii="Times New Roman" w:hAnsi="Times New Roman" w:cs="Times New Roman"/>
          <w:sz w:val="24"/>
          <w:szCs w:val="24"/>
        </w:rPr>
        <w:t>SciPy</w:t>
      </w:r>
      <w:proofErr w:type="spellEnd"/>
      <w:r w:rsidRPr="00235E6D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235E6D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235E6D">
        <w:rPr>
          <w:rFonts w:ascii="Times New Roman" w:hAnsi="Times New Roman" w:cs="Times New Roman"/>
          <w:sz w:val="24"/>
          <w:szCs w:val="24"/>
        </w:rPr>
        <w:t>. The scripts are numbered by week (src/w1_eda.py for this report) and a fixed random seed makes the simulated data reprodu</w:t>
      </w:r>
      <w:r w:rsidRPr="00235E6D">
        <w:rPr>
          <w:rFonts w:ascii="Times New Roman" w:hAnsi="Times New Roman" w:cs="Times New Roman"/>
          <w:sz w:val="24"/>
          <w:szCs w:val="24"/>
        </w:rPr>
        <w:t>cible.</w:t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t>4. Analysis of the Real Data (Punjab, 2007-08 to 2019-20)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4.1 Data quality: one real error found and corrected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The PBS tables are mostly clean. Only 4 of 481 yield cells are missing: </w:t>
      </w:r>
      <w:proofErr w:type="spellStart"/>
      <w:r w:rsidRPr="00235E6D">
        <w:rPr>
          <w:rFonts w:ascii="Times New Roman" w:hAnsi="Times New Roman" w:cs="Times New Roman"/>
          <w:sz w:val="24"/>
        </w:rPr>
        <w:t>Chiniot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in 2007-08 and 2008-09 (the district was created later, an</w:t>
      </w:r>
      <w:r w:rsidRPr="00235E6D">
        <w:rPr>
          <w:rFonts w:ascii="Times New Roman" w:hAnsi="Times New Roman" w:cs="Times New Roman"/>
          <w:sz w:val="24"/>
        </w:rPr>
        <w:t xml:space="preserve">d its area sits inside </w:t>
      </w:r>
      <w:proofErr w:type="spellStart"/>
      <w:r w:rsidRPr="00235E6D">
        <w:rPr>
          <w:rFonts w:ascii="Times New Roman" w:hAnsi="Times New Roman" w:cs="Times New Roman"/>
          <w:sz w:val="24"/>
        </w:rPr>
        <w:t>Jhang's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figures in those years) and Islamabad in 2012-13 and 2013-14. The consistency check covered 490 cells that have all three values. Only 2 differ by more than 3 percent (Islamabad, a tiny district where rounding matters), and t</w:t>
      </w:r>
      <w:r w:rsidRPr="00235E6D">
        <w:rPr>
          <w:rFonts w:ascii="Times New Roman" w:hAnsi="Times New Roman" w:cs="Times New Roman"/>
          <w:sz w:val="24"/>
        </w:rPr>
        <w:t>he largest difference is 5.7 percent. Because three separately published tables agree this closely, I also gain confidence that I transcribed them correctly.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The outlier search found one serious error. The published yield for Kasur in 2009-10 is </w:t>
      </w:r>
      <w:r w:rsidRPr="00235E6D">
        <w:rPr>
          <w:rFonts w:ascii="Times New Roman" w:hAnsi="Times New Roman" w:cs="Times New Roman"/>
          <w:b/>
          <w:bCs/>
          <w:sz w:val="24"/>
        </w:rPr>
        <w:t>8,906 kg/ha</w:t>
      </w:r>
      <w:r w:rsidRPr="00235E6D">
        <w:rPr>
          <w:rFonts w:ascii="Times New Roman" w:hAnsi="Times New Roman" w:cs="Times New Roman"/>
          <w:sz w:val="24"/>
        </w:rPr>
        <w:t xml:space="preserve">, almost three times the Punjab average, and the published yield for Lahore in the same season is </w:t>
      </w:r>
      <w:r w:rsidRPr="00235E6D">
        <w:rPr>
          <w:rFonts w:ascii="Times New Roman" w:hAnsi="Times New Roman" w:cs="Times New Roman"/>
          <w:b/>
          <w:bCs/>
          <w:sz w:val="24"/>
        </w:rPr>
        <w:t>781 kg/ha</w:t>
      </w:r>
      <w:r w:rsidRPr="00235E6D">
        <w:rPr>
          <w:rFonts w:ascii="Times New Roman" w:hAnsi="Times New Roman" w:cs="Times New Roman"/>
          <w:sz w:val="24"/>
        </w:rPr>
        <w:t xml:space="preserve">. Both values are </w:t>
      </w:r>
      <w:proofErr w:type="spellStart"/>
      <w:r w:rsidRPr="00235E6D">
        <w:rPr>
          <w:rFonts w:ascii="Times New Roman" w:hAnsi="Times New Roman" w:cs="Times New Roman"/>
          <w:sz w:val="24"/>
        </w:rPr>
        <w:t>agronomically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impossible. The cause is visible in the area table (Figure 1): Kasur's area for 2009-10 is 64 thousand hec</w:t>
      </w:r>
      <w:r w:rsidRPr="00235E6D">
        <w:rPr>
          <w:rFonts w:ascii="Times New Roman" w:hAnsi="Times New Roman" w:cs="Times New Roman"/>
          <w:sz w:val="24"/>
        </w:rPr>
        <w:t>tares, against a median of 174 in other years, while Lahore's is 210, against a median of 58. The two values appear to be swapped. Production figures for both districts look normal, so the error sits in the area column.</w:t>
      </w:r>
    </w:p>
    <w:p w:rsidR="007F76EA" w:rsidRPr="00235E6D" w:rsidRDefault="00423749" w:rsidP="00235E6D">
      <w:pPr>
        <w:keepNext/>
        <w:spacing w:before="120" w:after="6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334000" cy="1714500"/>
            <wp:effectExtent l="0" t="0" r="0" b="0"/>
            <wp:docPr id="1" name="w1_02_area_swap.png" descr="Published wheat area for Kasur and Lahore. The circled 2009-10 values look swapped." title="Published wheat area for Kasur and Lahore. The circled 2009-10 values look swapp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EA" w:rsidRPr="00235E6D" w:rsidRDefault="00423749" w:rsidP="00235E6D">
      <w:pPr>
        <w:spacing w:after="20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Figure 1.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Published wheat area for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 xml:space="preserve"> Kasur and Lahore. The circled 2009-10 values look swapped.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I swapped the two area values back and recomputed yield as production divided by area. The corrected yields are 2,714 kg/ha for Kasur and 2,563 kg/ha for Lahore, which fit each district's history.</w:t>
      </w:r>
      <w:r w:rsidRPr="00235E6D">
        <w:rPr>
          <w:rFonts w:ascii="Times New Roman" w:hAnsi="Times New Roman" w:cs="Times New Roman"/>
          <w:sz w:val="24"/>
        </w:rPr>
        <w:t xml:space="preserve"> Every later calculation uses the corrected data. The remaining flags from the robust z-score (absolute value between 3.5 and 5.5) are ordinary good and bad seasons, such as </w:t>
      </w:r>
      <w:proofErr w:type="spellStart"/>
      <w:r w:rsidRPr="00235E6D">
        <w:rPr>
          <w:rFonts w:ascii="Times New Roman" w:hAnsi="Times New Roman" w:cs="Times New Roman"/>
          <w:sz w:val="24"/>
        </w:rPr>
        <w:t>Bhakkar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in 2016-17, and I keep them.</w:t>
      </w:r>
    </w:p>
    <w:p w:rsidR="007F76EA" w:rsidRPr="00235E6D" w:rsidRDefault="00423749" w:rsidP="00235E6D">
      <w:pPr>
        <w:keepNext/>
        <w:spacing w:before="160" w:after="8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Table 2.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Outliers in the published data (robu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st z-score above 10)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100"/>
        <w:gridCol w:w="2000"/>
        <w:gridCol w:w="1100"/>
        <w:gridCol w:w="3326"/>
      </w:tblGrid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District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Season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Published yield (kg/ha)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Robust z</w:t>
            </w:r>
          </w:p>
        </w:tc>
        <w:tc>
          <w:tcPr>
            <w:tcW w:w="3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Action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Kasur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2009-10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8,906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42.4</w:t>
            </w:r>
          </w:p>
        </w:tc>
        <w:tc>
          <w:tcPr>
            <w:tcW w:w="3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Area swapped back; yield recomputed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Lahore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2009-10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781</w:t>
            </w:r>
          </w:p>
        </w:tc>
        <w:tc>
          <w:tcPr>
            <w:tcW w:w="11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-10.2</w:t>
            </w:r>
          </w:p>
        </w:tc>
        <w:tc>
          <w:tcPr>
            <w:tcW w:w="3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Area swapped back; yield recomputed</w:t>
            </w:r>
          </w:p>
        </w:tc>
      </w:tr>
    </w:tbl>
    <w:p w:rsidR="007F76EA" w:rsidRPr="00235E6D" w:rsidRDefault="007F76EA" w:rsidP="00235E6D">
      <w:pPr>
        <w:spacing w:after="160"/>
        <w:jc w:val="both"/>
        <w:rPr>
          <w:rFonts w:ascii="Times New Roman" w:hAnsi="Times New Roman" w:cs="Times New Roman"/>
        </w:rPr>
      </w:pP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4.2 Punjab-level trends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Punjab's yield rose from 2,438 kg/ha in 2007-08 to 2,978 kg/ha in 2019-20, a gain of about 22 percent. The fitted trend adds </w:t>
      </w:r>
      <w:r w:rsidRPr="00235E6D">
        <w:rPr>
          <w:rFonts w:ascii="Times New Roman" w:hAnsi="Times New Roman" w:cs="Times New Roman"/>
          <w:b/>
          <w:bCs/>
          <w:sz w:val="24"/>
        </w:rPr>
        <w:t>33.0 kg/ha per year</w:t>
      </w:r>
      <w:r w:rsidRPr="00235E6D">
        <w:rPr>
          <w:rFonts w:ascii="Times New Roman" w:hAnsi="Times New Roman" w:cs="Times New Roman"/>
          <w:sz w:val="24"/>
        </w:rPr>
        <w:t xml:space="preserve"> (R-squared 0.61, p = 0.002). Yield peaked at 3,073 kg/ha in 2016-17 and bottomed at 2,438 kg/ha in 2007-08.</w:t>
      </w:r>
    </w:p>
    <w:p w:rsidR="007F76EA" w:rsidRPr="00235E6D" w:rsidRDefault="00423749" w:rsidP="00235E6D">
      <w:pPr>
        <w:keepNext/>
        <w:spacing w:before="120" w:after="6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noProof/>
        </w:rPr>
        <w:drawing>
          <wp:inline distT="0" distB="0" distL="0" distR="0">
            <wp:extent cx="5715000" cy="1714500"/>
            <wp:effectExtent l="0" t="0" r="0" b="0"/>
            <wp:docPr id="2" name="w1_01_punjab_trends.png" descr="Punjab wheat area, production and yield, 2007-08 to 2019-20. The dashed line is the fitted yield trend." title="Punjab wheat area, production and yield, 2007-08 to 2019-20. The dashed line is the fitted yield tre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EA" w:rsidRPr="00235E6D" w:rsidRDefault="00423749" w:rsidP="00235E6D">
      <w:pPr>
        <w:spacing w:after="20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Figure 2.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Punjab wheat area, production and yield, 2007-08 to 2019-20. The dashed line is the fitted yield trend.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Area sown stayed in a narrow band (6,403 to 6,980 thousand hectares, CV 3.0 percent), while production ranged from 15,607 to 20,466 thousand t</w:t>
      </w:r>
      <w:r w:rsidRPr="00235E6D">
        <w:rPr>
          <w:rFonts w:ascii="Times New Roman" w:hAnsi="Times New Roman" w:cs="Times New Roman"/>
          <w:sz w:val="24"/>
        </w:rPr>
        <w:t xml:space="preserve">onnes (CV 6.4 percent). The log-difference analysis shows that </w:t>
      </w:r>
      <w:r w:rsidRPr="00235E6D">
        <w:rPr>
          <w:rFonts w:ascii="Times New Roman" w:hAnsi="Times New Roman" w:cs="Times New Roman"/>
          <w:b/>
          <w:bCs/>
          <w:sz w:val="24"/>
        </w:rPr>
        <w:t>yield drives production far more than area does</w:t>
      </w:r>
      <w:r w:rsidRPr="00235E6D">
        <w:rPr>
          <w:rFonts w:ascii="Times New Roman" w:hAnsi="Times New Roman" w:cs="Times New Roman"/>
          <w:sz w:val="24"/>
        </w:rPr>
        <w:t xml:space="preserve">: the correlation between </w:t>
      </w:r>
      <w:r w:rsidRPr="00235E6D">
        <w:rPr>
          <w:rFonts w:ascii="Times New Roman" w:hAnsi="Times New Roman" w:cs="Times New Roman"/>
          <w:sz w:val="24"/>
        </w:rPr>
        <w:lastRenderedPageBreak/>
        <w:t xml:space="preserve">year-on-year changes in production and yield is 0.88, against 0.56 for area. Higher output therefore depends on raising </w:t>
      </w:r>
      <w:r w:rsidRPr="00235E6D">
        <w:rPr>
          <w:rFonts w:ascii="Times New Roman" w:hAnsi="Times New Roman" w:cs="Times New Roman"/>
          <w:sz w:val="24"/>
        </w:rPr>
        <w:t>yield per hectare, because the land base is not growing.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4.3 Differences between districts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District mean yields span a wide range, from 1,315 kg/ha (Chakwal) to 3,493 kg/ha (</w:t>
      </w:r>
      <w:proofErr w:type="spellStart"/>
      <w:r w:rsidRPr="00235E6D">
        <w:rPr>
          <w:rFonts w:ascii="Times New Roman" w:hAnsi="Times New Roman" w:cs="Times New Roman"/>
          <w:sz w:val="24"/>
        </w:rPr>
        <w:t>Pakpattan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). The five highest districts are </w:t>
      </w:r>
      <w:proofErr w:type="spellStart"/>
      <w:r w:rsidRPr="00235E6D">
        <w:rPr>
          <w:rFonts w:ascii="Times New Roman" w:hAnsi="Times New Roman" w:cs="Times New Roman"/>
          <w:sz w:val="24"/>
        </w:rPr>
        <w:t>Pakpattan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(3,493), </w:t>
      </w:r>
      <w:proofErr w:type="spellStart"/>
      <w:r w:rsidRPr="00235E6D">
        <w:rPr>
          <w:rFonts w:ascii="Times New Roman" w:hAnsi="Times New Roman" w:cs="Times New Roman"/>
          <w:sz w:val="24"/>
        </w:rPr>
        <w:t>Okara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(3,422), </w:t>
      </w:r>
      <w:proofErr w:type="spellStart"/>
      <w:r w:rsidRPr="00235E6D">
        <w:rPr>
          <w:rFonts w:ascii="Times New Roman" w:hAnsi="Times New Roman" w:cs="Times New Roman"/>
          <w:sz w:val="24"/>
        </w:rPr>
        <w:t>T.T.S</w:t>
      </w:r>
      <w:r w:rsidRPr="00235E6D">
        <w:rPr>
          <w:rFonts w:ascii="Times New Roman" w:hAnsi="Times New Roman" w:cs="Times New Roman"/>
          <w:sz w:val="24"/>
        </w:rPr>
        <w:t>ingh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(3,257), </w:t>
      </w:r>
      <w:proofErr w:type="spellStart"/>
      <w:r w:rsidRPr="00235E6D">
        <w:rPr>
          <w:rFonts w:ascii="Times New Roman" w:hAnsi="Times New Roman" w:cs="Times New Roman"/>
          <w:sz w:val="24"/>
        </w:rPr>
        <w:t>Lodhran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(3,224), </w:t>
      </w:r>
      <w:proofErr w:type="gramStart"/>
      <w:r w:rsidRPr="00235E6D">
        <w:rPr>
          <w:rFonts w:ascii="Times New Roman" w:hAnsi="Times New Roman" w:cs="Times New Roman"/>
          <w:sz w:val="24"/>
        </w:rPr>
        <w:t>Sahiwal</w:t>
      </w:r>
      <w:proofErr w:type="gramEnd"/>
      <w:r w:rsidRPr="00235E6D">
        <w:rPr>
          <w:rFonts w:ascii="Times New Roman" w:hAnsi="Times New Roman" w:cs="Times New Roman"/>
          <w:sz w:val="24"/>
        </w:rPr>
        <w:t xml:space="preserve"> (3,187). The five lowest are Jhelum (1,726), Rawalpindi (1,480), </w:t>
      </w:r>
      <w:proofErr w:type="spellStart"/>
      <w:r w:rsidRPr="00235E6D">
        <w:rPr>
          <w:rFonts w:ascii="Times New Roman" w:hAnsi="Times New Roman" w:cs="Times New Roman"/>
          <w:sz w:val="24"/>
        </w:rPr>
        <w:t>Attock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(1,460), Islamabad (1,402), Chakwal (1,315).</w:t>
      </w:r>
    </w:p>
    <w:p w:rsidR="007F76EA" w:rsidRPr="00235E6D" w:rsidRDefault="00423749" w:rsidP="00235E6D">
      <w:pPr>
        <w:keepNext/>
        <w:spacing w:before="120" w:after="6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noProof/>
        </w:rPr>
        <w:drawing>
          <wp:inline distT="0" distB="0" distL="0" distR="0">
            <wp:extent cx="4476750" cy="5114925"/>
            <wp:effectExtent l="0" t="0" r="0" b="0"/>
            <wp:docPr id="3" name="w1_03_district_yield.png" descr="Mean yield (dot) and minimum-to-maximum range (bar) of each district. Orange dots mark the assumed rain-fed zone." title="Mean yield (dot) and minimum-to-maximum range (bar) of each district. Orange dots mark the assumed rain-fed zo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EA" w:rsidRPr="00235E6D" w:rsidRDefault="00423749" w:rsidP="00235E6D">
      <w:pPr>
        <w:spacing w:after="20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Figure 3.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Mean yield (dot) and minimum-to-maximum range (bar) of each district. Orange dots mark t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he assumed rain-fed zone.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The gap between zones is large. The 32 irrigated districts average </w:t>
      </w:r>
      <w:r w:rsidRPr="00235E6D">
        <w:rPr>
          <w:rFonts w:ascii="Times New Roman" w:hAnsi="Times New Roman" w:cs="Times New Roman"/>
          <w:b/>
          <w:bCs/>
          <w:sz w:val="24"/>
        </w:rPr>
        <w:t>2,863 kg/ha</w:t>
      </w:r>
      <w:r w:rsidRPr="00235E6D">
        <w:rPr>
          <w:rFonts w:ascii="Times New Roman" w:hAnsi="Times New Roman" w:cs="Times New Roman"/>
          <w:sz w:val="24"/>
        </w:rPr>
        <w:t xml:space="preserve">, while the 5 rain-fed districts average </w:t>
      </w:r>
      <w:r w:rsidRPr="00235E6D">
        <w:rPr>
          <w:rFonts w:ascii="Times New Roman" w:hAnsi="Times New Roman" w:cs="Times New Roman"/>
          <w:b/>
          <w:bCs/>
          <w:sz w:val="24"/>
        </w:rPr>
        <w:t>1,477 kg/ha</w:t>
      </w:r>
      <w:r w:rsidRPr="00235E6D">
        <w:rPr>
          <w:rFonts w:ascii="Times New Roman" w:hAnsi="Times New Roman" w:cs="Times New Roman"/>
          <w:sz w:val="24"/>
        </w:rPr>
        <w:t>, about 48 percent lower (Mann-Whitney p &lt; 0.001). Rain-fed districts are also far less stable: thei</w:t>
      </w:r>
      <w:r w:rsidRPr="00235E6D">
        <w:rPr>
          <w:rFonts w:ascii="Times New Roman" w:hAnsi="Times New Roman" w:cs="Times New Roman"/>
          <w:sz w:val="24"/>
        </w:rPr>
        <w:t xml:space="preserve">r average CV is 19.5 percent, against 8.5 percent for irrigated districts. Chakwal (CV 25.4 percent) and </w:t>
      </w:r>
      <w:proofErr w:type="spellStart"/>
      <w:r w:rsidRPr="00235E6D">
        <w:rPr>
          <w:rFonts w:ascii="Times New Roman" w:hAnsi="Times New Roman" w:cs="Times New Roman"/>
          <w:sz w:val="24"/>
        </w:rPr>
        <w:t>Attock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(20.6 percent) top the variability </w:t>
      </w:r>
      <w:r w:rsidRPr="00235E6D">
        <w:rPr>
          <w:rFonts w:ascii="Times New Roman" w:hAnsi="Times New Roman" w:cs="Times New Roman"/>
          <w:sz w:val="24"/>
        </w:rPr>
        <w:lastRenderedPageBreak/>
        <w:t xml:space="preserve">ranking, whereas </w:t>
      </w:r>
      <w:proofErr w:type="spellStart"/>
      <w:r w:rsidRPr="00235E6D">
        <w:rPr>
          <w:rFonts w:ascii="Times New Roman" w:hAnsi="Times New Roman" w:cs="Times New Roman"/>
          <w:sz w:val="24"/>
        </w:rPr>
        <w:t>Chiniot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35E6D">
        <w:rPr>
          <w:rFonts w:ascii="Times New Roman" w:hAnsi="Times New Roman" w:cs="Times New Roman"/>
          <w:sz w:val="24"/>
        </w:rPr>
        <w:t>Okara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235E6D">
        <w:rPr>
          <w:rFonts w:ascii="Times New Roman" w:hAnsi="Times New Roman" w:cs="Times New Roman"/>
          <w:sz w:val="24"/>
        </w:rPr>
        <w:t>Pakpattan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stay between 4.3 and 5.0 percent. The median CV across district</w:t>
      </w:r>
      <w:r w:rsidRPr="00235E6D">
        <w:rPr>
          <w:rFonts w:ascii="Times New Roman" w:hAnsi="Times New Roman" w:cs="Times New Roman"/>
          <w:sz w:val="24"/>
        </w:rPr>
        <w:t>s is 8.7 percent.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Several irrigated districts also yield well below the leaders: Gujrat, </w:t>
      </w:r>
      <w:proofErr w:type="spellStart"/>
      <w:r w:rsidRPr="00235E6D">
        <w:rPr>
          <w:rFonts w:ascii="Times New Roman" w:hAnsi="Times New Roman" w:cs="Times New Roman"/>
          <w:sz w:val="24"/>
        </w:rPr>
        <w:t>Khushab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35E6D">
        <w:rPr>
          <w:rFonts w:ascii="Times New Roman" w:hAnsi="Times New Roman" w:cs="Times New Roman"/>
          <w:sz w:val="24"/>
        </w:rPr>
        <w:t>Mianwali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35E6D">
        <w:rPr>
          <w:rFonts w:ascii="Times New Roman" w:hAnsi="Times New Roman" w:cs="Times New Roman"/>
          <w:sz w:val="24"/>
        </w:rPr>
        <w:t>Narowal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235E6D">
        <w:rPr>
          <w:rFonts w:ascii="Times New Roman" w:hAnsi="Times New Roman" w:cs="Times New Roman"/>
          <w:sz w:val="24"/>
        </w:rPr>
        <w:t>Bhakkar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sit between roughly 1,760 and 2,380 kg/ha. These districts probably rely partly on rainfall or face soil and water constraints, which the PBS data</w:t>
      </w:r>
      <w:r w:rsidRPr="00235E6D">
        <w:rPr>
          <w:rFonts w:ascii="Times New Roman" w:hAnsi="Times New Roman" w:cs="Times New Roman"/>
          <w:sz w:val="24"/>
        </w:rPr>
        <w:t xml:space="preserve"> cannot show. I return to this point in Section 7.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4.4 Do districts move together?</w:t>
      </w:r>
    </w:p>
    <w:p w:rsidR="007F76EA" w:rsidRPr="00235E6D" w:rsidRDefault="00423749" w:rsidP="00235E6D">
      <w:pPr>
        <w:keepNext/>
        <w:spacing w:before="120" w:after="6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noProof/>
        </w:rPr>
        <w:drawing>
          <wp:inline distT="0" distB="0" distL="0" distR="0">
            <wp:extent cx="5334000" cy="2219325"/>
            <wp:effectExtent l="0" t="0" r="0" b="0"/>
            <wp:docPr id="4" name="w1_04_division_heatmap.png" descr="Division-level yield (tonnes per hectare) by season. Darker cells mean higher yield." title="Division-level yield (tonnes per hectare) by season. Darker cells mean higher yi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EA" w:rsidRPr="00235E6D" w:rsidRDefault="00423749" w:rsidP="00235E6D">
      <w:pPr>
        <w:spacing w:after="20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Figure 4.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Division-level yield (tonnes per hectare) by season. Darker cells mean higher yield.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The heat map shows vertical stripes: good and bad seasons recur across many </w:t>
      </w:r>
      <w:r w:rsidRPr="00235E6D">
        <w:rPr>
          <w:rFonts w:ascii="Times New Roman" w:hAnsi="Times New Roman" w:cs="Times New Roman"/>
          <w:sz w:val="24"/>
        </w:rPr>
        <w:t xml:space="preserve">divisions at once. I quantified this by correlating the year-on-year yield changes of the irrigated divisions, which gives an average pairwise correlation of </w:t>
      </w:r>
      <w:r w:rsidRPr="00235E6D">
        <w:rPr>
          <w:rFonts w:ascii="Times New Roman" w:hAnsi="Times New Roman" w:cs="Times New Roman"/>
          <w:b/>
          <w:bCs/>
          <w:sz w:val="24"/>
        </w:rPr>
        <w:t>0.59</w:t>
      </w:r>
      <w:r w:rsidRPr="00235E6D">
        <w:rPr>
          <w:rFonts w:ascii="Times New Roman" w:hAnsi="Times New Roman" w:cs="Times New Roman"/>
          <w:sz w:val="24"/>
        </w:rPr>
        <w:t>. Seasons therefore carry a shared signal, which fits weather as a common cause, because weath</w:t>
      </w:r>
      <w:r w:rsidRPr="00235E6D">
        <w:rPr>
          <w:rFonts w:ascii="Times New Roman" w:hAnsi="Times New Roman" w:cs="Times New Roman"/>
          <w:sz w:val="24"/>
        </w:rPr>
        <w:t xml:space="preserve">er is the one input that all districts share and farmers cannot control. Rawalpindi Division stands out in 2009-10, when its yield fell to 947 kg/ha, 37 percent below its average of 1,502 kg/ha in other seasons. That pattern fits a rainfall shortfall in a </w:t>
      </w:r>
      <w:r w:rsidRPr="00235E6D">
        <w:rPr>
          <w:rFonts w:ascii="Times New Roman" w:hAnsi="Times New Roman" w:cs="Times New Roman"/>
          <w:sz w:val="24"/>
        </w:rPr>
        <w:t>rain-dependent zone, but the PBS data contain no weather variables, so I cannot confirm the cause. I record it as a hypothesis to test with rainfall data.</w:t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t>5. Exploring Soil, Weather and Practice Factors (Simulated Farms)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This section shows how I would expl</w:t>
      </w:r>
      <w:r w:rsidRPr="00235E6D">
        <w:rPr>
          <w:rFonts w:ascii="Times New Roman" w:hAnsi="Times New Roman" w:cs="Times New Roman"/>
          <w:sz w:val="24"/>
        </w:rPr>
        <w:t>ore a farm-level dataset. All numbers come from my simulated data, so they illustrate the method and my assumptions, not facts about real farms.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5.1 Summary statistics and data preparation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The dataset holds 1,500 farms drawn from real districts in proporti</w:t>
      </w:r>
      <w:r w:rsidRPr="00235E6D">
        <w:rPr>
          <w:rFonts w:ascii="Times New Roman" w:hAnsi="Times New Roman" w:cs="Times New Roman"/>
          <w:sz w:val="24"/>
        </w:rPr>
        <w:t xml:space="preserve">on to each district's wheat area. Yield averages 3,091 kg/ha with a standard deviation of 541; the middle 90 percent of </w:t>
      </w:r>
      <w:r w:rsidRPr="00235E6D">
        <w:rPr>
          <w:rFonts w:ascii="Times New Roman" w:hAnsi="Times New Roman" w:cs="Times New Roman"/>
          <w:sz w:val="24"/>
        </w:rPr>
        <w:lastRenderedPageBreak/>
        <w:t>farms lie between 2,186 and 3,953 kg/ha. I introduced about 2 percent missing values in soil organic matter and pH (1.9 and 1.6 percent)</w:t>
      </w:r>
      <w:r w:rsidRPr="00235E6D">
        <w:rPr>
          <w:rFonts w:ascii="Times New Roman" w:hAnsi="Times New Roman" w:cs="Times New Roman"/>
          <w:sz w:val="24"/>
        </w:rPr>
        <w:t xml:space="preserve">, to </w:t>
      </w:r>
      <w:proofErr w:type="spellStart"/>
      <w:r w:rsidRPr="00235E6D">
        <w:rPr>
          <w:rFonts w:ascii="Times New Roman" w:hAnsi="Times New Roman" w:cs="Times New Roman"/>
          <w:sz w:val="24"/>
        </w:rPr>
        <w:t>practise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the standard fix: fill gaps with the median inside a modelling pipeline, and never drop whole farms. Irrigated farms average 3,169 kg/ha and rain-fed farms 2,395 kg/ha.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5.2 Correlation matrix</w:t>
      </w:r>
    </w:p>
    <w:p w:rsidR="007F76EA" w:rsidRPr="00235E6D" w:rsidRDefault="00423749" w:rsidP="00235E6D">
      <w:pPr>
        <w:keepNext/>
        <w:spacing w:before="120" w:after="6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noProof/>
        </w:rPr>
        <w:drawing>
          <wp:inline distT="0" distB="0" distL="0" distR="0">
            <wp:extent cx="4476750" cy="3914775"/>
            <wp:effectExtent l="0" t="0" r="0" b="0"/>
            <wp:docPr id="5" name="w1_05_sim_corr.png" descr="Pearson correlation matrix of the simulated farm variables." title="Pearson correlation matrix of the simulated far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EA" w:rsidRPr="00235E6D" w:rsidRDefault="00423749" w:rsidP="00235E6D">
      <w:pPr>
        <w:spacing w:after="20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Figure 5.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Pearson correlation matrix of the simu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lated farm variables.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Yield correlates most strongly with the number of irrigations (+0.47) and with grain-fill temperature (-0.44). Nitrogen (+0.21), soil organic matter (+0.22), improved variety (+0.19) and sowing delay (-0.15) follow. Rainfall shows alm</w:t>
      </w:r>
      <w:r w:rsidRPr="00235E6D">
        <w:rPr>
          <w:rFonts w:ascii="Times New Roman" w:hAnsi="Times New Roman" w:cs="Times New Roman"/>
          <w:sz w:val="24"/>
        </w:rPr>
        <w:t xml:space="preserve">ost no raw correlation with yield (-0.04). That result looks surprising until I read the matrix again: rainfall correlates with irrigations at -0.5, because rain-fed farms receive more rain but fewer irrigations. </w:t>
      </w:r>
      <w:r w:rsidRPr="00235E6D">
        <w:rPr>
          <w:rFonts w:ascii="Times New Roman" w:hAnsi="Times New Roman" w:cs="Times New Roman"/>
          <w:b/>
          <w:bCs/>
          <w:sz w:val="24"/>
        </w:rPr>
        <w:t>The raw correlation hides rainfall's effect</w:t>
      </w:r>
      <w:r w:rsidRPr="00235E6D">
        <w:rPr>
          <w:rFonts w:ascii="Times New Roman" w:hAnsi="Times New Roman" w:cs="Times New Roman"/>
          <w:b/>
          <w:bCs/>
          <w:sz w:val="24"/>
        </w:rPr>
        <w:t>, because water source confounds it.</w:t>
      </w:r>
      <w:r w:rsidRPr="00235E6D">
        <w:rPr>
          <w:rFonts w:ascii="Times New Roman" w:hAnsi="Times New Roman" w:cs="Times New Roman"/>
          <w:sz w:val="24"/>
        </w:rPr>
        <w:t xml:space="preserve"> This is why I never rank factors by simple correlation alone.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lastRenderedPageBreak/>
        <w:t>5.3 Scatter plots of the main drivers</w:t>
      </w:r>
    </w:p>
    <w:p w:rsidR="007F76EA" w:rsidRPr="00235E6D" w:rsidRDefault="00423749" w:rsidP="00235E6D">
      <w:pPr>
        <w:keepNext/>
        <w:spacing w:before="120" w:after="6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noProof/>
        </w:rPr>
        <w:drawing>
          <wp:inline distT="0" distB="0" distL="0" distR="0">
            <wp:extent cx="5143500" cy="3638550"/>
            <wp:effectExtent l="0" t="0" r="0" b="0"/>
            <wp:docPr id="6" name="w1_06_sim_scatter.png" descr="Yield against nitrogen, grain-fill temperature, rainfall and sowing delay. Blue dots are irrigated farms; orange dots are rain-fed." title="Yield against nitrogen, grain-fill temperature, rainfall and sowing delay. Blue dots are irrigated farms; orange dots are rain-fe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EA" w:rsidRPr="00235E6D" w:rsidRDefault="00423749" w:rsidP="00235E6D">
      <w:pPr>
        <w:spacing w:after="20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Figure 6.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Yield against nitrogen, grain-fill temperature, rainfall and sowing delay. Blue dots are irrigated farms; o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range dots are rain-fed.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>Four patterns stand out. Nitrogen raises yield steeply at low doses and then flattens, the classic diminishing-returns shape: farms below 60 kg N/ha yield 13 percent less than farms at or above 120 kg N/ha. Yield falls as grain-fil</w:t>
      </w:r>
      <w:r w:rsidRPr="00235E6D">
        <w:rPr>
          <w:rFonts w:ascii="Times New Roman" w:hAnsi="Times New Roman" w:cs="Times New Roman"/>
          <w:sz w:val="24"/>
        </w:rPr>
        <w:t xml:space="preserve">l temperature rises: the 262 farms at 22 </w:t>
      </w:r>
      <w:proofErr w:type="spellStart"/>
      <w:r w:rsidRPr="00235E6D">
        <w:rPr>
          <w:rFonts w:ascii="Times New Roman" w:hAnsi="Times New Roman" w:cs="Times New Roman"/>
          <w:sz w:val="24"/>
        </w:rPr>
        <w:t>degC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or hotter yield 20 percent less than the 397 farms at 19.5 </w:t>
      </w:r>
      <w:proofErr w:type="spellStart"/>
      <w:r w:rsidRPr="00235E6D">
        <w:rPr>
          <w:rFonts w:ascii="Times New Roman" w:hAnsi="Times New Roman" w:cs="Times New Roman"/>
          <w:sz w:val="24"/>
        </w:rPr>
        <w:t>degC</w:t>
      </w:r>
      <w:proofErr w:type="spellEnd"/>
      <w:r w:rsidRPr="00235E6D">
        <w:rPr>
          <w:rFonts w:ascii="Times New Roman" w:hAnsi="Times New Roman" w:cs="Times New Roman"/>
          <w:sz w:val="24"/>
        </w:rPr>
        <w:t xml:space="preserve"> or cooler. Rain-fed farms form their own orange cloud, lower and more spread out. Late sowing trims yield, but only a minority of farms (54 farms)</w:t>
      </w:r>
      <w:r w:rsidRPr="00235E6D">
        <w:rPr>
          <w:rFonts w:ascii="Times New Roman" w:hAnsi="Times New Roman" w:cs="Times New Roman"/>
          <w:sz w:val="24"/>
        </w:rPr>
        <w:t xml:space="preserve"> sow more than 25 days after 15 November, so that pattern is hard to see by eye.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5.4 Categorical factors</w:t>
      </w:r>
    </w:p>
    <w:p w:rsidR="007F76EA" w:rsidRPr="00235E6D" w:rsidRDefault="00423749" w:rsidP="00235E6D">
      <w:pPr>
        <w:keepNext/>
        <w:spacing w:before="120" w:after="6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noProof/>
        </w:rPr>
        <w:drawing>
          <wp:inline distT="0" distB="0" distL="0" distR="0">
            <wp:extent cx="5715000" cy="1762125"/>
            <wp:effectExtent l="0" t="0" r="0" b="0"/>
            <wp:docPr id="7" name="w1_07_sim_box.png" descr="Yield by number of irrigations, variety, soil texture and weed control." title="Yield by number of irrigations, variety, soil texture and weed contr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76EA" w:rsidRPr="00235E6D" w:rsidRDefault="00423749" w:rsidP="00235E6D">
      <w:pPr>
        <w:spacing w:after="20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Figure 7.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 xml:space="preserve">Yield by number of irrigations, variety, </w:t>
      </w:r>
      <w:proofErr w:type="gramStart"/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soil</w:t>
      </w:r>
      <w:proofErr w:type="gramEnd"/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 xml:space="preserve"> texture and weed control.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Yield rises with every additional irrigation, from 2,307 kg/ha with none to 3,366 kg/ha with six. Improved varieties yield 7.0 percent more than older varieties, and weed control adds 4.2 </w:t>
      </w:r>
      <w:r w:rsidRPr="00235E6D">
        <w:rPr>
          <w:rFonts w:ascii="Times New Roman" w:hAnsi="Times New Roman" w:cs="Times New Roman"/>
          <w:sz w:val="24"/>
        </w:rPr>
        <w:lastRenderedPageBreak/>
        <w:t>percent. Clay (3,161 kg/ha) and loam (3,104) outperform sandy soil (</w:t>
      </w:r>
      <w:r w:rsidRPr="00235E6D">
        <w:rPr>
          <w:rFonts w:ascii="Times New Roman" w:hAnsi="Times New Roman" w:cs="Times New Roman"/>
          <w:sz w:val="24"/>
        </w:rPr>
        <w:t>2,980), consistent with better water and nutrient holding capacity.</w:t>
      </w:r>
    </w:p>
    <w:p w:rsidR="007F76EA" w:rsidRPr="00235E6D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235E6D">
        <w:rPr>
          <w:rFonts w:ascii="Times New Roman" w:hAnsi="Times New Roman" w:cs="Times New Roman"/>
          <w:sz w:val="28"/>
        </w:rPr>
        <w:t>5.5 Ranking the factors together</w:t>
      </w:r>
    </w:p>
    <w:p w:rsidR="007F76EA" w:rsidRPr="00235E6D" w:rsidRDefault="00423749" w:rsidP="00235E6D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235E6D">
        <w:rPr>
          <w:rFonts w:ascii="Times New Roman" w:hAnsi="Times New Roman" w:cs="Times New Roman"/>
          <w:sz w:val="24"/>
        </w:rPr>
        <w:t xml:space="preserve">A </w:t>
      </w:r>
      <w:r w:rsidR="00235E6D" w:rsidRPr="00235E6D">
        <w:rPr>
          <w:rFonts w:ascii="Times New Roman" w:hAnsi="Times New Roman" w:cs="Times New Roman"/>
          <w:sz w:val="24"/>
        </w:rPr>
        <w:t>standardized</w:t>
      </w:r>
      <w:r w:rsidRPr="00235E6D">
        <w:rPr>
          <w:rFonts w:ascii="Times New Roman" w:hAnsi="Times New Roman" w:cs="Times New Roman"/>
          <w:sz w:val="24"/>
        </w:rPr>
        <w:t xml:space="preserve"> regression that includes all factors at once explains 64 percent of the variance in yield. It removes the confounding I noticed above: rainf</w:t>
      </w:r>
      <w:r w:rsidRPr="00235E6D">
        <w:rPr>
          <w:rFonts w:ascii="Times New Roman" w:hAnsi="Times New Roman" w:cs="Times New Roman"/>
          <w:sz w:val="24"/>
        </w:rPr>
        <w:t>all now shows a positive coefficient (+0.22) once irrigations enter the model.</w:t>
      </w:r>
    </w:p>
    <w:p w:rsidR="007F76EA" w:rsidRPr="00235E6D" w:rsidRDefault="00423749" w:rsidP="00235E6D">
      <w:pPr>
        <w:keepNext/>
        <w:spacing w:before="160" w:after="8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Table 3. </w:t>
      </w:r>
      <w:r w:rsidR="00235E6D"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Standardized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 xml:space="preserve"> regression coefficients (simulated data; larger absolute value = stronger association)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700"/>
        <w:gridCol w:w="4326"/>
      </w:tblGrid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Factor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Coefficient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Reading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Irrigations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+0.58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Strongest positive factor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Grain-fill temperature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-0.45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Strongest negative factor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Rainfall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+0.22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Positive once irrigation is controlled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Nitrogen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+0.21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Positive, with diminishing returns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Improved variety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+0.21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Positive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Soil organic matter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+0.18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Positive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Sowing delay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-0.16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Negative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Weed control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+0.11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Positive, modest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Soil pH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-0.10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Slightly negative at high pH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Phosphorus</w:t>
            </w:r>
          </w:p>
        </w:tc>
        <w:tc>
          <w:tcPr>
            <w:tcW w:w="17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+0.06</w:t>
            </w:r>
          </w:p>
        </w:tc>
        <w:tc>
          <w:tcPr>
            <w:tcW w:w="43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235E6D" w:rsidRDefault="00423749" w:rsidP="00235E6D">
            <w:pPr>
              <w:jc w:val="both"/>
              <w:rPr>
                <w:rFonts w:ascii="Times New Roman" w:hAnsi="Times New Roman" w:cs="Times New Roman"/>
                <w:sz w:val="20"/>
              </w:rPr>
            </w:pPr>
            <w:r w:rsidRPr="00235E6D">
              <w:rPr>
                <w:rFonts w:ascii="Times New Roman" w:hAnsi="Times New Roman" w:cs="Times New Roman"/>
                <w:sz w:val="20"/>
                <w:szCs w:val="18"/>
              </w:rPr>
              <w:t>Small</w:t>
            </w:r>
          </w:p>
        </w:tc>
      </w:tr>
    </w:tbl>
    <w:p w:rsidR="007F76EA" w:rsidRPr="00235E6D" w:rsidRDefault="007F76EA" w:rsidP="00235E6D">
      <w:pPr>
        <w:spacing w:after="160"/>
        <w:jc w:val="both"/>
        <w:rPr>
          <w:rFonts w:ascii="Times New Roman" w:hAnsi="Times New Roman" w:cs="Times New Roman"/>
        </w:rPr>
      </w:pPr>
    </w:p>
    <w:p w:rsidR="007F76EA" w:rsidRPr="00235E6D" w:rsidRDefault="00423749" w:rsidP="00235E6D">
      <w:pPr>
        <w:pBdr>
          <w:left w:val="single" w:sz="24" w:space="8" w:color="1F4E8C"/>
        </w:pBdr>
        <w:shd w:val="clear" w:color="auto" w:fill="EAF1FA"/>
        <w:spacing w:before="120" w:after="180" w:line="276" w:lineRule="auto"/>
        <w:ind w:left="200" w:right="10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1F4E8C"/>
        </w:rPr>
        <w:t xml:space="preserve">Caution: </w:t>
      </w:r>
      <w:r w:rsidRPr="00235E6D">
        <w:rPr>
          <w:rFonts w:ascii="Times New Roman" w:hAnsi="Times New Roman" w:cs="Times New Roman"/>
        </w:rPr>
        <w:t>Because I generated these data, the ranking mostly reflects the weights I chose. A real study could rank the factors differently. The value of this section is the workflow: spot confounding, compare raw and adjusted views, and check shapes such as diminish</w:t>
      </w:r>
      <w:r w:rsidRPr="00235E6D">
        <w:rPr>
          <w:rFonts w:ascii="Times New Roman" w:hAnsi="Times New Roman" w:cs="Times New Roman"/>
        </w:rPr>
        <w:t>ing returns before fitting any model.</w:t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t>6. Synthesis: Primary Factors Influencing Yield</w:t>
      </w:r>
    </w:p>
    <w:p w:rsidR="007F76EA" w:rsidRPr="004938C5" w:rsidRDefault="00423749" w:rsidP="00235E6D">
      <w:pPr>
        <w:spacing w:after="140" w:line="288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I combine the three kinds of evidence and label how much weight each deserves.</w:t>
      </w:r>
    </w:p>
    <w:p w:rsidR="007F76EA" w:rsidRPr="00235E6D" w:rsidRDefault="00423749" w:rsidP="00235E6D">
      <w:pPr>
        <w:keepNext/>
        <w:spacing w:before="160" w:after="80"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  <w:b/>
          <w:bCs/>
          <w:color w:val="5A5955"/>
          <w:sz w:val="19"/>
          <w:szCs w:val="19"/>
        </w:rPr>
        <w:t xml:space="preserve">Table 4. </w:t>
      </w:r>
      <w:r w:rsidRPr="00235E6D">
        <w:rPr>
          <w:rFonts w:ascii="Times New Roman" w:hAnsi="Times New Roman" w:cs="Times New Roman"/>
          <w:i/>
          <w:iCs/>
          <w:color w:val="5A5955"/>
          <w:sz w:val="19"/>
          <w:szCs w:val="19"/>
        </w:rPr>
        <w:t>Summary of factors, evidence and confidence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226"/>
        <w:gridCol w:w="1600"/>
      </w:tblGrid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Factor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Direction</w:t>
            </w:r>
          </w:p>
        </w:tc>
        <w:tc>
          <w:tcPr>
            <w:tcW w:w="32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Evidence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shd w:val="clear" w:color="auto" w:fill="DCE8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b/>
                <w:bCs/>
                <w:sz w:val="20"/>
                <w:szCs w:val="18"/>
              </w:rPr>
              <w:t>Confidence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Water supply (irrigation vs rain-fed)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Irrigated yields much higher and more stable</w:t>
            </w:r>
          </w:p>
        </w:tc>
        <w:tc>
          <w:tcPr>
            <w:tcW w:w="32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Real PBS data: 2,863 vs 1,477 kg/ha; CV 8.5% vs 19.5%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High (strong, consistent, but zone is my assumption)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Season-to-season weather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Shared good and bad years across divisions</w:t>
            </w:r>
          </w:p>
        </w:tc>
        <w:tc>
          <w:tcPr>
            <w:tcW w:w="32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Real PBS data: mean division correlation 0.59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Medium (cause inferred; no weather data)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Technology and management trend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Yield rises over time</w:t>
            </w:r>
          </w:p>
        </w:tc>
        <w:tc>
          <w:tcPr>
            <w:tcW w:w="32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Real PBS data: +33.0 kg/ha per year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Medium</w:t>
            </w: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 xml:space="preserve"> (trend is clear; the drivers behind it are not identified)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lastRenderedPageBreak/>
              <w:t>Heat during grain fill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Higher temperature lowers yield</w:t>
            </w:r>
          </w:p>
        </w:tc>
        <w:tc>
          <w:tcPr>
            <w:tcW w:w="32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 xml:space="preserve">Published research (about -6% per +1 </w:t>
            </w:r>
            <w:proofErr w:type="spellStart"/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degC</w:t>
            </w:r>
            <w:proofErr w:type="spellEnd"/>
            <w:r w:rsidRPr="004938C5">
              <w:rPr>
                <w:rFonts w:ascii="Times New Roman" w:hAnsi="Times New Roman" w:cs="Times New Roman"/>
                <w:sz w:val="20"/>
                <w:szCs w:val="18"/>
              </w:rPr>
              <w:t xml:space="preserve"> globally); simulated data reproduce it by construction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Medium (literature-based; local size unknow</w:t>
            </w: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n)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Nitrogen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Rises with diminishing returns</w:t>
            </w:r>
          </w:p>
        </w:tc>
        <w:tc>
          <w:tcPr>
            <w:tcW w:w="32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Simulated data; agronomic principle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Low to medium (needs real trials)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Soil quality (organic matter, texture, pH)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Better soils yield more</w:t>
            </w:r>
          </w:p>
        </w:tc>
        <w:tc>
          <w:tcPr>
            <w:tcW w:w="32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Simulated data only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Low (needs real soil data)</w:t>
            </w:r>
          </w:p>
        </w:tc>
      </w:tr>
      <w:tr w:rsidR="007F76EA" w:rsidRPr="00235E6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Variety, sowing date, weed control</w:t>
            </w:r>
          </w:p>
        </w:tc>
        <w:tc>
          <w:tcPr>
            <w:tcW w:w="20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Improved practice raises yield</w:t>
            </w:r>
          </w:p>
        </w:tc>
        <w:tc>
          <w:tcPr>
            <w:tcW w:w="3226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Simulated data only</w:t>
            </w:r>
          </w:p>
        </w:tc>
        <w:tc>
          <w:tcPr>
            <w:tcW w:w="1600" w:type="dxa"/>
            <w:tcBorders>
              <w:top w:val="single" w:sz="4" w:space="0" w:color="C9D3E0"/>
              <w:left w:val="single" w:sz="4" w:space="0" w:color="C9D3E0"/>
              <w:bottom w:val="single" w:sz="4" w:space="0" w:color="C9D3E0"/>
              <w:right w:val="single" w:sz="4" w:space="0" w:color="C9D3E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F76EA" w:rsidRPr="004938C5" w:rsidRDefault="00423749" w:rsidP="004938C5">
            <w:pPr>
              <w:rPr>
                <w:rFonts w:ascii="Times New Roman" w:hAnsi="Times New Roman" w:cs="Times New Roman"/>
                <w:sz w:val="20"/>
              </w:rPr>
            </w:pPr>
            <w:r w:rsidRPr="004938C5">
              <w:rPr>
                <w:rFonts w:ascii="Times New Roman" w:hAnsi="Times New Roman" w:cs="Times New Roman"/>
                <w:sz w:val="20"/>
                <w:szCs w:val="18"/>
              </w:rPr>
              <w:t>Low (needs real survey data)</w:t>
            </w:r>
          </w:p>
        </w:tc>
      </w:tr>
    </w:tbl>
    <w:p w:rsidR="007F76EA" w:rsidRPr="00235E6D" w:rsidRDefault="007F76EA" w:rsidP="00235E6D">
      <w:pPr>
        <w:spacing w:after="160"/>
        <w:jc w:val="both"/>
        <w:rPr>
          <w:rFonts w:ascii="Times New Roman" w:hAnsi="Times New Roman" w:cs="Times New Roman"/>
        </w:rPr>
      </w:pPr>
    </w:p>
    <w:p w:rsidR="007F76EA" w:rsidRPr="004938C5" w:rsidRDefault="00423749" w:rsidP="004938C5">
      <w:pPr>
        <w:spacing w:after="14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 xml:space="preserve">My main conclusion is that </w:t>
      </w:r>
      <w:r w:rsidRPr="004938C5">
        <w:rPr>
          <w:rFonts w:ascii="Times New Roman" w:hAnsi="Times New Roman" w:cs="Times New Roman"/>
          <w:b/>
          <w:bCs/>
          <w:sz w:val="24"/>
        </w:rPr>
        <w:t>water supply is the primary and best-supported determinant of wheat yield level and stability</w:t>
      </w:r>
      <w:r w:rsidRPr="004938C5">
        <w:rPr>
          <w:rFonts w:ascii="Times New Roman" w:hAnsi="Times New Roman" w:cs="Times New Roman"/>
          <w:sz w:val="24"/>
        </w:rPr>
        <w:t>, followed by seasonal weather, especially heat and rainfall timing, and then the management practices that farmers control. Over time, a steady technology and management trend lifts yield by roughly one percent a year.</w:t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t>7. Critical Evaluation: Challenges a</w:t>
      </w:r>
      <w:r w:rsidRPr="00235E6D">
        <w:rPr>
          <w:rFonts w:ascii="Times New Roman" w:hAnsi="Times New Roman" w:cs="Times New Roman"/>
        </w:rPr>
        <w:t>nd Opportunities</w:t>
      </w:r>
    </w:p>
    <w:p w:rsidR="007F76EA" w:rsidRPr="004938C5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4938C5">
        <w:rPr>
          <w:rFonts w:ascii="Times New Roman" w:hAnsi="Times New Roman" w:cs="Times New Roman"/>
          <w:sz w:val="28"/>
        </w:rPr>
        <w:t>7.1 Challenges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b/>
          <w:bCs/>
          <w:sz w:val="24"/>
        </w:rPr>
        <w:t>No weather or soil variables in the real data.</w:t>
      </w:r>
      <w:r w:rsidRPr="004938C5">
        <w:rPr>
          <w:rFonts w:ascii="Times New Roman" w:hAnsi="Times New Roman" w:cs="Times New Roman"/>
          <w:sz w:val="24"/>
        </w:rPr>
        <w:t xml:space="preserve"> PBS publishes outcomes, not inputs. I can show that seasons move together but cannot attribute the movement to rainfall or temperature.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b/>
          <w:bCs/>
          <w:sz w:val="24"/>
        </w:rPr>
        <w:t>District averages hide farm differences.</w:t>
      </w:r>
      <w:r w:rsidRPr="004938C5">
        <w:rPr>
          <w:rFonts w:ascii="Times New Roman" w:hAnsi="Times New Roman" w:cs="Times New Roman"/>
          <w:sz w:val="24"/>
        </w:rPr>
        <w:t xml:space="preserve"> </w:t>
      </w:r>
      <w:r w:rsidRPr="004938C5">
        <w:rPr>
          <w:rFonts w:ascii="Times New Roman" w:hAnsi="Times New Roman" w:cs="Times New Roman"/>
          <w:sz w:val="24"/>
        </w:rPr>
        <w:t>A district-level pattern may not hold for individual farms (the ecological fallacy). Farm surveys would test it.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b/>
          <w:bCs/>
          <w:sz w:val="24"/>
        </w:rPr>
        <w:t>Short history.</w:t>
      </w:r>
      <w:r w:rsidRPr="004938C5">
        <w:rPr>
          <w:rFonts w:ascii="Times New Roman" w:hAnsi="Times New Roman" w:cs="Times New Roman"/>
          <w:sz w:val="24"/>
        </w:rPr>
        <w:t xml:space="preserve"> Thirteen seasons cannot separate a long-term trend from a few unusual years. A single poor starting year, 2007-08, also pulls th</w:t>
      </w:r>
      <w:r w:rsidRPr="004938C5">
        <w:rPr>
          <w:rFonts w:ascii="Times New Roman" w:hAnsi="Times New Roman" w:cs="Times New Roman"/>
          <w:sz w:val="24"/>
        </w:rPr>
        <w:t>e fitted trend upward.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b/>
          <w:bCs/>
          <w:sz w:val="24"/>
        </w:rPr>
        <w:t>Assumed zones.</w:t>
      </w:r>
      <w:r w:rsidRPr="004938C5">
        <w:rPr>
          <w:rFonts w:ascii="Times New Roman" w:hAnsi="Times New Roman" w:cs="Times New Roman"/>
          <w:sz w:val="24"/>
        </w:rPr>
        <w:t xml:space="preserve"> I classify rain-fed and irrigated districts by judgement. Gujrat, </w:t>
      </w:r>
      <w:proofErr w:type="spellStart"/>
      <w:r w:rsidRPr="004938C5">
        <w:rPr>
          <w:rFonts w:ascii="Times New Roman" w:hAnsi="Times New Roman" w:cs="Times New Roman"/>
          <w:sz w:val="24"/>
        </w:rPr>
        <w:t>Khushab</w:t>
      </w:r>
      <w:proofErr w:type="spellEnd"/>
      <w:r w:rsidRPr="004938C5">
        <w:rPr>
          <w:rFonts w:ascii="Times New Roman" w:hAnsi="Times New Roman" w:cs="Times New Roman"/>
          <w:sz w:val="24"/>
        </w:rPr>
        <w:t xml:space="preserve"> and </w:t>
      </w:r>
      <w:proofErr w:type="spellStart"/>
      <w:r w:rsidRPr="004938C5">
        <w:rPr>
          <w:rFonts w:ascii="Times New Roman" w:hAnsi="Times New Roman" w:cs="Times New Roman"/>
          <w:sz w:val="24"/>
        </w:rPr>
        <w:t>Mianwali</w:t>
      </w:r>
      <w:proofErr w:type="spellEnd"/>
      <w:r w:rsidRPr="004938C5">
        <w:rPr>
          <w:rFonts w:ascii="Times New Roman" w:hAnsi="Times New Roman" w:cs="Times New Roman"/>
          <w:sz w:val="24"/>
        </w:rPr>
        <w:t xml:space="preserve"> may be partly rain-dependent, and a better classification would change the gap estimate.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b/>
          <w:bCs/>
          <w:sz w:val="24"/>
        </w:rPr>
        <w:t>Published errors.</w:t>
      </w:r>
      <w:r w:rsidRPr="004938C5">
        <w:rPr>
          <w:rFonts w:ascii="Times New Roman" w:hAnsi="Times New Roman" w:cs="Times New Roman"/>
          <w:sz w:val="24"/>
        </w:rPr>
        <w:t xml:space="preserve"> The Kasur and Lahore swa</w:t>
      </w:r>
      <w:r w:rsidRPr="004938C5">
        <w:rPr>
          <w:rFonts w:ascii="Times New Roman" w:hAnsi="Times New Roman" w:cs="Times New Roman"/>
          <w:sz w:val="24"/>
        </w:rPr>
        <w:t>p shows that official tables need checking. Unnoticed, the swap would have inflated Kasur's variability and distorted any model.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b/>
          <w:bCs/>
          <w:sz w:val="24"/>
        </w:rPr>
        <w:t>Simulated data are circular.</w:t>
      </w:r>
      <w:r w:rsidRPr="004938C5">
        <w:rPr>
          <w:rFonts w:ascii="Times New Roman" w:hAnsi="Times New Roman" w:cs="Times New Roman"/>
          <w:sz w:val="24"/>
        </w:rPr>
        <w:t xml:space="preserve"> An analysis of data I generated can only recover the rules I wrote.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b/>
          <w:bCs/>
          <w:sz w:val="24"/>
        </w:rPr>
        <w:t>Correlation is not causation.</w:t>
      </w:r>
      <w:r w:rsidRPr="004938C5">
        <w:rPr>
          <w:rFonts w:ascii="Times New Roman" w:hAnsi="Times New Roman" w:cs="Times New Roman"/>
          <w:sz w:val="24"/>
        </w:rPr>
        <w:t xml:space="preserve"> </w:t>
      </w:r>
      <w:r w:rsidRPr="004938C5">
        <w:rPr>
          <w:rFonts w:ascii="Times New Roman" w:hAnsi="Times New Roman" w:cs="Times New Roman"/>
          <w:sz w:val="24"/>
        </w:rPr>
        <w:t>Irrigation and rainfall move together, and the same confounding likely exists in real data.</w:t>
      </w:r>
    </w:p>
    <w:p w:rsidR="007F76EA" w:rsidRPr="004938C5" w:rsidRDefault="00423749" w:rsidP="00235E6D">
      <w:pPr>
        <w:pStyle w:val="Heading2"/>
        <w:keepNext/>
        <w:jc w:val="both"/>
        <w:rPr>
          <w:rFonts w:ascii="Times New Roman" w:hAnsi="Times New Roman" w:cs="Times New Roman"/>
          <w:sz w:val="28"/>
        </w:rPr>
      </w:pPr>
      <w:r w:rsidRPr="004938C5">
        <w:rPr>
          <w:rFonts w:ascii="Times New Roman" w:hAnsi="Times New Roman" w:cs="Times New Roman"/>
          <w:sz w:val="28"/>
        </w:rPr>
        <w:lastRenderedPageBreak/>
        <w:t>7.2 Opportunities for further study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Join the PBS panel to gridded rainfall and temperature records (satellite-based rainfall and reanalysis temperature are free) to</w:t>
      </w:r>
      <w:r w:rsidRPr="004938C5">
        <w:rPr>
          <w:rFonts w:ascii="Times New Roman" w:hAnsi="Times New Roman" w:cs="Times New Roman"/>
          <w:sz w:val="24"/>
        </w:rPr>
        <w:t xml:space="preserve"> test the weather hypothesis directly.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Add satellite vegetation indices to measure crop condition during the season.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 xml:space="preserve">Add open soil maps (organic carbon, texture, </w:t>
      </w:r>
      <w:r w:rsidR="004938C5" w:rsidRPr="004938C5">
        <w:rPr>
          <w:rFonts w:ascii="Times New Roman" w:hAnsi="Times New Roman" w:cs="Times New Roman"/>
          <w:sz w:val="24"/>
        </w:rPr>
        <w:t>and pH</w:t>
      </w:r>
      <w:r w:rsidRPr="004938C5">
        <w:rPr>
          <w:rFonts w:ascii="Times New Roman" w:hAnsi="Times New Roman" w:cs="Times New Roman"/>
          <w:sz w:val="24"/>
        </w:rPr>
        <w:t>) to bring soil quality into the real analysis.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Fit panel regressions with district and season effects so that fixed district traits do not confuse the weather signal.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Run farmer surveys and field trials for nitrogen, sowing date and variety, so that management effects rest on real observations.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Estimat</w:t>
      </w:r>
      <w:r w:rsidRPr="004938C5">
        <w:rPr>
          <w:rFonts w:ascii="Times New Roman" w:hAnsi="Times New Roman" w:cs="Times New Roman"/>
          <w:sz w:val="24"/>
        </w:rPr>
        <w:t xml:space="preserve">e yield gaps against the best districts in each zone, which Week 6 uses to </w:t>
      </w:r>
      <w:r w:rsidRPr="004938C5">
        <w:rPr>
          <w:rFonts w:ascii="Times New Roman" w:hAnsi="Times New Roman" w:cs="Times New Roman"/>
          <w:sz w:val="24"/>
        </w:rPr>
        <w:t>prioritise</w:t>
      </w:r>
      <w:r w:rsidRPr="004938C5">
        <w:rPr>
          <w:rFonts w:ascii="Times New Roman" w:hAnsi="Times New Roman" w:cs="Times New Roman"/>
          <w:sz w:val="24"/>
        </w:rPr>
        <w:t xml:space="preserve"> districts.</w:t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t>8. Conclusions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Punjab's wheat yield grew by about 33 kg/ha per year between 2007-08 and 2019-20, while area stayed flat. Production growth therefore depends on</w:t>
      </w:r>
      <w:r w:rsidRPr="004938C5">
        <w:rPr>
          <w:rFonts w:ascii="Times New Roman" w:hAnsi="Times New Roman" w:cs="Times New Roman"/>
          <w:sz w:val="24"/>
        </w:rPr>
        <w:t xml:space="preserve"> yield.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Water supply separates the high-yield core (about 2,863 kg/ha) from the rain-dependent districts (about 1,477 kg/ha), and the rain-dependent districts swing roughly twice as much from year to year.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Districts share good and bad seasons (average corr</w:t>
      </w:r>
      <w:r w:rsidRPr="004938C5">
        <w:rPr>
          <w:rFonts w:ascii="Times New Roman" w:hAnsi="Times New Roman" w:cs="Times New Roman"/>
          <w:sz w:val="24"/>
        </w:rPr>
        <w:t>elation 0.59), which points to weather as the main driver of seasonal swings. Published research puts the heat penalty near 6 percent of yield per degree of warming.</w:t>
      </w:r>
    </w:p>
    <w:p w:rsidR="007F76EA" w:rsidRPr="004938C5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 w:val="24"/>
        </w:rPr>
        <w:t>Data checking matters: I found and corrected a real swap in the official 2009-10 area figures for Kasur and Lahore.</w:t>
      </w:r>
    </w:p>
    <w:p w:rsidR="007F76EA" w:rsidRPr="00235E6D" w:rsidRDefault="00423749" w:rsidP="004938C5">
      <w:pPr>
        <w:pStyle w:val="ListParagraph"/>
        <w:numPr>
          <w:ilvl w:val="0"/>
          <w:numId w:val="2"/>
        </w:numPr>
        <w:spacing w:after="80" w:line="360" w:lineRule="auto"/>
        <w:jc w:val="both"/>
        <w:rPr>
          <w:rFonts w:ascii="Times New Roman" w:hAnsi="Times New Roman" w:cs="Times New Roman"/>
        </w:rPr>
      </w:pPr>
      <w:r w:rsidRPr="004938C5">
        <w:rPr>
          <w:rFonts w:ascii="Times New Roman" w:hAnsi="Times New Roman" w:cs="Times New Roman"/>
          <w:sz w:val="24"/>
        </w:rPr>
        <w:t>The exploration method for soil, weather and management factors works and is ready to reuse on real farm data. Until that data exists, facto</w:t>
      </w:r>
      <w:r w:rsidRPr="004938C5">
        <w:rPr>
          <w:rFonts w:ascii="Times New Roman" w:hAnsi="Times New Roman" w:cs="Times New Roman"/>
          <w:sz w:val="24"/>
        </w:rPr>
        <w:t>r rankings beyond water and weather stay provisional</w:t>
      </w:r>
      <w:r w:rsidRPr="00235E6D">
        <w:rPr>
          <w:rFonts w:ascii="Times New Roman" w:hAnsi="Times New Roman" w:cs="Times New Roman"/>
        </w:rPr>
        <w:t>.</w:t>
      </w:r>
    </w:p>
    <w:p w:rsidR="007F76EA" w:rsidRPr="00235E6D" w:rsidRDefault="00423749" w:rsidP="00235E6D">
      <w:pPr>
        <w:pStyle w:val="Heading1"/>
        <w:keepNext/>
        <w:jc w:val="both"/>
        <w:rPr>
          <w:rFonts w:ascii="Times New Roman" w:hAnsi="Times New Roman" w:cs="Times New Roman"/>
        </w:rPr>
      </w:pPr>
      <w:r w:rsidRPr="00235E6D">
        <w:rPr>
          <w:rFonts w:ascii="Times New Roman" w:hAnsi="Times New Roman" w:cs="Times New Roman"/>
        </w:rPr>
        <w:t>References</w:t>
      </w:r>
    </w:p>
    <w:p w:rsidR="007F76EA" w:rsidRPr="004938C5" w:rsidRDefault="00423749" w:rsidP="004938C5">
      <w:pPr>
        <w:spacing w:after="100" w:line="360" w:lineRule="auto"/>
        <w:ind w:left="360" w:hanging="360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Cs w:val="20"/>
        </w:rPr>
        <w:t xml:space="preserve">Pakistan Bureau of Statistics, _Social Indicators of Punjab_. District-wise wheat area, production and yield per hectare, 2007-08 to 2019-20, republished at opendata.com.pk (yield: </w:t>
      </w:r>
      <w:r w:rsidRPr="004938C5">
        <w:rPr>
          <w:rFonts w:ascii="Times New Roman" w:hAnsi="Times New Roman" w:cs="Times New Roman"/>
          <w:szCs w:val="20"/>
        </w:rPr>
        <w:lastRenderedPageBreak/>
        <w:t>opendata.c</w:t>
      </w:r>
      <w:r w:rsidRPr="004938C5">
        <w:rPr>
          <w:rFonts w:ascii="Times New Roman" w:hAnsi="Times New Roman" w:cs="Times New Roman"/>
          <w:szCs w:val="20"/>
        </w:rPr>
        <w:t>om.pk/dataset/area-sown-production-and-yield-per-hectare-of-wheat-by-districts-punjab; production and area datasets under the same title).</w:t>
      </w:r>
    </w:p>
    <w:p w:rsidR="007F76EA" w:rsidRPr="004938C5" w:rsidRDefault="00423749" w:rsidP="004938C5">
      <w:pPr>
        <w:spacing w:after="100" w:line="360" w:lineRule="auto"/>
        <w:ind w:left="360" w:hanging="360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Cs w:val="20"/>
        </w:rPr>
        <w:t>Government of Pakistan, Finance Division. _Pakistan Economic Survey 2023-24_, Chapter 2: Agriculture. https://www.fin</w:t>
      </w:r>
      <w:r w:rsidRPr="004938C5">
        <w:rPr>
          <w:rFonts w:ascii="Times New Roman" w:hAnsi="Times New Roman" w:cs="Times New Roman"/>
          <w:szCs w:val="20"/>
        </w:rPr>
        <w:t>ance.gov.pk/survey/chapter_24/2_agriculture.pdf</w:t>
      </w:r>
    </w:p>
    <w:p w:rsidR="007F76EA" w:rsidRPr="004938C5" w:rsidRDefault="00423749" w:rsidP="004938C5">
      <w:pPr>
        <w:spacing w:after="100" w:line="360" w:lineRule="auto"/>
        <w:ind w:left="360" w:hanging="360"/>
        <w:rPr>
          <w:rFonts w:ascii="Times New Roman" w:hAnsi="Times New Roman" w:cs="Times New Roman"/>
          <w:sz w:val="24"/>
        </w:rPr>
      </w:pPr>
      <w:r w:rsidRPr="004938C5">
        <w:rPr>
          <w:rFonts w:ascii="Times New Roman" w:hAnsi="Times New Roman" w:cs="Times New Roman"/>
          <w:szCs w:val="20"/>
        </w:rPr>
        <w:t xml:space="preserve">Zhao, C., Liu, B., </w:t>
      </w:r>
      <w:proofErr w:type="spellStart"/>
      <w:r w:rsidRPr="004938C5">
        <w:rPr>
          <w:rFonts w:ascii="Times New Roman" w:hAnsi="Times New Roman" w:cs="Times New Roman"/>
          <w:szCs w:val="20"/>
        </w:rPr>
        <w:t>Piao</w:t>
      </w:r>
      <w:proofErr w:type="spellEnd"/>
      <w:r w:rsidRPr="004938C5">
        <w:rPr>
          <w:rFonts w:ascii="Times New Roman" w:hAnsi="Times New Roman" w:cs="Times New Roman"/>
          <w:szCs w:val="20"/>
        </w:rPr>
        <w:t>, S. et al. (2017). Temperature increase reduces global yields of major crops in four independent estimates. _Proceedings of the National Academy of Sciences_, 114(35), 9326-9331. doi:1</w:t>
      </w:r>
      <w:r w:rsidRPr="004938C5">
        <w:rPr>
          <w:rFonts w:ascii="Times New Roman" w:hAnsi="Times New Roman" w:cs="Times New Roman"/>
          <w:szCs w:val="20"/>
        </w:rPr>
        <w:t>0.1073/pnas.1701762114</w:t>
      </w:r>
    </w:p>
    <w:sectPr w:rsidR="007F76EA" w:rsidRPr="004938C5">
      <w:headerReference w:type="default" r:id="rId14"/>
      <w:footerReference w:type="default" r:id="rId15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3749" w:rsidRDefault="00423749">
      <w:r>
        <w:separator/>
      </w:r>
    </w:p>
  </w:endnote>
  <w:endnote w:type="continuationSeparator" w:id="0">
    <w:p w:rsidR="00423749" w:rsidRDefault="00423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76EA" w:rsidRDefault="007F76E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3749" w:rsidRDefault="00423749">
      <w:r>
        <w:separator/>
      </w:r>
    </w:p>
  </w:footnote>
  <w:footnote w:type="continuationSeparator" w:id="0">
    <w:p w:rsidR="00423749" w:rsidRDefault="00423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76EA" w:rsidRDefault="007F76EA">
    <w:pPr>
      <w:pBdr>
        <w:bottom w:val="single" w:sz="4" w:space="4" w:color="C9D3E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A75D4"/>
    <w:multiLevelType w:val="hybridMultilevel"/>
    <w:tmpl w:val="0B9CBC54"/>
    <w:lvl w:ilvl="0" w:tplc="96024DF0">
      <w:start w:val="1"/>
      <w:numFmt w:val="bullet"/>
      <w:lvlText w:val="•"/>
      <w:lvlJc w:val="left"/>
      <w:pPr>
        <w:ind w:left="540" w:hanging="270"/>
      </w:pPr>
    </w:lvl>
    <w:lvl w:ilvl="1" w:tplc="885C943C">
      <w:numFmt w:val="decimal"/>
      <w:lvlText w:val=""/>
      <w:lvlJc w:val="left"/>
    </w:lvl>
    <w:lvl w:ilvl="2" w:tplc="6FCAF842">
      <w:numFmt w:val="decimal"/>
      <w:lvlText w:val=""/>
      <w:lvlJc w:val="left"/>
    </w:lvl>
    <w:lvl w:ilvl="3" w:tplc="B27E1482">
      <w:numFmt w:val="decimal"/>
      <w:lvlText w:val=""/>
      <w:lvlJc w:val="left"/>
    </w:lvl>
    <w:lvl w:ilvl="4" w:tplc="17628CFA">
      <w:numFmt w:val="decimal"/>
      <w:lvlText w:val=""/>
      <w:lvlJc w:val="left"/>
    </w:lvl>
    <w:lvl w:ilvl="5" w:tplc="CE9CB208">
      <w:numFmt w:val="decimal"/>
      <w:lvlText w:val=""/>
      <w:lvlJc w:val="left"/>
    </w:lvl>
    <w:lvl w:ilvl="6" w:tplc="8A08FD10">
      <w:numFmt w:val="decimal"/>
      <w:lvlText w:val=""/>
      <w:lvlJc w:val="left"/>
    </w:lvl>
    <w:lvl w:ilvl="7" w:tplc="023AB372">
      <w:numFmt w:val="decimal"/>
      <w:lvlText w:val=""/>
      <w:lvlJc w:val="left"/>
    </w:lvl>
    <w:lvl w:ilvl="8" w:tplc="A7CE3A00">
      <w:numFmt w:val="decimal"/>
      <w:lvlText w:val=""/>
      <w:lvlJc w:val="left"/>
    </w:lvl>
  </w:abstractNum>
  <w:abstractNum w:abstractNumId="1" w15:restartNumberingAfterBreak="0">
    <w:nsid w:val="254E5837"/>
    <w:multiLevelType w:val="hybridMultilevel"/>
    <w:tmpl w:val="09660158"/>
    <w:lvl w:ilvl="0" w:tplc="F2BA8968">
      <w:start w:val="1"/>
      <w:numFmt w:val="bullet"/>
      <w:lvlText w:val="●"/>
      <w:lvlJc w:val="left"/>
      <w:pPr>
        <w:ind w:left="720" w:hanging="360"/>
      </w:pPr>
    </w:lvl>
    <w:lvl w:ilvl="1" w:tplc="CFA2F8C4">
      <w:start w:val="1"/>
      <w:numFmt w:val="bullet"/>
      <w:lvlText w:val="○"/>
      <w:lvlJc w:val="left"/>
      <w:pPr>
        <w:ind w:left="1440" w:hanging="360"/>
      </w:pPr>
    </w:lvl>
    <w:lvl w:ilvl="2" w:tplc="FC5AACBE">
      <w:start w:val="1"/>
      <w:numFmt w:val="bullet"/>
      <w:lvlText w:val="■"/>
      <w:lvlJc w:val="left"/>
      <w:pPr>
        <w:ind w:left="2160" w:hanging="360"/>
      </w:pPr>
    </w:lvl>
    <w:lvl w:ilvl="3" w:tplc="9FAAEA7C">
      <w:start w:val="1"/>
      <w:numFmt w:val="bullet"/>
      <w:lvlText w:val="●"/>
      <w:lvlJc w:val="left"/>
      <w:pPr>
        <w:ind w:left="2880" w:hanging="360"/>
      </w:pPr>
    </w:lvl>
    <w:lvl w:ilvl="4" w:tplc="2D0459BA">
      <w:start w:val="1"/>
      <w:numFmt w:val="bullet"/>
      <w:lvlText w:val="○"/>
      <w:lvlJc w:val="left"/>
      <w:pPr>
        <w:ind w:left="3600" w:hanging="360"/>
      </w:pPr>
    </w:lvl>
    <w:lvl w:ilvl="5" w:tplc="9646A21A">
      <w:start w:val="1"/>
      <w:numFmt w:val="bullet"/>
      <w:lvlText w:val="■"/>
      <w:lvlJc w:val="left"/>
      <w:pPr>
        <w:ind w:left="4320" w:hanging="360"/>
      </w:pPr>
    </w:lvl>
    <w:lvl w:ilvl="6" w:tplc="4FBC4C70">
      <w:start w:val="1"/>
      <w:numFmt w:val="bullet"/>
      <w:lvlText w:val="●"/>
      <w:lvlJc w:val="left"/>
      <w:pPr>
        <w:ind w:left="5040" w:hanging="360"/>
      </w:pPr>
    </w:lvl>
    <w:lvl w:ilvl="7" w:tplc="EFEAA506">
      <w:start w:val="1"/>
      <w:numFmt w:val="bullet"/>
      <w:lvlText w:val="●"/>
      <w:lvlJc w:val="left"/>
      <w:pPr>
        <w:ind w:left="5760" w:hanging="360"/>
      </w:pPr>
    </w:lvl>
    <w:lvl w:ilvl="8" w:tplc="7A0EDA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76EA"/>
    <w:rsid w:val="00235E6D"/>
    <w:rsid w:val="00423749"/>
    <w:rsid w:val="004938C5"/>
    <w:rsid w:val="007F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27E36"/>
  <w15:docId w15:val="{9904F108-2963-4CB4-AC07-BECB0B8B1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B1B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40"/>
      <w:outlineLvl w:val="0"/>
    </w:pPr>
    <w:rPr>
      <w:b/>
      <w:bCs/>
      <w:color w:val="1F4E8C"/>
      <w:sz w:val="32"/>
      <w:szCs w:val="32"/>
    </w:rPr>
  </w:style>
  <w:style w:type="paragraph" w:styleId="Heading2">
    <w:name w:val="heading 2"/>
    <w:qFormat/>
    <w:pPr>
      <w:spacing w:before="260" w:after="10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5A5955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5E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5E6D"/>
  </w:style>
  <w:style w:type="paragraph" w:styleId="Footer">
    <w:name w:val="footer"/>
    <w:basedOn w:val="Normal"/>
    <w:link w:val="FooterChar"/>
    <w:uiPriority w:val="99"/>
    <w:unhideWhenUsed/>
    <w:rsid w:val="00235E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5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14</Pages>
  <Words>3151</Words>
  <Characters>17963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1 - Exploratory Data Analysis of Crop Yield Factors</vt:lpstr>
    </vt:vector>
  </TitlesOfParts>
  <Company/>
  <LinksUpToDate>false</LinksUpToDate>
  <CharactersWithSpaces>21072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1 - Exploratory Data Analysis of Crop Yield Factors</dc:title>
  <dc:creator>Intern</dc:creator>
  <cp:lastModifiedBy>qasim</cp:lastModifiedBy>
  <cp:revision>2</cp:revision>
  <dcterms:created xsi:type="dcterms:W3CDTF">2026-10-19T10:40:00Z</dcterms:created>
  <dcterms:modified xsi:type="dcterms:W3CDTF">2026-10-21T08:46:00Z</dcterms:modified>
</cp:coreProperties>
</file>