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User Flows &amp; Business Processes</w:t>
      </w:r>
    </w:p>
    <w:p>
      <w:r>
        <w:t>**AAQSOLS Heart Clinic HMS Replica**</w:t>
      </w:r>
    </w:p>
    <w:p/>
    <w:p>
      <w:pPr>
        <w:pStyle w:val="Heading2"/>
      </w:pPr>
      <w:r>
        <w:t>Flow 1 — New patient registration (P0)</w:t>
      </w:r>
    </w:p>
    <w:p>
      <w:r>
        <w:rPr>
          <w:rFonts w:ascii="Consolas" w:hAnsi="Consolas"/>
          <w:sz w:val="18"/>
        </w:rPr>
        <w:t>Reception login</w:t>
        <w:br/>
        <w:t xml:space="preserve">    → Patient Management → Add Patient</w:t>
        <w:br/>
        <w:t xml:space="preserve">    → Fill: Name, Guardian, Gender, CNIC, Type</w:t>
        <w:br/>
        <w:t xml:space="preserve">    → System validates CNIC unique</w:t>
        <w:br/>
        <w:t xml:space="preserve">    → Save → MR number generated (e.g. 5601-26-001213)</w:t>
        <w:br/>
        <w:t xml:space="preserve">    → Patient appears in Vault</w:t>
      </w:r>
    </w:p>
    <w:p>
      <w:r>
        <w:t>**Business rules:** BR-1 (one CNIC), PAT-01 to PAT-05</w:t>
      </w:r>
    </w:p>
    <w:p>
      <w:r>
        <w:t>**Audio ref:** 00:30–00:47</w:t>
      </w:r>
    </w:p>
    <w:p>
      <w:r>
        <w:t>**Video ref:** Patient Vault screen</w:t>
      </w:r>
    </w:p>
    <w:p/>
    <w:p>
      <w:pPr>
        <w:pStyle w:val="Heading2"/>
      </w:pPr>
      <w:r>
        <w:t>Flow 2 — Patient check-in with service (P0)</w:t>
      </w:r>
    </w:p>
    <w:p>
      <w:r>
        <w:rPr>
          <w:rFonts w:ascii="Consolas" w:hAnsi="Consolas"/>
          <w:sz w:val="18"/>
        </w:rPr>
        <w:t>Reception → Patient Vault → Find patient → Check-In action</w:t>
        <w:br/>
        <w:t xml:space="preserve">    → Modal: Walk-In | Referral</w:t>
        <w:br/>
        <w:t xml:space="preserve">    → Check In To: Inves/Diagnostics (or Doctor/Department)</w:t>
        <w:br/>
        <w:t xml:space="preserve">    → Select Doctor: Dr. Abdul Malik</w:t>
        <w:br/>
        <w:t xml:space="preserve">    → Select Service: 24-48 Hr. Holter Monitor</w:t>
        <w:br/>
        <w:t xml:space="preserve">    → Service added to table (Charges, Delivery Date)</w:t>
        <w:br/>
        <w:t xml:space="preserve">    → Subtotal calculated</w:t>
        <w:br/>
        <w:t xml:space="preserve">    → SMS alert option</w:t>
        <w:br/>
        <w:t xml:space="preserve">    → Submit → Challan generated &amp; printable</w:t>
        <w:br/>
        <w:t xml:space="preserve">    → Patient status: Checked In</w:t>
      </w:r>
    </w:p>
    <w:p>
      <w:r>
        <w:t>**Business rules:** BR-4 (challan closes on services), CHK-01 to CHK-12</w:t>
      </w:r>
    </w:p>
    <w:p>
      <w:r>
        <w:t>**Audio ref:** 01:49–02:07, 04:09</w:t>
      </w:r>
    </w:p>
    <w:p>
      <w:r>
        <w:t>**Video ref:** Check-in modal frame</w:t>
      </w:r>
    </w:p>
    <w:p/>
    <w:p>
      <w:pPr>
        <w:pStyle w:val="Heading2"/>
      </w:pPr>
      <w:r>
        <w:t>Flow 3 — Doctor consultation (P0)</w:t>
      </w:r>
    </w:p>
    <w:p>
      <w:r>
        <w:rPr>
          <w:rFonts w:ascii="Consolas" w:hAnsi="Consolas"/>
          <w:sz w:val="18"/>
        </w:rPr>
        <w:t>Doctor login</w:t>
        <w:br/>
        <w:t xml:space="preserve">    → Doctor queue / Checked-In patients</w:t>
        <w:br/>
        <w:t xml:space="preserve">    → Select patient</w:t>
        <w:br/>
        <w:t xml:space="preserve">    → Consultation screen opens</w:t>
        <w:br/>
        <w:t xml:space="preserve">    → Enter: Exam Findings, Primary Diagnosis</w:t>
        <w:br/>
        <w:t xml:space="preserve">    → Order Diagnostics: ECG, ETT</w:t>
        <w:br/>
        <w:t xml:space="preserve">    → Add Medicines (from master or new)</w:t>
        <w:br/>
        <w:t xml:space="preserve">    → Add Instructions, Follow-up, Advice</w:t>
        <w:br/>
        <w:t xml:space="preserve">    → Action: Consult (complete) | Hold | Refer</w:t>
        <w:br/>
        <w:t xml:space="preserve">    → Record saved to EMR</w:t>
      </w:r>
    </w:p>
    <w:p>
      <w:r>
        <w:t>**Business rules:** CON-01 to CON-14, BR-9</w:t>
      </w:r>
    </w:p>
    <w:p>
      <w:r>
        <w:t>**Audio ref:** 09:32–10:30</w:t>
      </w:r>
    </w:p>
    <w:p>
      <w:r>
        <w:t>**Video ref:** Consultation frame (Advice tab)</w:t>
      </w:r>
    </w:p>
    <w:p/>
    <w:p>
      <w:pPr>
        <w:pStyle w:val="Heading2"/>
      </w:pPr>
      <w:r>
        <w:t>Flow 4 — Lab test with payment (P2)</w:t>
      </w:r>
    </w:p>
    <w:p>
      <w:r>
        <w:rPr>
          <w:rFonts w:ascii="Consolas" w:hAnsi="Consolas"/>
          <w:sz w:val="18"/>
        </w:rPr>
        <w:t>Service ordered (from check-in or consultation)</w:t>
        <w:br/>
        <w:t xml:space="preserve">    → Lab Investigations → Pending Payments</w:t>
        <w:br/>
        <w:t xml:space="preserve">    → Patient pays at counter</w:t>
        <w:br/>
        <w:t xml:space="preserve">    → Staff: Payment Verify</w:t>
        <w:br/>
        <w:t xml:space="preserve">    → Sample Collection queue</w:t>
        <w:br/>
        <w:t xml:space="preserve">    → Sample collected</w:t>
        <w:br/>
        <w:t xml:space="preserve">    → Result entry per test</w:t>
        <w:br/>
        <w:t xml:space="preserve">    → Result available in Diagnostics Reports</w:t>
      </w:r>
    </w:p>
    <w:p>
      <w:r>
        <w:t>**Business rules:** BR-8, LAB-02 to LAB-06</w:t>
      </w:r>
    </w:p>
    <w:p>
      <w:r>
        <w:t>**Audio ref:** 11:50–12:05</w:t>
      </w:r>
    </w:p>
    <w:p/>
    <w:p>
      <w:pPr>
        <w:pStyle w:val="Heading2"/>
      </w:pPr>
      <w:r>
        <w:t>Flow 5 — Panel patient billing (P2)</w:t>
      </w:r>
    </w:p>
    <w:p>
      <w:r>
        <w:rPr>
          <w:rFonts w:ascii="Consolas" w:hAnsi="Consolas"/>
          <w:sz w:val="18"/>
        </w:rPr>
        <w:t>Register patient as Panel type</w:t>
        <w:br/>
        <w:t xml:space="preserve">    → Link to Panel master (corporate)</w:t>
        <w:br/>
        <w:t xml:space="preserve">    → Check-in → services auto-priced at panel rates</w:t>
        <w:br/>
        <w:t xml:space="preserve">    → Billing split:</w:t>
        <w:br/>
        <w:t xml:space="preserve">        Option A: 100% panel</w:t>
        <w:br/>
        <w:t xml:space="preserve">        Option B: 50% patient + 50% panel</w:t>
        <w:br/>
        <w:t xml:space="preserve">        Option C: 0 patient + panel claim</w:t>
        <w:br/>
        <w:t xml:space="preserve">    → Reports track panel claims</w:t>
      </w:r>
    </w:p>
    <w:p>
      <w:r>
        <w:t>**Business rules:** BR-2, BR-3, PNL-01 to PNL-04</w:t>
      </w:r>
    </w:p>
    <w:p>
      <w:r>
        <w:t>**Audio ref:** 05:33–06:29</w:t>
      </w:r>
    </w:p>
    <w:p/>
    <w:p>
      <w:pPr>
        <w:pStyle w:val="Heading2"/>
      </w:pPr>
      <w:r>
        <w:t>Flow 6 — Staff performance report (P1)</w:t>
      </w:r>
    </w:p>
    <w:p>
      <w:r>
        <w:rPr>
          <w:rFonts w:ascii="Consolas" w:hAnsi="Consolas"/>
          <w:sz w:val="18"/>
        </w:rPr>
        <w:t>Admin login → Statistics → Staff Performance (or default dashboard)</w:t>
        <w:br/>
        <w:t xml:space="preserve">    → Select date range</w:t>
        <w:br/>
        <w:t xml:space="preserve">    → Table shows per-user metrics</w:t>
        <w:br/>
        <w:t xml:space="preserve">    → Export optional</w:t>
      </w:r>
    </w:p>
    <w:p>
      <w:r>
        <w:t>**Video ref:** frame_0001.jpg</w:t>
      </w:r>
    </w:p>
    <w:p/>
    <w:p>
      <w:pPr>
        <w:pStyle w:val="Heading2"/>
      </w:pPr>
      <w:r>
        <w:t>Flow 7 — Medicine master setup (P1)</w:t>
      </w:r>
    </w:p>
    <w:p>
      <w:r>
        <w:rPr>
          <w:rFonts w:ascii="Consolas" w:hAnsi="Consolas"/>
          <w:sz w:val="18"/>
        </w:rPr>
        <w:t>Admin → Medicine → Add</w:t>
        <w:br/>
        <w:t xml:space="preserve">    → Category: Cardiology</w:t>
        <w:br/>
        <w:t xml:space="preserve">    → Name, Generic, Form, Strength, Dosage, Route</w:t>
        <w:br/>
        <w:t xml:space="preserve">    → Save → Available in consultation Rx</w:t>
      </w:r>
    </w:p>
    <w:p>
      <w:r>
        <w:t>**Audio ref:** 13:30–14:58</w:t>
      </w:r>
    </w:p>
    <w:p>
      <w:r>
        <w:t>**Video ref:** Medicine list frame</w:t>
      </w:r>
    </w:p>
    <w:p/>
    <w:p>
      <w:pPr>
        <w:pStyle w:val="Heading2"/>
      </w:pPr>
      <w:r>
        <w:t>End-to-end daily clinic flow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┌─────────────────┐</w:t>
        <w:br/>
        <w:t xml:space="preserve">                    │ Patient arrives │</w:t>
        <w:br/>
        <w:t xml:space="preserve">                    └────────┬────────┘</w:t>
        <w:br/>
        <w:t xml:space="preserve">                             ▼</w:t>
        <w:br/>
        <w:t xml:space="preserve">              ┌──────────────────────────┐</w:t>
        <w:br/>
        <w:t xml:space="preserve">              │ Already registered?        │</w:t>
        <w:br/>
        <w:t xml:space="preserve">              └──┬─────────────────────┬───┘</w:t>
        <w:br/>
        <w:t xml:space="preserve">            No │                       │ Yes</w:t>
        <w:br/>
        <w:t xml:space="preserve">                 ▼                       ▼</w:t>
        <w:br/>
        <w:t xml:space="preserve">         ┌─────────────┐         ┌─────────────┐</w:t>
        <w:br/>
        <w:t xml:space="preserve">         │ Add Patient │         │ Find Vault  │</w:t>
        <w:br/>
        <w:t xml:space="preserve">         └──────┬──────┘         └──────┬──────┘</w:t>
        <w:br/>
        <w:t xml:space="preserve">                └──────────┬─────────────┘</w:t>
        <w:br/>
        <w:t xml:space="preserve">                           ▼</w:t>
        <w:br/>
        <w:t xml:space="preserve">                  ┌────────────────┐</w:t>
        <w:br/>
        <w:t xml:space="preserve">                  │ Check-In       │</w:t>
        <w:br/>
        <w:t xml:space="preserve">                  │ + Select Service│</w:t>
        <w:br/>
        <w:t xml:space="preserve">                  └────────┬───────┘</w:t>
        <w:br/>
        <w:t xml:space="preserve">                           ▼</w:t>
        <w:br/>
        <w:t xml:space="preserve">                  ┌────────────────┐</w:t>
        <w:br/>
        <w:t xml:space="preserve">                  │ Challan/Payment │</w:t>
        <w:br/>
        <w:t xml:space="preserve">                  └────────┬───────┘</w:t>
        <w:br/>
        <w:t xml:space="preserve">                           ▼</w:t>
        <w:br/>
        <w:t xml:space="preserve">            ┌──────────────┼──────────────┐</w:t>
        <w:br/>
        <w:t xml:space="preserve">            ▼              ▼              ▼</w:t>
        <w:br/>
        <w:t xml:space="preserve">     ┌──────────┐  ┌──────────┐  ┌──────────┐</w:t>
        <w:br/>
        <w:t xml:space="preserve">     │ Doctor   │  │ Lab      │  │ Imaging  │</w:t>
        <w:br/>
        <w:t xml:space="preserve">     │ Consult  │  │ Tests    │  │ Holter   │</w:t>
        <w:br/>
        <w:t xml:space="preserve">     └────┬─────┘  └────┬─────┘  └────┬─────┘</w:t>
        <w:br/>
        <w:t xml:space="preserve">          │             │             │</w:t>
        <w:br/>
        <w:t xml:space="preserve">          └─────────────┼─────────────┘</w:t>
        <w:br/>
        <w:t xml:space="preserve">                        ▼</w:t>
        <w:br/>
        <w:t xml:space="preserve">                 ┌─────────────┐</w:t>
        <w:br/>
        <w:t xml:space="preserve">                 │ Pharmacy /  │</w:t>
        <w:br/>
        <w:t xml:space="preserve">                 │ Dispense    │</w:t>
        <w:br/>
        <w:t xml:space="preserve">                 └──────┬──────┘</w:t>
        <w:br/>
        <w:t xml:space="preserve">                        ▼</w:t>
        <w:br/>
        <w:t xml:space="preserve">                 ┌─────────────┐</w:t>
        <w:br/>
        <w:t xml:space="preserve">                 │ Follow-up   │</w:t>
        <w:br/>
        <w:t xml:space="preserve">                 │ scheduled   │</w:t>
        <w:br/>
        <w:t xml:space="preserve">                 └─────────────┘</w:t>
      </w:r>
    </w:p>
    <w:p/>
    <w:p>
      <w:pPr>
        <w:pStyle w:val="Heading2"/>
      </w:pPr>
      <w:r>
        <w:t>Process comparison: LOOM vs AAQSOLS replica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Replica MVP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 replica</w:t>
            </w:r>
          </w:p>
        </w:tc>
      </w:tr>
    </w:tbl>
    <w:p/>
    <w:p>
      <w:r>
        <w:t>|---------|------|-------------|--------------|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P0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Check-in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P0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P0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Lab payment flow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P2</w:t>
            </w:r>
          </w:p>
        </w:tc>
      </w:tr>
      <w:tr>
        <w:tc>
          <w:tcPr>
            <w:tcW w:type="dxa" w:w="2160"/>
          </w:tcPr>
          <w:p>
            <w:r>
              <w:t>Panel billing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P2</w:t>
            </w:r>
          </w:p>
        </w:tc>
      </w:tr>
      <w:tr>
        <w:tc>
          <w:tcPr>
            <w:tcW w:type="dxa" w:w="2160"/>
          </w:tcPr>
          <w:p>
            <w:r>
              <w:t>Multi-branch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P3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Partial P1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/>
    <w:p>
      <w:r>
        <w:t>*Next: [06-Proposal](06-Proposal-Replica-Build.md)*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