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8B0A59" w14:textId="49A4FBB4" w:rsidR="22DFA0B4" w:rsidRPr="002B6974" w:rsidRDefault="0B85F8D1" w:rsidP="002B6974">
      <w:pPr>
        <w:spacing w:line="480" w:lineRule="auto"/>
        <w:jc w:val="center"/>
        <w:rPr>
          <w:rFonts w:ascii="Arial" w:eastAsia="Calibri Light" w:hAnsi="Arial" w:cs="Arial"/>
          <w:b/>
          <w:color w:val="2F5496" w:themeColor="accent1" w:themeShade="BF"/>
          <w:sz w:val="24"/>
          <w:szCs w:val="24"/>
          <w:lang w:val="en-US"/>
        </w:rPr>
      </w:pPr>
      <w:bookmarkStart w:id="0" w:name="_Int_PtrZCN6Y"/>
      <w:r w:rsidRPr="002B6974">
        <w:rPr>
          <w:rFonts w:ascii="Arial" w:eastAsia="Calibri Light" w:hAnsi="Arial" w:cs="Arial"/>
          <w:b/>
          <w:color w:val="2F5496" w:themeColor="accent1" w:themeShade="BF"/>
          <w:sz w:val="24"/>
          <w:szCs w:val="24"/>
          <w:lang w:val="en-US"/>
        </w:rPr>
        <w:t>System Design for</w:t>
      </w:r>
      <w:r w:rsidR="00DD107A">
        <w:rPr>
          <w:rFonts w:ascii="Arial" w:eastAsia="Calibri Light" w:hAnsi="Arial" w:cs="Arial"/>
          <w:b/>
          <w:color w:val="2F5496" w:themeColor="accent1" w:themeShade="BF"/>
          <w:sz w:val="24"/>
          <w:szCs w:val="24"/>
          <w:lang w:val="en-US"/>
        </w:rPr>
        <w:t xml:space="preserve"> a</w:t>
      </w:r>
      <w:bookmarkStart w:id="1" w:name="_GoBack"/>
      <w:bookmarkEnd w:id="1"/>
      <w:r w:rsidRPr="002B6974">
        <w:rPr>
          <w:rFonts w:ascii="Arial" w:eastAsia="Calibri Light" w:hAnsi="Arial" w:cs="Arial"/>
          <w:b/>
          <w:color w:val="2F5496" w:themeColor="accent1" w:themeShade="BF"/>
          <w:sz w:val="24"/>
          <w:szCs w:val="24"/>
          <w:lang w:val="en-US"/>
        </w:rPr>
        <w:t xml:space="preserve"> Secure Repository for NASA</w:t>
      </w:r>
      <w:bookmarkEnd w:id="0"/>
    </w:p>
    <w:p w14:paraId="2432A8E7" w14:textId="77777777" w:rsidR="002B6974" w:rsidRPr="002B6974" w:rsidRDefault="002B6974" w:rsidP="002B6974">
      <w:pPr>
        <w:spacing w:line="480" w:lineRule="auto"/>
        <w:jc w:val="center"/>
        <w:rPr>
          <w:rFonts w:ascii="Arial" w:eastAsia="Calibri Light" w:hAnsi="Arial" w:cs="Arial"/>
          <w:color w:val="2F5496" w:themeColor="accent1" w:themeShade="BF"/>
          <w:sz w:val="24"/>
          <w:szCs w:val="24"/>
        </w:rPr>
      </w:pPr>
    </w:p>
    <w:sdt>
      <w:sdtPr>
        <w:rPr>
          <w:rFonts w:ascii="Arial" w:eastAsiaTheme="minorEastAsia" w:hAnsi="Arial" w:cs="Arial"/>
          <w:color w:val="auto"/>
          <w:sz w:val="24"/>
          <w:szCs w:val="24"/>
          <w:lang w:eastAsia="en-US"/>
        </w:rPr>
        <w:id w:val="133773975"/>
        <w:docPartObj>
          <w:docPartGallery w:val="Table of Contents"/>
          <w:docPartUnique/>
        </w:docPartObj>
      </w:sdtPr>
      <w:sdtEndPr/>
      <w:sdtContent>
        <w:p w14:paraId="3354C5C7" w14:textId="62E5C504" w:rsidR="00B50CA4" w:rsidRDefault="2F7C0566" w:rsidP="002B6974">
          <w:pPr>
            <w:pStyle w:val="TOCHeading"/>
            <w:spacing w:line="480" w:lineRule="auto"/>
            <w:rPr>
              <w:rFonts w:ascii="Arial" w:hAnsi="Arial" w:cs="Arial"/>
              <w:b/>
              <w:sz w:val="24"/>
              <w:szCs w:val="24"/>
              <w:lang w:val="zh-TW"/>
            </w:rPr>
          </w:pPr>
          <w:r w:rsidRPr="002B6974">
            <w:rPr>
              <w:rFonts w:ascii="Arial" w:hAnsi="Arial" w:cs="Arial"/>
              <w:b/>
              <w:sz w:val="24"/>
              <w:szCs w:val="24"/>
              <w:lang w:val="en-US"/>
            </w:rPr>
            <w:t>T</w:t>
          </w:r>
          <w:r w:rsidRPr="002B6974">
            <w:rPr>
              <w:rFonts w:ascii="Arial" w:hAnsi="Arial" w:cs="Arial"/>
              <w:b/>
              <w:sz w:val="24"/>
              <w:szCs w:val="24"/>
              <w:lang w:val="zh-TW"/>
            </w:rPr>
            <w:t xml:space="preserve">able </w:t>
          </w:r>
          <w:r w:rsidRPr="002B6974">
            <w:rPr>
              <w:rFonts w:ascii="Arial" w:hAnsi="Arial" w:cs="Arial"/>
              <w:b/>
              <w:sz w:val="24"/>
              <w:szCs w:val="24"/>
              <w:lang w:val="en-US"/>
            </w:rPr>
            <w:t>o</w:t>
          </w:r>
          <w:r w:rsidRPr="002B6974">
            <w:rPr>
              <w:rFonts w:ascii="Arial" w:hAnsi="Arial" w:cs="Arial"/>
              <w:b/>
              <w:sz w:val="24"/>
              <w:szCs w:val="24"/>
              <w:lang w:val="zh-TW"/>
            </w:rPr>
            <w:t xml:space="preserve">f </w:t>
          </w:r>
          <w:r w:rsidRPr="002B6974">
            <w:rPr>
              <w:rFonts w:ascii="Arial" w:hAnsi="Arial" w:cs="Arial"/>
              <w:b/>
              <w:sz w:val="24"/>
              <w:szCs w:val="24"/>
              <w:lang w:val="en-US"/>
            </w:rPr>
            <w:t>C</w:t>
          </w:r>
          <w:r w:rsidRPr="002B6974">
            <w:rPr>
              <w:rFonts w:ascii="Arial" w:hAnsi="Arial" w:cs="Arial"/>
              <w:b/>
              <w:sz w:val="24"/>
              <w:szCs w:val="24"/>
              <w:lang w:val="zh-TW"/>
            </w:rPr>
            <w:t>ontents</w:t>
          </w:r>
        </w:p>
        <w:p w14:paraId="5A30EDCB" w14:textId="235E09F0" w:rsidR="002B6974" w:rsidRPr="002B6974" w:rsidRDefault="002B6974" w:rsidP="002B6974">
          <w:pPr>
            <w:rPr>
              <w:lang w:val="zh-TW" w:eastAsia="zh-TW"/>
            </w:rPr>
          </w:pPr>
        </w:p>
        <w:p w14:paraId="6D3F4E67" w14:textId="41C05B7E" w:rsidR="002B6974" w:rsidRPr="002B6974" w:rsidRDefault="007333DF" w:rsidP="002B6974">
          <w:pPr>
            <w:pStyle w:val="TOC1"/>
            <w:spacing w:line="480" w:lineRule="auto"/>
            <w:rPr>
              <w:rFonts w:ascii="Arial" w:hAnsi="Arial" w:cs="Arial"/>
              <w:noProof/>
              <w:sz w:val="24"/>
              <w:szCs w:val="24"/>
              <w:lang w:eastAsia="en-GB"/>
            </w:rPr>
          </w:pPr>
          <w:r w:rsidRPr="002B6974">
            <w:rPr>
              <w:rFonts w:ascii="Arial" w:hAnsi="Arial" w:cs="Arial"/>
              <w:sz w:val="24"/>
              <w:szCs w:val="24"/>
            </w:rPr>
            <w:fldChar w:fldCharType="begin"/>
          </w:r>
          <w:r w:rsidR="009210CB" w:rsidRPr="002B6974">
            <w:rPr>
              <w:rFonts w:ascii="Arial" w:hAnsi="Arial" w:cs="Arial"/>
              <w:sz w:val="24"/>
              <w:szCs w:val="24"/>
            </w:rPr>
            <w:instrText>TOC \o "1-3" \h \z \u</w:instrText>
          </w:r>
          <w:r w:rsidRPr="002B6974">
            <w:rPr>
              <w:rFonts w:ascii="Arial" w:hAnsi="Arial" w:cs="Arial"/>
              <w:sz w:val="24"/>
              <w:szCs w:val="24"/>
            </w:rPr>
            <w:fldChar w:fldCharType="separate"/>
          </w:r>
          <w:hyperlink w:anchor="_Toc104233962" w:history="1">
            <w:r w:rsidR="002B6974" w:rsidRPr="002B6974">
              <w:rPr>
                <w:rStyle w:val="Hyperlink"/>
                <w:rFonts w:ascii="Arial" w:hAnsi="Arial" w:cs="Arial"/>
                <w:noProof/>
                <w:sz w:val="24"/>
                <w:szCs w:val="24"/>
              </w:rPr>
              <w:t>Introduction</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_Toc104233962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2</w:t>
            </w:r>
            <w:r w:rsidR="002B6974" w:rsidRPr="002B6974">
              <w:rPr>
                <w:rFonts w:ascii="Arial" w:hAnsi="Arial" w:cs="Arial"/>
                <w:noProof/>
                <w:webHidden/>
                <w:sz w:val="24"/>
                <w:szCs w:val="24"/>
              </w:rPr>
              <w:fldChar w:fldCharType="end"/>
            </w:r>
          </w:hyperlink>
        </w:p>
        <w:p w14:paraId="30AFC446" w14:textId="11229A98" w:rsidR="002B6974" w:rsidRPr="002B6974" w:rsidRDefault="00DD107A" w:rsidP="002B6974">
          <w:pPr>
            <w:pStyle w:val="TOC1"/>
            <w:spacing w:line="480" w:lineRule="auto"/>
            <w:rPr>
              <w:rFonts w:ascii="Arial" w:hAnsi="Arial" w:cs="Arial"/>
              <w:noProof/>
              <w:sz w:val="24"/>
              <w:szCs w:val="24"/>
              <w:lang w:eastAsia="en-GB"/>
            </w:rPr>
          </w:pPr>
          <w:hyperlink w:anchor="_Toc104233963" w:history="1">
            <w:r w:rsidR="002B6974" w:rsidRPr="002B6974">
              <w:rPr>
                <w:rStyle w:val="Hyperlink"/>
                <w:rFonts w:ascii="Arial" w:hAnsi="Arial" w:cs="Arial"/>
                <w:noProof/>
                <w:sz w:val="24"/>
                <w:szCs w:val="24"/>
              </w:rPr>
              <w:t>Assumptions, Requirements and Limitations</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_Toc104233963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3</w:t>
            </w:r>
            <w:r w:rsidR="002B6974" w:rsidRPr="002B6974">
              <w:rPr>
                <w:rFonts w:ascii="Arial" w:hAnsi="Arial" w:cs="Arial"/>
                <w:noProof/>
                <w:webHidden/>
                <w:sz w:val="24"/>
                <w:szCs w:val="24"/>
              </w:rPr>
              <w:fldChar w:fldCharType="end"/>
            </w:r>
          </w:hyperlink>
        </w:p>
        <w:p w14:paraId="0EF8D06B" w14:textId="7825241C" w:rsidR="002B6974" w:rsidRPr="002B6974" w:rsidRDefault="00DD107A" w:rsidP="002B6974">
          <w:pPr>
            <w:pStyle w:val="TOC1"/>
            <w:spacing w:line="480" w:lineRule="auto"/>
            <w:rPr>
              <w:rFonts w:ascii="Arial" w:hAnsi="Arial" w:cs="Arial"/>
              <w:noProof/>
              <w:sz w:val="24"/>
              <w:szCs w:val="24"/>
              <w:lang w:eastAsia="en-GB"/>
            </w:rPr>
          </w:pPr>
          <w:hyperlink w:anchor="_Toc104233964" w:history="1">
            <w:r w:rsidR="002B6974" w:rsidRPr="002B6974">
              <w:rPr>
                <w:rStyle w:val="Hyperlink"/>
                <w:rFonts w:ascii="Arial" w:hAnsi="Arial" w:cs="Arial"/>
                <w:noProof/>
                <w:sz w:val="24"/>
                <w:szCs w:val="24"/>
                <w:lang w:val="en-US" w:eastAsia="en-GB"/>
              </w:rPr>
              <w:t>System Requirements</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_Toc104233964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4</w:t>
            </w:r>
            <w:r w:rsidR="002B6974" w:rsidRPr="002B6974">
              <w:rPr>
                <w:rFonts w:ascii="Arial" w:hAnsi="Arial" w:cs="Arial"/>
                <w:noProof/>
                <w:webHidden/>
                <w:sz w:val="24"/>
                <w:szCs w:val="24"/>
              </w:rPr>
              <w:fldChar w:fldCharType="end"/>
            </w:r>
          </w:hyperlink>
        </w:p>
        <w:p w14:paraId="7A6061A0" w14:textId="3B4F02BD" w:rsidR="002B6974" w:rsidRPr="002B6974" w:rsidRDefault="00DD107A" w:rsidP="002B6974">
          <w:pPr>
            <w:pStyle w:val="TOC1"/>
            <w:spacing w:line="480" w:lineRule="auto"/>
            <w:rPr>
              <w:rFonts w:ascii="Arial" w:hAnsi="Arial" w:cs="Arial"/>
              <w:noProof/>
              <w:sz w:val="24"/>
              <w:szCs w:val="24"/>
              <w:lang w:eastAsia="en-GB"/>
            </w:rPr>
          </w:pPr>
          <w:hyperlink w:anchor="_Toc104233965" w:history="1">
            <w:r w:rsidR="002B6974" w:rsidRPr="002B6974">
              <w:rPr>
                <w:rStyle w:val="Hyperlink"/>
                <w:rFonts w:ascii="Arial" w:hAnsi="Arial" w:cs="Arial"/>
                <w:noProof/>
                <w:sz w:val="24"/>
                <w:szCs w:val="24"/>
                <w:lang w:val="en-US" w:eastAsia="en-GB"/>
              </w:rPr>
              <w:t>Functionality</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_Toc104233965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5</w:t>
            </w:r>
            <w:r w:rsidR="002B6974" w:rsidRPr="002B6974">
              <w:rPr>
                <w:rFonts w:ascii="Arial" w:hAnsi="Arial" w:cs="Arial"/>
                <w:noProof/>
                <w:webHidden/>
                <w:sz w:val="24"/>
                <w:szCs w:val="24"/>
              </w:rPr>
              <w:fldChar w:fldCharType="end"/>
            </w:r>
          </w:hyperlink>
        </w:p>
        <w:p w14:paraId="5E8E2DA4" w14:textId="0D6B672B" w:rsidR="002B6974" w:rsidRPr="002B6974" w:rsidRDefault="00DD107A" w:rsidP="002B6974">
          <w:pPr>
            <w:pStyle w:val="TOC1"/>
            <w:spacing w:line="480" w:lineRule="auto"/>
            <w:rPr>
              <w:rFonts w:ascii="Arial" w:hAnsi="Arial" w:cs="Arial"/>
              <w:noProof/>
              <w:sz w:val="24"/>
              <w:szCs w:val="24"/>
              <w:lang w:eastAsia="en-GB"/>
            </w:rPr>
          </w:pPr>
          <w:hyperlink w:anchor="_Toc104233966" w:history="1">
            <w:r w:rsidR="002B6974" w:rsidRPr="002B6974">
              <w:rPr>
                <w:rStyle w:val="Hyperlink"/>
                <w:rFonts w:ascii="Arial" w:hAnsi="Arial" w:cs="Arial"/>
                <w:noProof/>
                <w:sz w:val="24"/>
                <w:szCs w:val="24"/>
              </w:rPr>
              <w:t>Identified Risks and Vulnerabilities</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_Toc104233966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6</w:t>
            </w:r>
            <w:r w:rsidR="002B6974" w:rsidRPr="002B6974">
              <w:rPr>
                <w:rFonts w:ascii="Arial" w:hAnsi="Arial" w:cs="Arial"/>
                <w:noProof/>
                <w:webHidden/>
                <w:sz w:val="24"/>
                <w:szCs w:val="24"/>
              </w:rPr>
              <w:fldChar w:fldCharType="end"/>
            </w:r>
          </w:hyperlink>
        </w:p>
        <w:p w14:paraId="0F79DC00" w14:textId="495A8D60" w:rsidR="002B6974" w:rsidRPr="002B6974" w:rsidRDefault="00DD107A" w:rsidP="002B6974">
          <w:pPr>
            <w:pStyle w:val="TOC1"/>
            <w:spacing w:line="480" w:lineRule="auto"/>
            <w:rPr>
              <w:rFonts w:ascii="Arial" w:hAnsi="Arial" w:cs="Arial"/>
              <w:noProof/>
              <w:sz w:val="24"/>
              <w:szCs w:val="24"/>
              <w:lang w:eastAsia="en-GB"/>
            </w:rPr>
          </w:pPr>
          <w:hyperlink w:anchor="_Toc104233967" w:history="1">
            <w:r w:rsidR="002B6974" w:rsidRPr="002B6974">
              <w:rPr>
                <w:rStyle w:val="Hyperlink"/>
                <w:rFonts w:ascii="Arial" w:hAnsi="Arial" w:cs="Arial"/>
                <w:noProof/>
                <w:sz w:val="24"/>
                <w:szCs w:val="24"/>
              </w:rPr>
              <w:t>Tools and Code Libraries</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_Toc104233967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9</w:t>
            </w:r>
            <w:r w:rsidR="002B6974" w:rsidRPr="002B6974">
              <w:rPr>
                <w:rFonts w:ascii="Arial" w:hAnsi="Arial" w:cs="Arial"/>
                <w:noProof/>
                <w:webHidden/>
                <w:sz w:val="24"/>
                <w:szCs w:val="24"/>
              </w:rPr>
              <w:fldChar w:fldCharType="end"/>
            </w:r>
          </w:hyperlink>
        </w:p>
        <w:p w14:paraId="50F9A34C" w14:textId="718C700C" w:rsidR="002B6974" w:rsidRPr="002B6974" w:rsidRDefault="00DD107A" w:rsidP="002B6974">
          <w:pPr>
            <w:pStyle w:val="TOC1"/>
            <w:spacing w:line="480" w:lineRule="auto"/>
            <w:rPr>
              <w:rFonts w:ascii="Arial" w:hAnsi="Arial" w:cs="Arial"/>
              <w:noProof/>
              <w:sz w:val="24"/>
              <w:szCs w:val="24"/>
              <w:lang w:eastAsia="en-GB"/>
            </w:rPr>
          </w:pPr>
          <w:hyperlink w:anchor="_Toc104233968" w:history="1">
            <w:r w:rsidR="002B6974" w:rsidRPr="002B6974">
              <w:rPr>
                <w:rStyle w:val="Hyperlink"/>
                <w:rFonts w:ascii="Arial" w:hAnsi="Arial" w:cs="Arial"/>
                <w:noProof/>
                <w:sz w:val="24"/>
                <w:szCs w:val="24"/>
              </w:rPr>
              <w:t>Diagrams</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_Toc104233968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10</w:t>
            </w:r>
            <w:r w:rsidR="002B6974" w:rsidRPr="002B6974">
              <w:rPr>
                <w:rFonts w:ascii="Arial" w:hAnsi="Arial" w:cs="Arial"/>
                <w:noProof/>
                <w:webHidden/>
                <w:sz w:val="24"/>
                <w:szCs w:val="24"/>
              </w:rPr>
              <w:fldChar w:fldCharType="end"/>
            </w:r>
          </w:hyperlink>
        </w:p>
        <w:p w14:paraId="13FA7666" w14:textId="4826F1DD" w:rsidR="002B6974" w:rsidRPr="002B6974" w:rsidRDefault="00DD107A" w:rsidP="002B6974">
          <w:pPr>
            <w:pStyle w:val="TOC1"/>
            <w:spacing w:line="480" w:lineRule="auto"/>
            <w:rPr>
              <w:rFonts w:ascii="Arial" w:hAnsi="Arial" w:cs="Arial"/>
              <w:noProof/>
              <w:sz w:val="24"/>
              <w:szCs w:val="24"/>
              <w:lang w:eastAsia="en-GB"/>
            </w:rPr>
          </w:pPr>
          <w:hyperlink w:anchor="_Toc104233969" w:history="1">
            <w:r w:rsidR="002B6974" w:rsidRPr="002B6974">
              <w:rPr>
                <w:rStyle w:val="Hyperlink"/>
                <w:rFonts w:ascii="Arial" w:hAnsi="Arial" w:cs="Arial"/>
                <w:noProof/>
                <w:sz w:val="24"/>
                <w:szCs w:val="24"/>
              </w:rPr>
              <w:t>References</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_Toc104233969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1</w:t>
            </w:r>
            <w:r w:rsidR="002B6974" w:rsidRPr="002B6974">
              <w:rPr>
                <w:rFonts w:ascii="Arial" w:hAnsi="Arial" w:cs="Arial"/>
                <w:noProof/>
                <w:webHidden/>
                <w:sz w:val="24"/>
                <w:szCs w:val="24"/>
              </w:rPr>
              <w:fldChar w:fldCharType="end"/>
            </w:r>
          </w:hyperlink>
          <w:r w:rsidR="00972A54" w:rsidRPr="008F1EC7">
            <w:rPr>
              <w:rFonts w:ascii="Arial" w:hAnsi="Arial" w:cs="Arial"/>
              <w:sz w:val="24"/>
              <w:szCs w:val="24"/>
            </w:rPr>
            <w:t>6</w:t>
          </w:r>
        </w:p>
        <w:p w14:paraId="18790C85" w14:textId="31E22F24" w:rsidR="00A34BB7" w:rsidRPr="002B6974" w:rsidRDefault="00DD107A" w:rsidP="002B6974">
          <w:pPr>
            <w:pStyle w:val="TOC1"/>
            <w:tabs>
              <w:tab w:val="clear" w:pos="9016"/>
              <w:tab w:val="right" w:leader="dot" w:pos="9015"/>
            </w:tabs>
            <w:spacing w:line="480" w:lineRule="auto"/>
            <w:rPr>
              <w:rFonts w:ascii="Arial" w:hAnsi="Arial" w:cs="Arial"/>
              <w:noProof/>
              <w:sz w:val="24"/>
              <w:szCs w:val="24"/>
              <w:lang w:eastAsia="zh-TW"/>
            </w:rPr>
          </w:pPr>
          <w:hyperlink w:anchor="_Toc104233970" w:history="1">
            <w:r w:rsidR="002B6974" w:rsidRPr="002B6974">
              <w:rPr>
                <w:rStyle w:val="Hyperlink"/>
                <w:rFonts w:ascii="Arial" w:hAnsi="Arial" w:cs="Arial"/>
                <w:noProof/>
                <w:sz w:val="24"/>
                <w:szCs w:val="24"/>
              </w:rPr>
              <w:t>Appendix</w:t>
            </w:r>
            <w:r w:rsidR="002B6974" w:rsidRPr="002B6974">
              <w:rPr>
                <w:rFonts w:ascii="Arial" w:hAnsi="Arial" w:cs="Arial"/>
                <w:noProof/>
                <w:webHidden/>
                <w:sz w:val="24"/>
                <w:szCs w:val="24"/>
              </w:rPr>
              <w:tab/>
            </w:r>
            <w:r w:rsidR="002B6974" w:rsidRPr="002B6974">
              <w:rPr>
                <w:rFonts w:ascii="Arial" w:hAnsi="Arial" w:cs="Arial"/>
                <w:noProof/>
                <w:webHidden/>
                <w:sz w:val="24"/>
                <w:szCs w:val="24"/>
              </w:rPr>
              <w:fldChar w:fldCharType="begin"/>
            </w:r>
            <w:r w:rsidR="002B6974" w:rsidRPr="002B6974">
              <w:rPr>
                <w:rFonts w:ascii="Arial" w:hAnsi="Arial" w:cs="Arial"/>
                <w:noProof/>
                <w:webHidden/>
                <w:sz w:val="24"/>
                <w:szCs w:val="24"/>
              </w:rPr>
              <w:instrText xml:space="preserve"> PAGEREF _Toc104233970 \h </w:instrText>
            </w:r>
            <w:r w:rsidR="002B6974" w:rsidRPr="002B6974">
              <w:rPr>
                <w:rFonts w:ascii="Arial" w:hAnsi="Arial" w:cs="Arial"/>
                <w:noProof/>
                <w:webHidden/>
                <w:sz w:val="24"/>
                <w:szCs w:val="24"/>
              </w:rPr>
            </w:r>
            <w:r w:rsidR="002B6974" w:rsidRPr="002B6974">
              <w:rPr>
                <w:rFonts w:ascii="Arial" w:hAnsi="Arial" w:cs="Arial"/>
                <w:noProof/>
                <w:webHidden/>
                <w:sz w:val="24"/>
                <w:szCs w:val="24"/>
              </w:rPr>
              <w:fldChar w:fldCharType="separate"/>
            </w:r>
            <w:r w:rsidR="002B6974" w:rsidRPr="002B6974">
              <w:rPr>
                <w:rFonts w:ascii="Arial" w:hAnsi="Arial" w:cs="Arial"/>
                <w:noProof/>
                <w:webHidden/>
                <w:sz w:val="24"/>
                <w:szCs w:val="24"/>
              </w:rPr>
              <w:t>2</w:t>
            </w:r>
            <w:r w:rsidR="002B6974" w:rsidRPr="002B6974">
              <w:rPr>
                <w:rFonts w:ascii="Arial" w:hAnsi="Arial" w:cs="Arial"/>
                <w:noProof/>
                <w:webHidden/>
                <w:sz w:val="24"/>
                <w:szCs w:val="24"/>
              </w:rPr>
              <w:fldChar w:fldCharType="end"/>
            </w:r>
          </w:hyperlink>
          <w:r w:rsidR="007333DF" w:rsidRPr="002B6974">
            <w:rPr>
              <w:rFonts w:ascii="Arial" w:hAnsi="Arial" w:cs="Arial"/>
              <w:sz w:val="24"/>
              <w:szCs w:val="24"/>
            </w:rPr>
            <w:fldChar w:fldCharType="end"/>
          </w:r>
          <w:r w:rsidR="00972A54">
            <w:rPr>
              <w:rFonts w:ascii="Arial" w:hAnsi="Arial" w:cs="Arial"/>
              <w:sz w:val="24"/>
              <w:szCs w:val="24"/>
            </w:rPr>
            <w:t>1</w:t>
          </w:r>
        </w:p>
      </w:sdtContent>
    </w:sdt>
    <w:p w14:paraId="077F30E0" w14:textId="5911238E" w:rsidR="00C02DEF" w:rsidRPr="002B6974" w:rsidRDefault="00C02DEF" w:rsidP="002B6974">
      <w:pPr>
        <w:pStyle w:val="TOC1"/>
        <w:tabs>
          <w:tab w:val="clear" w:pos="9016"/>
          <w:tab w:val="right" w:leader="dot" w:pos="9015"/>
          <w:tab w:val="left" w:pos="435"/>
        </w:tabs>
        <w:spacing w:line="480" w:lineRule="auto"/>
        <w:rPr>
          <w:rFonts w:ascii="Arial" w:hAnsi="Arial" w:cs="Arial"/>
          <w:noProof/>
          <w:sz w:val="24"/>
          <w:szCs w:val="24"/>
          <w:lang w:eastAsia="zh-TW"/>
        </w:rPr>
      </w:pPr>
    </w:p>
    <w:p w14:paraId="56343A0F" w14:textId="3582A75D" w:rsidR="00B50CA4" w:rsidRPr="002B6974" w:rsidRDefault="00B50CA4" w:rsidP="002B6974">
      <w:pPr>
        <w:spacing w:line="480" w:lineRule="auto"/>
        <w:rPr>
          <w:rFonts w:ascii="Arial" w:hAnsi="Arial" w:cs="Arial"/>
          <w:sz w:val="24"/>
          <w:szCs w:val="24"/>
        </w:rPr>
      </w:pPr>
    </w:p>
    <w:p w14:paraId="672A6659" w14:textId="70CBA4D3" w:rsidR="00B50CA4" w:rsidRDefault="00B50CA4">
      <w:pPr>
        <w:rPr>
          <w:rFonts w:ascii="Arial" w:hAnsi="Arial" w:cs="Arial"/>
          <w:sz w:val="24"/>
          <w:szCs w:val="24"/>
        </w:rPr>
      </w:pPr>
      <w:r>
        <w:rPr>
          <w:rFonts w:ascii="Arial" w:hAnsi="Arial" w:cs="Arial"/>
          <w:sz w:val="24"/>
          <w:szCs w:val="24"/>
        </w:rPr>
        <w:br w:type="page"/>
      </w:r>
    </w:p>
    <w:p w14:paraId="3E7A9F1C" w14:textId="1973D635" w:rsidR="002569F4" w:rsidRPr="002B6974" w:rsidRDefault="2F7C0566" w:rsidP="002B6974">
      <w:pPr>
        <w:pStyle w:val="TOCHeading"/>
        <w:spacing w:line="480" w:lineRule="auto"/>
        <w:rPr>
          <w:rFonts w:ascii="Arial" w:hAnsi="Arial" w:cs="Arial"/>
          <w:b/>
          <w:sz w:val="24"/>
          <w:szCs w:val="24"/>
          <w:lang w:val="zh-TW"/>
        </w:rPr>
      </w:pPr>
      <w:bookmarkStart w:id="2" w:name="_Toc652975354"/>
      <w:bookmarkStart w:id="3" w:name="_Toc104233962"/>
      <w:r w:rsidRPr="002B6974">
        <w:rPr>
          <w:rFonts w:ascii="Arial" w:hAnsi="Arial" w:cs="Arial"/>
          <w:b/>
          <w:sz w:val="24"/>
          <w:szCs w:val="24"/>
          <w:lang w:val="zh-TW"/>
        </w:rPr>
        <w:lastRenderedPageBreak/>
        <w:t>Introduction</w:t>
      </w:r>
      <w:bookmarkEnd w:id="2"/>
      <w:bookmarkEnd w:id="3"/>
    </w:p>
    <w:p w14:paraId="6A4A7914" w14:textId="05E9E3F1" w:rsidR="2F7C0566" w:rsidRDefault="2F7C0566" w:rsidP="2F7C0566"/>
    <w:p w14:paraId="303CDAE6" w14:textId="4C8DEE15" w:rsidR="000F6BBD" w:rsidRPr="00B425B8" w:rsidRDefault="348915EF" w:rsidP="405F3FCB">
      <w:pPr>
        <w:spacing w:line="480" w:lineRule="auto"/>
        <w:rPr>
          <w:rFonts w:ascii="Arial" w:eastAsia="Calibri" w:hAnsi="Arial" w:cs="Arial"/>
          <w:sz w:val="24"/>
          <w:szCs w:val="24"/>
          <w:lang w:val="en-US"/>
        </w:rPr>
      </w:pPr>
      <w:r w:rsidRPr="348915EF">
        <w:rPr>
          <w:rFonts w:ascii="Arial" w:eastAsia="Calibri" w:hAnsi="Arial" w:cs="Arial"/>
          <w:sz w:val="24"/>
          <w:szCs w:val="24"/>
          <w:lang w:val="en-US"/>
        </w:rPr>
        <w:t>Data sharing is a core premise of scientific computing, and it is becoming increasingly important as we move toward data-intensive sciences and engineering.  This extends beyond scientific outputs to include raw and intermediate data used in the scientific process.</w:t>
      </w:r>
    </w:p>
    <w:p w14:paraId="059EECAA" w14:textId="191B969E" w:rsidR="00C70D6B" w:rsidRPr="00B425B8" w:rsidRDefault="405F3FCB" w:rsidP="405F3FCB">
      <w:pPr>
        <w:spacing w:line="480" w:lineRule="auto"/>
        <w:rPr>
          <w:rFonts w:ascii="Arial" w:eastAsia="Calibri" w:hAnsi="Arial" w:cs="Arial"/>
          <w:sz w:val="24"/>
          <w:szCs w:val="24"/>
          <w:lang w:val="en-US"/>
        </w:rPr>
      </w:pPr>
      <w:r w:rsidRPr="405F3FCB">
        <w:rPr>
          <w:rFonts w:ascii="Arial" w:eastAsia="Calibri" w:hAnsi="Arial" w:cs="Arial"/>
          <w:sz w:val="24"/>
          <w:szCs w:val="24"/>
          <w:lang w:val="en-US"/>
        </w:rPr>
        <w:t xml:space="preserve">In a report of the </w:t>
      </w:r>
      <w:r w:rsidRPr="405F3FCB">
        <w:rPr>
          <w:rFonts w:ascii="Arial" w:eastAsia="Arial" w:hAnsi="Arial" w:cs="Arial"/>
          <w:sz w:val="24"/>
          <w:szCs w:val="24"/>
        </w:rPr>
        <w:t>International Space Station Independent Safety Task Force (NASA, 2007),</w:t>
      </w:r>
      <w:r w:rsidRPr="405F3FCB">
        <w:rPr>
          <w:rFonts w:ascii="Arial" w:eastAsia="Calibri" w:hAnsi="Arial" w:cs="Arial"/>
          <w:sz w:val="24"/>
          <w:szCs w:val="24"/>
          <w:lang w:val="en-US"/>
        </w:rPr>
        <w:t xml:space="preserve"> a strengthening of the program was recommended by increasing the likelihood of success and mitigating risks to crew safety or health.</w:t>
      </w:r>
    </w:p>
    <w:p w14:paraId="33B35ED1" w14:textId="0F8F272F" w:rsidR="00C70D6B" w:rsidRPr="00B425B8" w:rsidRDefault="43AD16FC" w:rsidP="009F55B2">
      <w:pPr>
        <w:spacing w:line="480" w:lineRule="auto"/>
        <w:rPr>
          <w:rFonts w:ascii="Arial" w:eastAsia="Calibri" w:hAnsi="Arial" w:cs="Arial"/>
          <w:sz w:val="24"/>
          <w:szCs w:val="24"/>
          <w:lang w:val="en-US"/>
        </w:rPr>
      </w:pPr>
      <w:r w:rsidRPr="43AD16FC">
        <w:rPr>
          <w:rFonts w:ascii="Arial" w:eastAsia="Calibri" w:hAnsi="Arial" w:cs="Arial"/>
          <w:sz w:val="24"/>
          <w:szCs w:val="24"/>
          <w:lang w:val="en-US"/>
        </w:rPr>
        <w:t xml:space="preserve">As the International Space Station (ISS) (NASA, N.D) is a joint international operation consisting of 16 countries, and there is a need to share data and collaborate to achieve its goals.  Therefore, a secure repository is being developed and </w:t>
      </w:r>
      <w:r w:rsidRPr="43AD16FC">
        <w:rPr>
          <w:rFonts w:ascii="Arial" w:hAnsi="Arial" w:cs="Arial"/>
          <w:sz w:val="24"/>
          <w:szCs w:val="24"/>
        </w:rPr>
        <w:t xml:space="preserve">a design proposal report for the application is included below.  The application specifically relates to items 5.9 and 5.10 from the report and </w:t>
      </w:r>
      <w:r w:rsidRPr="43AD16FC">
        <w:rPr>
          <w:rFonts w:ascii="Arial" w:eastAsia="Arial" w:hAnsi="Arial" w:cs="Arial"/>
          <w:sz w:val="24"/>
          <w:szCs w:val="24"/>
        </w:rPr>
        <w:t xml:space="preserve">due to the tight 3-week time </w:t>
      </w:r>
      <w:r w:rsidRPr="43AD16FC">
        <w:rPr>
          <w:rFonts w:ascii="Arial" w:hAnsi="Arial" w:cs="Arial"/>
          <w:sz w:val="24"/>
          <w:szCs w:val="24"/>
        </w:rPr>
        <w:t xml:space="preserve">constraint imposed, the application will be built using </w:t>
      </w:r>
      <w:proofErr w:type="gramStart"/>
      <w:r w:rsidRPr="43AD16FC">
        <w:rPr>
          <w:rFonts w:ascii="Arial" w:hAnsi="Arial" w:cs="Arial"/>
          <w:sz w:val="24"/>
          <w:szCs w:val="24"/>
        </w:rPr>
        <w:t>Agile</w:t>
      </w:r>
      <w:proofErr w:type="gramEnd"/>
      <w:r w:rsidRPr="43AD16FC">
        <w:rPr>
          <w:rFonts w:ascii="Arial" w:hAnsi="Arial" w:cs="Arial"/>
          <w:sz w:val="24"/>
          <w:szCs w:val="24"/>
        </w:rPr>
        <w:t xml:space="preserve"> methods rather than the more traditional Waterfall meth</w:t>
      </w:r>
      <w:r w:rsidRPr="43AD16FC">
        <w:rPr>
          <w:rFonts w:ascii="Arial" w:eastAsia="Arial" w:hAnsi="Arial" w:cs="Arial"/>
          <w:sz w:val="24"/>
          <w:szCs w:val="24"/>
        </w:rPr>
        <w:t xml:space="preserve">ods (van </w:t>
      </w:r>
      <w:proofErr w:type="spellStart"/>
      <w:r w:rsidRPr="43AD16FC">
        <w:rPr>
          <w:rFonts w:ascii="Arial" w:eastAsia="Arial" w:hAnsi="Arial" w:cs="Arial"/>
          <w:sz w:val="24"/>
          <w:szCs w:val="24"/>
        </w:rPr>
        <w:t>Casteren</w:t>
      </w:r>
      <w:proofErr w:type="spellEnd"/>
      <w:r w:rsidRPr="43AD16FC">
        <w:rPr>
          <w:rFonts w:ascii="Arial" w:eastAsia="Arial" w:hAnsi="Arial" w:cs="Arial"/>
          <w:sz w:val="24"/>
          <w:szCs w:val="24"/>
        </w:rPr>
        <w:t>, W, 2017).</w:t>
      </w:r>
    </w:p>
    <w:p w14:paraId="0F9CE358" w14:textId="77777777" w:rsidR="00F64DCC" w:rsidRPr="00B425B8" w:rsidRDefault="22DFA0B4" w:rsidP="00F64DCC">
      <w:pPr>
        <w:keepNext/>
        <w:rPr>
          <w:rFonts w:ascii="Arial" w:hAnsi="Arial" w:cs="Arial"/>
        </w:rPr>
      </w:pPr>
      <w:r w:rsidRPr="00B425B8">
        <w:rPr>
          <w:rFonts w:ascii="Arial" w:hAnsi="Arial" w:cs="Arial"/>
          <w:noProof/>
          <w:lang w:eastAsia="en-GB"/>
        </w:rPr>
        <w:drawing>
          <wp:inline distT="0" distB="0" distL="0" distR="0" wp14:anchorId="1C3CAC72" wp14:editId="2442BBB9">
            <wp:extent cx="5654842" cy="2238375"/>
            <wp:effectExtent l="0" t="0" r="0" b="0"/>
            <wp:docPr id="1351045879" name="Picture 1351045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654842" cy="2238375"/>
                    </a:xfrm>
                    <a:prstGeom prst="rect">
                      <a:avLst/>
                    </a:prstGeom>
                  </pic:spPr>
                </pic:pic>
              </a:graphicData>
            </a:graphic>
          </wp:inline>
        </w:drawing>
      </w:r>
    </w:p>
    <w:p w14:paraId="49EE2451" w14:textId="3F9C646B" w:rsidR="22DFA0B4" w:rsidRPr="00B425B8" w:rsidRDefault="00F64DCC" w:rsidP="00F64DCC">
      <w:pPr>
        <w:pStyle w:val="Caption"/>
        <w:rPr>
          <w:rFonts w:ascii="Arial" w:hAnsi="Arial" w:cs="Arial"/>
        </w:rPr>
      </w:pPr>
      <w:r w:rsidRPr="00B425B8">
        <w:rPr>
          <w:rFonts w:ascii="Arial" w:hAnsi="Arial" w:cs="Arial"/>
        </w:rPr>
        <w:t xml:space="preserve">Figure </w:t>
      </w:r>
      <w:r w:rsidR="00082CBC" w:rsidRPr="00B425B8">
        <w:rPr>
          <w:rFonts w:ascii="Arial" w:hAnsi="Arial" w:cs="Arial"/>
        </w:rPr>
        <w:fldChar w:fldCharType="begin"/>
      </w:r>
      <w:r w:rsidR="00082CBC" w:rsidRPr="00B425B8">
        <w:rPr>
          <w:rFonts w:ascii="Arial" w:hAnsi="Arial" w:cs="Arial"/>
        </w:rPr>
        <w:instrText xml:space="preserve"> SEQ Figure \* ARABIC </w:instrText>
      </w:r>
      <w:r w:rsidR="00082CBC" w:rsidRPr="00B425B8">
        <w:rPr>
          <w:rFonts w:ascii="Arial" w:hAnsi="Arial" w:cs="Arial"/>
        </w:rPr>
        <w:fldChar w:fldCharType="separate"/>
      </w:r>
      <w:r w:rsidR="00434DB6">
        <w:rPr>
          <w:rFonts w:ascii="Arial" w:hAnsi="Arial" w:cs="Arial"/>
          <w:noProof/>
        </w:rPr>
        <w:t>1</w:t>
      </w:r>
      <w:r w:rsidR="00082CBC" w:rsidRPr="00B425B8">
        <w:rPr>
          <w:rFonts w:ascii="Arial" w:hAnsi="Arial" w:cs="Arial"/>
          <w:noProof/>
        </w:rPr>
        <w:fldChar w:fldCharType="end"/>
      </w:r>
      <w:r w:rsidRPr="00B425B8">
        <w:rPr>
          <w:rFonts w:ascii="Arial" w:hAnsi="Arial" w:cs="Arial"/>
        </w:rPr>
        <w:t>: NASA and International Partner Operations Scope</w:t>
      </w:r>
    </w:p>
    <w:p w14:paraId="6FB69BF9" w14:textId="5C32C854" w:rsidR="004A3A2C" w:rsidRDefault="004A3A2C">
      <w:pPr>
        <w:rPr>
          <w:rFonts w:ascii="Arial" w:hAnsi="Arial" w:cs="Arial"/>
          <w:color w:val="373A3C"/>
          <w:sz w:val="24"/>
          <w:szCs w:val="24"/>
          <w:shd w:val="clear" w:color="auto" w:fill="FFFFFF"/>
        </w:rPr>
      </w:pPr>
      <w:r>
        <w:rPr>
          <w:rFonts w:ascii="Arial" w:hAnsi="Arial" w:cs="Arial"/>
          <w:color w:val="373A3C"/>
          <w:sz w:val="24"/>
          <w:szCs w:val="24"/>
          <w:shd w:val="clear" w:color="auto" w:fill="FFFFFF"/>
        </w:rPr>
        <w:br w:type="page"/>
      </w:r>
    </w:p>
    <w:p w14:paraId="3285C81E" w14:textId="7F3C8561" w:rsidR="00FB619F" w:rsidRPr="00B50CA4" w:rsidRDefault="2F7C0566" w:rsidP="002B6974">
      <w:pPr>
        <w:pStyle w:val="TOCHeading"/>
        <w:spacing w:line="480" w:lineRule="auto"/>
      </w:pPr>
      <w:bookmarkStart w:id="4" w:name="_Toc1284845724"/>
      <w:bookmarkStart w:id="5" w:name="_Toc104233963"/>
      <w:r w:rsidRPr="002B6974">
        <w:rPr>
          <w:rFonts w:ascii="Arial" w:hAnsi="Arial" w:cs="Arial"/>
          <w:b/>
          <w:sz w:val="24"/>
          <w:szCs w:val="24"/>
          <w:lang w:val="zh-TW"/>
        </w:rPr>
        <w:lastRenderedPageBreak/>
        <w:t>Assumptions, Requirements and Limitations</w:t>
      </w:r>
      <w:bookmarkEnd w:id="4"/>
      <w:bookmarkEnd w:id="5"/>
    </w:p>
    <w:p w14:paraId="08304C34" w14:textId="051BB56C" w:rsidR="003D2E16" w:rsidRDefault="003D2E16" w:rsidP="003D2E16">
      <w:pPr>
        <w:pStyle w:val="Caption"/>
        <w:keepNext/>
      </w:pPr>
    </w:p>
    <w:p w14:paraId="40F362F3" w14:textId="6B6D041C" w:rsidR="004A3A2C" w:rsidRDefault="00A6105A" w:rsidP="00661DAF">
      <w:pPr>
        <w:pStyle w:val="Caption"/>
        <w:rPr>
          <w:rFonts w:ascii="Arial" w:eastAsia="Times New Roman" w:hAnsi="Arial" w:cs="Arial"/>
          <w:b/>
          <w:bCs/>
          <w:sz w:val="24"/>
          <w:szCs w:val="24"/>
          <w:lang w:val="en-US" w:eastAsia="en-GB"/>
        </w:rPr>
      </w:pPr>
      <w:r>
        <w:rPr>
          <w:noProof/>
          <w:lang w:eastAsia="en-GB"/>
        </w:rPr>
        <w:drawing>
          <wp:inline distT="0" distB="0" distL="0" distR="0" wp14:anchorId="5043A254" wp14:editId="00C76C96">
            <wp:extent cx="5734050" cy="797873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of Risks 2.png"/>
                    <pic:cNvPicPr/>
                  </pic:nvPicPr>
                  <pic:blipFill>
                    <a:blip r:embed="rId9">
                      <a:extLst>
                        <a:ext uri="{28A0092B-C50C-407E-A947-70E740481C1C}">
                          <a14:useLocalDpi xmlns:a14="http://schemas.microsoft.com/office/drawing/2010/main" val="0"/>
                        </a:ext>
                      </a:extLst>
                    </a:blip>
                    <a:stretch>
                      <a:fillRect/>
                    </a:stretch>
                  </pic:blipFill>
                  <pic:spPr>
                    <a:xfrm>
                      <a:off x="0" y="0"/>
                      <a:ext cx="5734784" cy="7979754"/>
                    </a:xfrm>
                    <a:prstGeom prst="rect">
                      <a:avLst/>
                    </a:prstGeom>
                  </pic:spPr>
                </pic:pic>
              </a:graphicData>
            </a:graphic>
          </wp:inline>
        </w:drawing>
      </w:r>
      <w:r w:rsidR="00661DAF">
        <w:t xml:space="preserve">Table </w:t>
      </w:r>
      <w:r w:rsidR="00661DAF">
        <w:fldChar w:fldCharType="begin"/>
      </w:r>
      <w:r w:rsidR="00661DAF">
        <w:instrText>SEQ Table \* ARABIC</w:instrText>
      </w:r>
      <w:r w:rsidR="00661DAF">
        <w:fldChar w:fldCharType="separate"/>
      </w:r>
      <w:r w:rsidR="00D33AB7">
        <w:rPr>
          <w:noProof/>
        </w:rPr>
        <w:t>1</w:t>
      </w:r>
      <w:r w:rsidR="00661DAF">
        <w:fldChar w:fldCharType="end"/>
      </w:r>
      <w:r w:rsidR="00661DAF">
        <w:t>: Assumptions and Limitations</w:t>
      </w:r>
    </w:p>
    <w:p w14:paraId="0C0F841B" w14:textId="2964EE58" w:rsidR="003F6779" w:rsidRPr="003F6779" w:rsidRDefault="2F7C0566" w:rsidP="002B6974">
      <w:pPr>
        <w:pStyle w:val="TOCHeading"/>
        <w:spacing w:line="480" w:lineRule="auto"/>
        <w:rPr>
          <w:lang w:val="en-US" w:eastAsia="en-GB"/>
        </w:rPr>
      </w:pPr>
      <w:bookmarkStart w:id="6" w:name="_Toc752108043"/>
      <w:bookmarkStart w:id="7" w:name="_Toc104233964"/>
      <w:r w:rsidRPr="002B6974">
        <w:rPr>
          <w:rFonts w:ascii="Arial" w:hAnsi="Arial" w:cs="Arial"/>
          <w:b/>
          <w:sz w:val="24"/>
          <w:szCs w:val="24"/>
          <w:lang w:val="zh-TW"/>
        </w:rPr>
        <w:lastRenderedPageBreak/>
        <w:t>System Requirements</w:t>
      </w:r>
      <w:bookmarkEnd w:id="6"/>
      <w:bookmarkEnd w:id="7"/>
    </w:p>
    <w:p w14:paraId="7AFAF394" w14:textId="77777777" w:rsidR="003F6779" w:rsidRDefault="003F6779" w:rsidP="003F6779">
      <w:pPr>
        <w:rPr>
          <w:sz w:val="20"/>
          <w:szCs w:val="20"/>
        </w:rPr>
      </w:pPr>
    </w:p>
    <w:p w14:paraId="6DE82007" w14:textId="77777777" w:rsidR="00D33AB7" w:rsidRDefault="0B85F8D1" w:rsidP="00D33AB7">
      <w:pPr>
        <w:keepNext/>
      </w:pPr>
      <w:r>
        <w:rPr>
          <w:noProof/>
          <w:lang w:eastAsia="en-GB"/>
        </w:rPr>
        <w:drawing>
          <wp:inline distT="0" distB="0" distL="0" distR="0" wp14:anchorId="2779FF9F" wp14:editId="2937D72E">
            <wp:extent cx="5467350" cy="4578906"/>
            <wp:effectExtent l="0" t="0" r="0" b="0"/>
            <wp:docPr id="163240114" name="圖片 16324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467350" cy="4578906"/>
                    </a:xfrm>
                    <a:prstGeom prst="rect">
                      <a:avLst/>
                    </a:prstGeom>
                  </pic:spPr>
                </pic:pic>
              </a:graphicData>
            </a:graphic>
          </wp:inline>
        </w:drawing>
      </w:r>
    </w:p>
    <w:p w14:paraId="1E8348C6" w14:textId="44C436A3" w:rsidR="0B85F8D1" w:rsidRPr="00D33AB7" w:rsidRDefault="00D33AB7" w:rsidP="00D33AB7">
      <w:pPr>
        <w:pStyle w:val="Caption"/>
        <w:rPr>
          <w:sz w:val="20"/>
          <w:szCs w:val="20"/>
        </w:rPr>
      </w:pPr>
      <w:r>
        <w:t xml:space="preserve">Table </w:t>
      </w:r>
      <w:r>
        <w:fldChar w:fldCharType="begin"/>
      </w:r>
      <w:r>
        <w:instrText>SEQ Table \* ARABIC</w:instrText>
      </w:r>
      <w:r>
        <w:fldChar w:fldCharType="separate"/>
      </w:r>
      <w:r>
        <w:rPr>
          <w:noProof/>
        </w:rPr>
        <w:t>2</w:t>
      </w:r>
      <w:r>
        <w:fldChar w:fldCharType="end"/>
      </w:r>
      <w:r>
        <w:t xml:space="preserve">: </w:t>
      </w:r>
      <w:r w:rsidRPr="00155D37">
        <w:t>System Design requirements</w:t>
      </w:r>
    </w:p>
    <w:p w14:paraId="45AFA1A1" w14:textId="0A2FF81A" w:rsidR="5C7C765C" w:rsidRDefault="5C7C765C"/>
    <w:p w14:paraId="5971F4EE" w14:textId="77777777" w:rsidR="00C953D9" w:rsidRDefault="00C953D9" w:rsidP="002B6974">
      <w:pPr>
        <w:pStyle w:val="TOCHeading"/>
        <w:spacing w:line="480" w:lineRule="auto"/>
        <w:rPr>
          <w:rFonts w:ascii="Arial" w:hAnsi="Arial" w:cs="Arial"/>
          <w:b/>
          <w:sz w:val="24"/>
          <w:szCs w:val="24"/>
          <w:lang w:val="zh-TW"/>
        </w:rPr>
      </w:pPr>
      <w:bookmarkStart w:id="8" w:name="_Toc1287603964"/>
      <w:bookmarkStart w:id="9" w:name="_Toc104233965"/>
    </w:p>
    <w:p w14:paraId="49D27727" w14:textId="77777777" w:rsidR="00C953D9" w:rsidRDefault="00C953D9">
      <w:pPr>
        <w:rPr>
          <w:rFonts w:ascii="Arial" w:eastAsiaTheme="majorEastAsia" w:hAnsi="Arial" w:cs="Arial"/>
          <w:b/>
          <w:color w:val="2F5496" w:themeColor="accent1" w:themeShade="BF"/>
          <w:sz w:val="24"/>
          <w:szCs w:val="24"/>
          <w:lang w:val="zh-TW" w:eastAsia="zh-TW"/>
        </w:rPr>
      </w:pPr>
      <w:r>
        <w:rPr>
          <w:rFonts w:ascii="Arial" w:hAnsi="Arial" w:cs="Arial"/>
          <w:b/>
          <w:sz w:val="24"/>
          <w:szCs w:val="24"/>
          <w:lang w:val="zh-TW"/>
        </w:rPr>
        <w:br w:type="page"/>
      </w:r>
    </w:p>
    <w:p w14:paraId="6CD528DC" w14:textId="2295044B" w:rsidR="00E31979" w:rsidRPr="002B6974" w:rsidRDefault="2F7C0566" w:rsidP="002B6974">
      <w:pPr>
        <w:pStyle w:val="TOCHeading"/>
        <w:spacing w:line="480" w:lineRule="auto"/>
        <w:rPr>
          <w:rFonts w:ascii="Arial" w:hAnsi="Arial" w:cs="Arial"/>
          <w:b/>
          <w:sz w:val="24"/>
          <w:szCs w:val="24"/>
          <w:lang w:val="zh-TW"/>
        </w:rPr>
      </w:pPr>
      <w:r w:rsidRPr="002B6974">
        <w:rPr>
          <w:rFonts w:ascii="Arial" w:hAnsi="Arial" w:cs="Arial"/>
          <w:b/>
          <w:sz w:val="24"/>
          <w:szCs w:val="24"/>
          <w:lang w:val="zh-TW"/>
        </w:rPr>
        <w:lastRenderedPageBreak/>
        <w:t>Functionality</w:t>
      </w:r>
      <w:bookmarkEnd w:id="8"/>
      <w:bookmarkEnd w:id="9"/>
    </w:p>
    <w:p w14:paraId="7279AAC3" w14:textId="0F5DDA9A" w:rsidR="0B85F8D1" w:rsidRDefault="0B85F8D1" w:rsidP="0B85F8D1">
      <w:pPr>
        <w:spacing w:after="0" w:line="240" w:lineRule="auto"/>
        <w:rPr>
          <w:rFonts w:ascii="Arial" w:hAnsi="Arial" w:cs="Arial"/>
          <w:b/>
          <w:bCs/>
          <w:sz w:val="24"/>
          <w:szCs w:val="24"/>
        </w:rPr>
      </w:pPr>
    </w:p>
    <w:p w14:paraId="5F86D176" w14:textId="55D7CF04" w:rsidR="00E31979" w:rsidRPr="00B425B8" w:rsidRDefault="43AD16FC" w:rsidP="43AD16FC">
      <w:pPr>
        <w:shd w:val="clear" w:color="auto" w:fill="FFFFFF" w:themeFill="background1"/>
        <w:spacing w:beforeAutospacing="1" w:afterAutospacing="1" w:line="480" w:lineRule="auto"/>
        <w:rPr>
          <w:rFonts w:ascii="Arial" w:eastAsia="Times New Roman" w:hAnsi="Arial" w:cs="Arial"/>
          <w:sz w:val="24"/>
          <w:szCs w:val="24"/>
          <w:lang w:eastAsia="en-GB"/>
        </w:rPr>
      </w:pPr>
      <w:r w:rsidRPr="43AD16FC">
        <w:rPr>
          <w:rFonts w:ascii="Arial" w:eastAsia="Times New Roman" w:hAnsi="Arial" w:cs="Arial"/>
          <w:sz w:val="24"/>
          <w:szCs w:val="24"/>
          <w:lang w:eastAsia="en-GB"/>
        </w:rPr>
        <w:t>As the ISS is responsible for human life as well as billions of dollars' worth of equipment, the application must be built with cardinal levels of security.  The proposed application meets security and privacy requirements, of which some are mandated by the European Commission’s GDPR (EUR-Lex, 2016).  Many further features could be included, such as higher levels of access control granularity, however a prototype model, they are considered out of scope and so Role Based Access Control (RBAC) has been selected.</w:t>
      </w:r>
    </w:p>
    <w:p w14:paraId="521E7A33" w14:textId="5BE407F3" w:rsidR="00E31979" w:rsidRPr="00B425B8" w:rsidRDefault="405F3FCB" w:rsidP="405F3FCB">
      <w:pPr>
        <w:shd w:val="clear" w:color="auto" w:fill="FFFFFF" w:themeFill="background1"/>
        <w:spacing w:beforeAutospacing="1" w:afterAutospacing="1" w:line="480" w:lineRule="auto"/>
        <w:rPr>
          <w:rFonts w:ascii="Arial" w:hAnsi="Arial" w:cs="Arial"/>
          <w:sz w:val="24"/>
          <w:szCs w:val="24"/>
        </w:rPr>
      </w:pPr>
      <w:r w:rsidRPr="405F3FCB">
        <w:rPr>
          <w:rFonts w:ascii="Arial" w:eastAsia="Times New Roman" w:hAnsi="Arial" w:cs="Arial"/>
          <w:sz w:val="24"/>
          <w:szCs w:val="24"/>
          <w:lang w:eastAsia="en-GB"/>
        </w:rPr>
        <w:t>The system includes the following automatic capabilities:</w:t>
      </w:r>
    </w:p>
    <w:p w14:paraId="7642EAAA"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rPr>
      </w:pPr>
      <w:r w:rsidRPr="405F3FCB">
        <w:rPr>
          <w:rFonts w:ascii="Arial" w:eastAsia="Times New Roman" w:hAnsi="Arial" w:cs="Arial"/>
          <w:sz w:val="24"/>
          <w:szCs w:val="24"/>
          <w:lang w:eastAsia="en-GB"/>
        </w:rPr>
        <w:t>Encryption / Decryption</w:t>
      </w:r>
    </w:p>
    <w:p w14:paraId="00316A6E" w14:textId="408AFFD0" w:rsidR="00E31979" w:rsidRPr="00B425B8" w:rsidRDefault="00A36019"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Pr>
          <w:rFonts w:ascii="Arial" w:eastAsia="Times New Roman" w:hAnsi="Arial" w:cs="Arial"/>
          <w:sz w:val="24"/>
          <w:szCs w:val="24"/>
          <w:lang w:eastAsia="en-GB"/>
        </w:rPr>
        <w:t>Account Locko</w:t>
      </w:r>
      <w:r w:rsidR="405F3FCB" w:rsidRPr="405F3FCB">
        <w:rPr>
          <w:rFonts w:ascii="Arial" w:eastAsia="Times New Roman" w:hAnsi="Arial" w:cs="Arial"/>
          <w:sz w:val="24"/>
          <w:szCs w:val="24"/>
          <w:lang w:eastAsia="en-GB"/>
        </w:rPr>
        <w:t>ut</w:t>
      </w:r>
    </w:p>
    <w:p w14:paraId="02CCBC61" w14:textId="226DF9F4" w:rsidR="00E31979" w:rsidRPr="00B425B8" w:rsidRDefault="39D4D205" w:rsidP="39D4D205">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39D4D205">
        <w:rPr>
          <w:rFonts w:ascii="Arial" w:eastAsia="Times New Roman" w:hAnsi="Arial" w:cs="Arial"/>
          <w:sz w:val="24"/>
          <w:szCs w:val="24"/>
          <w:lang w:eastAsia="en-GB"/>
        </w:rPr>
        <w:t>User Notification (of changes)</w:t>
      </w:r>
    </w:p>
    <w:p w14:paraId="1E44003A" w14:textId="602BA16B"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Logging</w:t>
      </w:r>
    </w:p>
    <w:p w14:paraId="31C96496" w14:textId="21B0A4AA" w:rsidR="00E31979" w:rsidRPr="00B425B8" w:rsidRDefault="00AA79A2" w:rsidP="405F3FCB">
      <w:pPr>
        <w:spacing w:beforeAutospacing="1" w:afterAutospacing="1" w:line="480" w:lineRule="auto"/>
        <w:rPr>
          <w:rFonts w:ascii="Arial" w:eastAsia="Times New Roman" w:hAnsi="Arial" w:cs="Arial"/>
          <w:sz w:val="24"/>
          <w:szCs w:val="24"/>
          <w:lang w:eastAsia="en-GB"/>
        </w:rPr>
      </w:pPr>
      <w:r>
        <w:rPr>
          <w:rFonts w:ascii="Arial" w:eastAsia="Times New Roman" w:hAnsi="Arial" w:cs="Arial"/>
          <w:sz w:val="24"/>
          <w:szCs w:val="24"/>
          <w:lang w:eastAsia="en-GB"/>
        </w:rPr>
        <w:t>User</w:t>
      </w:r>
      <w:r w:rsidR="405F3FCB" w:rsidRPr="405F3FCB">
        <w:rPr>
          <w:rFonts w:ascii="Arial" w:eastAsia="Times New Roman" w:hAnsi="Arial" w:cs="Arial"/>
          <w:sz w:val="24"/>
          <w:szCs w:val="24"/>
          <w:lang w:eastAsia="en-GB"/>
        </w:rPr>
        <w:t xml:space="preserve"> capabilities include:</w:t>
      </w:r>
    </w:p>
    <w:p w14:paraId="16249078"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Registration</w:t>
      </w:r>
    </w:p>
    <w:p w14:paraId="13C70FBE"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Login</w:t>
      </w:r>
    </w:p>
    <w:p w14:paraId="56B3BA6F"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View Files</w:t>
      </w:r>
    </w:p>
    <w:p w14:paraId="480424AE"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rPr>
      </w:pPr>
      <w:r w:rsidRPr="405F3FCB">
        <w:rPr>
          <w:rFonts w:ascii="Arial" w:eastAsia="Times New Roman" w:hAnsi="Arial" w:cs="Arial"/>
          <w:sz w:val="24"/>
          <w:szCs w:val="24"/>
          <w:lang w:eastAsia="en-GB"/>
        </w:rPr>
        <w:t>Upload</w:t>
      </w:r>
    </w:p>
    <w:p w14:paraId="61FFFC07"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rPr>
      </w:pPr>
      <w:r w:rsidRPr="405F3FCB">
        <w:rPr>
          <w:rFonts w:ascii="Arial" w:eastAsia="Times New Roman" w:hAnsi="Arial" w:cs="Arial"/>
          <w:sz w:val="24"/>
          <w:szCs w:val="24"/>
          <w:lang w:eastAsia="en-GB"/>
        </w:rPr>
        <w:t>Download</w:t>
      </w:r>
    </w:p>
    <w:p w14:paraId="4058D24C" w14:textId="7A081185" w:rsidR="00971868" w:rsidRPr="00C953D9" w:rsidRDefault="405F3FCB" w:rsidP="405F3FC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Share Files</w:t>
      </w:r>
    </w:p>
    <w:p w14:paraId="5B12F83B" w14:textId="77777777" w:rsidR="00C953D9" w:rsidRDefault="00C953D9">
      <w:pPr>
        <w:rPr>
          <w:rFonts w:ascii="Arial" w:eastAsia="Times New Roman" w:hAnsi="Arial" w:cs="Arial"/>
          <w:sz w:val="24"/>
          <w:szCs w:val="24"/>
          <w:lang w:eastAsia="en-GB"/>
        </w:rPr>
      </w:pPr>
      <w:r>
        <w:rPr>
          <w:rFonts w:ascii="Arial" w:eastAsia="Times New Roman" w:hAnsi="Arial" w:cs="Arial"/>
          <w:sz w:val="24"/>
          <w:szCs w:val="24"/>
          <w:lang w:eastAsia="en-GB"/>
        </w:rPr>
        <w:br w:type="page"/>
      </w:r>
    </w:p>
    <w:p w14:paraId="5DBD6B44" w14:textId="2A31FF11" w:rsidR="00E31979" w:rsidRPr="00B425B8" w:rsidRDefault="00C61FE1" w:rsidP="405F3FCB">
      <w:pPr>
        <w:spacing w:beforeAutospacing="1" w:afterAutospacing="1" w:line="480" w:lineRule="auto"/>
        <w:rPr>
          <w:rFonts w:ascii="Arial" w:eastAsia="Times New Roman" w:hAnsi="Arial" w:cs="Arial"/>
          <w:sz w:val="24"/>
          <w:szCs w:val="24"/>
          <w:lang w:eastAsia="en-GB"/>
        </w:rPr>
      </w:pPr>
      <w:r>
        <w:rPr>
          <w:rFonts w:ascii="Arial" w:eastAsia="Times New Roman" w:hAnsi="Arial" w:cs="Arial"/>
          <w:sz w:val="24"/>
          <w:szCs w:val="24"/>
          <w:lang w:eastAsia="en-GB"/>
        </w:rPr>
        <w:lastRenderedPageBreak/>
        <w:t>Administrator</w:t>
      </w:r>
      <w:r w:rsidR="405F3FCB" w:rsidRPr="405F3FCB">
        <w:rPr>
          <w:rFonts w:ascii="Arial" w:eastAsia="Times New Roman" w:hAnsi="Arial" w:cs="Arial"/>
          <w:sz w:val="24"/>
          <w:szCs w:val="24"/>
          <w:lang w:eastAsia="en-GB"/>
        </w:rPr>
        <w:t xml:space="preserve"> capabilities include:</w:t>
      </w:r>
    </w:p>
    <w:p w14:paraId="46C907AA"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Login</w:t>
      </w:r>
    </w:p>
    <w:p w14:paraId="2937D72E" w14:textId="1387145D"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Verify User Registration</w:t>
      </w:r>
    </w:p>
    <w:p w14:paraId="5E46D20E"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Unlock / Disable User</w:t>
      </w:r>
    </w:p>
    <w:p w14:paraId="5DF554D3" w14:textId="77777777" w:rsidR="00E31979" w:rsidRPr="00B425B8" w:rsidRDefault="405F3FCB" w:rsidP="00FA3E4B">
      <w:pPr>
        <w:pStyle w:val="ListParagraph"/>
        <w:numPr>
          <w:ilvl w:val="0"/>
          <w:numId w:val="15"/>
        </w:numPr>
        <w:spacing w:beforeAutospacing="1" w:afterAutospacing="1" w:line="480" w:lineRule="auto"/>
        <w:rPr>
          <w:rFonts w:ascii="Arial" w:hAnsi="Arial" w:cs="Arial"/>
          <w:color w:val="000000" w:themeColor="text1"/>
          <w:sz w:val="24"/>
          <w:szCs w:val="24"/>
          <w:lang w:eastAsia="en-GB"/>
        </w:rPr>
      </w:pPr>
      <w:r w:rsidRPr="405F3FCB">
        <w:rPr>
          <w:rFonts w:ascii="Arial" w:eastAsia="Times New Roman" w:hAnsi="Arial" w:cs="Arial"/>
          <w:sz w:val="24"/>
          <w:szCs w:val="24"/>
          <w:lang w:eastAsia="en-GB"/>
        </w:rPr>
        <w:t>Update / Delete User Details</w:t>
      </w:r>
    </w:p>
    <w:p w14:paraId="5DAB6C7B" w14:textId="0ADA9B20" w:rsidR="005E3640" w:rsidRDefault="005E3640">
      <w:pPr>
        <w:rPr>
          <w:rFonts w:ascii="Arial" w:hAnsi="Arial" w:cs="Arial"/>
          <w:sz w:val="24"/>
          <w:szCs w:val="24"/>
        </w:rPr>
      </w:pPr>
    </w:p>
    <w:p w14:paraId="7F7DC81A" w14:textId="77777777" w:rsidR="00C953D9" w:rsidRDefault="00C953D9">
      <w:pPr>
        <w:rPr>
          <w:rFonts w:ascii="Arial" w:hAnsi="Arial" w:cs="Arial"/>
          <w:sz w:val="24"/>
          <w:szCs w:val="24"/>
        </w:rPr>
      </w:pPr>
    </w:p>
    <w:p w14:paraId="178B0F29" w14:textId="74A026A8" w:rsidR="00DD2F9C" w:rsidRPr="004431B5" w:rsidRDefault="2F7C0566" w:rsidP="002B6974">
      <w:pPr>
        <w:pStyle w:val="TOCHeading"/>
        <w:spacing w:line="480" w:lineRule="auto"/>
        <w:rPr>
          <w:rFonts w:ascii="Arial" w:hAnsi="Arial" w:cs="Arial"/>
          <w:b/>
          <w:sz w:val="24"/>
          <w:szCs w:val="24"/>
          <w:lang w:val="en-US"/>
        </w:rPr>
      </w:pPr>
      <w:bookmarkStart w:id="10" w:name="_Toc1447486076"/>
      <w:bookmarkStart w:id="11" w:name="_Toc104233966"/>
      <w:r w:rsidRPr="002B6974">
        <w:rPr>
          <w:rFonts w:ascii="Arial" w:hAnsi="Arial" w:cs="Arial"/>
          <w:b/>
          <w:sz w:val="24"/>
          <w:szCs w:val="24"/>
          <w:lang w:val="zh-TW"/>
        </w:rPr>
        <w:t>Identified Risks</w:t>
      </w:r>
      <w:bookmarkEnd w:id="10"/>
      <w:bookmarkEnd w:id="11"/>
      <w:r w:rsidR="004431B5">
        <w:rPr>
          <w:rFonts w:ascii="Arial" w:hAnsi="Arial" w:cs="Arial"/>
          <w:b/>
          <w:sz w:val="24"/>
          <w:szCs w:val="24"/>
          <w:lang w:val="en-US"/>
        </w:rPr>
        <w:t xml:space="preserve"> and Vulnerabilities</w:t>
      </w:r>
    </w:p>
    <w:p w14:paraId="31229F01" w14:textId="77777777" w:rsidR="005E3640" w:rsidRDefault="005E3640" w:rsidP="0B85F8D1">
      <w:pPr>
        <w:spacing w:line="480" w:lineRule="auto"/>
        <w:rPr>
          <w:rFonts w:ascii="Arial" w:eastAsia="Calibri" w:hAnsi="Arial" w:cs="Arial"/>
          <w:sz w:val="24"/>
          <w:szCs w:val="24"/>
        </w:rPr>
      </w:pPr>
    </w:p>
    <w:p w14:paraId="090726F1" w14:textId="43276967" w:rsidR="22DFA0B4" w:rsidRDefault="43AD16FC" w:rsidP="0B85F8D1">
      <w:pPr>
        <w:spacing w:line="480" w:lineRule="auto"/>
        <w:rPr>
          <w:rFonts w:ascii="Arial" w:eastAsia="Calibri" w:hAnsi="Arial" w:cs="Arial"/>
          <w:sz w:val="24"/>
          <w:szCs w:val="24"/>
        </w:rPr>
      </w:pPr>
      <w:r w:rsidRPr="43AD16FC">
        <w:rPr>
          <w:rFonts w:ascii="Arial" w:eastAsia="Calibri" w:hAnsi="Arial" w:cs="Arial"/>
          <w:sz w:val="24"/>
          <w:szCs w:val="24"/>
        </w:rPr>
        <w:t>Identi</w:t>
      </w:r>
      <w:r w:rsidR="005821A2">
        <w:rPr>
          <w:rFonts w:ascii="Arial" w:eastAsia="Calibri" w:hAnsi="Arial" w:cs="Arial"/>
          <w:sz w:val="24"/>
          <w:szCs w:val="24"/>
        </w:rPr>
        <w:t>fied risks are identified</w:t>
      </w:r>
      <w:r w:rsidRPr="43AD16FC">
        <w:rPr>
          <w:rFonts w:ascii="Arial" w:eastAsia="Calibri" w:hAnsi="Arial" w:cs="Arial"/>
          <w:sz w:val="24"/>
          <w:szCs w:val="24"/>
        </w:rPr>
        <w:t xml:space="preserve"> in Figures 2A and 2B</w:t>
      </w:r>
      <w:r w:rsidR="005821A2">
        <w:rPr>
          <w:rFonts w:ascii="Arial" w:eastAsia="Calibri" w:hAnsi="Arial" w:cs="Arial"/>
          <w:sz w:val="24"/>
          <w:szCs w:val="24"/>
        </w:rPr>
        <w:t xml:space="preserve"> below</w:t>
      </w:r>
      <w:r w:rsidRPr="43AD16FC">
        <w:rPr>
          <w:rFonts w:ascii="Arial" w:eastAsia="Calibri" w:hAnsi="Arial" w:cs="Arial"/>
          <w:sz w:val="24"/>
          <w:szCs w:val="24"/>
        </w:rPr>
        <w:t>, according to the STRIDE methodology.  Special consideration is made the most prevalent threats identified by OWASP (2022).</w:t>
      </w:r>
    </w:p>
    <w:p w14:paraId="79F8246E" w14:textId="21793479" w:rsidR="00661DAF" w:rsidRDefault="00661DAF" w:rsidP="2F7C0566">
      <w:pPr>
        <w:spacing w:line="480" w:lineRule="auto"/>
      </w:pPr>
    </w:p>
    <w:p w14:paraId="73B9627F" w14:textId="59BB99F1" w:rsidR="2F7C0566" w:rsidRDefault="2F7C0566" w:rsidP="2F7C0566">
      <w:pPr>
        <w:spacing w:line="480" w:lineRule="auto"/>
        <w:sectPr w:rsidR="2F7C0566" w:rsidSect="0092743A">
          <w:headerReference w:type="default" r:id="rId11"/>
          <w:footerReference w:type="default" r:id="rId12"/>
          <w:pgSz w:w="11906" w:h="16838"/>
          <w:pgMar w:top="1440" w:right="1440" w:bottom="1440" w:left="1440" w:header="708" w:footer="708" w:gutter="0"/>
          <w:cols w:space="708"/>
          <w:docGrid w:linePitch="360"/>
        </w:sectPr>
      </w:pPr>
    </w:p>
    <w:p w14:paraId="28FD6270" w14:textId="77777777" w:rsidR="00434DB6" w:rsidRDefault="2F7C0566" w:rsidP="00434DB6">
      <w:pPr>
        <w:keepNext/>
        <w:spacing w:line="480" w:lineRule="auto"/>
      </w:pPr>
      <w:r>
        <w:rPr>
          <w:noProof/>
          <w:lang w:eastAsia="en-GB"/>
        </w:rPr>
        <w:lastRenderedPageBreak/>
        <w:drawing>
          <wp:inline distT="0" distB="0" distL="0" distR="0" wp14:anchorId="32083614" wp14:editId="070A5F27">
            <wp:extent cx="9353550" cy="5280858"/>
            <wp:effectExtent l="0" t="0" r="0" b="0"/>
            <wp:docPr id="394533414" name="Picture 3945334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9354100" cy="5281169"/>
                    </a:xfrm>
                    <a:prstGeom prst="rect">
                      <a:avLst/>
                    </a:prstGeom>
                  </pic:spPr>
                </pic:pic>
              </a:graphicData>
            </a:graphic>
          </wp:inline>
        </w:drawing>
      </w:r>
    </w:p>
    <w:p w14:paraId="1BB61EC8" w14:textId="0C0CCEBA" w:rsidR="00434DB6" w:rsidRDefault="43AD16FC" w:rsidP="00434DB6">
      <w:pPr>
        <w:pStyle w:val="Caption"/>
      </w:pPr>
      <w:r>
        <w:t xml:space="preserve">Figure </w:t>
      </w:r>
      <w:r w:rsidR="00434DB6" w:rsidRPr="43AD16FC">
        <w:fldChar w:fldCharType="begin"/>
      </w:r>
      <w:r w:rsidR="00434DB6">
        <w:instrText xml:space="preserve"> SEQ Figure \* ARABIC </w:instrText>
      </w:r>
      <w:r w:rsidR="00434DB6" w:rsidRPr="43AD16FC">
        <w:fldChar w:fldCharType="separate"/>
      </w:r>
      <w:r w:rsidRPr="43AD16FC">
        <w:rPr>
          <w:noProof/>
        </w:rPr>
        <w:t>2</w:t>
      </w:r>
      <w:r w:rsidR="00434DB6" w:rsidRPr="43AD16FC">
        <w:rPr>
          <w:noProof/>
        </w:rPr>
        <w:fldChar w:fldCharType="end"/>
      </w:r>
      <w:r>
        <w:t xml:space="preserve">A: STRIDE </w:t>
      </w:r>
      <w:r w:rsidR="00B02505">
        <w:t>Risks</w:t>
      </w:r>
    </w:p>
    <w:p w14:paraId="1B3D74BB" w14:textId="77777777" w:rsidR="00434DB6" w:rsidRDefault="2F7C0566" w:rsidP="00434DB6">
      <w:pPr>
        <w:keepNext/>
        <w:spacing w:line="480" w:lineRule="auto"/>
      </w:pPr>
      <w:r>
        <w:rPr>
          <w:noProof/>
          <w:lang w:eastAsia="en-GB"/>
        </w:rPr>
        <w:lastRenderedPageBreak/>
        <w:drawing>
          <wp:inline distT="0" distB="0" distL="0" distR="0" wp14:anchorId="64C45A9B" wp14:editId="1F814919">
            <wp:extent cx="9381066" cy="5276850"/>
            <wp:effectExtent l="0" t="0" r="0" b="0"/>
            <wp:docPr id="799675698" name="Picture 79967569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9382733" cy="5277788"/>
                    </a:xfrm>
                    <a:prstGeom prst="rect">
                      <a:avLst/>
                    </a:prstGeom>
                  </pic:spPr>
                </pic:pic>
              </a:graphicData>
            </a:graphic>
          </wp:inline>
        </w:drawing>
      </w:r>
    </w:p>
    <w:p w14:paraId="5876C1D8" w14:textId="0575EAC9" w:rsidR="2F7C0566" w:rsidRDefault="43AD16FC" w:rsidP="00434DB6">
      <w:pPr>
        <w:pStyle w:val="Caption"/>
      </w:pPr>
      <w:r>
        <w:t xml:space="preserve">Figure 2B: STRIDE </w:t>
      </w:r>
      <w:r w:rsidR="00B02505">
        <w:t>Risks</w:t>
      </w:r>
    </w:p>
    <w:p w14:paraId="3A64F0B1" w14:textId="26B8D34B" w:rsidR="003D0796" w:rsidRDefault="003D0796">
      <w:pPr>
        <w:rPr>
          <w:rFonts w:ascii="Arial" w:hAnsi="Arial" w:cs="Arial"/>
          <w:b/>
          <w:bCs/>
          <w:sz w:val="24"/>
          <w:szCs w:val="24"/>
        </w:rPr>
        <w:sectPr w:rsidR="003D0796" w:rsidSect="00661DAF">
          <w:pgSz w:w="16838" w:h="11906" w:orient="landscape"/>
          <w:pgMar w:top="1440" w:right="1440" w:bottom="1440" w:left="1440" w:header="708" w:footer="708" w:gutter="0"/>
          <w:cols w:space="708"/>
          <w:docGrid w:linePitch="360"/>
        </w:sectPr>
      </w:pPr>
    </w:p>
    <w:p w14:paraId="0C65C276" w14:textId="3054F7A5" w:rsidR="00B0683C" w:rsidRPr="00B02505" w:rsidRDefault="2F7C0566" w:rsidP="00B02505">
      <w:pPr>
        <w:pStyle w:val="TOCHeading"/>
        <w:spacing w:line="480" w:lineRule="auto"/>
        <w:rPr>
          <w:rFonts w:ascii="Arial" w:hAnsi="Arial" w:cs="Arial"/>
          <w:b/>
          <w:sz w:val="24"/>
          <w:szCs w:val="24"/>
          <w:lang w:val="zh-TW"/>
        </w:rPr>
      </w:pPr>
      <w:bookmarkStart w:id="12" w:name="_Toc2092975552"/>
      <w:bookmarkStart w:id="13" w:name="_Toc104233967"/>
      <w:r w:rsidRPr="00B02505">
        <w:rPr>
          <w:rFonts w:ascii="Arial" w:hAnsi="Arial" w:cs="Arial"/>
          <w:b/>
          <w:sz w:val="24"/>
          <w:szCs w:val="24"/>
          <w:lang w:val="zh-TW"/>
        </w:rPr>
        <w:lastRenderedPageBreak/>
        <w:t>Tools and Code Libraries</w:t>
      </w:r>
      <w:bookmarkEnd w:id="12"/>
      <w:bookmarkEnd w:id="13"/>
    </w:p>
    <w:p w14:paraId="11E676C7" w14:textId="16578A2F" w:rsidR="2F7C0566" w:rsidRDefault="2F7C0566" w:rsidP="2F7C0566"/>
    <w:p w14:paraId="0D80E140" w14:textId="56A77CEB" w:rsidR="001F507B" w:rsidRPr="00B425B8" w:rsidRDefault="43AD16FC" w:rsidP="43AD16FC">
      <w:pPr>
        <w:spacing w:line="480" w:lineRule="auto"/>
        <w:rPr>
          <w:rFonts w:ascii="Arial" w:hAnsi="Arial" w:cs="Arial"/>
          <w:color w:val="000000" w:themeColor="text1"/>
          <w:sz w:val="24"/>
          <w:szCs w:val="24"/>
        </w:rPr>
      </w:pPr>
      <w:r w:rsidRPr="43AD16FC">
        <w:rPr>
          <w:rFonts w:ascii="Arial" w:eastAsia="Calibri" w:hAnsi="Arial" w:cs="Arial"/>
          <w:color w:val="000000" w:themeColor="text1"/>
          <w:sz w:val="24"/>
          <w:szCs w:val="24"/>
        </w:rPr>
        <w:t>Tools and libraries for the prototype are listed below, and Tables 3A and 3B justifying the selection can be found in the appendix.</w:t>
      </w:r>
    </w:p>
    <w:p w14:paraId="6F0ED9F8" w14:textId="77777777" w:rsidR="006E0ED3" w:rsidRDefault="006E0ED3" w:rsidP="006E45B4">
      <w:pPr>
        <w:spacing w:line="480" w:lineRule="auto"/>
        <w:rPr>
          <w:rFonts w:ascii="Arial" w:eastAsia="Calibri" w:hAnsi="Arial" w:cs="Arial"/>
          <w:color w:val="000000" w:themeColor="text1"/>
          <w:sz w:val="24"/>
          <w:szCs w:val="24"/>
        </w:rPr>
      </w:pPr>
    </w:p>
    <w:p w14:paraId="14F564FE" w14:textId="16CDC518" w:rsidR="001F507B" w:rsidRPr="00B425B8" w:rsidRDefault="2F7C0566" w:rsidP="006E45B4">
      <w:pPr>
        <w:spacing w:line="480" w:lineRule="auto"/>
        <w:rPr>
          <w:rFonts w:ascii="Arial" w:hAnsi="Arial" w:cs="Arial"/>
          <w:b/>
          <w:bCs/>
          <w:color w:val="000000" w:themeColor="text1"/>
          <w:sz w:val="24"/>
          <w:szCs w:val="24"/>
        </w:rPr>
      </w:pPr>
      <w:r w:rsidRPr="2F7C0566">
        <w:rPr>
          <w:rFonts w:ascii="Arial" w:eastAsia="Calibri" w:hAnsi="Arial" w:cs="Arial"/>
          <w:color w:val="000000" w:themeColor="text1"/>
          <w:sz w:val="24"/>
          <w:szCs w:val="24"/>
        </w:rPr>
        <w:t>Tools:</w:t>
      </w:r>
    </w:p>
    <w:p w14:paraId="6DF3C51E" w14:textId="1C2DCDC8" w:rsidR="001F507B" w:rsidRPr="00B425B8" w:rsidRDefault="032F2F4C" w:rsidP="00FA3E4B">
      <w:pPr>
        <w:pStyle w:val="ListParagraph"/>
        <w:numPr>
          <w:ilvl w:val="0"/>
          <w:numId w:val="20"/>
        </w:numPr>
        <w:spacing w:line="480" w:lineRule="auto"/>
        <w:rPr>
          <w:rFonts w:ascii="Arial" w:hAnsi="Arial" w:cs="Arial"/>
          <w:b/>
          <w:bCs/>
          <w:color w:val="000000" w:themeColor="text1"/>
          <w:sz w:val="24"/>
          <w:szCs w:val="24"/>
        </w:rPr>
      </w:pPr>
      <w:r w:rsidRPr="00B425B8">
        <w:rPr>
          <w:rFonts w:ascii="Arial" w:eastAsia="Calibri" w:hAnsi="Arial" w:cs="Arial"/>
          <w:color w:val="000000" w:themeColor="text1"/>
          <w:sz w:val="24"/>
          <w:szCs w:val="24"/>
        </w:rPr>
        <w:t>Python (Code language)</w:t>
      </w:r>
    </w:p>
    <w:p w14:paraId="1282DB76" w14:textId="2D120FBD" w:rsidR="001F507B" w:rsidRPr="00B425B8" w:rsidRDefault="032F2F4C" w:rsidP="00FA3E4B">
      <w:pPr>
        <w:pStyle w:val="ListParagraph"/>
        <w:numPr>
          <w:ilvl w:val="0"/>
          <w:numId w:val="20"/>
        </w:numPr>
        <w:spacing w:line="480" w:lineRule="auto"/>
        <w:rPr>
          <w:rFonts w:ascii="Arial" w:hAnsi="Arial" w:cs="Arial"/>
          <w:b/>
          <w:bCs/>
          <w:color w:val="000000" w:themeColor="text1"/>
          <w:sz w:val="24"/>
          <w:szCs w:val="24"/>
        </w:rPr>
      </w:pPr>
      <w:r w:rsidRPr="00B425B8">
        <w:rPr>
          <w:rFonts w:ascii="Arial" w:eastAsia="Calibri" w:hAnsi="Arial" w:cs="Arial"/>
          <w:color w:val="000000" w:themeColor="text1"/>
          <w:sz w:val="24"/>
          <w:szCs w:val="24"/>
        </w:rPr>
        <w:t>MySQL (Database)</w:t>
      </w:r>
    </w:p>
    <w:p w14:paraId="1629042B" w14:textId="49BDAE5E" w:rsidR="001F507B" w:rsidRPr="00B425B8" w:rsidRDefault="032F2F4C" w:rsidP="00FA3E4B">
      <w:pPr>
        <w:pStyle w:val="ListParagraph"/>
        <w:numPr>
          <w:ilvl w:val="0"/>
          <w:numId w:val="20"/>
        </w:numPr>
        <w:spacing w:line="480" w:lineRule="auto"/>
        <w:rPr>
          <w:rFonts w:ascii="Arial" w:hAnsi="Arial" w:cs="Arial"/>
          <w:b/>
          <w:bCs/>
          <w:color w:val="000000" w:themeColor="text1"/>
          <w:sz w:val="24"/>
          <w:szCs w:val="24"/>
        </w:rPr>
      </w:pPr>
      <w:r w:rsidRPr="00B425B8">
        <w:rPr>
          <w:rFonts w:ascii="Arial" w:eastAsia="Calibri" w:hAnsi="Arial" w:cs="Arial"/>
          <w:color w:val="000000" w:themeColor="text1"/>
          <w:sz w:val="24"/>
          <w:szCs w:val="24"/>
        </w:rPr>
        <w:t>Locust (Load tester)</w:t>
      </w:r>
    </w:p>
    <w:p w14:paraId="62E374E7" w14:textId="609BEF50" w:rsidR="001F507B" w:rsidRPr="00B425B8" w:rsidRDefault="032F2F4C" w:rsidP="00FA3E4B">
      <w:pPr>
        <w:pStyle w:val="ListParagraph"/>
        <w:numPr>
          <w:ilvl w:val="0"/>
          <w:numId w:val="20"/>
        </w:numPr>
        <w:spacing w:line="480" w:lineRule="auto"/>
        <w:rPr>
          <w:rFonts w:ascii="Arial" w:hAnsi="Arial" w:cs="Arial"/>
          <w:b/>
          <w:bCs/>
          <w:color w:val="000000" w:themeColor="text1"/>
          <w:sz w:val="24"/>
          <w:szCs w:val="24"/>
        </w:rPr>
      </w:pPr>
      <w:proofErr w:type="spellStart"/>
      <w:r w:rsidRPr="00B425B8">
        <w:rPr>
          <w:rFonts w:ascii="Arial" w:eastAsia="Calibri" w:hAnsi="Arial" w:cs="Arial"/>
          <w:color w:val="000000" w:themeColor="text1"/>
          <w:sz w:val="24"/>
          <w:szCs w:val="24"/>
        </w:rPr>
        <w:t>PyCharm</w:t>
      </w:r>
      <w:proofErr w:type="spellEnd"/>
      <w:r w:rsidRPr="00B425B8">
        <w:rPr>
          <w:rFonts w:ascii="Arial" w:eastAsia="Calibri" w:hAnsi="Arial" w:cs="Arial"/>
          <w:color w:val="000000" w:themeColor="text1"/>
          <w:sz w:val="24"/>
          <w:szCs w:val="24"/>
        </w:rPr>
        <w:t xml:space="preserve"> (Editor)</w:t>
      </w:r>
    </w:p>
    <w:p w14:paraId="3B21FE43" w14:textId="30F56E52" w:rsidR="032F2F4C" w:rsidRPr="00B425B8" w:rsidRDefault="032F2F4C" w:rsidP="006E45B4">
      <w:pPr>
        <w:spacing w:line="480" w:lineRule="auto"/>
        <w:rPr>
          <w:rFonts w:ascii="Arial" w:eastAsia="Calibri" w:hAnsi="Arial" w:cs="Arial"/>
          <w:color w:val="000000" w:themeColor="text1"/>
          <w:sz w:val="24"/>
          <w:szCs w:val="24"/>
        </w:rPr>
      </w:pPr>
    </w:p>
    <w:p w14:paraId="690059F8" w14:textId="27505B7D" w:rsidR="001F507B" w:rsidRPr="00B425B8" w:rsidRDefault="2F7C0566" w:rsidP="006E45B4">
      <w:pPr>
        <w:spacing w:line="480" w:lineRule="auto"/>
        <w:rPr>
          <w:rFonts w:ascii="Arial" w:hAnsi="Arial" w:cs="Arial"/>
          <w:b/>
          <w:bCs/>
          <w:color w:val="000000" w:themeColor="text1"/>
          <w:sz w:val="24"/>
          <w:szCs w:val="24"/>
        </w:rPr>
      </w:pPr>
      <w:r w:rsidRPr="2F7C0566">
        <w:rPr>
          <w:rFonts w:ascii="Arial" w:eastAsia="Calibri" w:hAnsi="Arial" w:cs="Arial"/>
          <w:color w:val="000000" w:themeColor="text1"/>
          <w:sz w:val="24"/>
          <w:szCs w:val="24"/>
        </w:rPr>
        <w:t>Code Libraries:</w:t>
      </w:r>
    </w:p>
    <w:tbl>
      <w:tblPr>
        <w:tblStyle w:val="TableGrid"/>
        <w:tblW w:w="0" w:type="auto"/>
        <w:tblLayout w:type="fixed"/>
        <w:tblLook w:val="04A0" w:firstRow="1" w:lastRow="0" w:firstColumn="1" w:lastColumn="0" w:noHBand="0" w:noVBand="1"/>
      </w:tblPr>
      <w:tblGrid>
        <w:gridCol w:w="4645"/>
        <w:gridCol w:w="4370"/>
      </w:tblGrid>
      <w:tr w:rsidR="6D7B3C7E" w:rsidRPr="00B425B8" w14:paraId="10A09081" w14:textId="77777777" w:rsidTr="0B85F8D1">
        <w:trPr>
          <w:trHeight w:val="1575"/>
        </w:trPr>
        <w:tc>
          <w:tcPr>
            <w:tcW w:w="4645" w:type="dxa"/>
            <w:tcBorders>
              <w:top w:val="nil"/>
              <w:left w:val="nil"/>
              <w:bottom w:val="nil"/>
              <w:right w:val="nil"/>
            </w:tcBorders>
          </w:tcPr>
          <w:p w14:paraId="1EE25FCA" w14:textId="7CEF27B8" w:rsidR="6D7B3C7E" w:rsidRPr="00B425B8" w:rsidRDefault="032F2F4C" w:rsidP="006E45B4">
            <w:pPr>
              <w:spacing w:line="480" w:lineRule="auto"/>
              <w:rPr>
                <w:rFonts w:ascii="Arial" w:eastAsia="Calibri" w:hAnsi="Arial" w:cs="Arial"/>
                <w:sz w:val="24"/>
                <w:szCs w:val="24"/>
              </w:rPr>
            </w:pPr>
            <w:r w:rsidRPr="00B425B8">
              <w:rPr>
                <w:rFonts w:ascii="Arial" w:eastAsia="Calibri" w:hAnsi="Arial" w:cs="Arial"/>
                <w:sz w:val="24"/>
                <w:szCs w:val="24"/>
              </w:rPr>
              <w:t>Cryptographic:</w:t>
            </w:r>
          </w:p>
          <w:p w14:paraId="3B38A912" w14:textId="703C7834" w:rsidR="6D7B3C7E" w:rsidRPr="00B425B8" w:rsidRDefault="0B85F8D1" w:rsidP="00FA3E4B">
            <w:pPr>
              <w:pStyle w:val="ListParagraph"/>
              <w:numPr>
                <w:ilvl w:val="0"/>
                <w:numId w:val="18"/>
              </w:numPr>
              <w:spacing w:line="480" w:lineRule="auto"/>
              <w:rPr>
                <w:rFonts w:ascii="Arial" w:hAnsi="Arial" w:cs="Arial"/>
                <w:b/>
                <w:bCs/>
                <w:sz w:val="24"/>
                <w:szCs w:val="24"/>
              </w:rPr>
            </w:pPr>
            <w:proofErr w:type="spellStart"/>
            <w:r w:rsidRPr="0B85F8D1">
              <w:rPr>
                <w:rFonts w:ascii="Arial" w:eastAsia="Calibri" w:hAnsi="Arial" w:cs="Arial"/>
                <w:sz w:val="24"/>
                <w:szCs w:val="24"/>
              </w:rPr>
              <w:t>Hashlib</w:t>
            </w:r>
            <w:proofErr w:type="spellEnd"/>
            <w:r w:rsidRPr="0B85F8D1">
              <w:rPr>
                <w:rFonts w:ascii="Arial" w:eastAsia="Calibri" w:hAnsi="Arial" w:cs="Arial"/>
                <w:sz w:val="24"/>
                <w:szCs w:val="24"/>
              </w:rPr>
              <w:t xml:space="preserve"> (Password encryption)</w:t>
            </w:r>
          </w:p>
          <w:p w14:paraId="770B5F43" w14:textId="0A8EE1EB" w:rsidR="6D7B3C7E" w:rsidRPr="00B425B8" w:rsidRDefault="0B85F8D1" w:rsidP="00FA3E4B">
            <w:pPr>
              <w:pStyle w:val="ListParagraph"/>
              <w:numPr>
                <w:ilvl w:val="0"/>
                <w:numId w:val="18"/>
              </w:numPr>
              <w:spacing w:line="480" w:lineRule="auto"/>
              <w:rPr>
                <w:rFonts w:ascii="Arial" w:hAnsi="Arial" w:cs="Arial"/>
                <w:b/>
                <w:bCs/>
                <w:sz w:val="24"/>
                <w:szCs w:val="24"/>
              </w:rPr>
            </w:pPr>
            <w:r w:rsidRPr="0B85F8D1">
              <w:rPr>
                <w:rFonts w:ascii="Arial" w:eastAsia="Calibri" w:hAnsi="Arial" w:cs="Arial"/>
                <w:sz w:val="24"/>
                <w:szCs w:val="24"/>
              </w:rPr>
              <w:t>Cryptography (File encryption)</w:t>
            </w:r>
          </w:p>
          <w:p w14:paraId="26D4DAFB" w14:textId="11C4A18A" w:rsidR="6D7B3C7E" w:rsidRPr="00B425B8" w:rsidRDefault="0B85F8D1" w:rsidP="00FA3E4B">
            <w:pPr>
              <w:pStyle w:val="ListParagraph"/>
              <w:numPr>
                <w:ilvl w:val="0"/>
                <w:numId w:val="18"/>
              </w:numPr>
              <w:spacing w:line="480" w:lineRule="auto"/>
              <w:rPr>
                <w:rFonts w:ascii="Arial" w:hAnsi="Arial" w:cs="Arial"/>
                <w:b/>
                <w:bCs/>
                <w:sz w:val="24"/>
                <w:szCs w:val="24"/>
              </w:rPr>
            </w:pPr>
            <w:proofErr w:type="spellStart"/>
            <w:r w:rsidRPr="0B85F8D1">
              <w:rPr>
                <w:rFonts w:ascii="Arial" w:eastAsia="Calibri" w:hAnsi="Arial" w:cs="Arial"/>
                <w:sz w:val="24"/>
                <w:szCs w:val="24"/>
              </w:rPr>
              <w:t>Fernet</w:t>
            </w:r>
            <w:proofErr w:type="spellEnd"/>
            <w:r w:rsidRPr="0B85F8D1">
              <w:rPr>
                <w:rFonts w:ascii="Arial" w:eastAsia="Calibri" w:hAnsi="Arial" w:cs="Arial"/>
                <w:sz w:val="24"/>
                <w:szCs w:val="24"/>
              </w:rPr>
              <w:t xml:space="preserve"> (Key generation)</w:t>
            </w:r>
          </w:p>
        </w:tc>
        <w:tc>
          <w:tcPr>
            <w:tcW w:w="4370" w:type="dxa"/>
            <w:tcBorders>
              <w:top w:val="nil"/>
              <w:left w:val="nil"/>
              <w:bottom w:val="nil"/>
              <w:right w:val="nil"/>
            </w:tcBorders>
          </w:tcPr>
          <w:p w14:paraId="41B323D2" w14:textId="45F6BD98" w:rsidR="6D7B3C7E" w:rsidRPr="00B425B8" w:rsidRDefault="032F2F4C" w:rsidP="006E45B4">
            <w:pPr>
              <w:spacing w:line="480" w:lineRule="auto"/>
              <w:rPr>
                <w:rFonts w:ascii="Arial" w:eastAsia="Calibri" w:hAnsi="Arial" w:cs="Arial"/>
                <w:sz w:val="24"/>
                <w:szCs w:val="24"/>
              </w:rPr>
            </w:pPr>
            <w:r w:rsidRPr="00B425B8">
              <w:rPr>
                <w:rFonts w:ascii="Arial" w:eastAsia="Calibri" w:hAnsi="Arial" w:cs="Arial"/>
                <w:sz w:val="24"/>
                <w:szCs w:val="24"/>
              </w:rPr>
              <w:t>Database connector:</w:t>
            </w:r>
          </w:p>
          <w:p w14:paraId="7B852AA9" w14:textId="4FE986DB" w:rsidR="6D7B3C7E" w:rsidRPr="00B425B8" w:rsidRDefault="0B85F8D1" w:rsidP="00FA3E4B">
            <w:pPr>
              <w:pStyle w:val="ListParagraph"/>
              <w:numPr>
                <w:ilvl w:val="0"/>
                <w:numId w:val="17"/>
              </w:numPr>
              <w:spacing w:line="480" w:lineRule="auto"/>
              <w:rPr>
                <w:rFonts w:ascii="Arial" w:hAnsi="Arial" w:cs="Arial"/>
                <w:b/>
                <w:bCs/>
                <w:sz w:val="24"/>
                <w:szCs w:val="24"/>
              </w:rPr>
            </w:pPr>
            <w:r w:rsidRPr="0B85F8D1">
              <w:rPr>
                <w:rFonts w:ascii="Arial" w:eastAsia="Calibri" w:hAnsi="Arial" w:cs="Arial"/>
                <w:sz w:val="24"/>
                <w:szCs w:val="24"/>
              </w:rPr>
              <w:t>Flask-</w:t>
            </w:r>
            <w:proofErr w:type="spellStart"/>
            <w:r w:rsidRPr="0B85F8D1">
              <w:rPr>
                <w:rFonts w:ascii="Arial" w:eastAsia="Calibri" w:hAnsi="Arial" w:cs="Arial"/>
                <w:sz w:val="24"/>
                <w:szCs w:val="24"/>
              </w:rPr>
              <w:t>sqlalchemy</w:t>
            </w:r>
            <w:proofErr w:type="spellEnd"/>
            <w:r w:rsidRPr="0B85F8D1">
              <w:rPr>
                <w:rFonts w:ascii="Arial" w:eastAsia="Calibri" w:hAnsi="Arial" w:cs="Arial"/>
                <w:sz w:val="24"/>
                <w:szCs w:val="24"/>
              </w:rPr>
              <w:t xml:space="preserve"> (SQL toolkit)</w:t>
            </w:r>
          </w:p>
          <w:p w14:paraId="274042AD" w14:textId="4A7B03CB" w:rsidR="6D7B3C7E" w:rsidRPr="00B425B8" w:rsidRDefault="0B85F8D1" w:rsidP="00FA3E4B">
            <w:pPr>
              <w:pStyle w:val="ListParagraph"/>
              <w:numPr>
                <w:ilvl w:val="0"/>
                <w:numId w:val="17"/>
              </w:numPr>
              <w:spacing w:line="480" w:lineRule="auto"/>
              <w:rPr>
                <w:rFonts w:ascii="Arial" w:hAnsi="Arial" w:cs="Arial"/>
                <w:b/>
                <w:bCs/>
                <w:sz w:val="24"/>
                <w:szCs w:val="24"/>
              </w:rPr>
            </w:pPr>
            <w:proofErr w:type="spellStart"/>
            <w:r w:rsidRPr="0B85F8D1">
              <w:rPr>
                <w:rFonts w:ascii="Arial" w:eastAsia="Calibri" w:hAnsi="Arial" w:cs="Arial"/>
                <w:sz w:val="24"/>
                <w:szCs w:val="24"/>
              </w:rPr>
              <w:t>Pymysql</w:t>
            </w:r>
            <w:proofErr w:type="spellEnd"/>
            <w:r w:rsidRPr="0B85F8D1">
              <w:rPr>
                <w:rFonts w:ascii="Arial" w:eastAsia="Calibri" w:hAnsi="Arial" w:cs="Arial"/>
                <w:sz w:val="24"/>
                <w:szCs w:val="24"/>
              </w:rPr>
              <w:t xml:space="preserve"> (MySQL client)</w:t>
            </w:r>
          </w:p>
        </w:tc>
      </w:tr>
      <w:tr w:rsidR="6D7B3C7E" w:rsidRPr="00B425B8" w14:paraId="12DF23C5" w14:textId="77777777" w:rsidTr="0B85F8D1">
        <w:trPr>
          <w:trHeight w:val="3780"/>
        </w:trPr>
        <w:tc>
          <w:tcPr>
            <w:tcW w:w="4645" w:type="dxa"/>
            <w:tcBorders>
              <w:top w:val="nil"/>
              <w:left w:val="nil"/>
              <w:bottom w:val="nil"/>
              <w:right w:val="nil"/>
            </w:tcBorders>
          </w:tcPr>
          <w:p w14:paraId="6B1B944C" w14:textId="2E8C7B11" w:rsidR="6D7B3C7E" w:rsidRPr="00B425B8" w:rsidRDefault="032F2F4C" w:rsidP="006E45B4">
            <w:pPr>
              <w:spacing w:line="480" w:lineRule="auto"/>
              <w:rPr>
                <w:rFonts w:ascii="Arial" w:eastAsia="Calibri" w:hAnsi="Arial" w:cs="Arial"/>
                <w:sz w:val="24"/>
                <w:szCs w:val="24"/>
              </w:rPr>
            </w:pPr>
            <w:proofErr w:type="spellStart"/>
            <w:r w:rsidRPr="00B425B8">
              <w:rPr>
                <w:rFonts w:ascii="Arial" w:eastAsia="Calibri" w:hAnsi="Arial" w:cs="Arial"/>
                <w:sz w:val="24"/>
                <w:szCs w:val="24"/>
              </w:rPr>
              <w:t>Webapp</w:t>
            </w:r>
            <w:proofErr w:type="spellEnd"/>
            <w:r w:rsidRPr="00B425B8">
              <w:rPr>
                <w:rFonts w:ascii="Arial" w:eastAsia="Calibri" w:hAnsi="Arial" w:cs="Arial"/>
                <w:sz w:val="24"/>
                <w:szCs w:val="24"/>
              </w:rPr>
              <w:t>:</w:t>
            </w:r>
          </w:p>
          <w:p w14:paraId="19A15CED" w14:textId="3F4E1B24" w:rsidR="6D7B3C7E" w:rsidRPr="00B425B8" w:rsidRDefault="0B85F8D1" w:rsidP="00FA3E4B">
            <w:pPr>
              <w:pStyle w:val="ListParagraph"/>
              <w:numPr>
                <w:ilvl w:val="0"/>
                <w:numId w:val="16"/>
              </w:numPr>
              <w:spacing w:line="480" w:lineRule="auto"/>
              <w:rPr>
                <w:rFonts w:ascii="Arial" w:hAnsi="Arial" w:cs="Arial"/>
                <w:b/>
                <w:bCs/>
                <w:sz w:val="24"/>
                <w:szCs w:val="24"/>
              </w:rPr>
            </w:pPr>
            <w:r w:rsidRPr="0B85F8D1">
              <w:rPr>
                <w:rFonts w:ascii="Arial" w:eastAsia="Calibri" w:hAnsi="Arial" w:cs="Arial"/>
                <w:sz w:val="24"/>
                <w:szCs w:val="24"/>
              </w:rPr>
              <w:t>Flask (Web framework)</w:t>
            </w:r>
          </w:p>
          <w:p w14:paraId="504EC44B" w14:textId="4AE79458" w:rsidR="6D7B3C7E" w:rsidRPr="00B425B8" w:rsidRDefault="0B85F8D1" w:rsidP="00FA3E4B">
            <w:pPr>
              <w:pStyle w:val="ListParagraph"/>
              <w:numPr>
                <w:ilvl w:val="0"/>
                <w:numId w:val="16"/>
              </w:numPr>
              <w:spacing w:line="480" w:lineRule="auto"/>
              <w:rPr>
                <w:rFonts w:ascii="Arial" w:hAnsi="Arial" w:cs="Arial"/>
                <w:b/>
                <w:bCs/>
                <w:sz w:val="24"/>
                <w:szCs w:val="24"/>
              </w:rPr>
            </w:pPr>
            <w:r w:rsidRPr="0B85F8D1">
              <w:rPr>
                <w:rFonts w:ascii="Arial" w:eastAsia="Calibri" w:hAnsi="Arial" w:cs="Arial"/>
                <w:sz w:val="24"/>
                <w:szCs w:val="24"/>
              </w:rPr>
              <w:t>Flask-login (Session management)</w:t>
            </w:r>
          </w:p>
          <w:p w14:paraId="4EBD506D" w14:textId="4E003C21" w:rsidR="6D7B3C7E" w:rsidRPr="00B425B8" w:rsidRDefault="0B85F8D1" w:rsidP="00FA3E4B">
            <w:pPr>
              <w:pStyle w:val="ListParagraph"/>
              <w:numPr>
                <w:ilvl w:val="0"/>
                <w:numId w:val="16"/>
              </w:numPr>
              <w:spacing w:line="480" w:lineRule="auto"/>
              <w:rPr>
                <w:rFonts w:ascii="Arial" w:hAnsi="Arial" w:cs="Arial"/>
                <w:b/>
                <w:bCs/>
                <w:sz w:val="24"/>
                <w:szCs w:val="24"/>
              </w:rPr>
            </w:pPr>
            <w:r w:rsidRPr="0B85F8D1">
              <w:rPr>
                <w:rFonts w:ascii="Arial" w:eastAsia="Calibri" w:hAnsi="Arial" w:cs="Arial"/>
                <w:sz w:val="24"/>
                <w:szCs w:val="24"/>
              </w:rPr>
              <w:t>Flask-JWT (Web Token)</w:t>
            </w:r>
          </w:p>
          <w:p w14:paraId="5E3B392C" w14:textId="7CF8B0E6" w:rsidR="6D7B3C7E" w:rsidRPr="00B425B8" w:rsidRDefault="0B85F8D1" w:rsidP="00FA3E4B">
            <w:pPr>
              <w:pStyle w:val="ListParagraph"/>
              <w:numPr>
                <w:ilvl w:val="0"/>
                <w:numId w:val="16"/>
              </w:numPr>
              <w:spacing w:line="480" w:lineRule="auto"/>
              <w:rPr>
                <w:rFonts w:ascii="Arial" w:hAnsi="Arial" w:cs="Arial"/>
                <w:b/>
                <w:bCs/>
                <w:sz w:val="24"/>
                <w:szCs w:val="24"/>
              </w:rPr>
            </w:pPr>
            <w:proofErr w:type="spellStart"/>
            <w:r w:rsidRPr="0B85F8D1">
              <w:rPr>
                <w:rFonts w:ascii="Arial" w:eastAsia="Calibri" w:hAnsi="Arial" w:cs="Arial"/>
                <w:sz w:val="24"/>
                <w:szCs w:val="24"/>
              </w:rPr>
              <w:t>Werkzeug</w:t>
            </w:r>
            <w:proofErr w:type="spellEnd"/>
            <w:r w:rsidRPr="0B85F8D1">
              <w:rPr>
                <w:rFonts w:ascii="Arial" w:eastAsia="Calibri" w:hAnsi="Arial" w:cs="Arial"/>
                <w:sz w:val="24"/>
                <w:szCs w:val="24"/>
              </w:rPr>
              <w:t xml:space="preserve"> (WSGI utilities)</w:t>
            </w:r>
          </w:p>
          <w:p w14:paraId="7D256C95" w14:textId="1427AC9E" w:rsidR="6D7B3C7E" w:rsidRPr="00B425B8" w:rsidRDefault="0B85F8D1" w:rsidP="00FA3E4B">
            <w:pPr>
              <w:pStyle w:val="ListParagraph"/>
              <w:numPr>
                <w:ilvl w:val="0"/>
                <w:numId w:val="16"/>
              </w:numPr>
              <w:spacing w:line="480" w:lineRule="auto"/>
              <w:rPr>
                <w:rFonts w:ascii="Arial" w:hAnsi="Arial" w:cs="Arial"/>
                <w:b/>
                <w:bCs/>
                <w:sz w:val="24"/>
                <w:szCs w:val="24"/>
              </w:rPr>
            </w:pPr>
            <w:proofErr w:type="spellStart"/>
            <w:r w:rsidRPr="0B85F8D1">
              <w:rPr>
                <w:rFonts w:ascii="Arial" w:eastAsia="Calibri" w:hAnsi="Arial" w:cs="Arial"/>
                <w:sz w:val="24"/>
                <w:szCs w:val="24"/>
              </w:rPr>
              <w:t>Getpass</w:t>
            </w:r>
            <w:proofErr w:type="spellEnd"/>
            <w:r w:rsidRPr="0B85F8D1">
              <w:rPr>
                <w:rFonts w:ascii="Arial" w:eastAsia="Calibri" w:hAnsi="Arial" w:cs="Arial"/>
                <w:sz w:val="24"/>
                <w:szCs w:val="24"/>
              </w:rPr>
              <w:t xml:space="preserve"> (Hiding password)</w:t>
            </w:r>
          </w:p>
          <w:p w14:paraId="2613A398" w14:textId="79BD20C3" w:rsidR="6D7B3C7E" w:rsidRPr="00B425B8" w:rsidRDefault="0B85F8D1" w:rsidP="00FA3E4B">
            <w:pPr>
              <w:pStyle w:val="ListParagraph"/>
              <w:numPr>
                <w:ilvl w:val="0"/>
                <w:numId w:val="16"/>
              </w:numPr>
              <w:spacing w:line="480" w:lineRule="auto"/>
              <w:rPr>
                <w:b/>
                <w:bCs/>
                <w:sz w:val="24"/>
                <w:szCs w:val="24"/>
                <w:lang w:val="en-US"/>
              </w:rPr>
            </w:pPr>
            <w:proofErr w:type="spellStart"/>
            <w:r w:rsidRPr="0B85F8D1">
              <w:rPr>
                <w:rFonts w:ascii="Arial" w:eastAsia="Arial" w:hAnsi="Arial" w:cs="Arial"/>
                <w:sz w:val="24"/>
                <w:szCs w:val="24"/>
                <w:lang w:val="en-US"/>
              </w:rPr>
              <w:t>Smtplib</w:t>
            </w:r>
            <w:proofErr w:type="spellEnd"/>
            <w:r w:rsidRPr="0B85F8D1">
              <w:rPr>
                <w:rFonts w:ascii="Arial" w:eastAsia="Arial" w:hAnsi="Arial" w:cs="Arial"/>
                <w:sz w:val="24"/>
                <w:szCs w:val="24"/>
                <w:lang w:val="en-US"/>
              </w:rPr>
              <w:t xml:space="preserve"> (SMTP client)</w:t>
            </w:r>
          </w:p>
        </w:tc>
        <w:tc>
          <w:tcPr>
            <w:tcW w:w="4370" w:type="dxa"/>
            <w:tcBorders>
              <w:top w:val="nil"/>
              <w:left w:val="nil"/>
              <w:bottom w:val="nil"/>
              <w:right w:val="nil"/>
            </w:tcBorders>
          </w:tcPr>
          <w:p w14:paraId="040CCDFE" w14:textId="684C5195" w:rsidR="6D7B3C7E" w:rsidRPr="00B425B8" w:rsidRDefault="032F2F4C" w:rsidP="006E45B4">
            <w:pPr>
              <w:spacing w:line="480" w:lineRule="auto"/>
              <w:rPr>
                <w:rFonts w:ascii="Arial" w:eastAsia="Calibri" w:hAnsi="Arial" w:cs="Arial"/>
                <w:sz w:val="24"/>
                <w:szCs w:val="24"/>
              </w:rPr>
            </w:pPr>
            <w:r w:rsidRPr="00B425B8">
              <w:rPr>
                <w:rFonts w:ascii="Arial" w:eastAsia="Calibri" w:hAnsi="Arial" w:cs="Arial"/>
                <w:sz w:val="24"/>
                <w:szCs w:val="24"/>
              </w:rPr>
              <w:t>Testing tool:</w:t>
            </w:r>
          </w:p>
          <w:p w14:paraId="14D78B4B" w14:textId="3CA39071" w:rsidR="6D7B3C7E" w:rsidRPr="00B425B8" w:rsidRDefault="0B85F8D1" w:rsidP="0B85F8D1">
            <w:pPr>
              <w:pStyle w:val="ListParagraph"/>
              <w:numPr>
                <w:ilvl w:val="0"/>
                <w:numId w:val="1"/>
              </w:numPr>
              <w:spacing w:line="480" w:lineRule="auto"/>
              <w:rPr>
                <w:sz w:val="24"/>
                <w:szCs w:val="24"/>
              </w:rPr>
            </w:pPr>
            <w:proofErr w:type="spellStart"/>
            <w:r w:rsidRPr="0B85F8D1">
              <w:rPr>
                <w:rFonts w:ascii="Arial" w:eastAsia="Calibri" w:hAnsi="Arial" w:cs="Arial"/>
                <w:sz w:val="24"/>
                <w:szCs w:val="24"/>
              </w:rPr>
              <w:t>Pylint</w:t>
            </w:r>
            <w:proofErr w:type="spellEnd"/>
            <w:r w:rsidRPr="0B85F8D1">
              <w:rPr>
                <w:rFonts w:ascii="Arial" w:eastAsia="Calibri" w:hAnsi="Arial" w:cs="Arial"/>
                <w:sz w:val="24"/>
                <w:szCs w:val="24"/>
              </w:rPr>
              <w:t xml:space="preserve"> (Syntax checker)</w:t>
            </w:r>
          </w:p>
          <w:p w14:paraId="036214DF" w14:textId="05BAD009" w:rsidR="6D7B3C7E" w:rsidRPr="00B425B8" w:rsidRDefault="0B85F8D1" w:rsidP="0B85F8D1">
            <w:pPr>
              <w:pStyle w:val="ListParagraph"/>
              <w:numPr>
                <w:ilvl w:val="0"/>
                <w:numId w:val="1"/>
              </w:numPr>
              <w:spacing w:line="480" w:lineRule="auto"/>
              <w:rPr>
                <w:rFonts w:ascii="Arial" w:hAnsi="Arial" w:cs="Arial"/>
                <w:b/>
                <w:bCs/>
                <w:sz w:val="24"/>
                <w:szCs w:val="24"/>
              </w:rPr>
            </w:pPr>
            <w:r w:rsidRPr="0B85F8D1">
              <w:rPr>
                <w:rFonts w:ascii="Arial" w:eastAsia="Calibri" w:hAnsi="Arial" w:cs="Arial"/>
                <w:sz w:val="24"/>
                <w:szCs w:val="24"/>
              </w:rPr>
              <w:t>Flake8 (Syntax checker)</w:t>
            </w:r>
          </w:p>
          <w:p w14:paraId="27E34927" w14:textId="06A1E25D" w:rsidR="6D7B3C7E" w:rsidRPr="00B425B8" w:rsidRDefault="0B85F8D1" w:rsidP="0B85F8D1">
            <w:pPr>
              <w:pStyle w:val="ListParagraph"/>
              <w:numPr>
                <w:ilvl w:val="0"/>
                <w:numId w:val="1"/>
              </w:numPr>
              <w:spacing w:line="480" w:lineRule="auto"/>
              <w:rPr>
                <w:rFonts w:ascii="Arial" w:hAnsi="Arial" w:cs="Arial"/>
                <w:b/>
                <w:bCs/>
                <w:sz w:val="24"/>
                <w:szCs w:val="24"/>
              </w:rPr>
            </w:pPr>
            <w:proofErr w:type="spellStart"/>
            <w:r w:rsidRPr="0B85F8D1">
              <w:rPr>
                <w:rFonts w:ascii="Arial" w:eastAsia="Calibri" w:hAnsi="Arial" w:cs="Arial"/>
                <w:sz w:val="24"/>
                <w:szCs w:val="24"/>
              </w:rPr>
              <w:t>Pytest</w:t>
            </w:r>
            <w:proofErr w:type="spellEnd"/>
            <w:r w:rsidRPr="0B85F8D1">
              <w:rPr>
                <w:rFonts w:ascii="Arial" w:eastAsia="Calibri" w:hAnsi="Arial" w:cs="Arial"/>
                <w:sz w:val="24"/>
                <w:szCs w:val="24"/>
              </w:rPr>
              <w:t xml:space="preserve"> (Function tester)</w:t>
            </w:r>
          </w:p>
        </w:tc>
      </w:tr>
    </w:tbl>
    <w:p w14:paraId="4B6716A3" w14:textId="20B84163" w:rsidR="001911D7" w:rsidRPr="00B425B8" w:rsidRDefault="001911D7" w:rsidP="5B1ED00F">
      <w:pPr>
        <w:spacing w:before="100" w:beforeAutospacing="1" w:after="100" w:afterAutospacing="1" w:line="240" w:lineRule="auto"/>
        <w:rPr>
          <w:rFonts w:ascii="Arial" w:hAnsi="Arial" w:cs="Arial"/>
          <w:b/>
          <w:bCs/>
          <w:sz w:val="24"/>
          <w:szCs w:val="24"/>
          <w:lang w:eastAsia="en-GB"/>
        </w:rPr>
        <w:sectPr w:rsidR="001911D7" w:rsidRPr="00B425B8" w:rsidSect="003D0796">
          <w:pgSz w:w="11906" w:h="16838"/>
          <w:pgMar w:top="1440" w:right="1440" w:bottom="1440" w:left="1440" w:header="708" w:footer="708" w:gutter="0"/>
          <w:cols w:space="708"/>
          <w:docGrid w:linePitch="360"/>
        </w:sectPr>
      </w:pPr>
    </w:p>
    <w:p w14:paraId="01AD6F2B" w14:textId="07642702" w:rsidR="004A3A2C" w:rsidRPr="00B02505" w:rsidRDefault="2F7C0566" w:rsidP="00B02505">
      <w:pPr>
        <w:pStyle w:val="TOCHeading"/>
        <w:spacing w:line="480" w:lineRule="auto"/>
        <w:rPr>
          <w:rFonts w:ascii="Arial" w:hAnsi="Arial" w:cs="Arial"/>
          <w:b/>
          <w:sz w:val="24"/>
          <w:szCs w:val="24"/>
          <w:lang w:val="zh-TW"/>
        </w:rPr>
      </w:pPr>
      <w:bookmarkStart w:id="14" w:name="_Toc1637193789"/>
      <w:bookmarkStart w:id="15" w:name="_Toc104233968"/>
      <w:r w:rsidRPr="00B02505">
        <w:rPr>
          <w:rFonts w:ascii="Arial" w:hAnsi="Arial" w:cs="Arial"/>
          <w:b/>
          <w:sz w:val="24"/>
          <w:szCs w:val="24"/>
          <w:lang w:val="zh-TW"/>
        </w:rPr>
        <w:lastRenderedPageBreak/>
        <w:t>Diagrams</w:t>
      </w:r>
      <w:bookmarkEnd w:id="14"/>
      <w:bookmarkEnd w:id="15"/>
    </w:p>
    <w:p w14:paraId="464A9D4F" w14:textId="5C388937" w:rsidR="2F7C0566" w:rsidRDefault="2F7C0566" w:rsidP="2F7C0566"/>
    <w:p w14:paraId="758E7F49" w14:textId="29913B23" w:rsidR="004A3A2C" w:rsidRDefault="43AD16FC" w:rsidP="43AD16FC">
      <w:pPr>
        <w:shd w:val="clear" w:color="auto" w:fill="FFFFFF" w:themeFill="background1"/>
        <w:spacing w:beforeAutospacing="1" w:afterAutospacing="1" w:line="240" w:lineRule="auto"/>
        <w:rPr>
          <w:rFonts w:ascii="Arial" w:eastAsia="Times New Roman" w:hAnsi="Arial" w:cs="Arial"/>
          <w:sz w:val="24"/>
          <w:szCs w:val="24"/>
          <w:lang w:eastAsia="en-GB"/>
        </w:rPr>
      </w:pPr>
      <w:r w:rsidRPr="43AD16FC">
        <w:rPr>
          <w:rFonts w:ascii="Arial" w:eastAsia="Times New Roman" w:hAnsi="Arial" w:cs="Arial"/>
          <w:sz w:val="24"/>
          <w:szCs w:val="24"/>
          <w:lang w:eastAsia="en-GB"/>
        </w:rPr>
        <w:t>Finally, figures 2 to 7 describe interactions between the application and its users:</w:t>
      </w:r>
    </w:p>
    <w:p w14:paraId="620086F3" w14:textId="77777777" w:rsidR="004A3A2C" w:rsidRDefault="00753564" w:rsidP="5D6CEEA4">
      <w:pPr>
        <w:spacing w:line="480" w:lineRule="auto"/>
        <w:rPr>
          <w:rFonts w:ascii="Arial" w:hAnsi="Arial" w:cs="Arial"/>
          <w:i/>
          <w:iCs/>
          <w:color w:val="44546A" w:themeColor="text2"/>
          <w:sz w:val="18"/>
          <w:szCs w:val="18"/>
        </w:rPr>
      </w:pPr>
      <w:r w:rsidRPr="00B425B8">
        <w:rPr>
          <w:rFonts w:ascii="Arial" w:hAnsi="Arial" w:cs="Arial"/>
          <w:noProof/>
          <w:lang w:eastAsia="en-GB"/>
        </w:rPr>
        <w:drawing>
          <wp:inline distT="0" distB="0" distL="0" distR="0" wp14:anchorId="7017F654" wp14:editId="04DAE851">
            <wp:extent cx="7400925" cy="4486810"/>
            <wp:effectExtent l="0" t="0" r="0" b="9525"/>
            <wp:docPr id="1054524091" name="Picture 105452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402726" cy="4487902"/>
                    </a:xfrm>
                    <a:prstGeom prst="rect">
                      <a:avLst/>
                    </a:prstGeom>
                  </pic:spPr>
                </pic:pic>
              </a:graphicData>
            </a:graphic>
          </wp:inline>
        </w:drawing>
      </w:r>
    </w:p>
    <w:p w14:paraId="41C8F396" w14:textId="23823A7D" w:rsidR="00B16647" w:rsidRPr="00B425B8" w:rsidRDefault="2F7C0566" w:rsidP="5D6CEEA4">
      <w:pPr>
        <w:spacing w:line="480" w:lineRule="auto"/>
        <w:rPr>
          <w:rFonts w:ascii="Arial" w:hAnsi="Arial" w:cs="Arial"/>
        </w:rPr>
      </w:pPr>
      <w:r w:rsidRPr="2F7C0566">
        <w:rPr>
          <w:rFonts w:ascii="Arial" w:hAnsi="Arial" w:cs="Arial"/>
          <w:i/>
          <w:iCs/>
          <w:color w:val="44546A" w:themeColor="text2"/>
          <w:sz w:val="18"/>
          <w:szCs w:val="18"/>
        </w:rPr>
        <w:t xml:space="preserve">Figure </w:t>
      </w:r>
      <w:r w:rsidR="5D6CEEA4" w:rsidRPr="2F7C0566">
        <w:rPr>
          <w:rFonts w:ascii="Arial" w:hAnsi="Arial" w:cs="Arial"/>
          <w:i/>
          <w:iCs/>
          <w:color w:val="44546A" w:themeColor="text2"/>
          <w:sz w:val="18"/>
          <w:szCs w:val="18"/>
        </w:rPr>
        <w:fldChar w:fldCharType="begin"/>
      </w:r>
      <w:r w:rsidR="5D6CEEA4" w:rsidRPr="2F7C0566">
        <w:rPr>
          <w:rFonts w:ascii="Arial" w:hAnsi="Arial" w:cs="Arial"/>
          <w:i/>
          <w:iCs/>
          <w:color w:val="44546A" w:themeColor="text2"/>
          <w:sz w:val="18"/>
          <w:szCs w:val="18"/>
        </w:rPr>
        <w:instrText>SEQ Figure \* ARABIC</w:instrText>
      </w:r>
      <w:r w:rsidR="5D6CEEA4" w:rsidRPr="2F7C0566">
        <w:rPr>
          <w:rFonts w:ascii="Arial" w:hAnsi="Arial" w:cs="Arial"/>
          <w:i/>
          <w:iCs/>
          <w:color w:val="44546A" w:themeColor="text2"/>
          <w:sz w:val="18"/>
          <w:szCs w:val="18"/>
        </w:rPr>
        <w:fldChar w:fldCharType="separate"/>
      </w:r>
      <w:r w:rsidR="00434DB6">
        <w:rPr>
          <w:rFonts w:ascii="Arial" w:hAnsi="Arial" w:cs="Arial"/>
          <w:i/>
          <w:iCs/>
          <w:noProof/>
          <w:color w:val="44546A" w:themeColor="text2"/>
          <w:sz w:val="18"/>
          <w:szCs w:val="18"/>
        </w:rPr>
        <w:t>3</w:t>
      </w:r>
      <w:r w:rsidR="5D6CEEA4" w:rsidRPr="2F7C0566">
        <w:rPr>
          <w:rFonts w:ascii="Arial" w:hAnsi="Arial" w:cs="Arial"/>
          <w:i/>
          <w:iCs/>
          <w:color w:val="44546A" w:themeColor="text2"/>
          <w:sz w:val="18"/>
          <w:szCs w:val="18"/>
        </w:rPr>
        <w:fldChar w:fldCharType="end"/>
      </w:r>
      <w:r w:rsidRPr="2F7C0566">
        <w:rPr>
          <w:rFonts w:ascii="Arial" w:hAnsi="Arial" w:cs="Arial"/>
          <w:i/>
          <w:iCs/>
          <w:color w:val="44546A" w:themeColor="text2"/>
          <w:sz w:val="18"/>
          <w:szCs w:val="18"/>
        </w:rPr>
        <w:t>: System Architecture (NASA, N.D)</w:t>
      </w:r>
    </w:p>
    <w:p w14:paraId="46A585A5" w14:textId="540C8FB2" w:rsidR="00344E4E" w:rsidRPr="00B425B8" w:rsidRDefault="00344E4E" w:rsidP="00344E4E">
      <w:pPr>
        <w:keepNext/>
        <w:spacing w:line="480" w:lineRule="auto"/>
        <w:rPr>
          <w:rFonts w:ascii="Arial" w:hAnsi="Arial" w:cs="Arial"/>
        </w:rPr>
      </w:pPr>
      <w:r w:rsidRPr="00B425B8">
        <w:rPr>
          <w:rFonts w:ascii="Arial" w:hAnsi="Arial" w:cs="Arial"/>
          <w:noProof/>
          <w:lang w:eastAsia="en-GB"/>
        </w:rPr>
        <w:lastRenderedPageBreak/>
        <w:drawing>
          <wp:inline distT="0" distB="0" distL="0" distR="0" wp14:anchorId="427ADAE3" wp14:editId="067EC08D">
            <wp:extent cx="7477125" cy="530853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7481085" cy="5311345"/>
                    </a:xfrm>
                    <a:prstGeom prst="rect">
                      <a:avLst/>
                    </a:prstGeom>
                  </pic:spPr>
                </pic:pic>
              </a:graphicData>
            </a:graphic>
          </wp:inline>
        </w:drawing>
      </w:r>
    </w:p>
    <w:p w14:paraId="02F41EA8" w14:textId="476DB21A" w:rsidR="7B609710" w:rsidRPr="00B425B8" w:rsidRDefault="2F7C0566" w:rsidP="004A3A2C">
      <w:pPr>
        <w:pStyle w:val="Caption"/>
        <w:rPr>
          <w:rFonts w:ascii="Arial" w:hAnsi="Arial" w:cs="Arial"/>
        </w:rPr>
      </w:pPr>
      <w:r w:rsidRPr="2F7C0566">
        <w:rPr>
          <w:rFonts w:ascii="Arial" w:hAnsi="Arial" w:cs="Arial"/>
        </w:rPr>
        <w:t xml:space="preserve">Figure </w:t>
      </w:r>
      <w:r w:rsidR="0B85F8D1" w:rsidRPr="2F7C0566">
        <w:rPr>
          <w:rFonts w:ascii="Arial" w:hAnsi="Arial" w:cs="Arial"/>
        </w:rPr>
        <w:fldChar w:fldCharType="begin"/>
      </w:r>
      <w:r w:rsidR="0B85F8D1" w:rsidRPr="2F7C0566">
        <w:rPr>
          <w:rFonts w:ascii="Arial" w:hAnsi="Arial" w:cs="Arial"/>
        </w:rPr>
        <w:instrText>SEQ Figure \* ARABIC</w:instrText>
      </w:r>
      <w:r w:rsidR="0B85F8D1" w:rsidRPr="2F7C0566">
        <w:rPr>
          <w:rFonts w:ascii="Arial" w:hAnsi="Arial" w:cs="Arial"/>
        </w:rPr>
        <w:fldChar w:fldCharType="separate"/>
      </w:r>
      <w:r w:rsidR="00434DB6">
        <w:rPr>
          <w:rFonts w:ascii="Arial" w:hAnsi="Arial" w:cs="Arial"/>
          <w:noProof/>
        </w:rPr>
        <w:t>4</w:t>
      </w:r>
      <w:r w:rsidR="0B85F8D1" w:rsidRPr="2F7C0566">
        <w:rPr>
          <w:rFonts w:ascii="Arial" w:hAnsi="Arial" w:cs="Arial"/>
        </w:rPr>
        <w:fldChar w:fldCharType="end"/>
      </w:r>
      <w:r w:rsidRPr="2F7C0566">
        <w:rPr>
          <w:rFonts w:ascii="Arial" w:hAnsi="Arial" w:cs="Arial"/>
        </w:rPr>
        <w:t>: Software Architecture – Model, View, Controller (MVC) (University of Nebraska-Lincoln, N.D.)</w:t>
      </w:r>
    </w:p>
    <w:p w14:paraId="3C679620" w14:textId="576C0170" w:rsidR="00FA3BE3" w:rsidRDefault="0B85F8D1" w:rsidP="2F7C0566">
      <w:pPr>
        <w:keepNext/>
        <w:spacing w:after="0" w:line="480" w:lineRule="auto"/>
      </w:pPr>
      <w:r>
        <w:rPr>
          <w:noProof/>
          <w:lang w:eastAsia="en-GB"/>
        </w:rPr>
        <w:lastRenderedPageBreak/>
        <w:drawing>
          <wp:inline distT="0" distB="0" distL="0" distR="0" wp14:anchorId="0377B0BB" wp14:editId="2D4D3D3D">
            <wp:extent cx="5121909" cy="5638800"/>
            <wp:effectExtent l="0" t="0" r="3175" b="0"/>
            <wp:docPr id="1890036643" name="Picture 1890036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22756" cy="5639732"/>
                    </a:xfrm>
                    <a:prstGeom prst="rect">
                      <a:avLst/>
                    </a:prstGeom>
                  </pic:spPr>
                </pic:pic>
              </a:graphicData>
            </a:graphic>
          </wp:inline>
        </w:drawing>
      </w:r>
    </w:p>
    <w:p w14:paraId="76559805" w14:textId="5883249B" w:rsidR="0B85F8D1" w:rsidRDefault="00FA3BE3" w:rsidP="00FA3BE3">
      <w:pPr>
        <w:pStyle w:val="Caption"/>
      </w:pPr>
      <w:r>
        <w:t xml:space="preserve">Figure </w:t>
      </w:r>
      <w:r w:rsidR="00DD107A">
        <w:fldChar w:fldCharType="begin"/>
      </w:r>
      <w:r w:rsidR="00DD107A">
        <w:instrText xml:space="preserve"> SEQ Figure \* ARABIC </w:instrText>
      </w:r>
      <w:r w:rsidR="00DD107A">
        <w:fldChar w:fldCharType="separate"/>
      </w:r>
      <w:r w:rsidR="00434DB6">
        <w:rPr>
          <w:noProof/>
        </w:rPr>
        <w:t>5</w:t>
      </w:r>
      <w:r w:rsidR="00DD107A">
        <w:rPr>
          <w:noProof/>
        </w:rPr>
        <w:fldChar w:fldCharType="end"/>
      </w:r>
      <w:r>
        <w:t>: Use Case Diagram</w:t>
      </w:r>
    </w:p>
    <w:p w14:paraId="4686D45B" w14:textId="77777777" w:rsidR="00422F28" w:rsidRDefault="0B85F8D1" w:rsidP="00422F28">
      <w:pPr>
        <w:keepNext/>
        <w:spacing w:after="0" w:line="480" w:lineRule="auto"/>
      </w:pPr>
      <w:r>
        <w:rPr>
          <w:noProof/>
          <w:lang w:eastAsia="en-GB"/>
        </w:rPr>
        <w:lastRenderedPageBreak/>
        <w:drawing>
          <wp:inline distT="0" distB="0" distL="0" distR="0" wp14:anchorId="0A791B70" wp14:editId="31EE7C9C">
            <wp:extent cx="6934200" cy="5605146"/>
            <wp:effectExtent l="0" t="0" r="0" b="0"/>
            <wp:docPr id="262707000" name="圖片 2627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938094" cy="5608294"/>
                    </a:xfrm>
                    <a:prstGeom prst="rect">
                      <a:avLst/>
                    </a:prstGeom>
                  </pic:spPr>
                </pic:pic>
              </a:graphicData>
            </a:graphic>
          </wp:inline>
        </w:drawing>
      </w:r>
    </w:p>
    <w:p w14:paraId="66DFD09E" w14:textId="414D08B2" w:rsidR="0B85F8D1" w:rsidRDefault="00422F28" w:rsidP="00422F28">
      <w:pPr>
        <w:pStyle w:val="Caption"/>
      </w:pPr>
      <w:r>
        <w:t xml:space="preserve">Figure </w:t>
      </w:r>
      <w:r w:rsidR="00DD107A">
        <w:fldChar w:fldCharType="begin"/>
      </w:r>
      <w:r w:rsidR="00DD107A">
        <w:instrText xml:space="preserve"> SEQ Figure \* ARABIC </w:instrText>
      </w:r>
      <w:r w:rsidR="00DD107A">
        <w:fldChar w:fldCharType="separate"/>
      </w:r>
      <w:r w:rsidR="00434DB6">
        <w:rPr>
          <w:noProof/>
        </w:rPr>
        <w:t>6</w:t>
      </w:r>
      <w:r w:rsidR="00DD107A">
        <w:rPr>
          <w:noProof/>
        </w:rPr>
        <w:fldChar w:fldCharType="end"/>
      </w:r>
      <w:r>
        <w:t>: Sequence Diagram</w:t>
      </w:r>
    </w:p>
    <w:p w14:paraId="32A810AA" w14:textId="3C4E286E" w:rsidR="00753564" w:rsidRPr="00B425B8" w:rsidRDefault="7B609710" w:rsidP="7A496DB1">
      <w:pPr>
        <w:keepNext/>
        <w:spacing w:line="480" w:lineRule="auto"/>
        <w:rPr>
          <w:rFonts w:ascii="Arial" w:hAnsi="Arial" w:cs="Arial"/>
        </w:rPr>
      </w:pPr>
      <w:r w:rsidRPr="00B425B8">
        <w:rPr>
          <w:rFonts w:ascii="Arial" w:hAnsi="Arial" w:cs="Arial"/>
          <w:noProof/>
          <w:lang w:eastAsia="en-GB"/>
        </w:rPr>
        <w:lastRenderedPageBreak/>
        <w:drawing>
          <wp:inline distT="0" distB="0" distL="0" distR="0" wp14:anchorId="3F0CA6DD" wp14:editId="3D519FC1">
            <wp:extent cx="8353425" cy="4559577"/>
            <wp:effectExtent l="0" t="0" r="0" b="0"/>
            <wp:docPr id="462990069" name="Picture 46299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8353942" cy="4559859"/>
                    </a:xfrm>
                    <a:prstGeom prst="rect">
                      <a:avLst/>
                    </a:prstGeom>
                  </pic:spPr>
                </pic:pic>
              </a:graphicData>
            </a:graphic>
          </wp:inline>
        </w:drawing>
      </w:r>
    </w:p>
    <w:p w14:paraId="2C08361A" w14:textId="1003E67C" w:rsidR="7B609710" w:rsidRPr="00B425B8" w:rsidRDefault="245E563A" w:rsidP="00753564">
      <w:pPr>
        <w:pStyle w:val="Caption"/>
        <w:rPr>
          <w:rFonts w:ascii="Arial" w:hAnsi="Arial" w:cs="Arial"/>
        </w:rPr>
      </w:pPr>
      <w:r w:rsidRPr="245E563A">
        <w:rPr>
          <w:rFonts w:ascii="Arial" w:hAnsi="Arial" w:cs="Arial"/>
        </w:rPr>
        <w:t xml:space="preserve">Figure </w:t>
      </w:r>
      <w:r w:rsidR="7A496DB1" w:rsidRPr="245E563A">
        <w:rPr>
          <w:rFonts w:ascii="Arial" w:hAnsi="Arial" w:cs="Arial"/>
        </w:rPr>
        <w:fldChar w:fldCharType="begin"/>
      </w:r>
      <w:r w:rsidR="7A496DB1" w:rsidRPr="245E563A">
        <w:rPr>
          <w:rFonts w:ascii="Arial" w:hAnsi="Arial" w:cs="Arial"/>
        </w:rPr>
        <w:instrText>SEQ Figure \* ARABIC</w:instrText>
      </w:r>
      <w:r w:rsidR="7A496DB1" w:rsidRPr="245E563A">
        <w:rPr>
          <w:rFonts w:ascii="Arial" w:hAnsi="Arial" w:cs="Arial"/>
        </w:rPr>
        <w:fldChar w:fldCharType="separate"/>
      </w:r>
      <w:r w:rsidR="00434DB6">
        <w:rPr>
          <w:rFonts w:ascii="Arial" w:hAnsi="Arial" w:cs="Arial"/>
          <w:noProof/>
        </w:rPr>
        <w:t>7</w:t>
      </w:r>
      <w:r w:rsidR="7A496DB1" w:rsidRPr="245E563A">
        <w:rPr>
          <w:rFonts w:ascii="Arial" w:hAnsi="Arial" w:cs="Arial"/>
        </w:rPr>
        <w:fldChar w:fldCharType="end"/>
      </w:r>
      <w:r w:rsidRPr="245E563A">
        <w:rPr>
          <w:rFonts w:ascii="Arial" w:hAnsi="Arial" w:cs="Arial"/>
        </w:rPr>
        <w:t>:  Class Diagram</w:t>
      </w:r>
    </w:p>
    <w:p w14:paraId="1850AFF6" w14:textId="77777777" w:rsidR="00D104C3" w:rsidRDefault="006C3654" w:rsidP="00D104C3">
      <w:pPr>
        <w:keepNext/>
        <w:spacing w:line="480" w:lineRule="auto"/>
      </w:pPr>
      <w:r>
        <w:rPr>
          <w:noProof/>
          <w:lang w:eastAsia="en-GB"/>
        </w:rPr>
        <w:lastRenderedPageBreak/>
        <w:drawing>
          <wp:inline distT="0" distB="0" distL="0" distR="0" wp14:anchorId="1B3C2F50" wp14:editId="33C5A554">
            <wp:extent cx="8716440" cy="2923640"/>
            <wp:effectExtent l="0" t="0" r="0" b="0"/>
            <wp:docPr id="636015690" name="Picture 63601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015690"/>
                    <pic:cNvPicPr/>
                  </pic:nvPicPr>
                  <pic:blipFill>
                    <a:blip r:embed="rId20">
                      <a:extLst>
                        <a:ext uri="{28A0092B-C50C-407E-A947-70E740481C1C}">
                          <a14:useLocalDpi xmlns:a14="http://schemas.microsoft.com/office/drawing/2010/main" val="0"/>
                        </a:ext>
                      </a:extLst>
                    </a:blip>
                    <a:stretch>
                      <a:fillRect/>
                    </a:stretch>
                  </pic:blipFill>
                  <pic:spPr>
                    <a:xfrm>
                      <a:off x="0" y="0"/>
                      <a:ext cx="8716440" cy="2923640"/>
                    </a:xfrm>
                    <a:prstGeom prst="rect">
                      <a:avLst/>
                    </a:prstGeom>
                  </pic:spPr>
                </pic:pic>
              </a:graphicData>
            </a:graphic>
          </wp:inline>
        </w:drawing>
      </w:r>
    </w:p>
    <w:p w14:paraId="29D132B3" w14:textId="059F4C2A" w:rsidR="0B85F8D1" w:rsidRDefault="2F7C0566" w:rsidP="2F7C0566">
      <w:pPr>
        <w:pStyle w:val="Caption"/>
        <w:sectPr w:rsidR="0B85F8D1" w:rsidSect="004A3A2C">
          <w:pgSz w:w="16838" w:h="11906" w:orient="landscape"/>
          <w:pgMar w:top="567" w:right="567" w:bottom="567" w:left="567" w:header="708" w:footer="708" w:gutter="0"/>
          <w:cols w:space="708"/>
          <w:docGrid w:linePitch="360"/>
        </w:sectPr>
      </w:pPr>
      <w:r>
        <w:t xml:space="preserve">Figure </w:t>
      </w:r>
      <w:r w:rsidR="0B85F8D1">
        <w:fldChar w:fldCharType="begin"/>
      </w:r>
      <w:r w:rsidR="0B85F8D1">
        <w:instrText>SEQ Figure \* ARABIC</w:instrText>
      </w:r>
      <w:r w:rsidR="0B85F8D1">
        <w:fldChar w:fldCharType="separate"/>
      </w:r>
      <w:r w:rsidR="00434DB6">
        <w:rPr>
          <w:noProof/>
        </w:rPr>
        <w:t>8</w:t>
      </w:r>
      <w:r w:rsidR="0B85F8D1">
        <w:fldChar w:fldCharType="end"/>
      </w:r>
      <w:r>
        <w:t>: Activity Diagram</w:t>
      </w:r>
    </w:p>
    <w:p w14:paraId="25F2FA05" w14:textId="3D5F22AD" w:rsidR="00B50CA4" w:rsidRPr="00B02505" w:rsidRDefault="2F7C0566" w:rsidP="00B02505">
      <w:pPr>
        <w:pStyle w:val="TOCHeading"/>
        <w:spacing w:line="480" w:lineRule="auto"/>
        <w:rPr>
          <w:rFonts w:ascii="Arial" w:hAnsi="Arial" w:cs="Arial"/>
          <w:b/>
          <w:sz w:val="24"/>
          <w:szCs w:val="24"/>
          <w:lang w:val="zh-TW"/>
        </w:rPr>
      </w:pPr>
      <w:bookmarkStart w:id="16" w:name="_Toc606008759"/>
      <w:bookmarkStart w:id="17" w:name="_Toc104233969"/>
      <w:r w:rsidRPr="00B02505">
        <w:rPr>
          <w:rFonts w:ascii="Arial" w:hAnsi="Arial" w:cs="Arial"/>
          <w:b/>
          <w:sz w:val="24"/>
          <w:szCs w:val="24"/>
          <w:lang w:val="zh-TW"/>
        </w:rPr>
        <w:lastRenderedPageBreak/>
        <w:t>References</w:t>
      </w:r>
      <w:bookmarkEnd w:id="16"/>
      <w:bookmarkEnd w:id="17"/>
    </w:p>
    <w:p w14:paraId="799CCD04" w14:textId="2431AAA9" w:rsidR="2F7C0566" w:rsidRDefault="2F7C0566" w:rsidP="2F7C0566"/>
    <w:p w14:paraId="251700E2" w14:textId="70BF76A1" w:rsidR="00B50CA4" w:rsidRDefault="2F7C0566" w:rsidP="2F7C0566">
      <w:pPr>
        <w:spacing w:line="480" w:lineRule="auto"/>
        <w:rPr>
          <w:rFonts w:ascii="Arial" w:eastAsia="Arial" w:hAnsi="Arial" w:cs="Arial"/>
          <w:sz w:val="24"/>
          <w:szCs w:val="24"/>
        </w:rPr>
      </w:pPr>
      <w:proofErr w:type="spellStart"/>
      <w:r w:rsidRPr="2F7C0566">
        <w:rPr>
          <w:rFonts w:ascii="Arial" w:eastAsia="Arial" w:hAnsi="Arial" w:cs="Arial"/>
          <w:sz w:val="24"/>
          <w:szCs w:val="24"/>
        </w:rPr>
        <w:t>Chieu</w:t>
      </w:r>
      <w:proofErr w:type="spellEnd"/>
      <w:r w:rsidRPr="2F7C0566">
        <w:rPr>
          <w:rFonts w:ascii="Arial" w:eastAsia="Arial" w:hAnsi="Arial" w:cs="Arial"/>
          <w:sz w:val="24"/>
          <w:szCs w:val="24"/>
        </w:rPr>
        <w:t xml:space="preserve">, T. et al. (December 1, 2009) Dynamic Scaling of Web Applications in a Virtualized Cloud Computing Environment. </w:t>
      </w:r>
      <w:r w:rsidRPr="2F7C0566">
        <w:rPr>
          <w:rFonts w:ascii="Arial" w:eastAsia="Arial" w:hAnsi="Arial" w:cs="Arial"/>
          <w:i/>
          <w:iCs/>
          <w:sz w:val="24"/>
          <w:szCs w:val="24"/>
        </w:rPr>
        <w:t>2009 IEEE International Conference on e-Business Engineering (ICEBE)</w:t>
      </w:r>
      <w:r w:rsidRPr="2F7C0566">
        <w:rPr>
          <w:rFonts w:ascii="Arial" w:eastAsia="Arial" w:hAnsi="Arial" w:cs="Arial"/>
          <w:sz w:val="24"/>
          <w:szCs w:val="24"/>
        </w:rPr>
        <w:t>. Available from: https://ieeexplore.ieee.org/document/5342101 [Accessed 20 May 2022].</w:t>
      </w:r>
    </w:p>
    <w:p w14:paraId="5233C08F" w14:textId="49926B06" w:rsidR="2F7C0566" w:rsidRDefault="2F7C0566" w:rsidP="2F7C0566">
      <w:pPr>
        <w:spacing w:line="480" w:lineRule="auto"/>
        <w:rPr>
          <w:rFonts w:ascii="Arial" w:eastAsia="Arial" w:hAnsi="Arial" w:cs="Arial"/>
          <w:sz w:val="24"/>
          <w:szCs w:val="24"/>
        </w:rPr>
      </w:pPr>
    </w:p>
    <w:p w14:paraId="4772CA6B"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Cryptography. (N.D.) </w:t>
      </w:r>
      <w:proofErr w:type="spellStart"/>
      <w:r w:rsidRPr="2F7C0566">
        <w:rPr>
          <w:rFonts w:ascii="Arial" w:eastAsia="Arial" w:hAnsi="Arial" w:cs="Arial"/>
          <w:sz w:val="24"/>
          <w:szCs w:val="24"/>
        </w:rPr>
        <w:t>Fernet</w:t>
      </w:r>
      <w:proofErr w:type="spellEnd"/>
      <w:r w:rsidRPr="2F7C0566">
        <w:rPr>
          <w:rFonts w:ascii="Arial" w:eastAsia="Arial" w:hAnsi="Arial" w:cs="Arial"/>
          <w:sz w:val="24"/>
          <w:szCs w:val="24"/>
        </w:rPr>
        <w:t xml:space="preserve"> (symmetric encryption). </w:t>
      </w:r>
      <w:r w:rsidRPr="2F7C0566">
        <w:rPr>
          <w:rFonts w:ascii="Arial" w:eastAsia="Arial" w:hAnsi="Arial" w:cs="Arial"/>
          <w:i/>
          <w:iCs/>
          <w:sz w:val="24"/>
          <w:szCs w:val="24"/>
        </w:rPr>
        <w:t>The Recipes Layer</w:t>
      </w:r>
      <w:r w:rsidRPr="2F7C0566">
        <w:rPr>
          <w:rFonts w:ascii="Arial" w:eastAsia="Arial" w:hAnsi="Arial" w:cs="Arial"/>
          <w:sz w:val="24"/>
          <w:szCs w:val="24"/>
        </w:rPr>
        <w:t xml:space="preserve">. Available from: https://cryptography.io/en/latest/fernet/ [Accessed 21 May 2022]. </w:t>
      </w:r>
    </w:p>
    <w:p w14:paraId="324B2F15" w14:textId="45CB66C5" w:rsidR="2F7C0566" w:rsidRDefault="2F7C0566" w:rsidP="2F7C0566">
      <w:pPr>
        <w:spacing w:line="480" w:lineRule="auto"/>
        <w:rPr>
          <w:rFonts w:ascii="Arial" w:eastAsia="Arial" w:hAnsi="Arial" w:cs="Arial"/>
          <w:sz w:val="24"/>
          <w:szCs w:val="24"/>
        </w:rPr>
      </w:pPr>
    </w:p>
    <w:p w14:paraId="19CC4935"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EUR-Lex. (2016) Regulation (EU) 2016/679 of the European Parliament and of the Council of 27 April 2016 on the protection of natural persons with regard to the processing of personal data and on the free movement of such data, and repealing Directive 95/46/EC (General Data Protection Regulation). Available from: </w:t>
      </w:r>
      <w:hyperlink r:id="rId21">
        <w:r w:rsidRPr="2F7C0566">
          <w:rPr>
            <w:rFonts w:ascii="Arial" w:eastAsia="Arial" w:hAnsi="Arial" w:cs="Arial"/>
            <w:sz w:val="24"/>
            <w:szCs w:val="24"/>
          </w:rPr>
          <w:t>EUR-Lex - 02016R0679-20160504 - EN - EUR-Lex (europa.eu)</w:t>
        </w:r>
      </w:hyperlink>
      <w:r w:rsidRPr="2F7C0566">
        <w:rPr>
          <w:rFonts w:ascii="Arial" w:eastAsia="Arial" w:hAnsi="Arial" w:cs="Arial"/>
          <w:sz w:val="24"/>
          <w:szCs w:val="24"/>
        </w:rPr>
        <w:t xml:space="preserve"> [Accessed 20 May 2022].</w:t>
      </w:r>
    </w:p>
    <w:p w14:paraId="08A5D048" w14:textId="35948586" w:rsidR="2F7C0566" w:rsidRDefault="2F7C0566" w:rsidP="2F7C0566">
      <w:pPr>
        <w:spacing w:line="480" w:lineRule="auto"/>
        <w:rPr>
          <w:rFonts w:ascii="Arial" w:eastAsia="Arial" w:hAnsi="Arial" w:cs="Arial"/>
          <w:sz w:val="24"/>
          <w:szCs w:val="24"/>
        </w:rPr>
      </w:pPr>
    </w:p>
    <w:p w14:paraId="103BAF37"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Flask-Login. (N.D.) How it Works. </w:t>
      </w:r>
      <w:r w:rsidRPr="2F7C0566">
        <w:rPr>
          <w:rFonts w:ascii="Arial" w:eastAsia="Arial" w:hAnsi="Arial" w:cs="Arial"/>
          <w:i/>
          <w:iCs/>
          <w:sz w:val="24"/>
          <w:szCs w:val="24"/>
        </w:rPr>
        <w:t>Latest</w:t>
      </w:r>
      <w:r w:rsidRPr="2F7C0566">
        <w:rPr>
          <w:rFonts w:ascii="Arial" w:eastAsia="Arial" w:hAnsi="Arial" w:cs="Arial"/>
          <w:sz w:val="24"/>
          <w:szCs w:val="24"/>
        </w:rPr>
        <w:t xml:space="preserve">. Available from: https://flask-login.readthedocs.io/en/latest/ [Accessed 21 May 2022]. </w:t>
      </w:r>
    </w:p>
    <w:p w14:paraId="3905FF73" w14:textId="472E2A05" w:rsidR="2F7C0566" w:rsidRDefault="2F7C0566" w:rsidP="2F7C0566">
      <w:pPr>
        <w:spacing w:line="480" w:lineRule="auto"/>
        <w:rPr>
          <w:rFonts w:ascii="Arial" w:eastAsia="Arial" w:hAnsi="Arial" w:cs="Arial"/>
          <w:sz w:val="24"/>
          <w:szCs w:val="24"/>
        </w:rPr>
      </w:pPr>
    </w:p>
    <w:p w14:paraId="5CBD8F52"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t>GeeksforGeeks</w:t>
      </w:r>
      <w:proofErr w:type="spellEnd"/>
      <w:r w:rsidRPr="2F7C0566">
        <w:rPr>
          <w:rFonts w:ascii="Arial" w:eastAsia="Arial" w:hAnsi="Arial" w:cs="Arial"/>
          <w:sz w:val="24"/>
          <w:szCs w:val="24"/>
        </w:rPr>
        <w:t xml:space="preserve">. (Jan 13, 2021) Encrypt and Decrypt Files using Python. </w:t>
      </w:r>
      <w:r w:rsidRPr="2F7C0566">
        <w:rPr>
          <w:rFonts w:ascii="Arial" w:eastAsia="Arial" w:hAnsi="Arial" w:cs="Arial"/>
          <w:i/>
          <w:iCs/>
          <w:sz w:val="24"/>
          <w:szCs w:val="24"/>
        </w:rPr>
        <w:t>Python</w:t>
      </w:r>
      <w:r w:rsidRPr="2F7C0566">
        <w:rPr>
          <w:rFonts w:ascii="Arial" w:eastAsia="Arial" w:hAnsi="Arial" w:cs="Arial"/>
          <w:sz w:val="24"/>
          <w:szCs w:val="24"/>
        </w:rPr>
        <w:t xml:space="preserve">. Available from: https://www.geeksforgeeks.org/encrypt-and-decrypt-files-using-python/ [Accessed 21 May 2022]. </w:t>
      </w:r>
    </w:p>
    <w:p w14:paraId="7F9080EA" w14:textId="5263E49B" w:rsidR="2F7C0566" w:rsidRDefault="2F7C0566" w:rsidP="2F7C0566">
      <w:pPr>
        <w:spacing w:line="480" w:lineRule="auto"/>
        <w:rPr>
          <w:rFonts w:ascii="Arial" w:eastAsia="Arial" w:hAnsi="Arial" w:cs="Arial"/>
          <w:sz w:val="24"/>
          <w:szCs w:val="24"/>
        </w:rPr>
      </w:pPr>
    </w:p>
    <w:p w14:paraId="6F301B6C"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lastRenderedPageBreak/>
        <w:t>JetBrains</w:t>
      </w:r>
      <w:proofErr w:type="spellEnd"/>
      <w:r w:rsidRPr="2F7C0566">
        <w:rPr>
          <w:rFonts w:ascii="Arial" w:eastAsia="Arial" w:hAnsi="Arial" w:cs="Arial"/>
          <w:sz w:val="24"/>
          <w:szCs w:val="24"/>
        </w:rPr>
        <w:t xml:space="preserve">. (N.D.) </w:t>
      </w:r>
      <w:proofErr w:type="spellStart"/>
      <w:r w:rsidRPr="2F7C0566">
        <w:rPr>
          <w:rFonts w:ascii="Arial" w:eastAsia="Arial" w:hAnsi="Arial" w:cs="Arial"/>
          <w:sz w:val="24"/>
          <w:szCs w:val="24"/>
        </w:rPr>
        <w:t>PyCharm</w:t>
      </w:r>
      <w:proofErr w:type="spellEnd"/>
      <w:r w:rsidRPr="2F7C0566">
        <w:rPr>
          <w:rFonts w:ascii="Arial" w:eastAsia="Arial" w:hAnsi="Arial" w:cs="Arial"/>
          <w:sz w:val="24"/>
          <w:szCs w:val="24"/>
        </w:rPr>
        <w:t xml:space="preserve"> Features. </w:t>
      </w:r>
      <w:r w:rsidRPr="2F7C0566">
        <w:rPr>
          <w:rFonts w:ascii="Arial" w:eastAsia="Arial" w:hAnsi="Arial" w:cs="Arial"/>
          <w:i/>
          <w:iCs/>
          <w:sz w:val="24"/>
          <w:szCs w:val="24"/>
        </w:rPr>
        <w:t>Features</w:t>
      </w:r>
      <w:r w:rsidRPr="2F7C0566">
        <w:rPr>
          <w:rFonts w:ascii="Arial" w:eastAsia="Arial" w:hAnsi="Arial" w:cs="Arial"/>
          <w:sz w:val="24"/>
          <w:szCs w:val="24"/>
        </w:rPr>
        <w:t xml:space="preserve">. Available from: https://www.jetbrains.com/pycharm/ [Accessed 21 May 2022]. </w:t>
      </w:r>
    </w:p>
    <w:p w14:paraId="2E6BAF28" w14:textId="57265743" w:rsidR="2F7C0566" w:rsidRDefault="2F7C0566" w:rsidP="2F7C0566">
      <w:pPr>
        <w:spacing w:line="480" w:lineRule="auto"/>
        <w:rPr>
          <w:rFonts w:ascii="Arial" w:eastAsia="Arial" w:hAnsi="Arial" w:cs="Arial"/>
          <w:sz w:val="24"/>
          <w:szCs w:val="24"/>
        </w:rPr>
      </w:pPr>
    </w:p>
    <w:p w14:paraId="2398E7E3" w14:textId="1B62DFA2"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Locust. (N.D.) What is Locust</w:t>
      </w:r>
      <w:proofErr w:type="gramStart"/>
      <w:r w:rsidRPr="2F7C0566">
        <w:rPr>
          <w:rFonts w:ascii="Arial" w:eastAsia="Arial" w:hAnsi="Arial" w:cs="Arial"/>
          <w:sz w:val="24"/>
          <w:szCs w:val="24"/>
        </w:rPr>
        <w:t>?.</w:t>
      </w:r>
      <w:proofErr w:type="gramEnd"/>
      <w:r w:rsidRPr="2F7C0566">
        <w:rPr>
          <w:rFonts w:ascii="Arial" w:eastAsia="Arial" w:hAnsi="Arial" w:cs="Arial"/>
          <w:sz w:val="24"/>
          <w:szCs w:val="24"/>
        </w:rPr>
        <w:t xml:space="preserve"> </w:t>
      </w:r>
      <w:r w:rsidRPr="2F7C0566">
        <w:rPr>
          <w:rFonts w:ascii="Arial" w:eastAsia="Arial" w:hAnsi="Arial" w:cs="Arial"/>
          <w:i/>
          <w:iCs/>
          <w:sz w:val="24"/>
          <w:szCs w:val="24"/>
        </w:rPr>
        <w:t>Locust Documentation</w:t>
      </w:r>
      <w:r w:rsidRPr="2F7C0566">
        <w:rPr>
          <w:rFonts w:ascii="Arial" w:eastAsia="Arial" w:hAnsi="Arial" w:cs="Arial"/>
          <w:sz w:val="24"/>
          <w:szCs w:val="24"/>
        </w:rPr>
        <w:t>. Available from: https://docs.locust.io/en/stable/ [Accessed 21 May 2022].</w:t>
      </w:r>
    </w:p>
    <w:p w14:paraId="1DF636E3" w14:textId="6542DA72" w:rsidR="2F7C0566" w:rsidRDefault="2F7C0566" w:rsidP="2F7C0566">
      <w:pPr>
        <w:spacing w:line="480" w:lineRule="auto"/>
        <w:rPr>
          <w:rFonts w:ascii="Arial" w:eastAsia="Arial" w:hAnsi="Arial" w:cs="Arial"/>
          <w:sz w:val="24"/>
          <w:szCs w:val="24"/>
        </w:rPr>
      </w:pPr>
    </w:p>
    <w:p w14:paraId="1DDFBE6F" w14:textId="55110698" w:rsidR="5B1ED00F" w:rsidRDefault="2F7C0566" w:rsidP="5B1ED00F">
      <w:pPr>
        <w:spacing w:line="480" w:lineRule="auto"/>
        <w:rPr>
          <w:rFonts w:ascii="Arial" w:eastAsia="Arial" w:hAnsi="Arial" w:cs="Arial"/>
          <w:sz w:val="24"/>
          <w:szCs w:val="24"/>
        </w:rPr>
      </w:pPr>
      <w:proofErr w:type="spellStart"/>
      <w:r w:rsidRPr="2F7C0566">
        <w:rPr>
          <w:rFonts w:ascii="Arial" w:eastAsia="Arial" w:hAnsi="Arial" w:cs="Arial"/>
          <w:sz w:val="24"/>
          <w:szCs w:val="24"/>
        </w:rPr>
        <w:t>Markandey</w:t>
      </w:r>
      <w:proofErr w:type="spellEnd"/>
      <w:r w:rsidRPr="2F7C0566">
        <w:rPr>
          <w:rFonts w:ascii="Arial" w:eastAsia="Arial" w:hAnsi="Arial" w:cs="Arial"/>
          <w:sz w:val="24"/>
          <w:szCs w:val="24"/>
        </w:rPr>
        <w:t xml:space="preserve">, A. et al. (March 28, 2019) Data Access Security in Cloud Computing: A Review. </w:t>
      </w:r>
      <w:r w:rsidRPr="2F7C0566">
        <w:rPr>
          <w:rFonts w:ascii="Arial" w:eastAsia="Arial" w:hAnsi="Arial" w:cs="Arial"/>
          <w:i/>
          <w:iCs/>
          <w:sz w:val="24"/>
          <w:szCs w:val="24"/>
        </w:rPr>
        <w:t>2018 International Conference on Computing, Power and Communication Technologies (GUCON)</w:t>
      </w:r>
      <w:r w:rsidRPr="2F7C0566">
        <w:rPr>
          <w:rFonts w:ascii="Arial" w:eastAsia="Arial" w:hAnsi="Arial" w:cs="Arial"/>
          <w:sz w:val="24"/>
          <w:szCs w:val="24"/>
        </w:rPr>
        <w:t>. Available from: https://ieeexplore.ieee.org/document/8675033 [Accessed 22 May 2022].</w:t>
      </w:r>
    </w:p>
    <w:p w14:paraId="49DD83C2" w14:textId="222B2E53" w:rsidR="2F7C0566" w:rsidRDefault="2F7C0566" w:rsidP="2F7C0566">
      <w:pPr>
        <w:spacing w:line="480" w:lineRule="auto"/>
        <w:rPr>
          <w:rFonts w:ascii="Arial" w:eastAsia="Arial" w:hAnsi="Arial" w:cs="Arial"/>
          <w:sz w:val="24"/>
          <w:szCs w:val="24"/>
        </w:rPr>
      </w:pPr>
    </w:p>
    <w:p w14:paraId="7E601B74" w14:textId="4ECFD97C" w:rsidR="5B1ED00F" w:rsidRDefault="2F7C0566" w:rsidP="5B1ED00F">
      <w:pPr>
        <w:spacing w:line="480" w:lineRule="auto"/>
        <w:rPr>
          <w:rFonts w:ascii="Arial" w:eastAsia="Arial" w:hAnsi="Arial" w:cs="Arial"/>
          <w:sz w:val="24"/>
          <w:szCs w:val="24"/>
        </w:rPr>
      </w:pPr>
      <w:proofErr w:type="spellStart"/>
      <w:r w:rsidRPr="2F7C0566">
        <w:rPr>
          <w:rFonts w:ascii="Arial" w:eastAsia="Arial" w:hAnsi="Arial" w:cs="Arial"/>
          <w:sz w:val="24"/>
          <w:szCs w:val="24"/>
        </w:rPr>
        <w:t>Mhaskar</w:t>
      </w:r>
      <w:proofErr w:type="spellEnd"/>
      <w:r w:rsidRPr="2F7C0566">
        <w:rPr>
          <w:rFonts w:ascii="Arial" w:eastAsia="Arial" w:hAnsi="Arial" w:cs="Arial"/>
          <w:sz w:val="24"/>
          <w:szCs w:val="24"/>
        </w:rPr>
        <w:t xml:space="preserve">, N. et al. (2021) </w:t>
      </w:r>
      <w:r w:rsidRPr="2F7C0566">
        <w:rPr>
          <w:rFonts w:ascii="Arial" w:eastAsia="Arial" w:hAnsi="Arial" w:cs="Arial"/>
          <w:i/>
          <w:iCs/>
          <w:sz w:val="24"/>
          <w:szCs w:val="24"/>
        </w:rPr>
        <w:t>Computers &amp; Security: A Formal Approach to Network Segmentation</w:t>
      </w:r>
      <w:r w:rsidRPr="2F7C0566">
        <w:rPr>
          <w:rFonts w:ascii="Arial" w:eastAsia="Arial" w:hAnsi="Arial" w:cs="Arial"/>
          <w:sz w:val="24"/>
          <w:szCs w:val="24"/>
        </w:rPr>
        <w:t xml:space="preserve">. </w:t>
      </w:r>
      <w:proofErr w:type="spellStart"/>
      <w:r w:rsidRPr="2F7C0566">
        <w:rPr>
          <w:rFonts w:ascii="Arial" w:eastAsia="Arial" w:hAnsi="Arial" w:cs="Arial"/>
          <w:sz w:val="24"/>
          <w:szCs w:val="24"/>
        </w:rPr>
        <w:t>ScienceDirect</w:t>
      </w:r>
      <w:proofErr w:type="spellEnd"/>
      <w:r w:rsidRPr="2F7C0566">
        <w:rPr>
          <w:rFonts w:ascii="Arial" w:eastAsia="Arial" w:hAnsi="Arial" w:cs="Arial"/>
          <w:sz w:val="24"/>
          <w:szCs w:val="24"/>
        </w:rPr>
        <w:t>. Available from: https://doi.org/10.1016/j.cose.2020.102162 [Accessed 22 May 2022].</w:t>
      </w:r>
    </w:p>
    <w:p w14:paraId="0C0BC9B8" w14:textId="41CDEFC4" w:rsidR="2F7C0566" w:rsidRDefault="2F7C0566" w:rsidP="2F7C0566">
      <w:pPr>
        <w:spacing w:line="480" w:lineRule="auto"/>
        <w:rPr>
          <w:rFonts w:ascii="Arial" w:eastAsia="Arial" w:hAnsi="Arial" w:cs="Arial"/>
          <w:sz w:val="24"/>
          <w:szCs w:val="24"/>
        </w:rPr>
      </w:pPr>
    </w:p>
    <w:p w14:paraId="79FEC697"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MySQL. (N.D.) General Information. MySQL 8.0. </w:t>
      </w:r>
      <w:r w:rsidRPr="2F7C0566">
        <w:rPr>
          <w:rFonts w:ascii="Arial" w:eastAsia="Arial" w:hAnsi="Arial" w:cs="Arial"/>
          <w:i/>
          <w:iCs/>
          <w:sz w:val="24"/>
          <w:szCs w:val="24"/>
        </w:rPr>
        <w:t>Reference Manual</w:t>
      </w:r>
      <w:r w:rsidRPr="2F7C0566">
        <w:rPr>
          <w:rFonts w:ascii="Arial" w:eastAsia="Arial" w:hAnsi="Arial" w:cs="Arial"/>
          <w:sz w:val="24"/>
          <w:szCs w:val="24"/>
        </w:rPr>
        <w:t xml:space="preserve">. Available from: https://dev.mysql.com/doc/refman/8.0/en/introduction.html [Accessed 21 May 2022]. </w:t>
      </w:r>
    </w:p>
    <w:p w14:paraId="5B9595C8" w14:textId="664DE05D" w:rsidR="2F7C0566" w:rsidRDefault="2F7C0566" w:rsidP="2F7C0566">
      <w:pPr>
        <w:spacing w:line="480" w:lineRule="auto"/>
        <w:rPr>
          <w:rFonts w:ascii="Arial" w:eastAsia="Arial" w:hAnsi="Arial" w:cs="Arial"/>
          <w:sz w:val="24"/>
          <w:szCs w:val="24"/>
        </w:rPr>
      </w:pPr>
    </w:p>
    <w:p w14:paraId="58392E24" w14:textId="726D8574" w:rsidR="39D4D205" w:rsidRDefault="2F7C0566" w:rsidP="39D4D205">
      <w:pPr>
        <w:spacing w:line="480" w:lineRule="auto"/>
        <w:rPr>
          <w:rFonts w:ascii="Arial" w:eastAsia="Arial" w:hAnsi="Arial" w:cs="Arial"/>
          <w:sz w:val="24"/>
          <w:szCs w:val="24"/>
        </w:rPr>
      </w:pPr>
      <w:r w:rsidRPr="2F7C0566">
        <w:rPr>
          <w:rFonts w:ascii="Arial" w:eastAsia="Arial" w:hAnsi="Arial" w:cs="Arial"/>
          <w:sz w:val="24"/>
          <w:szCs w:val="24"/>
        </w:rPr>
        <w:t>MySQL. (N.D.) Hardware Requirements. Installing and Launching MySQL Workbench. Available from: http://download.nust.na/pub6/mysql/doc/workbench/en/wb-requirements-hardware.html [Accessed 20 May 2022].</w:t>
      </w:r>
    </w:p>
    <w:p w14:paraId="768E1A2D" w14:textId="7CA824AE" w:rsidR="2F7C0566" w:rsidRDefault="2F7C0566" w:rsidP="2F7C0566">
      <w:pPr>
        <w:spacing w:line="480" w:lineRule="auto"/>
        <w:rPr>
          <w:rFonts w:ascii="Arial" w:eastAsia="Arial" w:hAnsi="Arial" w:cs="Arial"/>
          <w:sz w:val="24"/>
          <w:szCs w:val="24"/>
        </w:rPr>
      </w:pPr>
    </w:p>
    <w:p w14:paraId="3E158401" w14:textId="77777777" w:rsidR="00B50CA4" w:rsidRPr="00B425B8" w:rsidRDefault="2F7C0566" w:rsidP="00B50CA4">
      <w:pPr>
        <w:spacing w:line="480" w:lineRule="auto"/>
        <w:rPr>
          <w:rFonts w:ascii="Arial" w:hAnsi="Arial" w:cs="Arial"/>
        </w:rPr>
      </w:pPr>
      <w:r w:rsidRPr="2F7C0566">
        <w:rPr>
          <w:rFonts w:ascii="Arial" w:eastAsia="Arial" w:hAnsi="Arial" w:cs="Arial"/>
          <w:sz w:val="24"/>
          <w:szCs w:val="24"/>
        </w:rPr>
        <w:t>NASA. (N.D.) International Space Station. Available from: https://www.nasa.gov/mission_pages/station/main/index.html [Accessed 18 May 2022].</w:t>
      </w:r>
    </w:p>
    <w:p w14:paraId="435B1725" w14:textId="758D7237" w:rsidR="2F7C0566" w:rsidRDefault="2F7C0566" w:rsidP="2F7C0566">
      <w:pPr>
        <w:spacing w:line="480" w:lineRule="auto"/>
        <w:rPr>
          <w:rFonts w:ascii="Arial" w:eastAsia="Arial" w:hAnsi="Arial" w:cs="Arial"/>
          <w:sz w:val="24"/>
          <w:szCs w:val="24"/>
        </w:rPr>
      </w:pPr>
    </w:p>
    <w:p w14:paraId="5A75F267"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NASA. (2007) Final Report of the International Space Station Independent Safety Task Force. Available from: </w:t>
      </w:r>
      <w:hyperlink r:id="rId22">
        <w:r w:rsidRPr="2F7C0566">
          <w:rPr>
            <w:rFonts w:ascii="Arial" w:eastAsia="Arial" w:hAnsi="Arial" w:cs="Arial"/>
            <w:sz w:val="24"/>
            <w:szCs w:val="24"/>
          </w:rPr>
          <w:t>https://www.nasa.gov/pdf/170368main_IIST_%20Final%20Report.pdf</w:t>
        </w:r>
      </w:hyperlink>
      <w:r w:rsidRPr="2F7C0566">
        <w:rPr>
          <w:rFonts w:ascii="Arial" w:eastAsia="Arial" w:hAnsi="Arial" w:cs="Arial"/>
          <w:sz w:val="24"/>
          <w:szCs w:val="24"/>
        </w:rPr>
        <w:t xml:space="preserve"> [Accessed 20 May 2022].</w:t>
      </w:r>
    </w:p>
    <w:p w14:paraId="5E11E4CA" w14:textId="5E0A0519" w:rsidR="2F7C0566" w:rsidRDefault="2F7C0566" w:rsidP="2F7C0566">
      <w:pPr>
        <w:spacing w:line="480" w:lineRule="auto"/>
        <w:rPr>
          <w:rFonts w:ascii="Arial" w:eastAsia="Arial" w:hAnsi="Arial" w:cs="Arial"/>
          <w:sz w:val="24"/>
          <w:szCs w:val="24"/>
        </w:rPr>
      </w:pPr>
    </w:p>
    <w:p w14:paraId="79E143AA" w14:textId="77777777" w:rsidR="00B50CA4"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OWASP. (2022) OWASP Top Ten. Available from: </w:t>
      </w:r>
      <w:hyperlink r:id="rId23">
        <w:r w:rsidRPr="2F7C0566">
          <w:rPr>
            <w:rFonts w:ascii="Arial" w:eastAsia="Arial" w:hAnsi="Arial" w:cs="Arial"/>
            <w:sz w:val="24"/>
            <w:szCs w:val="24"/>
          </w:rPr>
          <w:t>https://owasp.org/www-project-top-ten</w:t>
        </w:r>
      </w:hyperlink>
      <w:r w:rsidRPr="2F7C0566">
        <w:rPr>
          <w:rFonts w:ascii="Arial" w:eastAsia="Arial" w:hAnsi="Arial" w:cs="Arial"/>
          <w:sz w:val="24"/>
          <w:szCs w:val="24"/>
        </w:rPr>
        <w:t xml:space="preserve"> [Accessed 23 May 2022].</w:t>
      </w:r>
    </w:p>
    <w:p w14:paraId="70B872E5" w14:textId="690536EF" w:rsidR="2F7C0566" w:rsidRDefault="2F7C0566" w:rsidP="2F7C0566">
      <w:pPr>
        <w:spacing w:line="480" w:lineRule="auto"/>
        <w:rPr>
          <w:rFonts w:ascii="Arial" w:eastAsia="Arial" w:hAnsi="Arial" w:cs="Arial"/>
          <w:sz w:val="24"/>
          <w:szCs w:val="24"/>
        </w:rPr>
      </w:pPr>
    </w:p>
    <w:p w14:paraId="51EDC053"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Pallets. (N.D.) Documentation. </w:t>
      </w:r>
      <w:proofErr w:type="spellStart"/>
      <w:r w:rsidRPr="2F7C0566">
        <w:rPr>
          <w:rFonts w:ascii="Arial" w:eastAsia="Arial" w:hAnsi="Arial" w:cs="Arial"/>
          <w:i/>
          <w:iCs/>
          <w:sz w:val="24"/>
          <w:szCs w:val="24"/>
        </w:rPr>
        <w:t>Werkzeug</w:t>
      </w:r>
      <w:proofErr w:type="spellEnd"/>
      <w:r w:rsidRPr="2F7C0566">
        <w:rPr>
          <w:rFonts w:ascii="Arial" w:eastAsia="Arial" w:hAnsi="Arial" w:cs="Arial"/>
          <w:sz w:val="24"/>
          <w:szCs w:val="24"/>
        </w:rPr>
        <w:t xml:space="preserve">. Available from: https://werkzeug.palletsprojects.com/en/2.1.x/ [Accessed 21 May 2022]. </w:t>
      </w:r>
    </w:p>
    <w:p w14:paraId="54840A2E" w14:textId="2E71CBC3" w:rsidR="2F7C0566" w:rsidRDefault="2F7C0566" w:rsidP="2F7C0566">
      <w:pPr>
        <w:spacing w:line="480" w:lineRule="auto"/>
        <w:rPr>
          <w:rFonts w:ascii="Arial" w:eastAsia="Arial" w:hAnsi="Arial" w:cs="Arial"/>
          <w:sz w:val="24"/>
          <w:szCs w:val="24"/>
        </w:rPr>
      </w:pPr>
    </w:p>
    <w:p w14:paraId="28F81BD3"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Pallets. (N.D.) Welcome to Flask. </w:t>
      </w:r>
      <w:r w:rsidRPr="2F7C0566">
        <w:rPr>
          <w:rFonts w:ascii="Arial" w:eastAsia="Arial" w:hAnsi="Arial" w:cs="Arial"/>
          <w:i/>
          <w:iCs/>
          <w:sz w:val="24"/>
          <w:szCs w:val="24"/>
        </w:rPr>
        <w:t>Contents</w:t>
      </w:r>
      <w:r w:rsidRPr="2F7C0566">
        <w:rPr>
          <w:rFonts w:ascii="Arial" w:eastAsia="Arial" w:hAnsi="Arial" w:cs="Arial"/>
          <w:sz w:val="24"/>
          <w:szCs w:val="24"/>
        </w:rPr>
        <w:t xml:space="preserve">. Available from: https://flask.palletsprojects.com/en/2.1.x/ [Accessed 21 May 2022]. </w:t>
      </w:r>
    </w:p>
    <w:p w14:paraId="4B3A3B89" w14:textId="5C38B40F" w:rsidR="2F7C0566" w:rsidRDefault="2F7C0566" w:rsidP="2F7C0566">
      <w:pPr>
        <w:spacing w:line="480" w:lineRule="auto"/>
        <w:rPr>
          <w:rFonts w:ascii="Arial" w:eastAsia="Arial" w:hAnsi="Arial" w:cs="Arial"/>
          <w:sz w:val="24"/>
          <w:szCs w:val="24"/>
        </w:rPr>
      </w:pPr>
    </w:p>
    <w:p w14:paraId="5150482A"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t>PyCQA</w:t>
      </w:r>
      <w:proofErr w:type="spellEnd"/>
      <w:r w:rsidRPr="2F7C0566">
        <w:rPr>
          <w:rFonts w:ascii="Arial" w:eastAsia="Arial" w:hAnsi="Arial" w:cs="Arial"/>
          <w:sz w:val="24"/>
          <w:szCs w:val="24"/>
        </w:rPr>
        <w:t xml:space="preserve">. (May 20, 2022) </w:t>
      </w:r>
      <w:proofErr w:type="spellStart"/>
      <w:r w:rsidRPr="2F7C0566">
        <w:rPr>
          <w:rFonts w:ascii="Arial" w:eastAsia="Arial" w:hAnsi="Arial" w:cs="Arial"/>
          <w:sz w:val="24"/>
          <w:szCs w:val="24"/>
        </w:rPr>
        <w:t>Pylint</w:t>
      </w:r>
      <w:proofErr w:type="spellEnd"/>
      <w:r w:rsidRPr="2F7C0566">
        <w:rPr>
          <w:rFonts w:ascii="Arial" w:eastAsia="Arial" w:hAnsi="Arial" w:cs="Arial"/>
          <w:sz w:val="24"/>
          <w:szCs w:val="24"/>
        </w:rPr>
        <w:t xml:space="preserve"> documentation. </w:t>
      </w:r>
      <w:r w:rsidRPr="2F7C0566">
        <w:rPr>
          <w:rFonts w:ascii="Arial" w:eastAsia="Arial" w:hAnsi="Arial" w:cs="Arial"/>
          <w:i/>
          <w:iCs/>
          <w:sz w:val="24"/>
          <w:szCs w:val="24"/>
        </w:rPr>
        <w:t>Latest</w:t>
      </w:r>
      <w:r w:rsidRPr="2F7C0566">
        <w:rPr>
          <w:rFonts w:ascii="Arial" w:eastAsia="Arial" w:hAnsi="Arial" w:cs="Arial"/>
          <w:sz w:val="24"/>
          <w:szCs w:val="24"/>
        </w:rPr>
        <w:t xml:space="preserve">. Available from: https://pylint.pycqa.org/en/latest/ [Accessed 21 May 2022]. </w:t>
      </w:r>
    </w:p>
    <w:p w14:paraId="4F573F13" w14:textId="7338E013" w:rsidR="2F7C0566" w:rsidRDefault="2F7C0566" w:rsidP="2F7C0566">
      <w:pPr>
        <w:spacing w:line="480" w:lineRule="auto"/>
        <w:rPr>
          <w:rFonts w:ascii="Arial" w:eastAsia="Arial" w:hAnsi="Arial" w:cs="Arial"/>
          <w:sz w:val="24"/>
          <w:szCs w:val="24"/>
        </w:rPr>
      </w:pPr>
    </w:p>
    <w:p w14:paraId="0FED5D49"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lastRenderedPageBreak/>
        <w:t>PyCQA</w:t>
      </w:r>
      <w:proofErr w:type="spellEnd"/>
      <w:r w:rsidRPr="2F7C0566">
        <w:rPr>
          <w:rFonts w:ascii="Arial" w:eastAsia="Arial" w:hAnsi="Arial" w:cs="Arial"/>
          <w:sz w:val="24"/>
          <w:szCs w:val="24"/>
        </w:rPr>
        <w:t xml:space="preserve">. (N.D.) Flake8: </w:t>
      </w:r>
      <w:proofErr w:type="gramStart"/>
      <w:r w:rsidRPr="2F7C0566">
        <w:rPr>
          <w:rFonts w:ascii="Arial" w:eastAsia="Arial" w:hAnsi="Arial" w:cs="Arial"/>
          <w:sz w:val="24"/>
          <w:szCs w:val="24"/>
        </w:rPr>
        <w:t>Your</w:t>
      </w:r>
      <w:proofErr w:type="gramEnd"/>
      <w:r w:rsidRPr="2F7C0566">
        <w:rPr>
          <w:rFonts w:ascii="Arial" w:eastAsia="Arial" w:hAnsi="Arial" w:cs="Arial"/>
          <w:sz w:val="24"/>
          <w:szCs w:val="24"/>
        </w:rPr>
        <w:t xml:space="preserve"> Tool For Style Guide Enforcement. </w:t>
      </w:r>
      <w:r w:rsidRPr="2F7C0566">
        <w:rPr>
          <w:rFonts w:ascii="Arial" w:eastAsia="Arial" w:hAnsi="Arial" w:cs="Arial"/>
          <w:i/>
          <w:iCs/>
          <w:sz w:val="24"/>
          <w:szCs w:val="24"/>
        </w:rPr>
        <w:t>Docs</w:t>
      </w:r>
      <w:r w:rsidRPr="2F7C0566">
        <w:rPr>
          <w:rFonts w:ascii="Arial" w:eastAsia="Arial" w:hAnsi="Arial" w:cs="Arial"/>
          <w:sz w:val="24"/>
          <w:szCs w:val="24"/>
        </w:rPr>
        <w:t xml:space="preserve">. Available from: https://flake8.pycqa.org/en/latest/ [Accessed 21 May 2022]. </w:t>
      </w:r>
    </w:p>
    <w:p w14:paraId="0181CCDF" w14:textId="42ADDE51" w:rsidR="2F7C0566" w:rsidRDefault="2F7C0566" w:rsidP="2F7C0566">
      <w:pPr>
        <w:spacing w:line="480" w:lineRule="auto"/>
        <w:rPr>
          <w:rFonts w:ascii="Arial" w:eastAsia="Arial" w:hAnsi="Arial" w:cs="Arial"/>
          <w:sz w:val="24"/>
          <w:szCs w:val="24"/>
        </w:rPr>
      </w:pPr>
    </w:p>
    <w:p w14:paraId="20206DD2"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t>PyPI</w:t>
      </w:r>
      <w:proofErr w:type="spellEnd"/>
      <w:r w:rsidRPr="2F7C0566">
        <w:rPr>
          <w:rFonts w:ascii="Arial" w:eastAsia="Arial" w:hAnsi="Arial" w:cs="Arial"/>
          <w:sz w:val="24"/>
          <w:szCs w:val="24"/>
        </w:rPr>
        <w:t xml:space="preserve">. (Jan 9, 2021) </w:t>
      </w:r>
      <w:proofErr w:type="spellStart"/>
      <w:r w:rsidRPr="2F7C0566">
        <w:rPr>
          <w:rFonts w:ascii="Arial" w:eastAsia="Arial" w:hAnsi="Arial" w:cs="Arial"/>
          <w:sz w:val="24"/>
          <w:szCs w:val="24"/>
        </w:rPr>
        <w:t>PyMySQL</w:t>
      </w:r>
      <w:proofErr w:type="spellEnd"/>
      <w:r w:rsidRPr="2F7C0566">
        <w:rPr>
          <w:rFonts w:ascii="Arial" w:eastAsia="Arial" w:hAnsi="Arial" w:cs="Arial"/>
          <w:sz w:val="24"/>
          <w:szCs w:val="24"/>
        </w:rPr>
        <w:t xml:space="preserve"> 1.0.2. </w:t>
      </w:r>
      <w:r w:rsidRPr="2F7C0566">
        <w:rPr>
          <w:rFonts w:ascii="Arial" w:eastAsia="Arial" w:hAnsi="Arial" w:cs="Arial"/>
          <w:i/>
          <w:iCs/>
          <w:sz w:val="24"/>
          <w:szCs w:val="24"/>
        </w:rPr>
        <w:t>Project</w:t>
      </w:r>
      <w:r w:rsidRPr="2F7C0566">
        <w:rPr>
          <w:rFonts w:ascii="Arial" w:eastAsia="Arial" w:hAnsi="Arial" w:cs="Arial"/>
          <w:sz w:val="24"/>
          <w:szCs w:val="24"/>
        </w:rPr>
        <w:t xml:space="preserve">. Available from: https://pypi.org/project/PyMySQL/ [Accessed 21 May 2022]. </w:t>
      </w:r>
    </w:p>
    <w:p w14:paraId="4FAD0B3E" w14:textId="23C87A8D" w:rsidR="2F7C0566" w:rsidRDefault="2F7C0566" w:rsidP="2F7C0566">
      <w:pPr>
        <w:spacing w:line="480" w:lineRule="auto"/>
        <w:rPr>
          <w:rFonts w:ascii="Arial" w:eastAsia="Arial" w:hAnsi="Arial" w:cs="Arial"/>
          <w:sz w:val="24"/>
          <w:szCs w:val="24"/>
        </w:rPr>
      </w:pPr>
    </w:p>
    <w:p w14:paraId="1721E2E4"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t>Pytest</w:t>
      </w:r>
      <w:proofErr w:type="spellEnd"/>
      <w:r w:rsidRPr="2F7C0566">
        <w:rPr>
          <w:rFonts w:ascii="Arial" w:eastAsia="Arial" w:hAnsi="Arial" w:cs="Arial"/>
          <w:sz w:val="24"/>
          <w:szCs w:val="24"/>
        </w:rPr>
        <w:t xml:space="preserve">. (N.D.) </w:t>
      </w:r>
      <w:proofErr w:type="spellStart"/>
      <w:r w:rsidRPr="2F7C0566">
        <w:rPr>
          <w:rFonts w:ascii="Arial" w:eastAsia="Arial" w:hAnsi="Arial" w:cs="Arial"/>
          <w:sz w:val="24"/>
          <w:szCs w:val="24"/>
        </w:rPr>
        <w:t>Pytest</w:t>
      </w:r>
      <w:proofErr w:type="spellEnd"/>
      <w:r w:rsidRPr="2F7C0566">
        <w:rPr>
          <w:rFonts w:ascii="Arial" w:eastAsia="Arial" w:hAnsi="Arial" w:cs="Arial"/>
          <w:sz w:val="24"/>
          <w:szCs w:val="24"/>
        </w:rPr>
        <w:t xml:space="preserve">: helps you write better programs. </w:t>
      </w:r>
      <w:r w:rsidRPr="2F7C0566">
        <w:rPr>
          <w:rFonts w:ascii="Arial" w:eastAsia="Arial" w:hAnsi="Arial" w:cs="Arial"/>
          <w:i/>
          <w:iCs/>
          <w:sz w:val="24"/>
          <w:szCs w:val="24"/>
        </w:rPr>
        <w:t>Home</w:t>
      </w:r>
      <w:r w:rsidRPr="2F7C0566">
        <w:rPr>
          <w:rFonts w:ascii="Arial" w:eastAsia="Arial" w:hAnsi="Arial" w:cs="Arial"/>
          <w:sz w:val="24"/>
          <w:szCs w:val="24"/>
        </w:rPr>
        <w:t xml:space="preserve">. Available from: https://docs.pytest.org/en/7.1.x/ [Accessed 21 May 2022]. </w:t>
      </w:r>
    </w:p>
    <w:p w14:paraId="78961CC5" w14:textId="0D9BDC9F" w:rsidR="2F7C0566" w:rsidRDefault="2F7C0566" w:rsidP="2F7C0566">
      <w:pPr>
        <w:spacing w:line="480" w:lineRule="auto"/>
        <w:rPr>
          <w:rFonts w:ascii="Arial" w:eastAsia="Arial" w:hAnsi="Arial" w:cs="Arial"/>
          <w:sz w:val="24"/>
          <w:szCs w:val="24"/>
        </w:rPr>
      </w:pPr>
    </w:p>
    <w:p w14:paraId="0A09F0E4"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Python. (N.D.) About. </w:t>
      </w:r>
      <w:r w:rsidRPr="2F7C0566">
        <w:rPr>
          <w:rFonts w:ascii="Arial" w:eastAsia="Arial" w:hAnsi="Arial" w:cs="Arial"/>
          <w:i/>
          <w:iCs/>
          <w:sz w:val="24"/>
          <w:szCs w:val="24"/>
        </w:rPr>
        <w:t>Python</w:t>
      </w:r>
      <w:r w:rsidRPr="2F7C0566">
        <w:rPr>
          <w:rFonts w:ascii="Arial" w:eastAsia="Arial" w:hAnsi="Arial" w:cs="Arial"/>
          <w:sz w:val="24"/>
          <w:szCs w:val="24"/>
        </w:rPr>
        <w:t xml:space="preserve">. Available from: https://www.python.org/about/ [Accessed 21 May 2022]. </w:t>
      </w:r>
    </w:p>
    <w:p w14:paraId="11AD5ABC" w14:textId="554425FC" w:rsidR="2F7C0566" w:rsidRDefault="2F7C0566" w:rsidP="2F7C0566">
      <w:pPr>
        <w:spacing w:line="480" w:lineRule="auto"/>
        <w:rPr>
          <w:rFonts w:ascii="Arial" w:eastAsia="Arial" w:hAnsi="Arial" w:cs="Arial"/>
          <w:sz w:val="24"/>
          <w:szCs w:val="24"/>
        </w:rPr>
      </w:pPr>
    </w:p>
    <w:p w14:paraId="3A6B06D0"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Python. (N.D.) </w:t>
      </w:r>
      <w:proofErr w:type="spellStart"/>
      <w:r w:rsidRPr="2F7C0566">
        <w:rPr>
          <w:rFonts w:ascii="Arial" w:eastAsia="Arial" w:hAnsi="Arial" w:cs="Arial"/>
          <w:sz w:val="24"/>
          <w:szCs w:val="24"/>
        </w:rPr>
        <w:t>Getpass</w:t>
      </w:r>
      <w:proofErr w:type="spellEnd"/>
      <w:r w:rsidRPr="2F7C0566">
        <w:rPr>
          <w:rFonts w:ascii="Arial" w:eastAsia="Arial" w:hAnsi="Arial" w:cs="Arial"/>
          <w:sz w:val="24"/>
          <w:szCs w:val="24"/>
        </w:rPr>
        <w:t xml:space="preserve"> — Portable password input. </w:t>
      </w:r>
      <w:r w:rsidRPr="2F7C0566">
        <w:rPr>
          <w:rFonts w:ascii="Arial" w:eastAsia="Arial" w:hAnsi="Arial" w:cs="Arial"/>
          <w:i/>
          <w:iCs/>
          <w:sz w:val="24"/>
          <w:szCs w:val="24"/>
        </w:rPr>
        <w:t>Library</w:t>
      </w:r>
      <w:r w:rsidRPr="2F7C0566">
        <w:rPr>
          <w:rFonts w:ascii="Arial" w:eastAsia="Arial" w:hAnsi="Arial" w:cs="Arial"/>
          <w:sz w:val="24"/>
          <w:szCs w:val="24"/>
        </w:rPr>
        <w:t xml:space="preserve">. Available from: https://docs.python.org/3/library/getpass.html [Accessed 21 May 2022]. </w:t>
      </w:r>
    </w:p>
    <w:p w14:paraId="3A68E945" w14:textId="37D33029" w:rsidR="2F7C0566" w:rsidRDefault="2F7C0566" w:rsidP="2F7C0566">
      <w:pPr>
        <w:spacing w:line="480" w:lineRule="auto"/>
        <w:rPr>
          <w:rFonts w:ascii="Arial" w:eastAsia="Arial" w:hAnsi="Arial" w:cs="Arial"/>
          <w:sz w:val="24"/>
          <w:szCs w:val="24"/>
        </w:rPr>
      </w:pPr>
    </w:p>
    <w:p w14:paraId="36F124F1"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Python. (N.D.) </w:t>
      </w:r>
      <w:proofErr w:type="spellStart"/>
      <w:r w:rsidRPr="2F7C0566">
        <w:rPr>
          <w:rFonts w:ascii="Arial" w:eastAsia="Arial" w:hAnsi="Arial" w:cs="Arial"/>
          <w:sz w:val="24"/>
          <w:szCs w:val="24"/>
        </w:rPr>
        <w:t>Hashlib</w:t>
      </w:r>
      <w:proofErr w:type="spellEnd"/>
      <w:r w:rsidRPr="2F7C0566">
        <w:rPr>
          <w:rFonts w:ascii="Arial" w:eastAsia="Arial" w:hAnsi="Arial" w:cs="Arial"/>
          <w:sz w:val="24"/>
          <w:szCs w:val="24"/>
        </w:rPr>
        <w:t xml:space="preserve"> — Secure hashes and message digests. </w:t>
      </w:r>
      <w:r w:rsidRPr="2F7C0566">
        <w:rPr>
          <w:rFonts w:ascii="Arial" w:eastAsia="Arial" w:hAnsi="Arial" w:cs="Arial"/>
          <w:i/>
          <w:iCs/>
          <w:sz w:val="24"/>
          <w:szCs w:val="24"/>
        </w:rPr>
        <w:t>Library</w:t>
      </w:r>
      <w:r w:rsidRPr="2F7C0566">
        <w:rPr>
          <w:rFonts w:ascii="Arial" w:eastAsia="Arial" w:hAnsi="Arial" w:cs="Arial"/>
          <w:sz w:val="24"/>
          <w:szCs w:val="24"/>
        </w:rPr>
        <w:t xml:space="preserve">. Available from: https://docs.python.org/3/library/hashlib.html [Accessed 21 May 2022]. </w:t>
      </w:r>
    </w:p>
    <w:p w14:paraId="5500D747" w14:textId="7EFEF7A5" w:rsidR="2F7C0566" w:rsidRDefault="2F7C0566" w:rsidP="2F7C0566">
      <w:pPr>
        <w:spacing w:line="480" w:lineRule="auto"/>
        <w:rPr>
          <w:rFonts w:ascii="Arial" w:eastAsia="Arial" w:hAnsi="Arial" w:cs="Arial"/>
          <w:sz w:val="24"/>
          <w:szCs w:val="24"/>
        </w:rPr>
      </w:pPr>
    </w:p>
    <w:p w14:paraId="5C23010C" w14:textId="77777777" w:rsidR="00B50CA4"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Python. (N.D.) </w:t>
      </w:r>
      <w:proofErr w:type="spellStart"/>
      <w:r w:rsidRPr="2F7C0566">
        <w:rPr>
          <w:rFonts w:ascii="Arial" w:eastAsia="Arial" w:hAnsi="Arial" w:cs="Arial"/>
          <w:sz w:val="24"/>
          <w:szCs w:val="24"/>
        </w:rPr>
        <w:t>Smtplib</w:t>
      </w:r>
      <w:proofErr w:type="spellEnd"/>
      <w:r w:rsidRPr="2F7C0566">
        <w:rPr>
          <w:rFonts w:ascii="Arial" w:eastAsia="Arial" w:hAnsi="Arial" w:cs="Arial"/>
          <w:sz w:val="24"/>
          <w:szCs w:val="24"/>
        </w:rPr>
        <w:t xml:space="preserve"> — SMTP protocol client. </w:t>
      </w:r>
      <w:r w:rsidRPr="2F7C0566">
        <w:rPr>
          <w:rFonts w:ascii="Arial" w:eastAsia="Arial" w:hAnsi="Arial" w:cs="Arial"/>
          <w:i/>
          <w:iCs/>
          <w:sz w:val="24"/>
          <w:szCs w:val="24"/>
        </w:rPr>
        <w:t>Internet Protocols and Support</w:t>
      </w:r>
      <w:r w:rsidRPr="2F7C0566">
        <w:rPr>
          <w:rFonts w:ascii="Arial" w:eastAsia="Arial" w:hAnsi="Arial" w:cs="Arial"/>
          <w:sz w:val="24"/>
          <w:szCs w:val="24"/>
        </w:rPr>
        <w:t>. Available from: https://docs.python.org/3/library/smtplib.html [Accessed 21 May 2022].</w:t>
      </w:r>
    </w:p>
    <w:p w14:paraId="22D29DF6" w14:textId="1C81569D" w:rsidR="2F7C0566" w:rsidRDefault="2F7C0566" w:rsidP="2F7C0566">
      <w:pPr>
        <w:spacing w:line="480" w:lineRule="auto"/>
        <w:rPr>
          <w:rFonts w:ascii="Arial" w:eastAsia="Arial" w:hAnsi="Arial" w:cs="Arial"/>
          <w:sz w:val="24"/>
          <w:szCs w:val="24"/>
        </w:rPr>
      </w:pPr>
    </w:p>
    <w:p w14:paraId="45EC1ED9"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lastRenderedPageBreak/>
        <w:t>Pythonhosted</w:t>
      </w:r>
      <w:proofErr w:type="spellEnd"/>
      <w:r w:rsidRPr="2F7C0566">
        <w:rPr>
          <w:rFonts w:ascii="Arial" w:eastAsia="Arial" w:hAnsi="Arial" w:cs="Arial"/>
          <w:sz w:val="24"/>
          <w:szCs w:val="24"/>
        </w:rPr>
        <w:t xml:space="preserve">. (N.D.) Documentation. </w:t>
      </w:r>
      <w:r w:rsidRPr="2F7C0566">
        <w:rPr>
          <w:rFonts w:ascii="Arial" w:eastAsia="Arial" w:hAnsi="Arial" w:cs="Arial"/>
          <w:i/>
          <w:iCs/>
          <w:sz w:val="24"/>
          <w:szCs w:val="24"/>
        </w:rPr>
        <w:t>Flask-JWT</w:t>
      </w:r>
      <w:r w:rsidRPr="2F7C0566">
        <w:rPr>
          <w:rFonts w:ascii="Arial" w:eastAsia="Arial" w:hAnsi="Arial" w:cs="Arial"/>
          <w:sz w:val="24"/>
          <w:szCs w:val="24"/>
        </w:rPr>
        <w:t xml:space="preserve">. Available from: https://pythonhosted.org/Flask-JWT/ [Accessed 21 May 2022]. </w:t>
      </w:r>
    </w:p>
    <w:p w14:paraId="2B3575AD" w14:textId="451BE436" w:rsidR="2F7C0566" w:rsidRDefault="2F7C0566" w:rsidP="2F7C0566">
      <w:pPr>
        <w:spacing w:line="480" w:lineRule="auto"/>
        <w:rPr>
          <w:rFonts w:ascii="Arial" w:eastAsia="Arial" w:hAnsi="Arial" w:cs="Arial"/>
          <w:sz w:val="24"/>
          <w:szCs w:val="24"/>
        </w:rPr>
      </w:pPr>
    </w:p>
    <w:p w14:paraId="0E683D7B" w14:textId="77777777" w:rsidR="00B50CA4" w:rsidRPr="00B425B8" w:rsidRDefault="2F7C0566" w:rsidP="00B50CA4">
      <w:pPr>
        <w:spacing w:line="480" w:lineRule="auto"/>
        <w:rPr>
          <w:rFonts w:ascii="Arial" w:eastAsia="Arial" w:hAnsi="Arial" w:cs="Arial"/>
          <w:sz w:val="24"/>
          <w:szCs w:val="24"/>
        </w:rPr>
      </w:pPr>
      <w:proofErr w:type="spellStart"/>
      <w:r w:rsidRPr="2F7C0566">
        <w:rPr>
          <w:rFonts w:ascii="Arial" w:eastAsia="Arial" w:hAnsi="Arial" w:cs="Arial"/>
          <w:sz w:val="24"/>
          <w:szCs w:val="24"/>
        </w:rPr>
        <w:t>SQLAlchemy</w:t>
      </w:r>
      <w:proofErr w:type="spellEnd"/>
      <w:r w:rsidRPr="2F7C0566">
        <w:rPr>
          <w:rFonts w:ascii="Arial" w:eastAsia="Arial" w:hAnsi="Arial" w:cs="Arial"/>
          <w:sz w:val="24"/>
          <w:szCs w:val="24"/>
        </w:rPr>
        <w:t xml:space="preserve">. (N.D.) </w:t>
      </w:r>
      <w:proofErr w:type="spellStart"/>
      <w:r w:rsidRPr="2F7C0566">
        <w:rPr>
          <w:rFonts w:ascii="Arial" w:eastAsia="Arial" w:hAnsi="Arial" w:cs="Arial"/>
          <w:sz w:val="24"/>
          <w:szCs w:val="24"/>
        </w:rPr>
        <w:t>SQLAlchemy's</w:t>
      </w:r>
      <w:proofErr w:type="spellEnd"/>
      <w:r w:rsidRPr="2F7C0566">
        <w:rPr>
          <w:rFonts w:ascii="Arial" w:eastAsia="Arial" w:hAnsi="Arial" w:cs="Arial"/>
          <w:sz w:val="24"/>
          <w:szCs w:val="24"/>
        </w:rPr>
        <w:t xml:space="preserve"> Philosophy. </w:t>
      </w:r>
      <w:r w:rsidRPr="2F7C0566">
        <w:rPr>
          <w:rFonts w:ascii="Arial" w:eastAsia="Arial" w:hAnsi="Arial" w:cs="Arial"/>
          <w:i/>
          <w:iCs/>
          <w:sz w:val="24"/>
          <w:szCs w:val="24"/>
        </w:rPr>
        <w:t>Home</w:t>
      </w:r>
      <w:r w:rsidRPr="2F7C0566">
        <w:rPr>
          <w:rFonts w:ascii="Arial" w:eastAsia="Arial" w:hAnsi="Arial" w:cs="Arial"/>
          <w:sz w:val="24"/>
          <w:szCs w:val="24"/>
        </w:rPr>
        <w:t>. Available from: https://www.sqlalchemy.org/ [Accessed 21 May 2022].</w:t>
      </w:r>
    </w:p>
    <w:p w14:paraId="459CDC05" w14:textId="57E00E73" w:rsidR="2F7C0566" w:rsidRDefault="2F7C0566" w:rsidP="2F7C0566">
      <w:pPr>
        <w:spacing w:line="480" w:lineRule="auto"/>
        <w:rPr>
          <w:rFonts w:ascii="Arial" w:eastAsia="Arial" w:hAnsi="Arial" w:cs="Arial"/>
          <w:sz w:val="24"/>
          <w:szCs w:val="24"/>
        </w:rPr>
      </w:pPr>
    </w:p>
    <w:p w14:paraId="0EDFFC7A" w14:textId="7193B194" w:rsidR="5B1ED00F" w:rsidRDefault="2F7C0566" w:rsidP="5B1ED00F">
      <w:pPr>
        <w:spacing w:line="480" w:lineRule="auto"/>
        <w:rPr>
          <w:rFonts w:ascii="Arial" w:eastAsia="Arial" w:hAnsi="Arial" w:cs="Arial"/>
          <w:sz w:val="24"/>
          <w:szCs w:val="24"/>
        </w:rPr>
      </w:pPr>
      <w:proofErr w:type="spellStart"/>
      <w:r w:rsidRPr="2F7C0566">
        <w:rPr>
          <w:rFonts w:ascii="Arial" w:eastAsia="Arial" w:hAnsi="Arial" w:cs="Arial"/>
          <w:sz w:val="24"/>
          <w:szCs w:val="24"/>
        </w:rPr>
        <w:t>Tsochev</w:t>
      </w:r>
      <w:proofErr w:type="spellEnd"/>
      <w:r w:rsidRPr="2F7C0566">
        <w:rPr>
          <w:rFonts w:ascii="Arial" w:eastAsia="Arial" w:hAnsi="Arial" w:cs="Arial"/>
          <w:sz w:val="24"/>
          <w:szCs w:val="24"/>
        </w:rPr>
        <w:t xml:space="preserve">, G. et al. (December 15, 2021) Analysis of Threats to a University Network Using Open Source Technologies. </w:t>
      </w:r>
      <w:r w:rsidRPr="2F7C0566">
        <w:rPr>
          <w:rFonts w:ascii="Arial" w:eastAsia="Arial" w:hAnsi="Arial" w:cs="Arial"/>
          <w:i/>
          <w:iCs/>
          <w:sz w:val="24"/>
          <w:szCs w:val="24"/>
        </w:rPr>
        <w:t>2021 International Conference Automatics and Informatics (ICAI)</w:t>
      </w:r>
      <w:r w:rsidRPr="2F7C0566">
        <w:rPr>
          <w:rFonts w:ascii="Arial" w:eastAsia="Arial" w:hAnsi="Arial" w:cs="Arial"/>
          <w:sz w:val="24"/>
          <w:szCs w:val="24"/>
        </w:rPr>
        <w:t>. Available from: https://ieeexplore.ieee.org/document/9639729 [Accessed 20 May 2022].</w:t>
      </w:r>
    </w:p>
    <w:p w14:paraId="2C646F2C" w14:textId="70F77862" w:rsidR="2F7C0566" w:rsidRDefault="2F7C0566" w:rsidP="2F7C0566">
      <w:pPr>
        <w:spacing w:line="480" w:lineRule="auto"/>
        <w:rPr>
          <w:rFonts w:ascii="Arial" w:eastAsia="Arial" w:hAnsi="Arial" w:cs="Arial"/>
          <w:sz w:val="24"/>
          <w:szCs w:val="24"/>
        </w:rPr>
      </w:pPr>
    </w:p>
    <w:p w14:paraId="0102DF80" w14:textId="77777777" w:rsidR="00B50CA4" w:rsidRPr="00B425B8" w:rsidRDefault="2F7C0566" w:rsidP="00B50CA4">
      <w:pPr>
        <w:spacing w:line="480" w:lineRule="auto"/>
        <w:rPr>
          <w:rFonts w:ascii="Arial" w:eastAsia="Arial" w:hAnsi="Arial" w:cs="Arial"/>
          <w:sz w:val="24"/>
          <w:szCs w:val="24"/>
        </w:rPr>
      </w:pPr>
      <w:r w:rsidRPr="2F7C0566">
        <w:rPr>
          <w:rFonts w:ascii="Arial" w:eastAsia="Arial" w:hAnsi="Arial" w:cs="Arial"/>
          <w:sz w:val="24"/>
          <w:szCs w:val="24"/>
        </w:rPr>
        <w:t xml:space="preserve">University of Nebraska-Lincoln. (N.D.) Tiered Architecture and MVC. Available from: </w:t>
      </w:r>
      <w:hyperlink r:id="rId24">
        <w:r w:rsidRPr="2F7C0566">
          <w:rPr>
            <w:rFonts w:ascii="Arial" w:eastAsia="Arial" w:hAnsi="Arial" w:cs="Arial"/>
            <w:sz w:val="24"/>
            <w:szCs w:val="24"/>
          </w:rPr>
          <w:t>https://its.unl.edu/bestpractices/tiered-architecture-and-mvc</w:t>
        </w:r>
      </w:hyperlink>
      <w:r w:rsidRPr="2F7C0566">
        <w:rPr>
          <w:rFonts w:ascii="Arial" w:eastAsia="Arial" w:hAnsi="Arial" w:cs="Arial"/>
          <w:sz w:val="24"/>
          <w:szCs w:val="24"/>
        </w:rPr>
        <w:t xml:space="preserve"> [Accessed 22 May 2022].</w:t>
      </w:r>
    </w:p>
    <w:p w14:paraId="22A8CA3D" w14:textId="585F0554" w:rsidR="2F7C0566" w:rsidRDefault="2F7C0566" w:rsidP="2F7C0566">
      <w:pPr>
        <w:spacing w:line="480" w:lineRule="auto"/>
        <w:rPr>
          <w:rFonts w:ascii="Arial" w:eastAsia="Arial" w:hAnsi="Arial" w:cs="Arial"/>
          <w:sz w:val="24"/>
          <w:szCs w:val="24"/>
        </w:rPr>
      </w:pPr>
    </w:p>
    <w:p w14:paraId="6644CFB2" w14:textId="77777777" w:rsidR="00B50CA4" w:rsidRPr="00B425B8" w:rsidRDefault="00B50CA4" w:rsidP="00B50CA4">
      <w:pPr>
        <w:spacing w:line="480" w:lineRule="auto"/>
        <w:rPr>
          <w:rFonts w:ascii="Arial" w:eastAsia="Arial" w:hAnsi="Arial" w:cs="Arial"/>
          <w:sz w:val="24"/>
          <w:szCs w:val="24"/>
        </w:rPr>
      </w:pPr>
      <w:r w:rsidRPr="00B425B8">
        <w:rPr>
          <w:rFonts w:ascii="Arial" w:eastAsia="Arial" w:hAnsi="Arial" w:cs="Arial"/>
          <w:sz w:val="24"/>
          <w:szCs w:val="24"/>
        </w:rPr>
        <w:t xml:space="preserve">V </w:t>
      </w:r>
      <w:proofErr w:type="spellStart"/>
      <w:r w:rsidRPr="00B425B8">
        <w:rPr>
          <w:rFonts w:ascii="Arial" w:eastAsia="Arial" w:hAnsi="Arial" w:cs="Arial"/>
          <w:sz w:val="24"/>
          <w:szCs w:val="24"/>
        </w:rPr>
        <w:t>Casteren</w:t>
      </w:r>
      <w:proofErr w:type="spellEnd"/>
      <w:r w:rsidRPr="00B425B8">
        <w:rPr>
          <w:rFonts w:ascii="Arial" w:eastAsia="Arial" w:hAnsi="Arial" w:cs="Arial"/>
          <w:sz w:val="24"/>
          <w:szCs w:val="24"/>
        </w:rPr>
        <w:t xml:space="preserve">, W. (2017) The Waterfall Model and Agile </w:t>
      </w:r>
      <w:proofErr w:type="gramStart"/>
      <w:r w:rsidRPr="00B425B8">
        <w:rPr>
          <w:rFonts w:ascii="Arial" w:eastAsia="Arial" w:hAnsi="Arial" w:cs="Arial"/>
          <w:sz w:val="24"/>
          <w:szCs w:val="24"/>
        </w:rPr>
        <w:t>Methodologies :</w:t>
      </w:r>
      <w:proofErr w:type="gramEnd"/>
    </w:p>
    <w:p w14:paraId="78E0C138" w14:textId="77777777" w:rsidR="00B50CA4" w:rsidRPr="00B425B8" w:rsidRDefault="00B50CA4" w:rsidP="00B50CA4">
      <w:pPr>
        <w:spacing w:line="480" w:lineRule="auto"/>
        <w:rPr>
          <w:rFonts w:ascii="Arial" w:eastAsia="Arial" w:hAnsi="Arial" w:cs="Arial"/>
          <w:sz w:val="24"/>
          <w:szCs w:val="24"/>
        </w:rPr>
      </w:pPr>
      <w:r w:rsidRPr="00B425B8">
        <w:rPr>
          <w:rFonts w:ascii="Arial" w:eastAsia="Arial" w:hAnsi="Arial" w:cs="Arial"/>
          <w:sz w:val="24"/>
          <w:szCs w:val="24"/>
        </w:rPr>
        <w:t>A comparison by project characteristics. Available from:</w:t>
      </w:r>
    </w:p>
    <w:p w14:paraId="616179AD" w14:textId="77777777" w:rsidR="00B50CA4" w:rsidRPr="00B425B8" w:rsidRDefault="00DD107A" w:rsidP="00B50CA4">
      <w:pPr>
        <w:spacing w:line="480" w:lineRule="auto"/>
        <w:rPr>
          <w:rFonts w:ascii="Arial" w:eastAsia="Arial" w:hAnsi="Arial" w:cs="Arial"/>
          <w:sz w:val="24"/>
          <w:szCs w:val="24"/>
        </w:rPr>
      </w:pPr>
      <w:hyperlink r:id="rId25">
        <w:r w:rsidR="2F7C0566" w:rsidRPr="2F7C0566">
          <w:rPr>
            <w:rFonts w:ascii="Arial" w:eastAsia="Arial" w:hAnsi="Arial" w:cs="Arial"/>
            <w:sz w:val="24"/>
            <w:szCs w:val="24"/>
          </w:rPr>
          <w:t>https://moam.info/the-waterfall-model-and-agile-methodologies-a-_5b87344a097c4770628b474d.html</w:t>
        </w:r>
      </w:hyperlink>
      <w:r w:rsidR="2F7C0566" w:rsidRPr="2F7C0566">
        <w:rPr>
          <w:rFonts w:ascii="Arial" w:eastAsia="Arial" w:hAnsi="Arial" w:cs="Arial"/>
          <w:sz w:val="24"/>
          <w:szCs w:val="24"/>
        </w:rPr>
        <w:t xml:space="preserve"> [Accessed 20 May 2022].</w:t>
      </w:r>
    </w:p>
    <w:p w14:paraId="3C757BA6" w14:textId="4C123272" w:rsidR="2F7C0566" w:rsidRDefault="2F7C0566" w:rsidP="2F7C0566">
      <w:pPr>
        <w:spacing w:line="480" w:lineRule="auto"/>
        <w:rPr>
          <w:rFonts w:ascii="Arial" w:eastAsia="Arial" w:hAnsi="Arial" w:cs="Arial"/>
          <w:sz w:val="24"/>
          <w:szCs w:val="24"/>
        </w:rPr>
      </w:pPr>
    </w:p>
    <w:p w14:paraId="422B9D65" w14:textId="14BD50C8" w:rsidR="005B2547" w:rsidRPr="00B50CA4" w:rsidRDefault="2F7C0566" w:rsidP="2F7C0566">
      <w:pPr>
        <w:spacing w:line="480" w:lineRule="auto"/>
        <w:rPr>
          <w:rFonts w:ascii="Arial" w:eastAsia="Arial" w:hAnsi="Arial" w:cs="Arial"/>
          <w:sz w:val="24"/>
          <w:szCs w:val="24"/>
        </w:rPr>
      </w:pPr>
      <w:proofErr w:type="spellStart"/>
      <w:r w:rsidRPr="2F7C0566">
        <w:rPr>
          <w:rFonts w:ascii="Arial" w:eastAsia="Arial" w:hAnsi="Arial" w:cs="Arial"/>
          <w:sz w:val="24"/>
          <w:szCs w:val="24"/>
        </w:rPr>
        <w:lastRenderedPageBreak/>
        <w:t>WhiteSource</w:t>
      </w:r>
      <w:proofErr w:type="spellEnd"/>
      <w:r w:rsidRPr="2F7C0566">
        <w:rPr>
          <w:rFonts w:ascii="Arial" w:eastAsia="Arial" w:hAnsi="Arial" w:cs="Arial"/>
          <w:sz w:val="24"/>
          <w:szCs w:val="24"/>
        </w:rPr>
        <w:t>. (N.D.) What Are The Most Secure Programming Languages</w:t>
      </w:r>
      <w:proofErr w:type="gramStart"/>
      <w:r w:rsidRPr="2F7C0566">
        <w:rPr>
          <w:rFonts w:ascii="Arial" w:eastAsia="Arial" w:hAnsi="Arial" w:cs="Arial"/>
          <w:sz w:val="24"/>
          <w:szCs w:val="24"/>
        </w:rPr>
        <w:t>?.</w:t>
      </w:r>
      <w:proofErr w:type="gramEnd"/>
      <w:r w:rsidRPr="2F7C0566">
        <w:rPr>
          <w:rFonts w:ascii="Arial" w:eastAsia="Arial" w:hAnsi="Arial" w:cs="Arial"/>
          <w:sz w:val="24"/>
          <w:szCs w:val="24"/>
        </w:rPr>
        <w:t xml:space="preserve"> </w:t>
      </w:r>
      <w:r w:rsidRPr="2F7C0566">
        <w:rPr>
          <w:rFonts w:ascii="Arial" w:eastAsia="Arial" w:hAnsi="Arial" w:cs="Arial"/>
          <w:i/>
          <w:iCs/>
          <w:sz w:val="24"/>
          <w:szCs w:val="24"/>
        </w:rPr>
        <w:t>Research Reports</w:t>
      </w:r>
      <w:r w:rsidRPr="2F7C0566">
        <w:rPr>
          <w:rFonts w:ascii="Arial" w:eastAsia="Arial" w:hAnsi="Arial" w:cs="Arial"/>
          <w:sz w:val="24"/>
          <w:szCs w:val="24"/>
        </w:rPr>
        <w:t>. Available from: https://www.whitesourcesoftware.com/most-secure-programming-languages/ [Accessed 21 May 2022].</w:t>
      </w:r>
    </w:p>
    <w:p w14:paraId="5831544F" w14:textId="6DCD804B" w:rsidR="2F7C0566" w:rsidRDefault="2F7C0566" w:rsidP="2F7C0566">
      <w:pPr>
        <w:spacing w:line="480" w:lineRule="auto"/>
        <w:rPr>
          <w:rFonts w:ascii="Arial" w:eastAsia="Arial" w:hAnsi="Arial" w:cs="Arial"/>
          <w:sz w:val="24"/>
          <w:szCs w:val="24"/>
        </w:rPr>
      </w:pPr>
    </w:p>
    <w:p w14:paraId="0400968D" w14:textId="1786C165" w:rsidR="2F7C0566" w:rsidRPr="00B02505" w:rsidRDefault="43AD16FC" w:rsidP="00B02505">
      <w:pPr>
        <w:pStyle w:val="TOCHeading"/>
        <w:spacing w:line="480" w:lineRule="auto"/>
        <w:rPr>
          <w:rFonts w:ascii="Arial" w:hAnsi="Arial" w:cs="Arial"/>
          <w:b/>
          <w:sz w:val="24"/>
          <w:szCs w:val="24"/>
          <w:lang w:val="zh-TW"/>
        </w:rPr>
      </w:pPr>
      <w:bookmarkStart w:id="18" w:name="_Toc104233970"/>
      <w:r w:rsidRPr="00B02505">
        <w:rPr>
          <w:rFonts w:ascii="Arial" w:hAnsi="Arial" w:cs="Arial"/>
          <w:b/>
          <w:sz w:val="24"/>
          <w:szCs w:val="24"/>
          <w:lang w:val="zh-TW"/>
        </w:rPr>
        <w:t>Appendix</w:t>
      </w:r>
      <w:bookmarkEnd w:id="18"/>
    </w:p>
    <w:p w14:paraId="49FCFBB1" w14:textId="6F0B66C9" w:rsidR="2F7C0566" w:rsidRDefault="2F7C0566" w:rsidP="2F7C0566"/>
    <w:tbl>
      <w:tblPr>
        <w:tblStyle w:val="TableGrid"/>
        <w:tblW w:w="0" w:type="auto"/>
        <w:tblLook w:val="04A0" w:firstRow="1" w:lastRow="0" w:firstColumn="1" w:lastColumn="0" w:noHBand="0" w:noVBand="1"/>
      </w:tblPr>
      <w:tblGrid>
        <w:gridCol w:w="855"/>
        <w:gridCol w:w="1185"/>
        <w:gridCol w:w="1394"/>
        <w:gridCol w:w="5581"/>
      </w:tblGrid>
      <w:tr w:rsidR="2F7C0566" w14:paraId="20500D1B" w14:textId="77777777" w:rsidTr="33CB72D0">
        <w:trPr>
          <w:trHeight w:val="315"/>
        </w:trPr>
        <w:tc>
          <w:tcPr>
            <w:tcW w:w="855" w:type="dxa"/>
            <w:shd w:val="clear" w:color="auto" w:fill="002060"/>
          </w:tcPr>
          <w:p w14:paraId="0BF43FA3" w14:textId="2BC733D3" w:rsidR="2F7C0566" w:rsidRDefault="33CB72D0" w:rsidP="33CB72D0">
            <w:pPr>
              <w:spacing w:line="259" w:lineRule="auto"/>
              <w:rPr>
                <w:rFonts w:ascii="Arial" w:eastAsia="Calibri" w:hAnsi="Arial" w:cs="Arial"/>
                <w:b/>
                <w:bCs/>
                <w:color w:val="FFFFFF" w:themeColor="background1"/>
              </w:rPr>
            </w:pPr>
            <w:r w:rsidRPr="33CB72D0">
              <w:rPr>
                <w:rFonts w:ascii="Arial" w:eastAsia="Calibri" w:hAnsi="Arial" w:cs="Arial"/>
                <w:b/>
                <w:bCs/>
                <w:color w:val="FFFFFF" w:themeColor="background1"/>
              </w:rPr>
              <w:t>Tools</w:t>
            </w:r>
          </w:p>
        </w:tc>
        <w:tc>
          <w:tcPr>
            <w:tcW w:w="1185" w:type="dxa"/>
            <w:shd w:val="clear" w:color="auto" w:fill="002060"/>
          </w:tcPr>
          <w:p w14:paraId="382777E4" w14:textId="468E29CB" w:rsidR="2F7C0566" w:rsidRDefault="33CB72D0" w:rsidP="33CB72D0">
            <w:pPr>
              <w:spacing w:line="259" w:lineRule="auto"/>
              <w:rPr>
                <w:rFonts w:ascii="Arial" w:eastAsia="Calibri" w:hAnsi="Arial" w:cs="Arial"/>
                <w:color w:val="FFFFFF" w:themeColor="background1"/>
              </w:rPr>
            </w:pPr>
            <w:r w:rsidRPr="33CB72D0">
              <w:rPr>
                <w:rFonts w:ascii="Arial" w:eastAsia="Calibri" w:hAnsi="Arial" w:cs="Arial"/>
                <w:b/>
                <w:bCs/>
                <w:color w:val="FFFFFF" w:themeColor="background1"/>
              </w:rPr>
              <w:t>Name</w:t>
            </w:r>
          </w:p>
        </w:tc>
        <w:tc>
          <w:tcPr>
            <w:tcW w:w="1394" w:type="dxa"/>
            <w:shd w:val="clear" w:color="auto" w:fill="002060"/>
          </w:tcPr>
          <w:p w14:paraId="7872025D" w14:textId="30718CB8" w:rsidR="2F7C0566" w:rsidRDefault="33CB72D0" w:rsidP="33CB72D0">
            <w:pPr>
              <w:spacing w:line="259" w:lineRule="auto"/>
              <w:rPr>
                <w:rFonts w:ascii="Arial" w:eastAsia="Calibri" w:hAnsi="Arial" w:cs="Arial"/>
                <w:color w:val="FFFFFF" w:themeColor="background1"/>
              </w:rPr>
            </w:pPr>
            <w:r w:rsidRPr="33CB72D0">
              <w:rPr>
                <w:rFonts w:ascii="Arial" w:eastAsia="Calibri" w:hAnsi="Arial" w:cs="Arial"/>
                <w:b/>
                <w:bCs/>
                <w:color w:val="FFFFFF" w:themeColor="background1"/>
              </w:rPr>
              <w:t>Purpose</w:t>
            </w:r>
          </w:p>
        </w:tc>
        <w:tc>
          <w:tcPr>
            <w:tcW w:w="5581" w:type="dxa"/>
            <w:shd w:val="clear" w:color="auto" w:fill="002060"/>
          </w:tcPr>
          <w:p w14:paraId="70960E3B" w14:textId="37C17E29" w:rsidR="2F7C0566" w:rsidRDefault="33CB72D0" w:rsidP="33CB72D0">
            <w:pPr>
              <w:spacing w:line="259" w:lineRule="auto"/>
              <w:rPr>
                <w:rFonts w:ascii="Arial" w:eastAsia="Calibri" w:hAnsi="Arial" w:cs="Arial"/>
                <w:color w:val="FFFFFF" w:themeColor="background1"/>
              </w:rPr>
            </w:pPr>
            <w:r w:rsidRPr="33CB72D0">
              <w:rPr>
                <w:rFonts w:ascii="Arial" w:eastAsia="Calibri" w:hAnsi="Arial" w:cs="Arial"/>
                <w:b/>
                <w:bCs/>
                <w:color w:val="FFFFFF" w:themeColor="background1"/>
              </w:rPr>
              <w:t>Justification</w:t>
            </w:r>
          </w:p>
        </w:tc>
      </w:tr>
      <w:tr w:rsidR="2F7C0566" w14:paraId="194E66AC" w14:textId="77777777" w:rsidTr="33CB72D0">
        <w:trPr>
          <w:trHeight w:val="1260"/>
        </w:trPr>
        <w:tc>
          <w:tcPr>
            <w:tcW w:w="855" w:type="dxa"/>
            <w:vMerge w:val="restart"/>
          </w:tcPr>
          <w:p w14:paraId="6EE5EB7C" w14:textId="56ACC08A" w:rsidR="2F7C0566" w:rsidRDefault="33CB72D0" w:rsidP="33CB72D0">
            <w:pPr>
              <w:spacing w:line="259" w:lineRule="auto"/>
              <w:rPr>
                <w:rFonts w:ascii="Arial" w:eastAsia="Calibri" w:hAnsi="Arial" w:cs="Arial"/>
                <w:b/>
                <w:bCs/>
                <w:color w:val="000000" w:themeColor="text1"/>
              </w:rPr>
            </w:pPr>
            <w:r w:rsidRPr="33CB72D0">
              <w:rPr>
                <w:rFonts w:ascii="Arial" w:eastAsia="Calibri" w:hAnsi="Arial" w:cs="Arial"/>
                <w:b/>
                <w:bCs/>
                <w:color w:val="000000" w:themeColor="text1"/>
              </w:rPr>
              <w:t>Misc.</w:t>
            </w:r>
          </w:p>
        </w:tc>
        <w:tc>
          <w:tcPr>
            <w:tcW w:w="1185" w:type="dxa"/>
          </w:tcPr>
          <w:p w14:paraId="3A2E8EB0" w14:textId="7ED72D8F"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Python</w:t>
            </w:r>
          </w:p>
        </w:tc>
        <w:tc>
          <w:tcPr>
            <w:tcW w:w="1394" w:type="dxa"/>
          </w:tcPr>
          <w:p w14:paraId="6AFF67A4" w14:textId="2948BFE9"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Code language</w:t>
            </w:r>
          </w:p>
        </w:tc>
        <w:tc>
          <w:tcPr>
            <w:tcW w:w="5581" w:type="dxa"/>
          </w:tcPr>
          <w:p w14:paraId="44491056" w14:textId="01BB1D97"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User-friendly programming language</w:t>
            </w:r>
            <w:r>
              <w:br/>
            </w:r>
            <w:r w:rsidRPr="2F7C0566">
              <w:rPr>
                <w:rFonts w:ascii="Arial" w:eastAsia="Calibri" w:hAnsi="Arial" w:cs="Arial"/>
                <w:color w:val="000000" w:themeColor="text1"/>
              </w:rPr>
              <w:t>Code reuse via libraries</w:t>
            </w:r>
            <w:r>
              <w:br/>
            </w:r>
            <w:r w:rsidRPr="2F7C0566">
              <w:rPr>
                <w:rFonts w:ascii="Arial" w:eastAsia="Calibri" w:hAnsi="Arial" w:cs="Arial"/>
                <w:color w:val="000000" w:themeColor="text1"/>
              </w:rPr>
              <w:t>The viable choice for quick prototyping in web development</w:t>
            </w:r>
            <w:r>
              <w:br/>
            </w:r>
            <w:r w:rsidRPr="2F7C0566">
              <w:rPr>
                <w:rFonts w:ascii="Arial" w:eastAsia="Calibri" w:hAnsi="Arial" w:cs="Arial"/>
                <w:color w:val="000000" w:themeColor="text1"/>
              </w:rPr>
              <w:t>Support garbage collection (Python, N.D.)</w:t>
            </w:r>
          </w:p>
        </w:tc>
      </w:tr>
      <w:tr w:rsidR="2F7C0566" w14:paraId="0A24DC34" w14:textId="77777777" w:rsidTr="33CB72D0">
        <w:trPr>
          <w:trHeight w:val="1260"/>
        </w:trPr>
        <w:tc>
          <w:tcPr>
            <w:tcW w:w="855" w:type="dxa"/>
            <w:vMerge/>
          </w:tcPr>
          <w:p w14:paraId="446611A2" w14:textId="77777777" w:rsidR="00A13B38" w:rsidRDefault="00A13B38"/>
        </w:tc>
        <w:tc>
          <w:tcPr>
            <w:tcW w:w="1185" w:type="dxa"/>
          </w:tcPr>
          <w:p w14:paraId="743DFD5D" w14:textId="2467A5B2"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MySQL</w:t>
            </w:r>
          </w:p>
        </w:tc>
        <w:tc>
          <w:tcPr>
            <w:tcW w:w="1394" w:type="dxa"/>
          </w:tcPr>
          <w:p w14:paraId="70C16CD3" w14:textId="27F58B3E"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Database</w:t>
            </w:r>
          </w:p>
        </w:tc>
        <w:tc>
          <w:tcPr>
            <w:tcW w:w="5581" w:type="dxa"/>
          </w:tcPr>
          <w:p w14:paraId="0F375736" w14:textId="63277532"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ANSI SQL-compliant Structured Query Language (SQL) database</w:t>
            </w:r>
            <w:r>
              <w:br/>
            </w:r>
            <w:r w:rsidRPr="2F7C0566">
              <w:rPr>
                <w:rFonts w:ascii="Arial" w:eastAsia="Calibri" w:hAnsi="Arial" w:cs="Arial"/>
                <w:color w:val="000000" w:themeColor="text1"/>
              </w:rPr>
              <w:t>Minimal operating storage space</w:t>
            </w:r>
            <w:r>
              <w:br/>
            </w:r>
            <w:r w:rsidRPr="2F7C0566">
              <w:rPr>
                <w:rFonts w:ascii="Arial" w:eastAsia="Calibri" w:hAnsi="Arial" w:cs="Arial"/>
                <w:color w:val="000000" w:themeColor="text1"/>
              </w:rPr>
              <w:t>Sufficient for storing passwords and data for the web app</w:t>
            </w:r>
            <w:r>
              <w:br/>
            </w:r>
            <w:r w:rsidRPr="2F7C0566">
              <w:rPr>
                <w:rFonts w:ascii="Arial" w:eastAsia="Calibri" w:hAnsi="Arial" w:cs="Arial"/>
                <w:color w:val="000000" w:themeColor="text1"/>
              </w:rPr>
              <w:t>Simple to use and set up (MySQL, N.D.)</w:t>
            </w:r>
          </w:p>
        </w:tc>
      </w:tr>
      <w:tr w:rsidR="2F7C0566" w14:paraId="14044235" w14:textId="77777777" w:rsidTr="33CB72D0">
        <w:trPr>
          <w:trHeight w:val="945"/>
        </w:trPr>
        <w:tc>
          <w:tcPr>
            <w:tcW w:w="855" w:type="dxa"/>
            <w:vMerge/>
          </w:tcPr>
          <w:p w14:paraId="26D4E3DF" w14:textId="77777777" w:rsidR="00A13B38" w:rsidRDefault="00A13B38"/>
        </w:tc>
        <w:tc>
          <w:tcPr>
            <w:tcW w:w="1185" w:type="dxa"/>
          </w:tcPr>
          <w:p w14:paraId="77400D7F" w14:textId="1A7CB0B2"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Locust</w:t>
            </w:r>
          </w:p>
        </w:tc>
        <w:tc>
          <w:tcPr>
            <w:tcW w:w="1394" w:type="dxa"/>
          </w:tcPr>
          <w:p w14:paraId="6E594915" w14:textId="4AE24DC4"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Load tester</w:t>
            </w:r>
          </w:p>
        </w:tc>
        <w:tc>
          <w:tcPr>
            <w:tcW w:w="5581" w:type="dxa"/>
          </w:tcPr>
          <w:p w14:paraId="7C759D64" w14:textId="1F3D9E7E"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Popular Load testing and user behaviour simulation program written in Python</w:t>
            </w:r>
            <w:r>
              <w:br/>
            </w:r>
            <w:r w:rsidRPr="2F7C0566">
              <w:rPr>
                <w:rFonts w:ascii="Arial" w:eastAsia="Calibri" w:hAnsi="Arial" w:cs="Arial"/>
                <w:color w:val="000000" w:themeColor="text1"/>
              </w:rPr>
              <w:t>Faster and easier to configure</w:t>
            </w:r>
            <w:r>
              <w:br/>
            </w:r>
            <w:r w:rsidRPr="2F7C0566">
              <w:rPr>
                <w:rFonts w:ascii="Arial" w:eastAsia="Calibri" w:hAnsi="Arial" w:cs="Arial"/>
                <w:color w:val="000000" w:themeColor="text1"/>
              </w:rPr>
              <w:t>Leaner and does not require bulky configuration files (Locust, N.D.)</w:t>
            </w:r>
          </w:p>
        </w:tc>
      </w:tr>
      <w:tr w:rsidR="2F7C0566" w14:paraId="747CF191" w14:textId="77777777" w:rsidTr="33CB72D0">
        <w:trPr>
          <w:trHeight w:val="945"/>
        </w:trPr>
        <w:tc>
          <w:tcPr>
            <w:tcW w:w="855" w:type="dxa"/>
            <w:vMerge/>
          </w:tcPr>
          <w:p w14:paraId="376D829E" w14:textId="77777777" w:rsidR="00A13B38" w:rsidRDefault="00A13B38"/>
        </w:tc>
        <w:tc>
          <w:tcPr>
            <w:tcW w:w="1185" w:type="dxa"/>
          </w:tcPr>
          <w:p w14:paraId="520AE8C2" w14:textId="04910C25"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PyCharm</w:t>
            </w:r>
            <w:proofErr w:type="spellEnd"/>
          </w:p>
        </w:tc>
        <w:tc>
          <w:tcPr>
            <w:tcW w:w="1394" w:type="dxa"/>
          </w:tcPr>
          <w:p w14:paraId="3191169F" w14:textId="0F890F99"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Editor</w:t>
            </w:r>
          </w:p>
        </w:tc>
        <w:tc>
          <w:tcPr>
            <w:tcW w:w="5581" w:type="dxa"/>
          </w:tcPr>
          <w:p w14:paraId="2967D840" w14:textId="32138443" w:rsidR="2F7C0566" w:rsidRDefault="2F7C0566" w:rsidP="2F7C0566">
            <w:pPr>
              <w:spacing w:line="259" w:lineRule="auto"/>
              <w:rPr>
                <w:rFonts w:ascii="Arial" w:hAnsi="Arial" w:cs="Arial"/>
              </w:rPr>
            </w:pPr>
            <w:proofErr w:type="spellStart"/>
            <w:r w:rsidRPr="2F7C0566">
              <w:rPr>
                <w:rFonts w:ascii="Arial" w:eastAsia="Calibri" w:hAnsi="Arial" w:cs="Arial"/>
                <w:color w:val="000000" w:themeColor="text1"/>
              </w:rPr>
              <w:t>PyCharm</w:t>
            </w:r>
            <w:proofErr w:type="spellEnd"/>
            <w:r w:rsidRPr="2F7C0566">
              <w:rPr>
                <w:rFonts w:ascii="Arial" w:eastAsia="Calibri" w:hAnsi="Arial" w:cs="Arial"/>
                <w:color w:val="000000" w:themeColor="text1"/>
              </w:rPr>
              <w:t xml:space="preserve"> is designed for the Python programming environment</w:t>
            </w:r>
            <w:r>
              <w:br/>
            </w:r>
            <w:r w:rsidRPr="2F7C0566">
              <w:rPr>
                <w:rFonts w:ascii="Arial" w:eastAsia="Calibri" w:hAnsi="Arial" w:cs="Arial"/>
                <w:color w:val="000000" w:themeColor="text1"/>
              </w:rPr>
              <w:t>Git integration</w:t>
            </w:r>
            <w:r>
              <w:br/>
            </w:r>
            <w:r w:rsidRPr="2F7C0566">
              <w:rPr>
                <w:rFonts w:ascii="Arial" w:eastAsia="Calibri" w:hAnsi="Arial" w:cs="Arial"/>
                <w:color w:val="000000" w:themeColor="text1"/>
              </w:rPr>
              <w:t>Clearly debug properties (</w:t>
            </w:r>
            <w:proofErr w:type="spellStart"/>
            <w:r w:rsidRPr="2F7C0566">
              <w:rPr>
                <w:rFonts w:ascii="Arial" w:eastAsia="Calibri" w:hAnsi="Arial" w:cs="Arial"/>
                <w:color w:val="000000" w:themeColor="text1"/>
              </w:rPr>
              <w:t>JetBrains</w:t>
            </w:r>
            <w:proofErr w:type="spellEnd"/>
            <w:r w:rsidRPr="2F7C0566">
              <w:rPr>
                <w:rFonts w:ascii="Arial" w:eastAsia="Calibri" w:hAnsi="Arial" w:cs="Arial"/>
                <w:color w:val="000000" w:themeColor="text1"/>
              </w:rPr>
              <w:t>, N.D.)</w:t>
            </w:r>
            <w:r w:rsidRPr="2F7C0566">
              <w:rPr>
                <w:rFonts w:ascii="Arial" w:eastAsia="Times New Roman" w:hAnsi="Arial" w:cs="Arial"/>
                <w:lang w:eastAsia="en-GB"/>
              </w:rPr>
              <w:t xml:space="preserve"> </w:t>
            </w:r>
          </w:p>
        </w:tc>
      </w:tr>
    </w:tbl>
    <w:p w14:paraId="185A7ED5" w14:textId="65630F40" w:rsidR="2F7C0566" w:rsidRDefault="43AD16FC" w:rsidP="2F7C0566">
      <w:pPr>
        <w:spacing w:after="0" w:line="240" w:lineRule="auto"/>
        <w:rPr>
          <w:rFonts w:ascii="Arial" w:eastAsia="Times New Roman" w:hAnsi="Arial" w:cs="Arial"/>
          <w:sz w:val="18"/>
          <w:szCs w:val="18"/>
          <w:lang w:eastAsia="en-GB"/>
        </w:rPr>
      </w:pPr>
      <w:r w:rsidRPr="43AD16FC">
        <w:rPr>
          <w:rFonts w:ascii="Arial" w:eastAsia="Times New Roman" w:hAnsi="Arial" w:cs="Arial"/>
          <w:lang w:eastAsia="en-GB"/>
        </w:rPr>
        <w:t>Table 3A: Software Justification </w:t>
      </w:r>
    </w:p>
    <w:p w14:paraId="5F88425B" w14:textId="77777777" w:rsidR="2F7C0566" w:rsidRDefault="2F7C0566" w:rsidP="2F7C0566">
      <w:pPr>
        <w:spacing w:after="0" w:line="240" w:lineRule="auto"/>
        <w:rPr>
          <w:rFonts w:ascii="Arial" w:eastAsia="Times New Roman" w:hAnsi="Arial" w:cs="Arial"/>
          <w:sz w:val="18"/>
          <w:szCs w:val="18"/>
          <w:lang w:eastAsia="en-GB"/>
        </w:rPr>
      </w:pPr>
      <w:r w:rsidRPr="2F7C0566">
        <w:rPr>
          <w:rFonts w:ascii="Arial" w:eastAsia="Times New Roman" w:hAnsi="Arial" w:cs="Arial"/>
          <w:lang w:eastAsia="en-GB"/>
        </w:rPr>
        <w:t> </w:t>
      </w:r>
    </w:p>
    <w:tbl>
      <w:tblPr>
        <w:tblStyle w:val="TableGrid"/>
        <w:tblW w:w="0" w:type="auto"/>
        <w:tblLook w:val="04A0" w:firstRow="1" w:lastRow="0" w:firstColumn="1" w:lastColumn="0" w:noHBand="0" w:noVBand="1"/>
      </w:tblPr>
      <w:tblGrid>
        <w:gridCol w:w="1755"/>
        <w:gridCol w:w="1575"/>
        <w:gridCol w:w="1665"/>
        <w:gridCol w:w="4020"/>
      </w:tblGrid>
      <w:tr w:rsidR="2F7C0566" w14:paraId="6F3A7154" w14:textId="77777777" w:rsidTr="33CB72D0">
        <w:trPr>
          <w:trHeight w:val="315"/>
        </w:trPr>
        <w:tc>
          <w:tcPr>
            <w:tcW w:w="1755" w:type="dxa"/>
            <w:shd w:val="clear" w:color="auto" w:fill="002060"/>
          </w:tcPr>
          <w:p w14:paraId="327E1CBC" w14:textId="1E838910" w:rsidR="2F7C0566" w:rsidRDefault="33CB72D0" w:rsidP="33CB72D0">
            <w:pPr>
              <w:spacing w:line="259" w:lineRule="auto"/>
              <w:rPr>
                <w:rFonts w:ascii="Arial" w:eastAsia="Calibri" w:hAnsi="Arial" w:cs="Arial"/>
                <w:color w:val="FFFFFF" w:themeColor="background1"/>
              </w:rPr>
            </w:pPr>
            <w:r w:rsidRPr="33CB72D0">
              <w:rPr>
                <w:rFonts w:ascii="Arial" w:eastAsia="Calibri" w:hAnsi="Arial" w:cs="Arial"/>
                <w:b/>
                <w:bCs/>
                <w:color w:val="FFFFFF" w:themeColor="background1"/>
              </w:rPr>
              <w:t>Libraries Type</w:t>
            </w:r>
          </w:p>
        </w:tc>
        <w:tc>
          <w:tcPr>
            <w:tcW w:w="1575" w:type="dxa"/>
            <w:shd w:val="clear" w:color="auto" w:fill="002060"/>
          </w:tcPr>
          <w:p w14:paraId="07963535" w14:textId="11D3943A" w:rsidR="2F7C0566" w:rsidRDefault="33CB72D0" w:rsidP="33CB72D0">
            <w:pPr>
              <w:spacing w:line="259" w:lineRule="auto"/>
              <w:rPr>
                <w:rFonts w:ascii="Arial" w:eastAsia="Calibri" w:hAnsi="Arial" w:cs="Arial"/>
                <w:color w:val="FFFFFF" w:themeColor="background1"/>
              </w:rPr>
            </w:pPr>
            <w:r w:rsidRPr="33CB72D0">
              <w:rPr>
                <w:rFonts w:ascii="Arial" w:eastAsia="Calibri" w:hAnsi="Arial" w:cs="Arial"/>
                <w:b/>
                <w:bCs/>
                <w:color w:val="FFFFFF" w:themeColor="background1"/>
              </w:rPr>
              <w:t>Name</w:t>
            </w:r>
          </w:p>
        </w:tc>
        <w:tc>
          <w:tcPr>
            <w:tcW w:w="1665" w:type="dxa"/>
            <w:shd w:val="clear" w:color="auto" w:fill="002060"/>
          </w:tcPr>
          <w:p w14:paraId="7F81BE98" w14:textId="3EB5EE74" w:rsidR="2F7C0566" w:rsidRDefault="33CB72D0" w:rsidP="33CB72D0">
            <w:pPr>
              <w:spacing w:line="259" w:lineRule="auto"/>
              <w:rPr>
                <w:rFonts w:ascii="Arial" w:eastAsia="Calibri" w:hAnsi="Arial" w:cs="Arial"/>
                <w:color w:val="FFFFFF" w:themeColor="background1"/>
              </w:rPr>
            </w:pPr>
            <w:r w:rsidRPr="33CB72D0">
              <w:rPr>
                <w:rFonts w:ascii="Arial" w:eastAsia="Calibri" w:hAnsi="Arial" w:cs="Arial"/>
                <w:b/>
                <w:bCs/>
                <w:color w:val="FFFFFF" w:themeColor="background1"/>
              </w:rPr>
              <w:t>Purpose</w:t>
            </w:r>
          </w:p>
        </w:tc>
        <w:tc>
          <w:tcPr>
            <w:tcW w:w="4020" w:type="dxa"/>
            <w:shd w:val="clear" w:color="auto" w:fill="002060"/>
          </w:tcPr>
          <w:p w14:paraId="4345CC7B" w14:textId="079C44AD" w:rsidR="2F7C0566" w:rsidRDefault="33CB72D0" w:rsidP="33CB72D0">
            <w:pPr>
              <w:spacing w:line="259" w:lineRule="auto"/>
              <w:rPr>
                <w:rFonts w:ascii="Arial" w:eastAsia="Calibri" w:hAnsi="Arial" w:cs="Arial"/>
                <w:color w:val="FFFFFF" w:themeColor="background1"/>
              </w:rPr>
            </w:pPr>
            <w:r w:rsidRPr="33CB72D0">
              <w:rPr>
                <w:rFonts w:ascii="Arial" w:eastAsia="Calibri" w:hAnsi="Arial" w:cs="Arial"/>
                <w:b/>
                <w:bCs/>
                <w:color w:val="FFFFFF" w:themeColor="background1"/>
              </w:rPr>
              <w:t>Justification</w:t>
            </w:r>
          </w:p>
        </w:tc>
      </w:tr>
      <w:tr w:rsidR="2F7C0566" w14:paraId="6AB56DC0" w14:textId="77777777" w:rsidTr="33CB72D0">
        <w:trPr>
          <w:trHeight w:val="630"/>
        </w:trPr>
        <w:tc>
          <w:tcPr>
            <w:tcW w:w="1755" w:type="dxa"/>
            <w:vMerge w:val="restart"/>
          </w:tcPr>
          <w:p w14:paraId="419EF987" w14:textId="1516594D"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b/>
                <w:bCs/>
                <w:color w:val="000000" w:themeColor="text1"/>
              </w:rPr>
              <w:t>Cryptographic</w:t>
            </w:r>
          </w:p>
        </w:tc>
        <w:tc>
          <w:tcPr>
            <w:tcW w:w="1575" w:type="dxa"/>
          </w:tcPr>
          <w:p w14:paraId="19C430DD" w14:textId="58E7E1C3"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Hashlib</w:t>
            </w:r>
            <w:proofErr w:type="spellEnd"/>
          </w:p>
        </w:tc>
        <w:tc>
          <w:tcPr>
            <w:tcW w:w="1665" w:type="dxa"/>
          </w:tcPr>
          <w:p w14:paraId="322A033C" w14:textId="46D0F11A"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Password encryption</w:t>
            </w:r>
          </w:p>
        </w:tc>
        <w:tc>
          <w:tcPr>
            <w:tcW w:w="4020" w:type="dxa"/>
          </w:tcPr>
          <w:p w14:paraId="20BA8530" w14:textId="1E786037"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Support hash algorithms</w:t>
            </w:r>
            <w:r>
              <w:br/>
            </w:r>
            <w:r w:rsidRPr="2F7C0566">
              <w:rPr>
                <w:rFonts w:ascii="Arial" w:eastAsia="Calibri" w:hAnsi="Arial" w:cs="Arial"/>
                <w:color w:val="000000" w:themeColor="text1"/>
              </w:rPr>
              <w:t>One way hashing method with SHA-256 and salt (Python, N.D.)</w:t>
            </w:r>
          </w:p>
        </w:tc>
      </w:tr>
      <w:tr w:rsidR="2F7C0566" w14:paraId="712B7257" w14:textId="77777777" w:rsidTr="33CB72D0">
        <w:trPr>
          <w:trHeight w:val="630"/>
        </w:trPr>
        <w:tc>
          <w:tcPr>
            <w:tcW w:w="1755" w:type="dxa"/>
            <w:vMerge/>
          </w:tcPr>
          <w:p w14:paraId="6FF7D931" w14:textId="77777777" w:rsidR="00A13B38" w:rsidRDefault="00A13B38"/>
        </w:tc>
        <w:tc>
          <w:tcPr>
            <w:tcW w:w="1575" w:type="dxa"/>
          </w:tcPr>
          <w:p w14:paraId="5C415064" w14:textId="3E4687BE"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Cryptography</w:t>
            </w:r>
          </w:p>
        </w:tc>
        <w:tc>
          <w:tcPr>
            <w:tcW w:w="1665" w:type="dxa"/>
          </w:tcPr>
          <w:p w14:paraId="7326787E" w14:textId="79FB5620"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File encryption</w:t>
            </w:r>
          </w:p>
        </w:tc>
        <w:tc>
          <w:tcPr>
            <w:tcW w:w="4020" w:type="dxa"/>
          </w:tcPr>
          <w:p w14:paraId="705B83DF" w14:textId="13FCAA14"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 xml:space="preserve">Support symmetric algorithm </w:t>
            </w:r>
            <w:r>
              <w:br/>
            </w:r>
            <w:r w:rsidRPr="2F7C0566">
              <w:rPr>
                <w:rFonts w:ascii="Arial" w:eastAsia="Calibri" w:hAnsi="Arial" w:cs="Arial"/>
                <w:color w:val="000000" w:themeColor="text1"/>
              </w:rPr>
              <w:t>Data encryption and decryption (</w:t>
            </w:r>
            <w:proofErr w:type="spellStart"/>
            <w:r w:rsidRPr="2F7C0566">
              <w:rPr>
                <w:rFonts w:ascii="Arial" w:eastAsia="Calibri" w:hAnsi="Arial" w:cs="Arial"/>
                <w:color w:val="000000" w:themeColor="text1"/>
              </w:rPr>
              <w:t>GeeksforGeeks</w:t>
            </w:r>
            <w:proofErr w:type="spellEnd"/>
            <w:r w:rsidRPr="2F7C0566">
              <w:rPr>
                <w:rFonts w:ascii="Arial" w:eastAsia="Calibri" w:hAnsi="Arial" w:cs="Arial"/>
                <w:color w:val="000000" w:themeColor="text1"/>
              </w:rPr>
              <w:t>, Jan 13, 2021)</w:t>
            </w:r>
          </w:p>
        </w:tc>
      </w:tr>
      <w:tr w:rsidR="2F7C0566" w14:paraId="2A737E66" w14:textId="77777777" w:rsidTr="33CB72D0">
        <w:trPr>
          <w:trHeight w:val="630"/>
        </w:trPr>
        <w:tc>
          <w:tcPr>
            <w:tcW w:w="1755" w:type="dxa"/>
            <w:vMerge/>
          </w:tcPr>
          <w:p w14:paraId="6FB81A60" w14:textId="77777777" w:rsidR="00A13B38" w:rsidRDefault="00A13B38"/>
        </w:tc>
        <w:tc>
          <w:tcPr>
            <w:tcW w:w="1575" w:type="dxa"/>
          </w:tcPr>
          <w:p w14:paraId="08178BC1" w14:textId="3D9A889F"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Fernet</w:t>
            </w:r>
            <w:proofErr w:type="spellEnd"/>
          </w:p>
        </w:tc>
        <w:tc>
          <w:tcPr>
            <w:tcW w:w="1665" w:type="dxa"/>
          </w:tcPr>
          <w:p w14:paraId="5BBE819D" w14:textId="59063577"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Key generation</w:t>
            </w:r>
          </w:p>
        </w:tc>
        <w:tc>
          <w:tcPr>
            <w:tcW w:w="4020" w:type="dxa"/>
          </w:tcPr>
          <w:p w14:paraId="31788CF5" w14:textId="05187421"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Methods for generating keys</w:t>
            </w:r>
            <w:r>
              <w:br/>
            </w:r>
            <w:r w:rsidRPr="2F7C0566">
              <w:rPr>
                <w:rFonts w:ascii="Arial" w:eastAsia="Calibri" w:hAnsi="Arial" w:cs="Arial"/>
                <w:color w:val="000000" w:themeColor="text1"/>
              </w:rPr>
              <w:t xml:space="preserve">Converting plaintext to </w:t>
            </w:r>
            <w:proofErr w:type="spellStart"/>
            <w:r w:rsidRPr="2F7C0566">
              <w:rPr>
                <w:rFonts w:ascii="Arial" w:eastAsia="Calibri" w:hAnsi="Arial" w:cs="Arial"/>
                <w:color w:val="000000" w:themeColor="text1"/>
              </w:rPr>
              <w:t>ciphertext</w:t>
            </w:r>
            <w:proofErr w:type="spellEnd"/>
            <w:r w:rsidRPr="2F7C0566">
              <w:rPr>
                <w:rFonts w:ascii="Arial" w:eastAsia="Calibri" w:hAnsi="Arial" w:cs="Arial"/>
                <w:color w:val="000000" w:themeColor="text1"/>
              </w:rPr>
              <w:t xml:space="preserve"> (Cryptography, N.D.)</w:t>
            </w:r>
          </w:p>
        </w:tc>
      </w:tr>
      <w:tr w:rsidR="2F7C0566" w14:paraId="527C7AD5" w14:textId="77777777" w:rsidTr="33CB72D0">
        <w:trPr>
          <w:trHeight w:val="630"/>
        </w:trPr>
        <w:tc>
          <w:tcPr>
            <w:tcW w:w="1755" w:type="dxa"/>
            <w:vMerge w:val="restart"/>
          </w:tcPr>
          <w:p w14:paraId="6E32217A" w14:textId="0E6A6C40"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b/>
                <w:bCs/>
                <w:color w:val="000000" w:themeColor="text1"/>
              </w:rPr>
              <w:t>Webapp</w:t>
            </w:r>
            <w:proofErr w:type="spellEnd"/>
          </w:p>
        </w:tc>
        <w:tc>
          <w:tcPr>
            <w:tcW w:w="1575" w:type="dxa"/>
          </w:tcPr>
          <w:p w14:paraId="472B5B54" w14:textId="6BFF928C"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Flask</w:t>
            </w:r>
          </w:p>
        </w:tc>
        <w:tc>
          <w:tcPr>
            <w:tcW w:w="1665" w:type="dxa"/>
          </w:tcPr>
          <w:p w14:paraId="31D2222A" w14:textId="10F64D1B"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Web framework</w:t>
            </w:r>
          </w:p>
        </w:tc>
        <w:tc>
          <w:tcPr>
            <w:tcW w:w="4020" w:type="dxa"/>
          </w:tcPr>
          <w:p w14:paraId="6C142582" w14:textId="4C53E4DB"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A flexible framework for developers to demonstrate the functions of the prototype</w:t>
            </w:r>
            <w:r>
              <w:br/>
            </w:r>
            <w:r w:rsidRPr="2F7C0566">
              <w:rPr>
                <w:rFonts w:ascii="Arial" w:eastAsia="Calibri" w:hAnsi="Arial" w:cs="Arial"/>
                <w:color w:val="000000" w:themeColor="text1"/>
              </w:rPr>
              <w:lastRenderedPageBreak/>
              <w:t>Micro-based framework and is simple to extend (Pallets, N.D.)</w:t>
            </w:r>
          </w:p>
        </w:tc>
      </w:tr>
      <w:tr w:rsidR="2F7C0566" w14:paraId="4FB25446" w14:textId="77777777" w:rsidTr="33CB72D0">
        <w:trPr>
          <w:trHeight w:val="945"/>
        </w:trPr>
        <w:tc>
          <w:tcPr>
            <w:tcW w:w="1755" w:type="dxa"/>
            <w:vMerge/>
          </w:tcPr>
          <w:p w14:paraId="6158473F" w14:textId="77777777" w:rsidR="00A13B38" w:rsidRDefault="00A13B38"/>
        </w:tc>
        <w:tc>
          <w:tcPr>
            <w:tcW w:w="1575" w:type="dxa"/>
          </w:tcPr>
          <w:p w14:paraId="1AE6C570" w14:textId="38480CB2"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Flask-login</w:t>
            </w:r>
          </w:p>
        </w:tc>
        <w:tc>
          <w:tcPr>
            <w:tcW w:w="1665" w:type="dxa"/>
          </w:tcPr>
          <w:p w14:paraId="4138042C" w14:textId="459A83E3"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Session management</w:t>
            </w:r>
          </w:p>
        </w:tc>
        <w:tc>
          <w:tcPr>
            <w:tcW w:w="4020" w:type="dxa"/>
          </w:tcPr>
          <w:p w14:paraId="2647D4C5" w14:textId="783CEA2B"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Able to save the active user's session</w:t>
            </w:r>
            <w:r>
              <w:br/>
            </w:r>
            <w:r w:rsidRPr="2F7C0566">
              <w:rPr>
                <w:rFonts w:ascii="Arial" w:eastAsia="Calibri" w:hAnsi="Arial" w:cs="Arial"/>
                <w:color w:val="000000" w:themeColor="text1"/>
              </w:rPr>
              <w:t>Assist in preventing cookie thieves from stealing sessions</w:t>
            </w:r>
            <w:r>
              <w:br/>
            </w:r>
            <w:r w:rsidRPr="2F7C0566">
              <w:rPr>
                <w:rFonts w:ascii="Arial" w:eastAsia="Calibri" w:hAnsi="Arial" w:cs="Arial"/>
                <w:color w:val="000000" w:themeColor="text1"/>
              </w:rPr>
              <w:t>Allow logged-in users to see the content (Flask-Login, N.D.)</w:t>
            </w:r>
          </w:p>
        </w:tc>
      </w:tr>
      <w:tr w:rsidR="2F7C0566" w14:paraId="3FB272EF" w14:textId="77777777" w:rsidTr="33CB72D0">
        <w:trPr>
          <w:trHeight w:val="945"/>
        </w:trPr>
        <w:tc>
          <w:tcPr>
            <w:tcW w:w="1755" w:type="dxa"/>
            <w:vMerge/>
          </w:tcPr>
          <w:p w14:paraId="327F1B41" w14:textId="77777777" w:rsidR="00A13B38" w:rsidRDefault="00A13B38"/>
        </w:tc>
        <w:tc>
          <w:tcPr>
            <w:tcW w:w="1575" w:type="dxa"/>
          </w:tcPr>
          <w:p w14:paraId="600FA84E" w14:textId="5D928AE0"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Flask-</w:t>
            </w:r>
            <w:proofErr w:type="spellStart"/>
            <w:r w:rsidRPr="2F7C0566">
              <w:rPr>
                <w:rFonts w:ascii="Arial" w:eastAsia="Calibri" w:hAnsi="Arial" w:cs="Arial"/>
                <w:color w:val="000000" w:themeColor="text1"/>
              </w:rPr>
              <w:t>jwt</w:t>
            </w:r>
            <w:proofErr w:type="spellEnd"/>
          </w:p>
        </w:tc>
        <w:tc>
          <w:tcPr>
            <w:tcW w:w="1665" w:type="dxa"/>
          </w:tcPr>
          <w:p w14:paraId="44EE058B" w14:textId="2049AD8F"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Web Token</w:t>
            </w:r>
          </w:p>
        </w:tc>
        <w:tc>
          <w:tcPr>
            <w:tcW w:w="4020" w:type="dxa"/>
          </w:tcPr>
          <w:p w14:paraId="54B74F68" w14:textId="7D5D97ED"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Protecting routes to transmit data</w:t>
            </w:r>
            <w:r>
              <w:br/>
            </w:r>
            <w:r w:rsidRPr="2F7C0566">
              <w:rPr>
                <w:rFonts w:ascii="Arial" w:eastAsia="Calibri" w:hAnsi="Arial" w:cs="Arial"/>
                <w:color w:val="000000" w:themeColor="text1"/>
              </w:rPr>
              <w:t>Revoking and block listing token</w:t>
            </w:r>
            <w:r>
              <w:br/>
            </w:r>
            <w:r w:rsidRPr="2F7C0566">
              <w:rPr>
                <w:rFonts w:ascii="Arial" w:eastAsia="Calibri" w:hAnsi="Arial" w:cs="Arial"/>
                <w:color w:val="000000" w:themeColor="text1"/>
              </w:rPr>
              <w:t>Cross-Site Request Forgery Prevention protection (</w:t>
            </w:r>
            <w:proofErr w:type="spellStart"/>
            <w:r w:rsidRPr="2F7C0566">
              <w:rPr>
                <w:rFonts w:ascii="Arial" w:eastAsia="Calibri" w:hAnsi="Arial" w:cs="Arial"/>
                <w:color w:val="000000" w:themeColor="text1"/>
              </w:rPr>
              <w:t>Pythonhosted</w:t>
            </w:r>
            <w:proofErr w:type="spellEnd"/>
            <w:r w:rsidRPr="2F7C0566">
              <w:rPr>
                <w:rFonts w:ascii="Arial" w:eastAsia="Calibri" w:hAnsi="Arial" w:cs="Arial"/>
                <w:color w:val="000000" w:themeColor="text1"/>
              </w:rPr>
              <w:t>, N.D.)</w:t>
            </w:r>
          </w:p>
        </w:tc>
      </w:tr>
      <w:tr w:rsidR="2F7C0566" w14:paraId="5ECEE80A" w14:textId="77777777" w:rsidTr="33CB72D0">
        <w:trPr>
          <w:trHeight w:val="945"/>
        </w:trPr>
        <w:tc>
          <w:tcPr>
            <w:tcW w:w="1755" w:type="dxa"/>
            <w:vMerge/>
          </w:tcPr>
          <w:p w14:paraId="51C5EF93" w14:textId="77777777" w:rsidR="00A13B38" w:rsidRDefault="00A13B38"/>
        </w:tc>
        <w:tc>
          <w:tcPr>
            <w:tcW w:w="1575" w:type="dxa"/>
          </w:tcPr>
          <w:p w14:paraId="531EC3E0" w14:textId="61A087EB"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Werkzeug</w:t>
            </w:r>
            <w:proofErr w:type="spellEnd"/>
          </w:p>
        </w:tc>
        <w:tc>
          <w:tcPr>
            <w:tcW w:w="1665" w:type="dxa"/>
          </w:tcPr>
          <w:p w14:paraId="4542240C" w14:textId="292C4DD5"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WSGI utilities</w:t>
            </w:r>
          </w:p>
        </w:tc>
        <w:tc>
          <w:tcPr>
            <w:tcW w:w="4020" w:type="dxa"/>
          </w:tcPr>
          <w:p w14:paraId="26666BD1" w14:textId="580962B5"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 xml:space="preserve">Interacts with headers, query </w:t>
            </w:r>
            <w:proofErr w:type="spellStart"/>
            <w:r w:rsidRPr="2F7C0566">
              <w:rPr>
                <w:rFonts w:ascii="Arial" w:eastAsia="Calibri" w:hAnsi="Arial" w:cs="Arial"/>
                <w:color w:val="000000" w:themeColor="text1"/>
              </w:rPr>
              <w:t>args</w:t>
            </w:r>
            <w:proofErr w:type="spellEnd"/>
            <w:r w:rsidRPr="2F7C0566">
              <w:rPr>
                <w:rFonts w:ascii="Arial" w:eastAsia="Calibri" w:hAnsi="Arial" w:cs="Arial"/>
                <w:color w:val="000000" w:themeColor="text1"/>
              </w:rPr>
              <w:t>, form data, files, and cookies</w:t>
            </w:r>
            <w:r>
              <w:br/>
            </w:r>
            <w:r w:rsidRPr="2F7C0566">
              <w:rPr>
                <w:rFonts w:ascii="Arial" w:eastAsia="Calibri" w:hAnsi="Arial" w:cs="Arial"/>
                <w:color w:val="000000" w:themeColor="text1"/>
              </w:rPr>
              <w:t>Capture variables from URLs</w:t>
            </w:r>
            <w:r>
              <w:br/>
            </w:r>
            <w:r w:rsidRPr="2F7C0566">
              <w:rPr>
                <w:rFonts w:ascii="Arial" w:eastAsia="Calibri" w:hAnsi="Arial" w:cs="Arial"/>
                <w:color w:val="000000" w:themeColor="text1"/>
              </w:rPr>
              <w:t>HTTP utilities are provided (Pallets, N.D.)</w:t>
            </w:r>
          </w:p>
        </w:tc>
      </w:tr>
      <w:tr w:rsidR="2F7C0566" w14:paraId="51CBD6D9" w14:textId="77777777" w:rsidTr="33CB72D0">
        <w:trPr>
          <w:trHeight w:val="630"/>
        </w:trPr>
        <w:tc>
          <w:tcPr>
            <w:tcW w:w="1755" w:type="dxa"/>
            <w:vMerge/>
          </w:tcPr>
          <w:p w14:paraId="74E7AA87" w14:textId="77777777" w:rsidR="00A13B38" w:rsidRDefault="00A13B38"/>
        </w:tc>
        <w:tc>
          <w:tcPr>
            <w:tcW w:w="1575" w:type="dxa"/>
          </w:tcPr>
          <w:p w14:paraId="3AC9CA40" w14:textId="14E3B857"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Getpass</w:t>
            </w:r>
            <w:proofErr w:type="spellEnd"/>
          </w:p>
        </w:tc>
        <w:tc>
          <w:tcPr>
            <w:tcW w:w="1665" w:type="dxa"/>
          </w:tcPr>
          <w:p w14:paraId="2D6602DC" w14:textId="55605FE7"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Hiding password</w:t>
            </w:r>
          </w:p>
        </w:tc>
        <w:tc>
          <w:tcPr>
            <w:tcW w:w="4020" w:type="dxa"/>
          </w:tcPr>
          <w:p w14:paraId="700DDCEF" w14:textId="4A778284"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Without echoing the password</w:t>
            </w:r>
            <w:r>
              <w:br/>
            </w:r>
            <w:r w:rsidRPr="2F7C0566">
              <w:rPr>
                <w:rFonts w:ascii="Arial" w:eastAsia="Calibri" w:hAnsi="Arial" w:cs="Arial"/>
                <w:color w:val="000000" w:themeColor="text1"/>
              </w:rPr>
              <w:t>May delivered warning when password entry is echoed (Python, N.D.)</w:t>
            </w:r>
          </w:p>
        </w:tc>
      </w:tr>
      <w:tr w:rsidR="2F7C0566" w14:paraId="708821BB" w14:textId="77777777" w:rsidTr="33CB72D0">
        <w:trPr>
          <w:trHeight w:val="630"/>
        </w:trPr>
        <w:tc>
          <w:tcPr>
            <w:tcW w:w="1755" w:type="dxa"/>
            <w:vMerge/>
          </w:tcPr>
          <w:p w14:paraId="76025F76" w14:textId="77777777" w:rsidR="00A13B38" w:rsidRDefault="00A13B38"/>
        </w:tc>
        <w:tc>
          <w:tcPr>
            <w:tcW w:w="1575" w:type="dxa"/>
          </w:tcPr>
          <w:p w14:paraId="7F11725F" w14:textId="5FC31CC6"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Smtplib</w:t>
            </w:r>
            <w:proofErr w:type="spellEnd"/>
          </w:p>
        </w:tc>
        <w:tc>
          <w:tcPr>
            <w:tcW w:w="1665" w:type="dxa"/>
          </w:tcPr>
          <w:p w14:paraId="695DBB3B" w14:textId="5FF8F92D"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SMTP client</w:t>
            </w:r>
          </w:p>
        </w:tc>
        <w:tc>
          <w:tcPr>
            <w:tcW w:w="4020" w:type="dxa"/>
          </w:tcPr>
          <w:p w14:paraId="539BC462" w14:textId="461EE587" w:rsidR="2F7C0566" w:rsidRDefault="2F7C0566" w:rsidP="2F7C0566">
            <w:pPr>
              <w:spacing w:line="257" w:lineRule="auto"/>
              <w:rPr>
                <w:rFonts w:ascii="Arial" w:eastAsia="Calibri" w:hAnsi="Arial" w:cs="Arial"/>
                <w:color w:val="000000" w:themeColor="text1"/>
              </w:rPr>
            </w:pPr>
            <w:r w:rsidRPr="2F7C0566">
              <w:rPr>
                <w:rFonts w:ascii="Arial" w:eastAsia="Calibri" w:hAnsi="Arial" w:cs="Arial"/>
                <w:color w:val="000000" w:themeColor="text1"/>
              </w:rPr>
              <w:t>Support secure connection</w:t>
            </w:r>
          </w:p>
          <w:p w14:paraId="71E253BF" w14:textId="760BA00F"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Send out mail for Multi Factor Authentication (Python, N.D.)</w:t>
            </w:r>
          </w:p>
        </w:tc>
      </w:tr>
      <w:tr w:rsidR="2F7C0566" w14:paraId="79E5EA9E" w14:textId="77777777" w:rsidTr="33CB72D0">
        <w:trPr>
          <w:trHeight w:val="630"/>
        </w:trPr>
        <w:tc>
          <w:tcPr>
            <w:tcW w:w="1755" w:type="dxa"/>
            <w:vMerge w:val="restart"/>
          </w:tcPr>
          <w:p w14:paraId="3616EC0C" w14:textId="3323A470"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b/>
                <w:bCs/>
                <w:color w:val="000000" w:themeColor="text1"/>
              </w:rPr>
              <w:t>Database connector</w:t>
            </w:r>
          </w:p>
        </w:tc>
        <w:tc>
          <w:tcPr>
            <w:tcW w:w="1575" w:type="dxa"/>
          </w:tcPr>
          <w:p w14:paraId="77713F38" w14:textId="23ACBFF6"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Flask-</w:t>
            </w:r>
            <w:proofErr w:type="spellStart"/>
            <w:r w:rsidRPr="2F7C0566">
              <w:rPr>
                <w:rFonts w:ascii="Arial" w:eastAsia="Calibri" w:hAnsi="Arial" w:cs="Arial"/>
                <w:color w:val="000000" w:themeColor="text1"/>
              </w:rPr>
              <w:t>sqlalchemy</w:t>
            </w:r>
            <w:proofErr w:type="spellEnd"/>
          </w:p>
        </w:tc>
        <w:tc>
          <w:tcPr>
            <w:tcW w:w="1665" w:type="dxa"/>
          </w:tcPr>
          <w:p w14:paraId="0B99D440" w14:textId="4C2FA94E"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SQL toolkit</w:t>
            </w:r>
          </w:p>
        </w:tc>
        <w:tc>
          <w:tcPr>
            <w:tcW w:w="4020" w:type="dxa"/>
          </w:tcPr>
          <w:p w14:paraId="027B47D2" w14:textId="4FBB4DA8"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 xml:space="preserve">Modified into a simple </w:t>
            </w:r>
            <w:proofErr w:type="spellStart"/>
            <w:r w:rsidRPr="2F7C0566">
              <w:rPr>
                <w:rFonts w:ascii="Arial" w:eastAsia="Calibri" w:hAnsi="Arial" w:cs="Arial"/>
                <w:color w:val="000000" w:themeColor="text1"/>
              </w:rPr>
              <w:t>Pythonic</w:t>
            </w:r>
            <w:proofErr w:type="spellEnd"/>
            <w:r w:rsidRPr="2F7C0566">
              <w:rPr>
                <w:rFonts w:ascii="Arial" w:eastAsia="Calibri" w:hAnsi="Arial" w:cs="Arial"/>
                <w:color w:val="000000" w:themeColor="text1"/>
              </w:rPr>
              <w:t xml:space="preserve"> language for database access</w:t>
            </w:r>
            <w:r>
              <w:br/>
            </w:r>
            <w:r w:rsidRPr="2F7C0566">
              <w:rPr>
                <w:rFonts w:ascii="Arial" w:eastAsia="Calibri" w:hAnsi="Arial" w:cs="Arial"/>
                <w:color w:val="000000" w:themeColor="text1"/>
              </w:rPr>
              <w:t>Automate unnecessary processes to avoid SQL injection (</w:t>
            </w:r>
            <w:proofErr w:type="spellStart"/>
            <w:r w:rsidRPr="2F7C0566">
              <w:rPr>
                <w:rFonts w:ascii="Arial" w:eastAsia="Calibri" w:hAnsi="Arial" w:cs="Arial"/>
                <w:color w:val="000000" w:themeColor="text1"/>
              </w:rPr>
              <w:t>SQLAlchemy</w:t>
            </w:r>
            <w:proofErr w:type="spellEnd"/>
            <w:r w:rsidRPr="2F7C0566">
              <w:rPr>
                <w:rFonts w:ascii="Arial" w:eastAsia="Calibri" w:hAnsi="Arial" w:cs="Arial"/>
                <w:color w:val="000000" w:themeColor="text1"/>
              </w:rPr>
              <w:t>, N.D.)</w:t>
            </w:r>
          </w:p>
        </w:tc>
      </w:tr>
      <w:tr w:rsidR="2F7C0566" w14:paraId="36625D3C" w14:textId="77777777" w:rsidTr="33CB72D0">
        <w:trPr>
          <w:trHeight w:val="315"/>
        </w:trPr>
        <w:tc>
          <w:tcPr>
            <w:tcW w:w="1755" w:type="dxa"/>
            <w:vMerge/>
          </w:tcPr>
          <w:p w14:paraId="79EB269B" w14:textId="77777777" w:rsidR="00A13B38" w:rsidRDefault="00A13B38"/>
        </w:tc>
        <w:tc>
          <w:tcPr>
            <w:tcW w:w="1575" w:type="dxa"/>
          </w:tcPr>
          <w:p w14:paraId="5ABE216C" w14:textId="676A32BF"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Pymysql</w:t>
            </w:r>
            <w:proofErr w:type="spellEnd"/>
          </w:p>
        </w:tc>
        <w:tc>
          <w:tcPr>
            <w:tcW w:w="1665" w:type="dxa"/>
          </w:tcPr>
          <w:p w14:paraId="532437D6" w14:textId="3AB7C746"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MySQL client</w:t>
            </w:r>
          </w:p>
        </w:tc>
        <w:tc>
          <w:tcPr>
            <w:tcW w:w="4020" w:type="dxa"/>
          </w:tcPr>
          <w:p w14:paraId="2F8C692B" w14:textId="6AF0C802"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Pure-Python MySQL client library (</w:t>
            </w:r>
            <w:proofErr w:type="spellStart"/>
            <w:r w:rsidRPr="2F7C0566">
              <w:rPr>
                <w:rFonts w:ascii="Arial" w:eastAsia="Calibri" w:hAnsi="Arial" w:cs="Arial"/>
                <w:color w:val="000000" w:themeColor="text1"/>
              </w:rPr>
              <w:t>PyPI</w:t>
            </w:r>
            <w:proofErr w:type="spellEnd"/>
            <w:r w:rsidRPr="2F7C0566">
              <w:rPr>
                <w:rFonts w:ascii="Arial" w:eastAsia="Calibri" w:hAnsi="Arial" w:cs="Arial"/>
                <w:color w:val="000000" w:themeColor="text1"/>
              </w:rPr>
              <w:t>, Jan 9, 2021)</w:t>
            </w:r>
          </w:p>
        </w:tc>
      </w:tr>
      <w:tr w:rsidR="2F7C0566" w14:paraId="0C5AB248" w14:textId="77777777" w:rsidTr="33CB72D0">
        <w:trPr>
          <w:trHeight w:val="630"/>
        </w:trPr>
        <w:tc>
          <w:tcPr>
            <w:tcW w:w="1755" w:type="dxa"/>
            <w:vMerge w:val="restart"/>
          </w:tcPr>
          <w:p w14:paraId="6608C6A7" w14:textId="2FBF06A4"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b/>
                <w:bCs/>
                <w:color w:val="000000" w:themeColor="text1"/>
              </w:rPr>
              <w:t>Testing tool</w:t>
            </w:r>
          </w:p>
        </w:tc>
        <w:tc>
          <w:tcPr>
            <w:tcW w:w="1575" w:type="dxa"/>
          </w:tcPr>
          <w:p w14:paraId="097351A2" w14:textId="262F8137"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Pylint</w:t>
            </w:r>
            <w:proofErr w:type="spellEnd"/>
          </w:p>
        </w:tc>
        <w:tc>
          <w:tcPr>
            <w:tcW w:w="1665" w:type="dxa"/>
          </w:tcPr>
          <w:p w14:paraId="3C56B33D" w14:textId="4D0C0990"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Syntax checker</w:t>
            </w:r>
          </w:p>
        </w:tc>
        <w:tc>
          <w:tcPr>
            <w:tcW w:w="4020" w:type="dxa"/>
          </w:tcPr>
          <w:p w14:paraId="46A98092" w14:textId="23E64602"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Checks for errors and sticks to the code standard</w:t>
            </w:r>
            <w:r>
              <w:br/>
            </w:r>
            <w:r w:rsidRPr="2F7C0566">
              <w:rPr>
                <w:rFonts w:ascii="Arial" w:eastAsia="Calibri" w:hAnsi="Arial" w:cs="Arial"/>
                <w:color w:val="000000" w:themeColor="text1"/>
              </w:rPr>
              <w:t>Analyses code without executing it (</w:t>
            </w:r>
            <w:proofErr w:type="spellStart"/>
            <w:r w:rsidRPr="2F7C0566">
              <w:rPr>
                <w:rFonts w:ascii="Arial" w:eastAsia="Calibri" w:hAnsi="Arial" w:cs="Arial"/>
                <w:color w:val="000000" w:themeColor="text1"/>
              </w:rPr>
              <w:t>PyCQA</w:t>
            </w:r>
            <w:proofErr w:type="spellEnd"/>
            <w:r w:rsidRPr="2F7C0566">
              <w:rPr>
                <w:rFonts w:ascii="Arial" w:eastAsia="Calibri" w:hAnsi="Arial" w:cs="Arial"/>
                <w:color w:val="000000" w:themeColor="text1"/>
              </w:rPr>
              <w:t>, May 20, 2022)</w:t>
            </w:r>
          </w:p>
        </w:tc>
      </w:tr>
      <w:tr w:rsidR="2F7C0566" w14:paraId="188750E0" w14:textId="77777777" w:rsidTr="33CB72D0">
        <w:trPr>
          <w:trHeight w:val="630"/>
        </w:trPr>
        <w:tc>
          <w:tcPr>
            <w:tcW w:w="1755" w:type="dxa"/>
            <w:vMerge/>
          </w:tcPr>
          <w:p w14:paraId="66AF44CD" w14:textId="77777777" w:rsidR="00A13B38" w:rsidRDefault="00A13B38"/>
        </w:tc>
        <w:tc>
          <w:tcPr>
            <w:tcW w:w="1575" w:type="dxa"/>
          </w:tcPr>
          <w:p w14:paraId="73E7B7E5" w14:textId="5310D0AC"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Flake8</w:t>
            </w:r>
          </w:p>
        </w:tc>
        <w:tc>
          <w:tcPr>
            <w:tcW w:w="1665" w:type="dxa"/>
          </w:tcPr>
          <w:p w14:paraId="4DB9A1A6" w14:textId="4CA85188"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Syntax checker</w:t>
            </w:r>
          </w:p>
        </w:tc>
        <w:tc>
          <w:tcPr>
            <w:tcW w:w="4020" w:type="dxa"/>
          </w:tcPr>
          <w:p w14:paraId="3BA07740" w14:textId="3472792F"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Checks for errors and sticks to the code standard</w:t>
            </w:r>
            <w:r>
              <w:br/>
            </w:r>
            <w:r w:rsidRPr="2F7C0566">
              <w:rPr>
                <w:rFonts w:ascii="Arial" w:eastAsia="Calibri" w:hAnsi="Arial" w:cs="Arial"/>
                <w:color w:val="000000" w:themeColor="text1"/>
              </w:rPr>
              <w:t>Simpler, quicker, and false positives are lowered (</w:t>
            </w:r>
            <w:proofErr w:type="spellStart"/>
            <w:r w:rsidRPr="2F7C0566">
              <w:rPr>
                <w:rFonts w:ascii="Arial" w:eastAsia="Calibri" w:hAnsi="Arial" w:cs="Arial"/>
                <w:color w:val="000000" w:themeColor="text1"/>
              </w:rPr>
              <w:t>PyCQA</w:t>
            </w:r>
            <w:proofErr w:type="spellEnd"/>
            <w:r w:rsidRPr="2F7C0566">
              <w:rPr>
                <w:rFonts w:ascii="Arial" w:eastAsia="Calibri" w:hAnsi="Arial" w:cs="Arial"/>
                <w:color w:val="000000" w:themeColor="text1"/>
              </w:rPr>
              <w:t>, N.D.)</w:t>
            </w:r>
          </w:p>
        </w:tc>
      </w:tr>
      <w:tr w:rsidR="2F7C0566" w14:paraId="6842217A" w14:textId="77777777" w:rsidTr="33CB72D0">
        <w:trPr>
          <w:trHeight w:val="630"/>
        </w:trPr>
        <w:tc>
          <w:tcPr>
            <w:tcW w:w="1755" w:type="dxa"/>
            <w:vMerge/>
          </w:tcPr>
          <w:p w14:paraId="7C4DBD62" w14:textId="77777777" w:rsidR="00A13B38" w:rsidRDefault="00A13B38"/>
        </w:tc>
        <w:tc>
          <w:tcPr>
            <w:tcW w:w="1575" w:type="dxa"/>
          </w:tcPr>
          <w:p w14:paraId="4890F754" w14:textId="4A68972D" w:rsidR="2F7C0566" w:rsidRDefault="2F7C0566" w:rsidP="2F7C0566">
            <w:pPr>
              <w:spacing w:line="259" w:lineRule="auto"/>
              <w:rPr>
                <w:rFonts w:ascii="Arial" w:eastAsia="Calibri" w:hAnsi="Arial" w:cs="Arial"/>
                <w:color w:val="000000" w:themeColor="text1"/>
              </w:rPr>
            </w:pPr>
            <w:proofErr w:type="spellStart"/>
            <w:r w:rsidRPr="2F7C0566">
              <w:rPr>
                <w:rFonts w:ascii="Arial" w:eastAsia="Calibri" w:hAnsi="Arial" w:cs="Arial"/>
                <w:color w:val="000000" w:themeColor="text1"/>
              </w:rPr>
              <w:t>Pytest</w:t>
            </w:r>
            <w:proofErr w:type="spellEnd"/>
          </w:p>
        </w:tc>
        <w:tc>
          <w:tcPr>
            <w:tcW w:w="1665" w:type="dxa"/>
          </w:tcPr>
          <w:p w14:paraId="283D45FC" w14:textId="6F532E19" w:rsidR="2F7C0566" w:rsidRDefault="2F7C0566" w:rsidP="2F7C0566">
            <w:pPr>
              <w:spacing w:line="259" w:lineRule="auto"/>
              <w:rPr>
                <w:rFonts w:ascii="Arial" w:eastAsia="Calibri" w:hAnsi="Arial" w:cs="Arial"/>
                <w:color w:val="000000" w:themeColor="text1"/>
              </w:rPr>
            </w:pPr>
            <w:r w:rsidRPr="2F7C0566">
              <w:rPr>
                <w:rFonts w:ascii="Arial" w:eastAsia="Calibri" w:hAnsi="Arial" w:cs="Arial"/>
                <w:color w:val="000000" w:themeColor="text1"/>
              </w:rPr>
              <w:t>Function tester</w:t>
            </w:r>
          </w:p>
        </w:tc>
        <w:tc>
          <w:tcPr>
            <w:tcW w:w="4020" w:type="dxa"/>
          </w:tcPr>
          <w:p w14:paraId="2780328D" w14:textId="6D0B3BEC" w:rsidR="2F7C0566" w:rsidRDefault="2F7C0566" w:rsidP="2F7C0566">
            <w:pPr>
              <w:spacing w:line="259" w:lineRule="auto"/>
              <w:rPr>
                <w:rFonts w:ascii="Arial" w:hAnsi="Arial" w:cs="Arial"/>
              </w:rPr>
            </w:pPr>
            <w:r w:rsidRPr="2F7C0566">
              <w:rPr>
                <w:rFonts w:ascii="Arial" w:eastAsia="Calibri" w:hAnsi="Arial" w:cs="Arial"/>
                <w:color w:val="000000" w:themeColor="text1"/>
              </w:rPr>
              <w:t>Develop simple, understandable tests</w:t>
            </w:r>
            <w:r>
              <w:br/>
            </w:r>
            <w:r w:rsidRPr="2F7C0566">
              <w:rPr>
                <w:rFonts w:ascii="Arial" w:eastAsia="Calibri" w:hAnsi="Arial" w:cs="Arial"/>
                <w:color w:val="000000" w:themeColor="text1"/>
              </w:rPr>
              <w:t>Never been linked to a security vulnerability (</w:t>
            </w:r>
            <w:proofErr w:type="spellStart"/>
            <w:r w:rsidRPr="2F7C0566">
              <w:rPr>
                <w:rFonts w:ascii="Arial" w:eastAsia="Calibri" w:hAnsi="Arial" w:cs="Arial"/>
                <w:color w:val="000000" w:themeColor="text1"/>
              </w:rPr>
              <w:t>Pytest</w:t>
            </w:r>
            <w:proofErr w:type="spellEnd"/>
            <w:r w:rsidRPr="2F7C0566">
              <w:rPr>
                <w:rFonts w:ascii="Arial" w:eastAsia="Calibri" w:hAnsi="Arial" w:cs="Arial"/>
                <w:color w:val="000000" w:themeColor="text1"/>
              </w:rPr>
              <w:t>, N.D.)</w:t>
            </w:r>
            <w:r w:rsidRPr="2F7C0566">
              <w:rPr>
                <w:rFonts w:ascii="Arial" w:eastAsia="Times New Roman" w:hAnsi="Arial" w:cs="Arial"/>
                <w:lang w:eastAsia="en-GB"/>
              </w:rPr>
              <w:t xml:space="preserve"> </w:t>
            </w:r>
          </w:p>
        </w:tc>
      </w:tr>
    </w:tbl>
    <w:p w14:paraId="28542B06" w14:textId="7E543DB0" w:rsidR="2F7C0566" w:rsidRDefault="43AD16FC" w:rsidP="2F7C0566">
      <w:pPr>
        <w:spacing w:after="0" w:line="240" w:lineRule="auto"/>
        <w:rPr>
          <w:rFonts w:ascii="Arial" w:eastAsia="Times New Roman" w:hAnsi="Arial" w:cs="Arial"/>
          <w:lang w:eastAsia="en-GB"/>
        </w:rPr>
      </w:pPr>
      <w:r w:rsidRPr="43AD16FC">
        <w:rPr>
          <w:rFonts w:ascii="Arial" w:eastAsia="Times New Roman" w:hAnsi="Arial" w:cs="Arial"/>
          <w:lang w:eastAsia="en-GB"/>
        </w:rPr>
        <w:t>Table 3B: Code Libraries Justification</w:t>
      </w:r>
    </w:p>
    <w:p w14:paraId="3FD90C6F" w14:textId="1B6033E4" w:rsidR="2F7C0566" w:rsidRDefault="2F7C0566" w:rsidP="2F7C0566">
      <w:pPr>
        <w:spacing w:line="480" w:lineRule="auto"/>
        <w:rPr>
          <w:rFonts w:ascii="Arial" w:eastAsia="Arial" w:hAnsi="Arial" w:cs="Arial"/>
          <w:sz w:val="24"/>
          <w:szCs w:val="24"/>
        </w:rPr>
      </w:pPr>
    </w:p>
    <w:sectPr w:rsidR="2F7C0566" w:rsidSect="006C36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B29C5D" w14:textId="77777777" w:rsidR="00033A07" w:rsidRDefault="00033A07">
      <w:pPr>
        <w:spacing w:after="0" w:line="240" w:lineRule="auto"/>
      </w:pPr>
      <w:r>
        <w:separator/>
      </w:r>
    </w:p>
  </w:endnote>
  <w:endnote w:type="continuationSeparator" w:id="0">
    <w:p w14:paraId="646012CD" w14:textId="77777777" w:rsidR="00033A07" w:rsidRDefault="00033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013791"/>
      <w:docPartObj>
        <w:docPartGallery w:val="Page Numbers (Bottom of Page)"/>
        <w:docPartUnique/>
      </w:docPartObj>
    </w:sdtPr>
    <w:sdtEndPr>
      <w:rPr>
        <w:noProof/>
      </w:rPr>
    </w:sdtEndPr>
    <w:sdtContent>
      <w:p w14:paraId="7548AC94" w14:textId="6128E54C" w:rsidR="00C953D9" w:rsidRDefault="00C953D9">
        <w:pPr>
          <w:pStyle w:val="Footer"/>
          <w:jc w:val="center"/>
        </w:pPr>
        <w:r>
          <w:fldChar w:fldCharType="begin"/>
        </w:r>
        <w:r>
          <w:instrText xml:space="preserve"> PAGE   \* MERGEFORMAT </w:instrText>
        </w:r>
        <w:r>
          <w:fldChar w:fldCharType="separate"/>
        </w:r>
        <w:r w:rsidR="00DD107A">
          <w:rPr>
            <w:noProof/>
          </w:rPr>
          <w:t>1</w:t>
        </w:r>
        <w:r>
          <w:rPr>
            <w:noProof/>
          </w:rPr>
          <w:fldChar w:fldCharType="end"/>
        </w:r>
      </w:p>
    </w:sdtContent>
  </w:sdt>
  <w:p w14:paraId="49DCD689" w14:textId="52E5EBFA" w:rsidR="7B5A163F" w:rsidRDefault="7B5A163F" w:rsidP="7B5A16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D45E1" w14:textId="77777777" w:rsidR="00033A07" w:rsidRDefault="00033A07">
      <w:pPr>
        <w:spacing w:after="0" w:line="240" w:lineRule="auto"/>
      </w:pPr>
      <w:r>
        <w:separator/>
      </w:r>
    </w:p>
  </w:footnote>
  <w:footnote w:type="continuationSeparator" w:id="0">
    <w:p w14:paraId="185F4682" w14:textId="77777777" w:rsidR="00033A07" w:rsidRDefault="00033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7B5A163F" w14:paraId="6125A97D" w14:textId="77777777" w:rsidTr="7B5A163F">
      <w:tc>
        <w:tcPr>
          <w:tcW w:w="3005" w:type="dxa"/>
        </w:tcPr>
        <w:p w14:paraId="283F9062" w14:textId="4792131D" w:rsidR="7B5A163F" w:rsidRDefault="7B5A163F" w:rsidP="7B5A163F">
          <w:pPr>
            <w:pStyle w:val="Header"/>
            <w:ind w:left="-115"/>
          </w:pPr>
        </w:p>
      </w:tc>
      <w:tc>
        <w:tcPr>
          <w:tcW w:w="3005" w:type="dxa"/>
        </w:tcPr>
        <w:p w14:paraId="03F48F22" w14:textId="176DC866" w:rsidR="7B5A163F" w:rsidRDefault="7B5A163F" w:rsidP="7B5A163F">
          <w:pPr>
            <w:pStyle w:val="Header"/>
            <w:jc w:val="center"/>
          </w:pPr>
        </w:p>
      </w:tc>
      <w:tc>
        <w:tcPr>
          <w:tcW w:w="3005" w:type="dxa"/>
        </w:tcPr>
        <w:p w14:paraId="13B2FFAB" w14:textId="2D2F82E0" w:rsidR="7B5A163F" w:rsidRDefault="7B5A163F" w:rsidP="7B5A163F">
          <w:pPr>
            <w:pStyle w:val="Header"/>
            <w:ind w:right="-115"/>
            <w:jc w:val="right"/>
          </w:pPr>
        </w:p>
      </w:tc>
    </w:tr>
  </w:tbl>
  <w:p w14:paraId="1433F000" w14:textId="69AFA576" w:rsidR="7B5A163F" w:rsidRDefault="7B5A163F" w:rsidP="7B5A163F">
    <w:pPr>
      <w:pStyle w:val="Header"/>
    </w:pPr>
  </w:p>
</w:hdr>
</file>

<file path=word/intelligence2.xml><?xml version="1.0" encoding="utf-8"?>
<int2:intelligence xmlns:int2="http://schemas.microsoft.com/office/intelligence/2020/intelligence" xmlns:oel="http://schemas.microsoft.com/office/2019/extlst">
  <int2:observations>
    <int2:textHash int2:hashCode="f5ddwHha20G3Z6" int2:id="F0PvC4ia">
      <int2:state int2:type="LegacyProofing" int2:value="Rejected"/>
    </int2:textHash>
    <int2:textHash int2:hashCode="nMJbNASMhcN/X8" int2:id="5Q3Apdf7">
      <int2:state int2:type="LegacyProofing" int2:value="Rejected"/>
    </int2:textHash>
    <int2:textHash int2:hashCode="cSjmtAxFbpii7V" int2:id="kYjeYCeu">
      <int2:state int2:type="LegacyProofing" int2:value="Rejected"/>
    </int2:textHash>
    <int2:textHash int2:hashCode="m4wS9ztXwbfD/a" int2:id="GlDme66N">
      <int2:state int2:type="LegacyProofing" int2:value="Rejected"/>
    </int2:textHash>
    <int2:textHash int2:hashCode="8JBmnjguncFq0h" int2:id="kZI4TNQs">
      <int2:state int2:type="LegacyProofing" int2:value="Rejected"/>
    </int2:textHash>
    <int2:textHash int2:hashCode="eua4fX/INoSupL" int2:id="Odpl9An6">
      <int2:state int2:type="LegacyProofing" int2:value="Rejected"/>
    </int2:textHash>
    <int2:textHash int2:hashCode="85SNOYXJaZNtli" int2:id="yb42hXd1">
      <int2:state int2:type="LegacyProofing" int2:value="Rejected"/>
    </int2:textHash>
    <int2:bookmark int2:bookmarkName="_Int_Hwbq95XN" int2:invalidationBookmarkName="" int2:hashCode="7EHmlpssYOoO7p" int2:id="KrI825a2">
      <int2:state int2:type="LegacyProofing" int2:value="Rejected"/>
    </int2:bookmark>
    <int2:bookmark int2:bookmarkName="_Int_PtrZCN6Y" int2:invalidationBookmarkName="" int2:hashCode="e/jklSMjCu6ZeJ" int2:id="m4rlg7SI">
      <int2:state int2:type="WordDesignerSuggestedImageAnnotation" int2:value="Review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C2D8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22D73C1"/>
    <w:multiLevelType w:val="hybridMultilevel"/>
    <w:tmpl w:val="09A45E30"/>
    <w:lvl w:ilvl="0" w:tplc="AFE80AD6">
      <w:start w:val="1"/>
      <w:numFmt w:val="decimal"/>
      <w:lvlText w:val="%1."/>
      <w:lvlJc w:val="left"/>
      <w:pPr>
        <w:ind w:left="720" w:hanging="360"/>
      </w:pPr>
    </w:lvl>
    <w:lvl w:ilvl="1" w:tplc="37809F82">
      <w:start w:val="1"/>
      <w:numFmt w:val="lowerLetter"/>
      <w:lvlText w:val="%2."/>
      <w:lvlJc w:val="left"/>
      <w:pPr>
        <w:ind w:left="1440" w:hanging="360"/>
      </w:pPr>
    </w:lvl>
    <w:lvl w:ilvl="2" w:tplc="E03E43DC">
      <w:start w:val="1"/>
      <w:numFmt w:val="lowerRoman"/>
      <w:lvlText w:val="%3."/>
      <w:lvlJc w:val="right"/>
      <w:pPr>
        <w:ind w:left="2160" w:hanging="180"/>
      </w:pPr>
    </w:lvl>
    <w:lvl w:ilvl="3" w:tplc="B1AE0A9E">
      <w:start w:val="1"/>
      <w:numFmt w:val="decimal"/>
      <w:lvlText w:val="%4."/>
      <w:lvlJc w:val="left"/>
      <w:pPr>
        <w:ind w:left="2880" w:hanging="360"/>
      </w:pPr>
    </w:lvl>
    <w:lvl w:ilvl="4" w:tplc="9566EBF0">
      <w:start w:val="1"/>
      <w:numFmt w:val="lowerLetter"/>
      <w:lvlText w:val="%5."/>
      <w:lvlJc w:val="left"/>
      <w:pPr>
        <w:ind w:left="3600" w:hanging="360"/>
      </w:pPr>
    </w:lvl>
    <w:lvl w:ilvl="5" w:tplc="ECC2842A">
      <w:start w:val="1"/>
      <w:numFmt w:val="lowerRoman"/>
      <w:lvlText w:val="%6."/>
      <w:lvlJc w:val="right"/>
      <w:pPr>
        <w:ind w:left="4320" w:hanging="180"/>
      </w:pPr>
    </w:lvl>
    <w:lvl w:ilvl="6" w:tplc="A7700A3A">
      <w:start w:val="1"/>
      <w:numFmt w:val="decimal"/>
      <w:lvlText w:val="%7."/>
      <w:lvlJc w:val="left"/>
      <w:pPr>
        <w:ind w:left="5040" w:hanging="360"/>
      </w:pPr>
    </w:lvl>
    <w:lvl w:ilvl="7" w:tplc="A1363EA0">
      <w:start w:val="1"/>
      <w:numFmt w:val="lowerLetter"/>
      <w:lvlText w:val="%8."/>
      <w:lvlJc w:val="left"/>
      <w:pPr>
        <w:ind w:left="5760" w:hanging="360"/>
      </w:pPr>
    </w:lvl>
    <w:lvl w:ilvl="8" w:tplc="D272E130">
      <w:start w:val="1"/>
      <w:numFmt w:val="lowerRoman"/>
      <w:lvlText w:val="%9."/>
      <w:lvlJc w:val="right"/>
      <w:pPr>
        <w:ind w:left="6480" w:hanging="180"/>
      </w:pPr>
    </w:lvl>
  </w:abstractNum>
  <w:abstractNum w:abstractNumId="2" w15:restartNumberingAfterBreak="0">
    <w:nsid w:val="13C17675"/>
    <w:multiLevelType w:val="hybridMultilevel"/>
    <w:tmpl w:val="7C70686A"/>
    <w:lvl w:ilvl="0" w:tplc="0AC8FDBA">
      <w:start w:val="4"/>
      <w:numFmt w:val="decimal"/>
      <w:lvlText w:val="%1."/>
      <w:lvlJc w:val="left"/>
      <w:pPr>
        <w:ind w:left="720" w:hanging="360"/>
      </w:pPr>
    </w:lvl>
    <w:lvl w:ilvl="1" w:tplc="75D86A2E">
      <w:start w:val="1"/>
      <w:numFmt w:val="lowerLetter"/>
      <w:lvlText w:val="%2."/>
      <w:lvlJc w:val="left"/>
      <w:pPr>
        <w:ind w:left="1440" w:hanging="360"/>
      </w:pPr>
    </w:lvl>
    <w:lvl w:ilvl="2" w:tplc="E9B6AF6A">
      <w:start w:val="1"/>
      <w:numFmt w:val="lowerRoman"/>
      <w:lvlText w:val="%3."/>
      <w:lvlJc w:val="right"/>
      <w:pPr>
        <w:ind w:left="2160" w:hanging="180"/>
      </w:pPr>
    </w:lvl>
    <w:lvl w:ilvl="3" w:tplc="23D6173A">
      <w:start w:val="1"/>
      <w:numFmt w:val="decimal"/>
      <w:lvlText w:val="%4."/>
      <w:lvlJc w:val="left"/>
      <w:pPr>
        <w:ind w:left="2880" w:hanging="360"/>
      </w:pPr>
    </w:lvl>
    <w:lvl w:ilvl="4" w:tplc="666840C8">
      <w:start w:val="1"/>
      <w:numFmt w:val="lowerLetter"/>
      <w:lvlText w:val="%5."/>
      <w:lvlJc w:val="left"/>
      <w:pPr>
        <w:ind w:left="3600" w:hanging="360"/>
      </w:pPr>
    </w:lvl>
    <w:lvl w:ilvl="5" w:tplc="9F38D55E">
      <w:start w:val="1"/>
      <w:numFmt w:val="lowerRoman"/>
      <w:lvlText w:val="%6."/>
      <w:lvlJc w:val="right"/>
      <w:pPr>
        <w:ind w:left="4320" w:hanging="180"/>
      </w:pPr>
    </w:lvl>
    <w:lvl w:ilvl="6" w:tplc="3894D4D4">
      <w:start w:val="1"/>
      <w:numFmt w:val="decimal"/>
      <w:lvlText w:val="%7."/>
      <w:lvlJc w:val="left"/>
      <w:pPr>
        <w:ind w:left="5040" w:hanging="360"/>
      </w:pPr>
    </w:lvl>
    <w:lvl w:ilvl="7" w:tplc="7DC2F18C">
      <w:start w:val="1"/>
      <w:numFmt w:val="lowerLetter"/>
      <w:lvlText w:val="%8."/>
      <w:lvlJc w:val="left"/>
      <w:pPr>
        <w:ind w:left="5760" w:hanging="360"/>
      </w:pPr>
    </w:lvl>
    <w:lvl w:ilvl="8" w:tplc="34145CF4">
      <w:start w:val="1"/>
      <w:numFmt w:val="lowerRoman"/>
      <w:lvlText w:val="%9."/>
      <w:lvlJc w:val="right"/>
      <w:pPr>
        <w:ind w:left="6480" w:hanging="180"/>
      </w:pPr>
    </w:lvl>
  </w:abstractNum>
  <w:abstractNum w:abstractNumId="3" w15:restartNumberingAfterBreak="0">
    <w:nsid w:val="152D223F"/>
    <w:multiLevelType w:val="hybridMultilevel"/>
    <w:tmpl w:val="0DAE3C2E"/>
    <w:lvl w:ilvl="0" w:tplc="03C633A4">
      <w:start w:val="3"/>
      <w:numFmt w:val="decimal"/>
      <w:lvlText w:val="%1."/>
      <w:lvlJc w:val="left"/>
      <w:pPr>
        <w:ind w:left="720" w:hanging="360"/>
      </w:pPr>
    </w:lvl>
    <w:lvl w:ilvl="1" w:tplc="961630C8">
      <w:start w:val="1"/>
      <w:numFmt w:val="lowerLetter"/>
      <w:lvlText w:val="%2."/>
      <w:lvlJc w:val="left"/>
      <w:pPr>
        <w:ind w:left="1440" w:hanging="360"/>
      </w:pPr>
    </w:lvl>
    <w:lvl w:ilvl="2" w:tplc="C4581F84">
      <w:start w:val="1"/>
      <w:numFmt w:val="lowerRoman"/>
      <w:lvlText w:val="%3."/>
      <w:lvlJc w:val="right"/>
      <w:pPr>
        <w:ind w:left="2160" w:hanging="180"/>
      </w:pPr>
    </w:lvl>
    <w:lvl w:ilvl="3" w:tplc="5BB6AAD6">
      <w:start w:val="1"/>
      <w:numFmt w:val="decimal"/>
      <w:lvlText w:val="%4."/>
      <w:lvlJc w:val="left"/>
      <w:pPr>
        <w:ind w:left="2880" w:hanging="360"/>
      </w:pPr>
    </w:lvl>
    <w:lvl w:ilvl="4" w:tplc="5AD28B98">
      <w:start w:val="1"/>
      <w:numFmt w:val="lowerLetter"/>
      <w:lvlText w:val="%5."/>
      <w:lvlJc w:val="left"/>
      <w:pPr>
        <w:ind w:left="3600" w:hanging="360"/>
      </w:pPr>
    </w:lvl>
    <w:lvl w:ilvl="5" w:tplc="B1FA5BDC">
      <w:start w:val="1"/>
      <w:numFmt w:val="lowerRoman"/>
      <w:lvlText w:val="%6."/>
      <w:lvlJc w:val="right"/>
      <w:pPr>
        <w:ind w:left="4320" w:hanging="180"/>
      </w:pPr>
    </w:lvl>
    <w:lvl w:ilvl="6" w:tplc="8B90A128">
      <w:start w:val="1"/>
      <w:numFmt w:val="decimal"/>
      <w:lvlText w:val="%7."/>
      <w:lvlJc w:val="left"/>
      <w:pPr>
        <w:ind w:left="5040" w:hanging="360"/>
      </w:pPr>
    </w:lvl>
    <w:lvl w:ilvl="7" w:tplc="E7F2F3E6">
      <w:start w:val="1"/>
      <w:numFmt w:val="lowerLetter"/>
      <w:lvlText w:val="%8."/>
      <w:lvlJc w:val="left"/>
      <w:pPr>
        <w:ind w:left="5760" w:hanging="360"/>
      </w:pPr>
    </w:lvl>
    <w:lvl w:ilvl="8" w:tplc="69F68E70">
      <w:start w:val="1"/>
      <w:numFmt w:val="lowerRoman"/>
      <w:lvlText w:val="%9."/>
      <w:lvlJc w:val="right"/>
      <w:pPr>
        <w:ind w:left="6480" w:hanging="180"/>
      </w:pPr>
    </w:lvl>
  </w:abstractNum>
  <w:abstractNum w:abstractNumId="4" w15:restartNumberingAfterBreak="0">
    <w:nsid w:val="1650365D"/>
    <w:multiLevelType w:val="hybridMultilevel"/>
    <w:tmpl w:val="7AA2FED2"/>
    <w:lvl w:ilvl="0" w:tplc="68CE4242">
      <w:start w:val="3"/>
      <w:numFmt w:val="decimal"/>
      <w:lvlText w:val="%1."/>
      <w:lvlJc w:val="left"/>
      <w:pPr>
        <w:ind w:left="720" w:hanging="360"/>
      </w:pPr>
    </w:lvl>
    <w:lvl w:ilvl="1" w:tplc="32FE9584">
      <w:start w:val="1"/>
      <w:numFmt w:val="lowerLetter"/>
      <w:lvlText w:val="%2."/>
      <w:lvlJc w:val="left"/>
      <w:pPr>
        <w:ind w:left="1440" w:hanging="360"/>
      </w:pPr>
    </w:lvl>
    <w:lvl w:ilvl="2" w:tplc="5010EF50">
      <w:start w:val="1"/>
      <w:numFmt w:val="lowerRoman"/>
      <w:lvlText w:val="%3."/>
      <w:lvlJc w:val="right"/>
      <w:pPr>
        <w:ind w:left="2160" w:hanging="180"/>
      </w:pPr>
    </w:lvl>
    <w:lvl w:ilvl="3" w:tplc="6A20B99E">
      <w:start w:val="1"/>
      <w:numFmt w:val="decimal"/>
      <w:lvlText w:val="%4."/>
      <w:lvlJc w:val="left"/>
      <w:pPr>
        <w:ind w:left="2880" w:hanging="360"/>
      </w:pPr>
    </w:lvl>
    <w:lvl w:ilvl="4" w:tplc="8520B2E4">
      <w:start w:val="1"/>
      <w:numFmt w:val="lowerLetter"/>
      <w:lvlText w:val="%5."/>
      <w:lvlJc w:val="left"/>
      <w:pPr>
        <w:ind w:left="3600" w:hanging="360"/>
      </w:pPr>
    </w:lvl>
    <w:lvl w:ilvl="5" w:tplc="4B0A262A">
      <w:start w:val="1"/>
      <w:numFmt w:val="lowerRoman"/>
      <w:lvlText w:val="%6."/>
      <w:lvlJc w:val="right"/>
      <w:pPr>
        <w:ind w:left="4320" w:hanging="180"/>
      </w:pPr>
    </w:lvl>
    <w:lvl w:ilvl="6" w:tplc="6AD86CA8">
      <w:start w:val="1"/>
      <w:numFmt w:val="decimal"/>
      <w:lvlText w:val="%7."/>
      <w:lvlJc w:val="left"/>
      <w:pPr>
        <w:ind w:left="5040" w:hanging="360"/>
      </w:pPr>
    </w:lvl>
    <w:lvl w:ilvl="7" w:tplc="D8A4CDD0">
      <w:start w:val="1"/>
      <w:numFmt w:val="lowerLetter"/>
      <w:lvlText w:val="%8."/>
      <w:lvlJc w:val="left"/>
      <w:pPr>
        <w:ind w:left="5760" w:hanging="360"/>
      </w:pPr>
    </w:lvl>
    <w:lvl w:ilvl="8" w:tplc="3D28BB2E">
      <w:start w:val="1"/>
      <w:numFmt w:val="lowerRoman"/>
      <w:lvlText w:val="%9."/>
      <w:lvlJc w:val="right"/>
      <w:pPr>
        <w:ind w:left="6480" w:hanging="180"/>
      </w:pPr>
    </w:lvl>
  </w:abstractNum>
  <w:abstractNum w:abstractNumId="5" w15:restartNumberingAfterBreak="0">
    <w:nsid w:val="16C3769B"/>
    <w:multiLevelType w:val="multilevel"/>
    <w:tmpl w:val="C984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CA2513"/>
    <w:multiLevelType w:val="multilevel"/>
    <w:tmpl w:val="0660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E6004"/>
    <w:multiLevelType w:val="hybridMultilevel"/>
    <w:tmpl w:val="801AE4D0"/>
    <w:lvl w:ilvl="0" w:tplc="A46E7E9A">
      <w:start w:val="1"/>
      <w:numFmt w:val="decimal"/>
      <w:lvlText w:val="%1."/>
      <w:lvlJc w:val="left"/>
      <w:pPr>
        <w:ind w:left="720" w:hanging="360"/>
      </w:pPr>
    </w:lvl>
    <w:lvl w:ilvl="1" w:tplc="4DCCF692">
      <w:start w:val="1"/>
      <w:numFmt w:val="lowerLetter"/>
      <w:lvlText w:val="%2."/>
      <w:lvlJc w:val="left"/>
      <w:pPr>
        <w:ind w:left="1440" w:hanging="360"/>
      </w:pPr>
    </w:lvl>
    <w:lvl w:ilvl="2" w:tplc="D69A5E26">
      <w:start w:val="1"/>
      <w:numFmt w:val="lowerRoman"/>
      <w:lvlText w:val="%3."/>
      <w:lvlJc w:val="right"/>
      <w:pPr>
        <w:ind w:left="2160" w:hanging="180"/>
      </w:pPr>
    </w:lvl>
    <w:lvl w:ilvl="3" w:tplc="4828B1A8">
      <w:start w:val="1"/>
      <w:numFmt w:val="decimal"/>
      <w:lvlText w:val="%4."/>
      <w:lvlJc w:val="left"/>
      <w:pPr>
        <w:ind w:left="2880" w:hanging="360"/>
      </w:pPr>
    </w:lvl>
    <w:lvl w:ilvl="4" w:tplc="0A9687FC">
      <w:start w:val="1"/>
      <w:numFmt w:val="lowerLetter"/>
      <w:lvlText w:val="%5."/>
      <w:lvlJc w:val="left"/>
      <w:pPr>
        <w:ind w:left="3600" w:hanging="360"/>
      </w:pPr>
    </w:lvl>
    <w:lvl w:ilvl="5" w:tplc="581CB922">
      <w:start w:val="1"/>
      <w:numFmt w:val="lowerRoman"/>
      <w:lvlText w:val="%6."/>
      <w:lvlJc w:val="right"/>
      <w:pPr>
        <w:ind w:left="4320" w:hanging="180"/>
      </w:pPr>
    </w:lvl>
    <w:lvl w:ilvl="6" w:tplc="C1463A1E">
      <w:start w:val="1"/>
      <w:numFmt w:val="decimal"/>
      <w:lvlText w:val="%7."/>
      <w:lvlJc w:val="left"/>
      <w:pPr>
        <w:ind w:left="5040" w:hanging="360"/>
      </w:pPr>
    </w:lvl>
    <w:lvl w:ilvl="7" w:tplc="2208186A">
      <w:start w:val="1"/>
      <w:numFmt w:val="lowerLetter"/>
      <w:lvlText w:val="%8."/>
      <w:lvlJc w:val="left"/>
      <w:pPr>
        <w:ind w:left="5760" w:hanging="360"/>
      </w:pPr>
    </w:lvl>
    <w:lvl w:ilvl="8" w:tplc="1534D116">
      <w:start w:val="1"/>
      <w:numFmt w:val="lowerRoman"/>
      <w:lvlText w:val="%9."/>
      <w:lvlJc w:val="right"/>
      <w:pPr>
        <w:ind w:left="6480" w:hanging="180"/>
      </w:pPr>
    </w:lvl>
  </w:abstractNum>
  <w:abstractNum w:abstractNumId="8" w15:restartNumberingAfterBreak="0">
    <w:nsid w:val="1AB422ED"/>
    <w:multiLevelType w:val="hybridMultilevel"/>
    <w:tmpl w:val="196E15AC"/>
    <w:lvl w:ilvl="0" w:tplc="AD9CD28A">
      <w:start w:val="1"/>
      <w:numFmt w:val="decimal"/>
      <w:lvlText w:val="%1."/>
      <w:lvlJc w:val="left"/>
      <w:pPr>
        <w:ind w:left="720" w:hanging="360"/>
      </w:pPr>
    </w:lvl>
    <w:lvl w:ilvl="1" w:tplc="7AEC143E">
      <w:start w:val="1"/>
      <w:numFmt w:val="lowerLetter"/>
      <w:lvlText w:val="%2."/>
      <w:lvlJc w:val="left"/>
      <w:pPr>
        <w:ind w:left="1440" w:hanging="360"/>
      </w:pPr>
    </w:lvl>
    <w:lvl w:ilvl="2" w:tplc="F0A47CE6">
      <w:start w:val="1"/>
      <w:numFmt w:val="lowerRoman"/>
      <w:lvlText w:val="%3."/>
      <w:lvlJc w:val="right"/>
      <w:pPr>
        <w:ind w:left="2160" w:hanging="180"/>
      </w:pPr>
    </w:lvl>
    <w:lvl w:ilvl="3" w:tplc="E230D888">
      <w:start w:val="1"/>
      <w:numFmt w:val="decimal"/>
      <w:lvlText w:val="%4."/>
      <w:lvlJc w:val="left"/>
      <w:pPr>
        <w:ind w:left="2880" w:hanging="360"/>
      </w:pPr>
    </w:lvl>
    <w:lvl w:ilvl="4" w:tplc="57CA357A">
      <w:start w:val="1"/>
      <w:numFmt w:val="lowerLetter"/>
      <w:lvlText w:val="%5."/>
      <w:lvlJc w:val="left"/>
      <w:pPr>
        <w:ind w:left="3600" w:hanging="360"/>
      </w:pPr>
    </w:lvl>
    <w:lvl w:ilvl="5" w:tplc="E654DE1C">
      <w:start w:val="1"/>
      <w:numFmt w:val="lowerRoman"/>
      <w:lvlText w:val="%6."/>
      <w:lvlJc w:val="right"/>
      <w:pPr>
        <w:ind w:left="4320" w:hanging="180"/>
      </w:pPr>
    </w:lvl>
    <w:lvl w:ilvl="6" w:tplc="9A228C60">
      <w:start w:val="1"/>
      <w:numFmt w:val="decimal"/>
      <w:lvlText w:val="%7."/>
      <w:lvlJc w:val="left"/>
      <w:pPr>
        <w:ind w:left="5040" w:hanging="360"/>
      </w:pPr>
    </w:lvl>
    <w:lvl w:ilvl="7" w:tplc="DF6021FC">
      <w:start w:val="1"/>
      <w:numFmt w:val="lowerLetter"/>
      <w:lvlText w:val="%8."/>
      <w:lvlJc w:val="left"/>
      <w:pPr>
        <w:ind w:left="5760" w:hanging="360"/>
      </w:pPr>
    </w:lvl>
    <w:lvl w:ilvl="8" w:tplc="27FA2514">
      <w:start w:val="1"/>
      <w:numFmt w:val="lowerRoman"/>
      <w:lvlText w:val="%9."/>
      <w:lvlJc w:val="right"/>
      <w:pPr>
        <w:ind w:left="6480" w:hanging="180"/>
      </w:pPr>
    </w:lvl>
  </w:abstractNum>
  <w:abstractNum w:abstractNumId="9" w15:restartNumberingAfterBreak="0">
    <w:nsid w:val="1C8F6199"/>
    <w:multiLevelType w:val="hybridMultilevel"/>
    <w:tmpl w:val="F9EA0D72"/>
    <w:lvl w:ilvl="0" w:tplc="18942B28">
      <w:start w:val="1"/>
      <w:numFmt w:val="decimal"/>
      <w:lvlText w:val="%1."/>
      <w:lvlJc w:val="left"/>
      <w:pPr>
        <w:ind w:left="720" w:hanging="360"/>
      </w:pPr>
    </w:lvl>
    <w:lvl w:ilvl="1" w:tplc="F34E8D84">
      <w:start w:val="1"/>
      <w:numFmt w:val="lowerLetter"/>
      <w:lvlText w:val="%2."/>
      <w:lvlJc w:val="left"/>
      <w:pPr>
        <w:ind w:left="1440" w:hanging="360"/>
      </w:pPr>
    </w:lvl>
    <w:lvl w:ilvl="2" w:tplc="AB627DF4">
      <w:start w:val="1"/>
      <w:numFmt w:val="lowerRoman"/>
      <w:lvlText w:val="%3."/>
      <w:lvlJc w:val="right"/>
      <w:pPr>
        <w:ind w:left="2160" w:hanging="180"/>
      </w:pPr>
    </w:lvl>
    <w:lvl w:ilvl="3" w:tplc="6E427A44">
      <w:start w:val="1"/>
      <w:numFmt w:val="decimal"/>
      <w:lvlText w:val="%4."/>
      <w:lvlJc w:val="left"/>
      <w:pPr>
        <w:ind w:left="2880" w:hanging="360"/>
      </w:pPr>
    </w:lvl>
    <w:lvl w:ilvl="4" w:tplc="E3BAEFEE">
      <w:start w:val="1"/>
      <w:numFmt w:val="lowerLetter"/>
      <w:lvlText w:val="%5."/>
      <w:lvlJc w:val="left"/>
      <w:pPr>
        <w:ind w:left="3600" w:hanging="360"/>
      </w:pPr>
    </w:lvl>
    <w:lvl w:ilvl="5" w:tplc="145A3372">
      <w:start w:val="1"/>
      <w:numFmt w:val="lowerRoman"/>
      <w:lvlText w:val="%6."/>
      <w:lvlJc w:val="right"/>
      <w:pPr>
        <w:ind w:left="4320" w:hanging="180"/>
      </w:pPr>
    </w:lvl>
    <w:lvl w:ilvl="6" w:tplc="17021142">
      <w:start w:val="1"/>
      <w:numFmt w:val="decimal"/>
      <w:lvlText w:val="%7."/>
      <w:lvlJc w:val="left"/>
      <w:pPr>
        <w:ind w:left="5040" w:hanging="360"/>
      </w:pPr>
    </w:lvl>
    <w:lvl w:ilvl="7" w:tplc="82E89752">
      <w:start w:val="1"/>
      <w:numFmt w:val="lowerLetter"/>
      <w:lvlText w:val="%8."/>
      <w:lvlJc w:val="left"/>
      <w:pPr>
        <w:ind w:left="5760" w:hanging="360"/>
      </w:pPr>
    </w:lvl>
    <w:lvl w:ilvl="8" w:tplc="D4DEC10C">
      <w:start w:val="1"/>
      <w:numFmt w:val="lowerRoman"/>
      <w:lvlText w:val="%9."/>
      <w:lvlJc w:val="right"/>
      <w:pPr>
        <w:ind w:left="6480" w:hanging="180"/>
      </w:pPr>
    </w:lvl>
  </w:abstractNum>
  <w:abstractNum w:abstractNumId="10" w15:restartNumberingAfterBreak="0">
    <w:nsid w:val="1D1D19EA"/>
    <w:multiLevelType w:val="multilevel"/>
    <w:tmpl w:val="9EF8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FF24CA"/>
    <w:multiLevelType w:val="multilevel"/>
    <w:tmpl w:val="290E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B81EB2"/>
    <w:multiLevelType w:val="hybridMultilevel"/>
    <w:tmpl w:val="7DD0280C"/>
    <w:lvl w:ilvl="0" w:tplc="BCD6096A">
      <w:start w:val="1"/>
      <w:numFmt w:val="bullet"/>
      <w:lvlText w:val="·"/>
      <w:lvlJc w:val="left"/>
      <w:pPr>
        <w:ind w:left="720" w:hanging="360"/>
      </w:pPr>
      <w:rPr>
        <w:rFonts w:ascii="Symbol" w:hAnsi="Symbol" w:hint="default"/>
      </w:rPr>
    </w:lvl>
    <w:lvl w:ilvl="1" w:tplc="97287E14">
      <w:start w:val="1"/>
      <w:numFmt w:val="bullet"/>
      <w:lvlText w:val="o"/>
      <w:lvlJc w:val="left"/>
      <w:pPr>
        <w:ind w:left="1440" w:hanging="360"/>
      </w:pPr>
      <w:rPr>
        <w:rFonts w:ascii="Courier New" w:hAnsi="Courier New" w:hint="default"/>
      </w:rPr>
    </w:lvl>
    <w:lvl w:ilvl="2" w:tplc="572EDE36">
      <w:start w:val="1"/>
      <w:numFmt w:val="bullet"/>
      <w:lvlText w:val=""/>
      <w:lvlJc w:val="left"/>
      <w:pPr>
        <w:ind w:left="2160" w:hanging="360"/>
      </w:pPr>
      <w:rPr>
        <w:rFonts w:ascii="Wingdings" w:hAnsi="Wingdings" w:hint="default"/>
      </w:rPr>
    </w:lvl>
    <w:lvl w:ilvl="3" w:tplc="57FEFD04">
      <w:start w:val="1"/>
      <w:numFmt w:val="bullet"/>
      <w:lvlText w:val=""/>
      <w:lvlJc w:val="left"/>
      <w:pPr>
        <w:ind w:left="2880" w:hanging="360"/>
      </w:pPr>
      <w:rPr>
        <w:rFonts w:ascii="Symbol" w:hAnsi="Symbol" w:hint="default"/>
      </w:rPr>
    </w:lvl>
    <w:lvl w:ilvl="4" w:tplc="0C48A1E8">
      <w:start w:val="1"/>
      <w:numFmt w:val="bullet"/>
      <w:lvlText w:val="o"/>
      <w:lvlJc w:val="left"/>
      <w:pPr>
        <w:ind w:left="3600" w:hanging="360"/>
      </w:pPr>
      <w:rPr>
        <w:rFonts w:ascii="Courier New" w:hAnsi="Courier New" w:hint="default"/>
      </w:rPr>
    </w:lvl>
    <w:lvl w:ilvl="5" w:tplc="BEAA169A">
      <w:start w:val="1"/>
      <w:numFmt w:val="bullet"/>
      <w:lvlText w:val=""/>
      <w:lvlJc w:val="left"/>
      <w:pPr>
        <w:ind w:left="4320" w:hanging="360"/>
      </w:pPr>
      <w:rPr>
        <w:rFonts w:ascii="Wingdings" w:hAnsi="Wingdings" w:hint="default"/>
      </w:rPr>
    </w:lvl>
    <w:lvl w:ilvl="6" w:tplc="74903080">
      <w:start w:val="1"/>
      <w:numFmt w:val="bullet"/>
      <w:lvlText w:val=""/>
      <w:lvlJc w:val="left"/>
      <w:pPr>
        <w:ind w:left="5040" w:hanging="360"/>
      </w:pPr>
      <w:rPr>
        <w:rFonts w:ascii="Symbol" w:hAnsi="Symbol" w:hint="default"/>
      </w:rPr>
    </w:lvl>
    <w:lvl w:ilvl="7" w:tplc="EA123268">
      <w:start w:val="1"/>
      <w:numFmt w:val="bullet"/>
      <w:lvlText w:val="o"/>
      <w:lvlJc w:val="left"/>
      <w:pPr>
        <w:ind w:left="5760" w:hanging="360"/>
      </w:pPr>
      <w:rPr>
        <w:rFonts w:ascii="Courier New" w:hAnsi="Courier New" w:hint="default"/>
      </w:rPr>
    </w:lvl>
    <w:lvl w:ilvl="8" w:tplc="2304A1C6">
      <w:start w:val="1"/>
      <w:numFmt w:val="bullet"/>
      <w:lvlText w:val=""/>
      <w:lvlJc w:val="left"/>
      <w:pPr>
        <w:ind w:left="6480" w:hanging="360"/>
      </w:pPr>
      <w:rPr>
        <w:rFonts w:ascii="Wingdings" w:hAnsi="Wingdings" w:hint="default"/>
      </w:rPr>
    </w:lvl>
  </w:abstractNum>
  <w:abstractNum w:abstractNumId="13" w15:restartNumberingAfterBreak="0">
    <w:nsid w:val="3A0C2A78"/>
    <w:multiLevelType w:val="hybridMultilevel"/>
    <w:tmpl w:val="0E868FFA"/>
    <w:lvl w:ilvl="0" w:tplc="14C2CF74">
      <w:start w:val="2"/>
      <w:numFmt w:val="decimal"/>
      <w:lvlText w:val="%1."/>
      <w:lvlJc w:val="left"/>
      <w:pPr>
        <w:ind w:left="720" w:hanging="360"/>
      </w:pPr>
    </w:lvl>
    <w:lvl w:ilvl="1" w:tplc="45DEC22A">
      <w:start w:val="1"/>
      <w:numFmt w:val="lowerLetter"/>
      <w:lvlText w:val="%2."/>
      <w:lvlJc w:val="left"/>
      <w:pPr>
        <w:ind w:left="1440" w:hanging="360"/>
      </w:pPr>
    </w:lvl>
    <w:lvl w:ilvl="2" w:tplc="7B2E2DEE">
      <w:start w:val="1"/>
      <w:numFmt w:val="lowerRoman"/>
      <w:lvlText w:val="%3."/>
      <w:lvlJc w:val="right"/>
      <w:pPr>
        <w:ind w:left="2160" w:hanging="180"/>
      </w:pPr>
    </w:lvl>
    <w:lvl w:ilvl="3" w:tplc="67B03FF6">
      <w:start w:val="1"/>
      <w:numFmt w:val="decimal"/>
      <w:lvlText w:val="%4."/>
      <w:lvlJc w:val="left"/>
      <w:pPr>
        <w:ind w:left="2880" w:hanging="360"/>
      </w:pPr>
    </w:lvl>
    <w:lvl w:ilvl="4" w:tplc="3D204FB6">
      <w:start w:val="1"/>
      <w:numFmt w:val="lowerLetter"/>
      <w:lvlText w:val="%5."/>
      <w:lvlJc w:val="left"/>
      <w:pPr>
        <w:ind w:left="3600" w:hanging="360"/>
      </w:pPr>
    </w:lvl>
    <w:lvl w:ilvl="5" w:tplc="5F7C9DF2">
      <w:start w:val="1"/>
      <w:numFmt w:val="lowerRoman"/>
      <w:lvlText w:val="%6."/>
      <w:lvlJc w:val="right"/>
      <w:pPr>
        <w:ind w:left="4320" w:hanging="180"/>
      </w:pPr>
    </w:lvl>
    <w:lvl w:ilvl="6" w:tplc="D8D4E584">
      <w:start w:val="1"/>
      <w:numFmt w:val="decimal"/>
      <w:lvlText w:val="%7."/>
      <w:lvlJc w:val="left"/>
      <w:pPr>
        <w:ind w:left="5040" w:hanging="360"/>
      </w:pPr>
    </w:lvl>
    <w:lvl w:ilvl="7" w:tplc="787483A6">
      <w:start w:val="1"/>
      <w:numFmt w:val="lowerLetter"/>
      <w:lvlText w:val="%8."/>
      <w:lvlJc w:val="left"/>
      <w:pPr>
        <w:ind w:left="5760" w:hanging="360"/>
      </w:pPr>
    </w:lvl>
    <w:lvl w:ilvl="8" w:tplc="FAF2CA04">
      <w:start w:val="1"/>
      <w:numFmt w:val="lowerRoman"/>
      <w:lvlText w:val="%9."/>
      <w:lvlJc w:val="right"/>
      <w:pPr>
        <w:ind w:left="6480" w:hanging="180"/>
      </w:pPr>
    </w:lvl>
  </w:abstractNum>
  <w:abstractNum w:abstractNumId="14" w15:restartNumberingAfterBreak="0">
    <w:nsid w:val="3CFD6764"/>
    <w:multiLevelType w:val="hybridMultilevel"/>
    <w:tmpl w:val="50264830"/>
    <w:lvl w:ilvl="0" w:tplc="FFFFFFFF">
      <w:start w:val="1"/>
      <w:numFmt w:val="decimal"/>
      <w:lvlText w:val="%1."/>
      <w:lvlJc w:val="left"/>
      <w:pPr>
        <w:ind w:left="720" w:hanging="360"/>
      </w:pPr>
    </w:lvl>
    <w:lvl w:ilvl="1" w:tplc="C31829B4">
      <w:start w:val="1"/>
      <w:numFmt w:val="lowerLetter"/>
      <w:lvlText w:val="%2."/>
      <w:lvlJc w:val="left"/>
      <w:pPr>
        <w:ind w:left="1440" w:hanging="360"/>
      </w:pPr>
    </w:lvl>
    <w:lvl w:ilvl="2" w:tplc="6A12CD46">
      <w:start w:val="1"/>
      <w:numFmt w:val="lowerRoman"/>
      <w:lvlText w:val="%3."/>
      <w:lvlJc w:val="right"/>
      <w:pPr>
        <w:ind w:left="2160" w:hanging="180"/>
      </w:pPr>
    </w:lvl>
    <w:lvl w:ilvl="3" w:tplc="80409370">
      <w:start w:val="1"/>
      <w:numFmt w:val="decimal"/>
      <w:lvlText w:val="%4."/>
      <w:lvlJc w:val="left"/>
      <w:pPr>
        <w:ind w:left="2880" w:hanging="360"/>
      </w:pPr>
    </w:lvl>
    <w:lvl w:ilvl="4" w:tplc="C73E2334">
      <w:start w:val="1"/>
      <w:numFmt w:val="lowerLetter"/>
      <w:lvlText w:val="%5."/>
      <w:lvlJc w:val="left"/>
      <w:pPr>
        <w:ind w:left="3600" w:hanging="360"/>
      </w:pPr>
    </w:lvl>
    <w:lvl w:ilvl="5" w:tplc="D116BD04">
      <w:start w:val="1"/>
      <w:numFmt w:val="lowerRoman"/>
      <w:lvlText w:val="%6."/>
      <w:lvlJc w:val="right"/>
      <w:pPr>
        <w:ind w:left="4320" w:hanging="180"/>
      </w:pPr>
    </w:lvl>
    <w:lvl w:ilvl="6" w:tplc="E8C8CDE6">
      <w:start w:val="1"/>
      <w:numFmt w:val="decimal"/>
      <w:lvlText w:val="%7."/>
      <w:lvlJc w:val="left"/>
      <w:pPr>
        <w:ind w:left="5040" w:hanging="360"/>
      </w:pPr>
    </w:lvl>
    <w:lvl w:ilvl="7" w:tplc="71D20B92">
      <w:start w:val="1"/>
      <w:numFmt w:val="lowerLetter"/>
      <w:lvlText w:val="%8."/>
      <w:lvlJc w:val="left"/>
      <w:pPr>
        <w:ind w:left="5760" w:hanging="360"/>
      </w:pPr>
    </w:lvl>
    <w:lvl w:ilvl="8" w:tplc="637CF0CA">
      <w:start w:val="1"/>
      <w:numFmt w:val="lowerRoman"/>
      <w:lvlText w:val="%9."/>
      <w:lvlJc w:val="right"/>
      <w:pPr>
        <w:ind w:left="6480" w:hanging="180"/>
      </w:pPr>
    </w:lvl>
  </w:abstractNum>
  <w:abstractNum w:abstractNumId="15" w15:restartNumberingAfterBreak="0">
    <w:nsid w:val="3D674E0D"/>
    <w:multiLevelType w:val="hybridMultilevel"/>
    <w:tmpl w:val="29924998"/>
    <w:lvl w:ilvl="0" w:tplc="FFFFFFFF">
      <w:start w:val="1"/>
      <w:numFmt w:val="decimal"/>
      <w:lvlText w:val="%1."/>
      <w:lvlJc w:val="left"/>
      <w:pPr>
        <w:ind w:left="720" w:hanging="360"/>
      </w:pPr>
    </w:lvl>
    <w:lvl w:ilvl="1" w:tplc="D7B849A2">
      <w:start w:val="1"/>
      <w:numFmt w:val="lowerLetter"/>
      <w:lvlText w:val="%2."/>
      <w:lvlJc w:val="left"/>
      <w:pPr>
        <w:ind w:left="1440" w:hanging="360"/>
      </w:pPr>
    </w:lvl>
    <w:lvl w:ilvl="2" w:tplc="3BDA9D70">
      <w:start w:val="1"/>
      <w:numFmt w:val="lowerRoman"/>
      <w:lvlText w:val="%3."/>
      <w:lvlJc w:val="right"/>
      <w:pPr>
        <w:ind w:left="2160" w:hanging="180"/>
      </w:pPr>
    </w:lvl>
    <w:lvl w:ilvl="3" w:tplc="69B01F5E">
      <w:start w:val="1"/>
      <w:numFmt w:val="decimal"/>
      <w:lvlText w:val="%4."/>
      <w:lvlJc w:val="left"/>
      <w:pPr>
        <w:ind w:left="2880" w:hanging="360"/>
      </w:pPr>
    </w:lvl>
    <w:lvl w:ilvl="4" w:tplc="AE9870C2">
      <w:start w:val="1"/>
      <w:numFmt w:val="lowerLetter"/>
      <w:lvlText w:val="%5."/>
      <w:lvlJc w:val="left"/>
      <w:pPr>
        <w:ind w:left="3600" w:hanging="360"/>
      </w:pPr>
    </w:lvl>
    <w:lvl w:ilvl="5" w:tplc="34FE6F8A">
      <w:start w:val="1"/>
      <w:numFmt w:val="lowerRoman"/>
      <w:lvlText w:val="%6."/>
      <w:lvlJc w:val="right"/>
      <w:pPr>
        <w:ind w:left="4320" w:hanging="180"/>
      </w:pPr>
    </w:lvl>
    <w:lvl w:ilvl="6" w:tplc="7EF890A4">
      <w:start w:val="1"/>
      <w:numFmt w:val="decimal"/>
      <w:lvlText w:val="%7."/>
      <w:lvlJc w:val="left"/>
      <w:pPr>
        <w:ind w:left="5040" w:hanging="360"/>
      </w:pPr>
    </w:lvl>
    <w:lvl w:ilvl="7" w:tplc="5D22539E">
      <w:start w:val="1"/>
      <w:numFmt w:val="lowerLetter"/>
      <w:lvlText w:val="%8."/>
      <w:lvlJc w:val="left"/>
      <w:pPr>
        <w:ind w:left="5760" w:hanging="360"/>
      </w:pPr>
    </w:lvl>
    <w:lvl w:ilvl="8" w:tplc="32125C1C">
      <w:start w:val="1"/>
      <w:numFmt w:val="lowerRoman"/>
      <w:lvlText w:val="%9."/>
      <w:lvlJc w:val="right"/>
      <w:pPr>
        <w:ind w:left="6480" w:hanging="180"/>
      </w:pPr>
    </w:lvl>
  </w:abstractNum>
  <w:abstractNum w:abstractNumId="16" w15:restartNumberingAfterBreak="0">
    <w:nsid w:val="4A112950"/>
    <w:multiLevelType w:val="hybridMultilevel"/>
    <w:tmpl w:val="23643EAE"/>
    <w:lvl w:ilvl="0" w:tplc="0CBE3E86">
      <w:start w:val="3"/>
      <w:numFmt w:val="decimal"/>
      <w:lvlText w:val="%1."/>
      <w:lvlJc w:val="left"/>
      <w:pPr>
        <w:ind w:left="720" w:hanging="360"/>
      </w:pPr>
    </w:lvl>
    <w:lvl w:ilvl="1" w:tplc="23AA9AA6">
      <w:start w:val="1"/>
      <w:numFmt w:val="lowerLetter"/>
      <w:lvlText w:val="%2."/>
      <w:lvlJc w:val="left"/>
      <w:pPr>
        <w:ind w:left="1440" w:hanging="360"/>
      </w:pPr>
    </w:lvl>
    <w:lvl w:ilvl="2" w:tplc="676AC504">
      <w:start w:val="1"/>
      <w:numFmt w:val="lowerRoman"/>
      <w:lvlText w:val="%3."/>
      <w:lvlJc w:val="right"/>
      <w:pPr>
        <w:ind w:left="2160" w:hanging="180"/>
      </w:pPr>
    </w:lvl>
    <w:lvl w:ilvl="3" w:tplc="A8787056">
      <w:start w:val="1"/>
      <w:numFmt w:val="decimal"/>
      <w:lvlText w:val="%4."/>
      <w:lvlJc w:val="left"/>
      <w:pPr>
        <w:ind w:left="2880" w:hanging="360"/>
      </w:pPr>
    </w:lvl>
    <w:lvl w:ilvl="4" w:tplc="13E48730">
      <w:start w:val="1"/>
      <w:numFmt w:val="lowerLetter"/>
      <w:lvlText w:val="%5."/>
      <w:lvlJc w:val="left"/>
      <w:pPr>
        <w:ind w:left="3600" w:hanging="360"/>
      </w:pPr>
    </w:lvl>
    <w:lvl w:ilvl="5" w:tplc="B5168E68">
      <w:start w:val="1"/>
      <w:numFmt w:val="lowerRoman"/>
      <w:lvlText w:val="%6."/>
      <w:lvlJc w:val="right"/>
      <w:pPr>
        <w:ind w:left="4320" w:hanging="180"/>
      </w:pPr>
    </w:lvl>
    <w:lvl w:ilvl="6" w:tplc="9C9C783C">
      <w:start w:val="1"/>
      <w:numFmt w:val="decimal"/>
      <w:lvlText w:val="%7."/>
      <w:lvlJc w:val="left"/>
      <w:pPr>
        <w:ind w:left="5040" w:hanging="360"/>
      </w:pPr>
    </w:lvl>
    <w:lvl w:ilvl="7" w:tplc="03C84EF2">
      <w:start w:val="1"/>
      <w:numFmt w:val="lowerLetter"/>
      <w:lvlText w:val="%8."/>
      <w:lvlJc w:val="left"/>
      <w:pPr>
        <w:ind w:left="5760" w:hanging="360"/>
      </w:pPr>
    </w:lvl>
    <w:lvl w:ilvl="8" w:tplc="088884F4">
      <w:start w:val="1"/>
      <w:numFmt w:val="lowerRoman"/>
      <w:lvlText w:val="%9."/>
      <w:lvlJc w:val="right"/>
      <w:pPr>
        <w:ind w:left="6480" w:hanging="180"/>
      </w:pPr>
    </w:lvl>
  </w:abstractNum>
  <w:abstractNum w:abstractNumId="17" w15:restartNumberingAfterBreak="0">
    <w:nsid w:val="4E7829D3"/>
    <w:multiLevelType w:val="hybridMultilevel"/>
    <w:tmpl w:val="7B224ED0"/>
    <w:lvl w:ilvl="0" w:tplc="133C2762">
      <w:start w:val="1"/>
      <w:numFmt w:val="decimal"/>
      <w:lvlText w:val="%1."/>
      <w:lvlJc w:val="left"/>
      <w:pPr>
        <w:ind w:left="720" w:hanging="360"/>
      </w:pPr>
    </w:lvl>
    <w:lvl w:ilvl="1" w:tplc="1F58F728">
      <w:start w:val="1"/>
      <w:numFmt w:val="lowerLetter"/>
      <w:lvlText w:val="%2."/>
      <w:lvlJc w:val="left"/>
      <w:pPr>
        <w:ind w:left="1440" w:hanging="360"/>
      </w:pPr>
    </w:lvl>
    <w:lvl w:ilvl="2" w:tplc="56821D64">
      <w:start w:val="1"/>
      <w:numFmt w:val="lowerRoman"/>
      <w:lvlText w:val="%3."/>
      <w:lvlJc w:val="right"/>
      <w:pPr>
        <w:ind w:left="2160" w:hanging="180"/>
      </w:pPr>
    </w:lvl>
    <w:lvl w:ilvl="3" w:tplc="DBB0A50E">
      <w:start w:val="1"/>
      <w:numFmt w:val="decimal"/>
      <w:lvlText w:val="%4."/>
      <w:lvlJc w:val="left"/>
      <w:pPr>
        <w:ind w:left="2880" w:hanging="360"/>
      </w:pPr>
    </w:lvl>
    <w:lvl w:ilvl="4" w:tplc="8ADC8B68">
      <w:start w:val="1"/>
      <w:numFmt w:val="lowerLetter"/>
      <w:lvlText w:val="%5."/>
      <w:lvlJc w:val="left"/>
      <w:pPr>
        <w:ind w:left="3600" w:hanging="360"/>
      </w:pPr>
    </w:lvl>
    <w:lvl w:ilvl="5" w:tplc="81A2B738">
      <w:start w:val="1"/>
      <w:numFmt w:val="lowerRoman"/>
      <w:lvlText w:val="%6."/>
      <w:lvlJc w:val="right"/>
      <w:pPr>
        <w:ind w:left="4320" w:hanging="180"/>
      </w:pPr>
    </w:lvl>
    <w:lvl w:ilvl="6" w:tplc="615C7D94">
      <w:start w:val="1"/>
      <w:numFmt w:val="decimal"/>
      <w:lvlText w:val="%7."/>
      <w:lvlJc w:val="left"/>
      <w:pPr>
        <w:ind w:left="5040" w:hanging="360"/>
      </w:pPr>
    </w:lvl>
    <w:lvl w:ilvl="7" w:tplc="FEF24622">
      <w:start w:val="1"/>
      <w:numFmt w:val="lowerLetter"/>
      <w:lvlText w:val="%8."/>
      <w:lvlJc w:val="left"/>
      <w:pPr>
        <w:ind w:left="5760" w:hanging="360"/>
      </w:pPr>
    </w:lvl>
    <w:lvl w:ilvl="8" w:tplc="F35CC094">
      <w:start w:val="1"/>
      <w:numFmt w:val="lowerRoman"/>
      <w:lvlText w:val="%9."/>
      <w:lvlJc w:val="right"/>
      <w:pPr>
        <w:ind w:left="6480" w:hanging="180"/>
      </w:pPr>
    </w:lvl>
  </w:abstractNum>
  <w:abstractNum w:abstractNumId="18" w15:restartNumberingAfterBreak="0">
    <w:nsid w:val="503B3A77"/>
    <w:multiLevelType w:val="hybridMultilevel"/>
    <w:tmpl w:val="5978BD76"/>
    <w:lvl w:ilvl="0" w:tplc="FFFFFFFF">
      <w:start w:val="1"/>
      <w:numFmt w:val="decimal"/>
      <w:lvlText w:val="%1."/>
      <w:lvlJc w:val="left"/>
      <w:pPr>
        <w:ind w:left="720" w:hanging="360"/>
      </w:pPr>
    </w:lvl>
    <w:lvl w:ilvl="1" w:tplc="71A8BB78">
      <w:start w:val="1"/>
      <w:numFmt w:val="lowerLetter"/>
      <w:lvlText w:val="%2."/>
      <w:lvlJc w:val="left"/>
      <w:pPr>
        <w:ind w:left="1440" w:hanging="360"/>
      </w:pPr>
    </w:lvl>
    <w:lvl w:ilvl="2" w:tplc="6320565E">
      <w:start w:val="1"/>
      <w:numFmt w:val="lowerRoman"/>
      <w:lvlText w:val="%3."/>
      <w:lvlJc w:val="right"/>
      <w:pPr>
        <w:ind w:left="2160" w:hanging="180"/>
      </w:pPr>
    </w:lvl>
    <w:lvl w:ilvl="3" w:tplc="A67EA4FA">
      <w:start w:val="1"/>
      <w:numFmt w:val="decimal"/>
      <w:lvlText w:val="%4."/>
      <w:lvlJc w:val="left"/>
      <w:pPr>
        <w:ind w:left="2880" w:hanging="360"/>
      </w:pPr>
    </w:lvl>
    <w:lvl w:ilvl="4" w:tplc="B1B4F632">
      <w:start w:val="1"/>
      <w:numFmt w:val="lowerLetter"/>
      <w:lvlText w:val="%5."/>
      <w:lvlJc w:val="left"/>
      <w:pPr>
        <w:ind w:left="3600" w:hanging="360"/>
      </w:pPr>
    </w:lvl>
    <w:lvl w:ilvl="5" w:tplc="A4886FF8">
      <w:start w:val="1"/>
      <w:numFmt w:val="lowerRoman"/>
      <w:lvlText w:val="%6."/>
      <w:lvlJc w:val="right"/>
      <w:pPr>
        <w:ind w:left="4320" w:hanging="180"/>
      </w:pPr>
    </w:lvl>
    <w:lvl w:ilvl="6" w:tplc="123A8A56">
      <w:start w:val="1"/>
      <w:numFmt w:val="decimal"/>
      <w:lvlText w:val="%7."/>
      <w:lvlJc w:val="left"/>
      <w:pPr>
        <w:ind w:left="5040" w:hanging="360"/>
      </w:pPr>
    </w:lvl>
    <w:lvl w:ilvl="7" w:tplc="A7DE84EC">
      <w:start w:val="1"/>
      <w:numFmt w:val="lowerLetter"/>
      <w:lvlText w:val="%8."/>
      <w:lvlJc w:val="left"/>
      <w:pPr>
        <w:ind w:left="5760" w:hanging="360"/>
      </w:pPr>
    </w:lvl>
    <w:lvl w:ilvl="8" w:tplc="C4E40170">
      <w:start w:val="1"/>
      <w:numFmt w:val="lowerRoman"/>
      <w:lvlText w:val="%9."/>
      <w:lvlJc w:val="right"/>
      <w:pPr>
        <w:ind w:left="6480" w:hanging="180"/>
      </w:pPr>
    </w:lvl>
  </w:abstractNum>
  <w:abstractNum w:abstractNumId="19" w15:restartNumberingAfterBreak="0">
    <w:nsid w:val="585879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8587C93"/>
    <w:multiLevelType w:val="multilevel"/>
    <w:tmpl w:val="F1D0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6D7F2A"/>
    <w:multiLevelType w:val="multilevel"/>
    <w:tmpl w:val="7026C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7C7D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AF5305B"/>
    <w:multiLevelType w:val="multilevel"/>
    <w:tmpl w:val="ACE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9544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69A77984"/>
    <w:multiLevelType w:val="multilevel"/>
    <w:tmpl w:val="3786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5C07A4"/>
    <w:multiLevelType w:val="hybridMultilevel"/>
    <w:tmpl w:val="BFB28316"/>
    <w:lvl w:ilvl="0" w:tplc="59EE9102">
      <w:start w:val="2"/>
      <w:numFmt w:val="decimal"/>
      <w:lvlText w:val="%1."/>
      <w:lvlJc w:val="left"/>
      <w:pPr>
        <w:ind w:left="720" w:hanging="360"/>
      </w:pPr>
    </w:lvl>
    <w:lvl w:ilvl="1" w:tplc="7E1ED72A">
      <w:start w:val="1"/>
      <w:numFmt w:val="lowerLetter"/>
      <w:lvlText w:val="%2."/>
      <w:lvlJc w:val="left"/>
      <w:pPr>
        <w:ind w:left="1440" w:hanging="360"/>
      </w:pPr>
    </w:lvl>
    <w:lvl w:ilvl="2" w:tplc="1660A480">
      <w:start w:val="1"/>
      <w:numFmt w:val="lowerRoman"/>
      <w:lvlText w:val="%3."/>
      <w:lvlJc w:val="right"/>
      <w:pPr>
        <w:ind w:left="2160" w:hanging="180"/>
      </w:pPr>
    </w:lvl>
    <w:lvl w:ilvl="3" w:tplc="2F6006B6">
      <w:start w:val="1"/>
      <w:numFmt w:val="decimal"/>
      <w:lvlText w:val="%4."/>
      <w:lvlJc w:val="left"/>
      <w:pPr>
        <w:ind w:left="2880" w:hanging="360"/>
      </w:pPr>
    </w:lvl>
    <w:lvl w:ilvl="4" w:tplc="E340D3D2">
      <w:start w:val="1"/>
      <w:numFmt w:val="lowerLetter"/>
      <w:lvlText w:val="%5."/>
      <w:lvlJc w:val="left"/>
      <w:pPr>
        <w:ind w:left="3600" w:hanging="360"/>
      </w:pPr>
    </w:lvl>
    <w:lvl w:ilvl="5" w:tplc="C80CEC1E">
      <w:start w:val="1"/>
      <w:numFmt w:val="lowerRoman"/>
      <w:lvlText w:val="%6."/>
      <w:lvlJc w:val="right"/>
      <w:pPr>
        <w:ind w:left="4320" w:hanging="180"/>
      </w:pPr>
    </w:lvl>
    <w:lvl w:ilvl="6" w:tplc="B83C4EB2">
      <w:start w:val="1"/>
      <w:numFmt w:val="decimal"/>
      <w:lvlText w:val="%7."/>
      <w:lvlJc w:val="left"/>
      <w:pPr>
        <w:ind w:left="5040" w:hanging="360"/>
      </w:pPr>
    </w:lvl>
    <w:lvl w:ilvl="7" w:tplc="712ACE58">
      <w:start w:val="1"/>
      <w:numFmt w:val="lowerLetter"/>
      <w:lvlText w:val="%8."/>
      <w:lvlJc w:val="left"/>
      <w:pPr>
        <w:ind w:left="5760" w:hanging="360"/>
      </w:pPr>
    </w:lvl>
    <w:lvl w:ilvl="8" w:tplc="B5E82C30">
      <w:start w:val="1"/>
      <w:numFmt w:val="lowerRoman"/>
      <w:lvlText w:val="%9."/>
      <w:lvlJc w:val="right"/>
      <w:pPr>
        <w:ind w:left="6480" w:hanging="180"/>
      </w:pPr>
    </w:lvl>
  </w:abstractNum>
  <w:abstractNum w:abstractNumId="27" w15:restartNumberingAfterBreak="0">
    <w:nsid w:val="77572026"/>
    <w:multiLevelType w:val="hybridMultilevel"/>
    <w:tmpl w:val="0B78654E"/>
    <w:lvl w:ilvl="0" w:tplc="E926DD3E">
      <w:start w:val="2"/>
      <w:numFmt w:val="decimal"/>
      <w:lvlText w:val="%1."/>
      <w:lvlJc w:val="left"/>
      <w:pPr>
        <w:ind w:left="720" w:hanging="360"/>
      </w:pPr>
    </w:lvl>
    <w:lvl w:ilvl="1" w:tplc="0C6AA0C2">
      <w:start w:val="1"/>
      <w:numFmt w:val="lowerLetter"/>
      <w:lvlText w:val="%2."/>
      <w:lvlJc w:val="left"/>
      <w:pPr>
        <w:ind w:left="1440" w:hanging="360"/>
      </w:pPr>
    </w:lvl>
    <w:lvl w:ilvl="2" w:tplc="BBE280F6">
      <w:start w:val="1"/>
      <w:numFmt w:val="lowerRoman"/>
      <w:lvlText w:val="%3."/>
      <w:lvlJc w:val="right"/>
      <w:pPr>
        <w:ind w:left="2160" w:hanging="180"/>
      </w:pPr>
    </w:lvl>
    <w:lvl w:ilvl="3" w:tplc="C316C7F2">
      <w:start w:val="1"/>
      <w:numFmt w:val="decimal"/>
      <w:lvlText w:val="%4."/>
      <w:lvlJc w:val="left"/>
      <w:pPr>
        <w:ind w:left="2880" w:hanging="360"/>
      </w:pPr>
    </w:lvl>
    <w:lvl w:ilvl="4" w:tplc="15C6B4C8">
      <w:start w:val="1"/>
      <w:numFmt w:val="lowerLetter"/>
      <w:lvlText w:val="%5."/>
      <w:lvlJc w:val="left"/>
      <w:pPr>
        <w:ind w:left="3600" w:hanging="360"/>
      </w:pPr>
    </w:lvl>
    <w:lvl w:ilvl="5" w:tplc="0638F890">
      <w:start w:val="1"/>
      <w:numFmt w:val="lowerRoman"/>
      <w:lvlText w:val="%6."/>
      <w:lvlJc w:val="right"/>
      <w:pPr>
        <w:ind w:left="4320" w:hanging="180"/>
      </w:pPr>
    </w:lvl>
    <w:lvl w:ilvl="6" w:tplc="4F6445CC">
      <w:start w:val="1"/>
      <w:numFmt w:val="decimal"/>
      <w:lvlText w:val="%7."/>
      <w:lvlJc w:val="left"/>
      <w:pPr>
        <w:ind w:left="5040" w:hanging="360"/>
      </w:pPr>
    </w:lvl>
    <w:lvl w:ilvl="7" w:tplc="12DCFE1E">
      <w:start w:val="1"/>
      <w:numFmt w:val="lowerLetter"/>
      <w:lvlText w:val="%8."/>
      <w:lvlJc w:val="left"/>
      <w:pPr>
        <w:ind w:left="5760" w:hanging="360"/>
      </w:pPr>
    </w:lvl>
    <w:lvl w:ilvl="8" w:tplc="5E14BB90">
      <w:start w:val="1"/>
      <w:numFmt w:val="lowerRoman"/>
      <w:lvlText w:val="%9."/>
      <w:lvlJc w:val="right"/>
      <w:pPr>
        <w:ind w:left="6480" w:hanging="180"/>
      </w:pPr>
    </w:lvl>
  </w:abstractNum>
  <w:abstractNum w:abstractNumId="28" w15:restartNumberingAfterBreak="0">
    <w:nsid w:val="7A902D0F"/>
    <w:multiLevelType w:val="hybridMultilevel"/>
    <w:tmpl w:val="AD38C3FC"/>
    <w:lvl w:ilvl="0" w:tplc="21982ABE">
      <w:start w:val="1"/>
      <w:numFmt w:val="decimal"/>
      <w:lvlText w:val="%1."/>
      <w:lvlJc w:val="left"/>
      <w:pPr>
        <w:ind w:left="720" w:hanging="360"/>
      </w:pPr>
    </w:lvl>
    <w:lvl w:ilvl="1" w:tplc="29980892">
      <w:start w:val="1"/>
      <w:numFmt w:val="lowerLetter"/>
      <w:lvlText w:val="%2."/>
      <w:lvlJc w:val="left"/>
      <w:pPr>
        <w:ind w:left="1440" w:hanging="360"/>
      </w:pPr>
    </w:lvl>
    <w:lvl w:ilvl="2" w:tplc="12F46938">
      <w:start w:val="1"/>
      <w:numFmt w:val="lowerRoman"/>
      <w:lvlText w:val="%3."/>
      <w:lvlJc w:val="right"/>
      <w:pPr>
        <w:ind w:left="2160" w:hanging="180"/>
      </w:pPr>
    </w:lvl>
    <w:lvl w:ilvl="3" w:tplc="F43AEB9C">
      <w:start w:val="1"/>
      <w:numFmt w:val="decimal"/>
      <w:lvlText w:val="%4."/>
      <w:lvlJc w:val="left"/>
      <w:pPr>
        <w:ind w:left="2880" w:hanging="360"/>
      </w:pPr>
    </w:lvl>
    <w:lvl w:ilvl="4" w:tplc="4B9E7880">
      <w:start w:val="1"/>
      <w:numFmt w:val="lowerLetter"/>
      <w:lvlText w:val="%5."/>
      <w:lvlJc w:val="left"/>
      <w:pPr>
        <w:ind w:left="3600" w:hanging="360"/>
      </w:pPr>
    </w:lvl>
    <w:lvl w:ilvl="5" w:tplc="6B38BC08">
      <w:start w:val="1"/>
      <w:numFmt w:val="lowerRoman"/>
      <w:lvlText w:val="%6."/>
      <w:lvlJc w:val="right"/>
      <w:pPr>
        <w:ind w:left="4320" w:hanging="180"/>
      </w:pPr>
    </w:lvl>
    <w:lvl w:ilvl="6" w:tplc="F7EA847E">
      <w:start w:val="1"/>
      <w:numFmt w:val="decimal"/>
      <w:lvlText w:val="%7."/>
      <w:lvlJc w:val="left"/>
      <w:pPr>
        <w:ind w:left="5040" w:hanging="360"/>
      </w:pPr>
    </w:lvl>
    <w:lvl w:ilvl="7" w:tplc="62A23F46">
      <w:start w:val="1"/>
      <w:numFmt w:val="lowerLetter"/>
      <w:lvlText w:val="%8."/>
      <w:lvlJc w:val="left"/>
      <w:pPr>
        <w:ind w:left="5760" w:hanging="360"/>
      </w:pPr>
    </w:lvl>
    <w:lvl w:ilvl="8" w:tplc="E5601E8C">
      <w:start w:val="1"/>
      <w:numFmt w:val="lowerRoman"/>
      <w:lvlText w:val="%9."/>
      <w:lvlJc w:val="right"/>
      <w:pPr>
        <w:ind w:left="6480" w:hanging="180"/>
      </w:pPr>
    </w:lvl>
  </w:abstractNum>
  <w:abstractNum w:abstractNumId="29" w15:restartNumberingAfterBreak="0">
    <w:nsid w:val="7E2B78C7"/>
    <w:multiLevelType w:val="hybridMultilevel"/>
    <w:tmpl w:val="794A7514"/>
    <w:lvl w:ilvl="0" w:tplc="06C40048">
      <w:start w:val="2"/>
      <w:numFmt w:val="decimal"/>
      <w:lvlText w:val="%1."/>
      <w:lvlJc w:val="left"/>
      <w:pPr>
        <w:ind w:left="720" w:hanging="360"/>
      </w:pPr>
    </w:lvl>
    <w:lvl w:ilvl="1" w:tplc="31FE54A0">
      <w:start w:val="1"/>
      <w:numFmt w:val="lowerLetter"/>
      <w:lvlText w:val="%2."/>
      <w:lvlJc w:val="left"/>
      <w:pPr>
        <w:ind w:left="1440" w:hanging="360"/>
      </w:pPr>
    </w:lvl>
    <w:lvl w:ilvl="2" w:tplc="F43068EA">
      <w:start w:val="1"/>
      <w:numFmt w:val="lowerRoman"/>
      <w:lvlText w:val="%3."/>
      <w:lvlJc w:val="right"/>
      <w:pPr>
        <w:ind w:left="2160" w:hanging="180"/>
      </w:pPr>
    </w:lvl>
    <w:lvl w:ilvl="3" w:tplc="6AC8DD42">
      <w:start w:val="1"/>
      <w:numFmt w:val="decimal"/>
      <w:lvlText w:val="%4."/>
      <w:lvlJc w:val="left"/>
      <w:pPr>
        <w:ind w:left="2880" w:hanging="360"/>
      </w:pPr>
    </w:lvl>
    <w:lvl w:ilvl="4" w:tplc="EBD4EB46">
      <w:start w:val="1"/>
      <w:numFmt w:val="lowerLetter"/>
      <w:lvlText w:val="%5."/>
      <w:lvlJc w:val="left"/>
      <w:pPr>
        <w:ind w:left="3600" w:hanging="360"/>
      </w:pPr>
    </w:lvl>
    <w:lvl w:ilvl="5" w:tplc="7466D670">
      <w:start w:val="1"/>
      <w:numFmt w:val="lowerRoman"/>
      <w:lvlText w:val="%6."/>
      <w:lvlJc w:val="right"/>
      <w:pPr>
        <w:ind w:left="4320" w:hanging="180"/>
      </w:pPr>
    </w:lvl>
    <w:lvl w:ilvl="6" w:tplc="3C9C8D48">
      <w:start w:val="1"/>
      <w:numFmt w:val="decimal"/>
      <w:lvlText w:val="%7."/>
      <w:lvlJc w:val="left"/>
      <w:pPr>
        <w:ind w:left="5040" w:hanging="360"/>
      </w:pPr>
    </w:lvl>
    <w:lvl w:ilvl="7" w:tplc="AE08DFDC">
      <w:start w:val="1"/>
      <w:numFmt w:val="lowerLetter"/>
      <w:lvlText w:val="%8."/>
      <w:lvlJc w:val="left"/>
      <w:pPr>
        <w:ind w:left="5760" w:hanging="360"/>
      </w:pPr>
    </w:lvl>
    <w:lvl w:ilvl="8" w:tplc="96D05952">
      <w:start w:val="1"/>
      <w:numFmt w:val="lowerRoman"/>
      <w:lvlText w:val="%9."/>
      <w:lvlJc w:val="right"/>
      <w:pPr>
        <w:ind w:left="6480" w:hanging="180"/>
      </w:pPr>
    </w:lvl>
  </w:abstractNum>
  <w:num w:numId="1">
    <w:abstractNumId w:val="9"/>
  </w:num>
  <w:num w:numId="2">
    <w:abstractNumId w:val="7"/>
  </w:num>
  <w:num w:numId="3">
    <w:abstractNumId w:val="3"/>
  </w:num>
  <w:num w:numId="4">
    <w:abstractNumId w:val="26"/>
  </w:num>
  <w:num w:numId="5">
    <w:abstractNumId w:val="15"/>
  </w:num>
  <w:num w:numId="6">
    <w:abstractNumId w:val="28"/>
  </w:num>
  <w:num w:numId="7">
    <w:abstractNumId w:val="2"/>
  </w:num>
  <w:num w:numId="8">
    <w:abstractNumId w:val="16"/>
  </w:num>
  <w:num w:numId="9">
    <w:abstractNumId w:val="29"/>
  </w:num>
  <w:num w:numId="10">
    <w:abstractNumId w:val="8"/>
  </w:num>
  <w:num w:numId="11">
    <w:abstractNumId w:val="27"/>
  </w:num>
  <w:num w:numId="12">
    <w:abstractNumId w:val="4"/>
  </w:num>
  <w:num w:numId="13">
    <w:abstractNumId w:val="13"/>
  </w:num>
  <w:num w:numId="14">
    <w:abstractNumId w:val="17"/>
  </w:num>
  <w:num w:numId="15">
    <w:abstractNumId w:val="12"/>
  </w:num>
  <w:num w:numId="16">
    <w:abstractNumId w:val="1"/>
  </w:num>
  <w:num w:numId="17">
    <w:abstractNumId w:val="18"/>
  </w:num>
  <w:num w:numId="18">
    <w:abstractNumId w:val="14"/>
  </w:num>
  <w:num w:numId="19">
    <w:abstractNumId w:val="25"/>
  </w:num>
  <w:num w:numId="20">
    <w:abstractNumId w:val="6"/>
  </w:num>
  <w:num w:numId="21">
    <w:abstractNumId w:val="5"/>
  </w:num>
  <w:num w:numId="22">
    <w:abstractNumId w:val="10"/>
  </w:num>
  <w:num w:numId="23">
    <w:abstractNumId w:val="21"/>
  </w:num>
  <w:num w:numId="24">
    <w:abstractNumId w:val="23"/>
  </w:num>
  <w:num w:numId="25">
    <w:abstractNumId w:val="20"/>
  </w:num>
  <w:num w:numId="26">
    <w:abstractNumId w:val="11"/>
  </w:num>
  <w:num w:numId="27">
    <w:abstractNumId w:val="22"/>
  </w:num>
  <w:num w:numId="28">
    <w:abstractNumId w:val="0"/>
  </w:num>
  <w:num w:numId="29">
    <w:abstractNumId w:val="24"/>
  </w:num>
  <w:num w:numId="30">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CAB"/>
    <w:rsid w:val="00007679"/>
    <w:rsid w:val="000105F8"/>
    <w:rsid w:val="00011003"/>
    <w:rsid w:val="00013B4E"/>
    <w:rsid w:val="00021967"/>
    <w:rsid w:val="0002716B"/>
    <w:rsid w:val="000300AD"/>
    <w:rsid w:val="00033A07"/>
    <w:rsid w:val="00035835"/>
    <w:rsid w:val="00042B4D"/>
    <w:rsid w:val="0005006E"/>
    <w:rsid w:val="00055F03"/>
    <w:rsid w:val="000721B0"/>
    <w:rsid w:val="00073DEA"/>
    <w:rsid w:val="000757C7"/>
    <w:rsid w:val="00082CBC"/>
    <w:rsid w:val="00083D17"/>
    <w:rsid w:val="00084701"/>
    <w:rsid w:val="00084B0B"/>
    <w:rsid w:val="000A33F0"/>
    <w:rsid w:val="000A38C9"/>
    <w:rsid w:val="000A43F6"/>
    <w:rsid w:val="000A7F4B"/>
    <w:rsid w:val="000D1DF1"/>
    <w:rsid w:val="000D4ED3"/>
    <w:rsid w:val="000E18CB"/>
    <w:rsid w:val="000E4603"/>
    <w:rsid w:val="000E6B6C"/>
    <w:rsid w:val="000F3AF1"/>
    <w:rsid w:val="000F6BBD"/>
    <w:rsid w:val="000F7CD2"/>
    <w:rsid w:val="00100906"/>
    <w:rsid w:val="00101028"/>
    <w:rsid w:val="001025A7"/>
    <w:rsid w:val="0010698F"/>
    <w:rsid w:val="00107623"/>
    <w:rsid w:val="00107814"/>
    <w:rsid w:val="001103B0"/>
    <w:rsid w:val="00112B9C"/>
    <w:rsid w:val="00115F60"/>
    <w:rsid w:val="0012705C"/>
    <w:rsid w:val="0013233F"/>
    <w:rsid w:val="00135ECB"/>
    <w:rsid w:val="001363DA"/>
    <w:rsid w:val="00137ABA"/>
    <w:rsid w:val="00156D3B"/>
    <w:rsid w:val="00163ECE"/>
    <w:rsid w:val="00164593"/>
    <w:rsid w:val="00186191"/>
    <w:rsid w:val="00187929"/>
    <w:rsid w:val="001911D7"/>
    <w:rsid w:val="00195767"/>
    <w:rsid w:val="001A4260"/>
    <w:rsid w:val="001B3906"/>
    <w:rsid w:val="001B3B12"/>
    <w:rsid w:val="001C42C8"/>
    <w:rsid w:val="001C76DC"/>
    <w:rsid w:val="001D3CAB"/>
    <w:rsid w:val="001D7641"/>
    <w:rsid w:val="001F507B"/>
    <w:rsid w:val="00211208"/>
    <w:rsid w:val="0021197F"/>
    <w:rsid w:val="00226700"/>
    <w:rsid w:val="00227790"/>
    <w:rsid w:val="00230330"/>
    <w:rsid w:val="002316F9"/>
    <w:rsid w:val="00234081"/>
    <w:rsid w:val="00250DFE"/>
    <w:rsid w:val="00253F04"/>
    <w:rsid w:val="002552EC"/>
    <w:rsid w:val="002569F4"/>
    <w:rsid w:val="00263925"/>
    <w:rsid w:val="00265027"/>
    <w:rsid w:val="00271C5A"/>
    <w:rsid w:val="002812CE"/>
    <w:rsid w:val="00283B82"/>
    <w:rsid w:val="00291A43"/>
    <w:rsid w:val="00295884"/>
    <w:rsid w:val="002B42A5"/>
    <w:rsid w:val="002B6974"/>
    <w:rsid w:val="002C049D"/>
    <w:rsid w:val="002D2039"/>
    <w:rsid w:val="002E0B9B"/>
    <w:rsid w:val="002E5E69"/>
    <w:rsid w:val="002F1712"/>
    <w:rsid w:val="00302C34"/>
    <w:rsid w:val="00303FE7"/>
    <w:rsid w:val="00306C4F"/>
    <w:rsid w:val="003102CC"/>
    <w:rsid w:val="00311116"/>
    <w:rsid w:val="003160A0"/>
    <w:rsid w:val="00321177"/>
    <w:rsid w:val="00323F8A"/>
    <w:rsid w:val="00344E4E"/>
    <w:rsid w:val="003622DB"/>
    <w:rsid w:val="00390AE5"/>
    <w:rsid w:val="003946DB"/>
    <w:rsid w:val="003A12E7"/>
    <w:rsid w:val="003A15DE"/>
    <w:rsid w:val="003A3CC9"/>
    <w:rsid w:val="003B1BAE"/>
    <w:rsid w:val="003B2957"/>
    <w:rsid w:val="003C236D"/>
    <w:rsid w:val="003C29A6"/>
    <w:rsid w:val="003D05C8"/>
    <w:rsid w:val="003D0796"/>
    <w:rsid w:val="003D2E16"/>
    <w:rsid w:val="003E0F7F"/>
    <w:rsid w:val="003E16AA"/>
    <w:rsid w:val="003E2C7A"/>
    <w:rsid w:val="003E78C6"/>
    <w:rsid w:val="003F0835"/>
    <w:rsid w:val="003F3B0A"/>
    <w:rsid w:val="003F5D39"/>
    <w:rsid w:val="003F5E3C"/>
    <w:rsid w:val="003F6779"/>
    <w:rsid w:val="004048C0"/>
    <w:rsid w:val="00406992"/>
    <w:rsid w:val="004138E0"/>
    <w:rsid w:val="00416EAE"/>
    <w:rsid w:val="0042244E"/>
    <w:rsid w:val="00422F28"/>
    <w:rsid w:val="004230E3"/>
    <w:rsid w:val="00424566"/>
    <w:rsid w:val="00425F0E"/>
    <w:rsid w:val="004347FD"/>
    <w:rsid w:val="00434DB6"/>
    <w:rsid w:val="004431B5"/>
    <w:rsid w:val="0045315A"/>
    <w:rsid w:val="00454479"/>
    <w:rsid w:val="00477B04"/>
    <w:rsid w:val="004805B2"/>
    <w:rsid w:val="004812BA"/>
    <w:rsid w:val="00481BB6"/>
    <w:rsid w:val="00486840"/>
    <w:rsid w:val="00497EA3"/>
    <w:rsid w:val="004A3A2C"/>
    <w:rsid w:val="004B19D5"/>
    <w:rsid w:val="004B3A06"/>
    <w:rsid w:val="004B4B4D"/>
    <w:rsid w:val="004B60CA"/>
    <w:rsid w:val="004B722D"/>
    <w:rsid w:val="004C0066"/>
    <w:rsid w:val="004C77CB"/>
    <w:rsid w:val="004D3225"/>
    <w:rsid w:val="004D349A"/>
    <w:rsid w:val="004D4C89"/>
    <w:rsid w:val="004D515C"/>
    <w:rsid w:val="004D619A"/>
    <w:rsid w:val="004D6D16"/>
    <w:rsid w:val="004E1297"/>
    <w:rsid w:val="004F61C5"/>
    <w:rsid w:val="004F704B"/>
    <w:rsid w:val="004F74C4"/>
    <w:rsid w:val="0050235B"/>
    <w:rsid w:val="005037F5"/>
    <w:rsid w:val="00516F66"/>
    <w:rsid w:val="005266E8"/>
    <w:rsid w:val="00541277"/>
    <w:rsid w:val="00547FBD"/>
    <w:rsid w:val="0056170C"/>
    <w:rsid w:val="00563CD6"/>
    <w:rsid w:val="005653D7"/>
    <w:rsid w:val="00567AA5"/>
    <w:rsid w:val="00572026"/>
    <w:rsid w:val="005821A2"/>
    <w:rsid w:val="00582A88"/>
    <w:rsid w:val="00587560"/>
    <w:rsid w:val="00593732"/>
    <w:rsid w:val="00593FCE"/>
    <w:rsid w:val="0059513F"/>
    <w:rsid w:val="005A0EBF"/>
    <w:rsid w:val="005A20B8"/>
    <w:rsid w:val="005A50C9"/>
    <w:rsid w:val="005B2547"/>
    <w:rsid w:val="005B6AA0"/>
    <w:rsid w:val="005B6D1B"/>
    <w:rsid w:val="005C2FFB"/>
    <w:rsid w:val="005C7E4B"/>
    <w:rsid w:val="005D36D5"/>
    <w:rsid w:val="005D3911"/>
    <w:rsid w:val="005E3640"/>
    <w:rsid w:val="005F787A"/>
    <w:rsid w:val="00604052"/>
    <w:rsid w:val="00607698"/>
    <w:rsid w:val="00607DBA"/>
    <w:rsid w:val="00613B2C"/>
    <w:rsid w:val="0062206D"/>
    <w:rsid w:val="00633DB5"/>
    <w:rsid w:val="00636637"/>
    <w:rsid w:val="00641A06"/>
    <w:rsid w:val="00653409"/>
    <w:rsid w:val="00661DAF"/>
    <w:rsid w:val="0066702B"/>
    <w:rsid w:val="00670156"/>
    <w:rsid w:val="0067492C"/>
    <w:rsid w:val="006753FE"/>
    <w:rsid w:val="0068099E"/>
    <w:rsid w:val="0068718E"/>
    <w:rsid w:val="00691FD0"/>
    <w:rsid w:val="006944B5"/>
    <w:rsid w:val="006A4332"/>
    <w:rsid w:val="006A4665"/>
    <w:rsid w:val="006A67CF"/>
    <w:rsid w:val="006A72C2"/>
    <w:rsid w:val="006B13E3"/>
    <w:rsid w:val="006C2B2D"/>
    <w:rsid w:val="006C3654"/>
    <w:rsid w:val="006D6DC0"/>
    <w:rsid w:val="006D774C"/>
    <w:rsid w:val="006E0ED3"/>
    <w:rsid w:val="006E1949"/>
    <w:rsid w:val="006E2020"/>
    <w:rsid w:val="006E2033"/>
    <w:rsid w:val="006E45B4"/>
    <w:rsid w:val="006F642E"/>
    <w:rsid w:val="00714758"/>
    <w:rsid w:val="0072432B"/>
    <w:rsid w:val="007333DF"/>
    <w:rsid w:val="00744FE9"/>
    <w:rsid w:val="00746A1A"/>
    <w:rsid w:val="00751C84"/>
    <w:rsid w:val="00753564"/>
    <w:rsid w:val="0076734F"/>
    <w:rsid w:val="007716FC"/>
    <w:rsid w:val="00776E44"/>
    <w:rsid w:val="007771F8"/>
    <w:rsid w:val="00780971"/>
    <w:rsid w:val="00784E83"/>
    <w:rsid w:val="00791D27"/>
    <w:rsid w:val="00792921"/>
    <w:rsid w:val="00793F3F"/>
    <w:rsid w:val="007A1168"/>
    <w:rsid w:val="007A2B59"/>
    <w:rsid w:val="007B0D8A"/>
    <w:rsid w:val="007C0CC8"/>
    <w:rsid w:val="007D2446"/>
    <w:rsid w:val="007D4AFF"/>
    <w:rsid w:val="007D5749"/>
    <w:rsid w:val="007E11E9"/>
    <w:rsid w:val="007E2D40"/>
    <w:rsid w:val="007E651F"/>
    <w:rsid w:val="007F0360"/>
    <w:rsid w:val="008048B2"/>
    <w:rsid w:val="00810F59"/>
    <w:rsid w:val="00812349"/>
    <w:rsid w:val="00821797"/>
    <w:rsid w:val="008317C8"/>
    <w:rsid w:val="00832277"/>
    <w:rsid w:val="00840D83"/>
    <w:rsid w:val="0084119E"/>
    <w:rsid w:val="00843F2D"/>
    <w:rsid w:val="008560C3"/>
    <w:rsid w:val="0085712C"/>
    <w:rsid w:val="00861F97"/>
    <w:rsid w:val="00862E2A"/>
    <w:rsid w:val="00866C39"/>
    <w:rsid w:val="00872857"/>
    <w:rsid w:val="0087483B"/>
    <w:rsid w:val="008819F9"/>
    <w:rsid w:val="008850BE"/>
    <w:rsid w:val="00894DE3"/>
    <w:rsid w:val="008969A4"/>
    <w:rsid w:val="008A0034"/>
    <w:rsid w:val="008A5486"/>
    <w:rsid w:val="008A69AE"/>
    <w:rsid w:val="008B1D51"/>
    <w:rsid w:val="008B33B2"/>
    <w:rsid w:val="008B64BB"/>
    <w:rsid w:val="008C6D12"/>
    <w:rsid w:val="008D408A"/>
    <w:rsid w:val="008D470D"/>
    <w:rsid w:val="008D77CF"/>
    <w:rsid w:val="008E2405"/>
    <w:rsid w:val="008E2E54"/>
    <w:rsid w:val="008E549A"/>
    <w:rsid w:val="008E7B90"/>
    <w:rsid w:val="008E7D13"/>
    <w:rsid w:val="008F1EC7"/>
    <w:rsid w:val="008F534E"/>
    <w:rsid w:val="009020DE"/>
    <w:rsid w:val="00915C25"/>
    <w:rsid w:val="0092029E"/>
    <w:rsid w:val="00920869"/>
    <w:rsid w:val="009210CB"/>
    <w:rsid w:val="0092156A"/>
    <w:rsid w:val="00924392"/>
    <w:rsid w:val="00924CE0"/>
    <w:rsid w:val="0092743A"/>
    <w:rsid w:val="0094220E"/>
    <w:rsid w:val="00945D97"/>
    <w:rsid w:val="00946C4F"/>
    <w:rsid w:val="009547CA"/>
    <w:rsid w:val="0095631E"/>
    <w:rsid w:val="00961040"/>
    <w:rsid w:val="00962203"/>
    <w:rsid w:val="00971868"/>
    <w:rsid w:val="00972A54"/>
    <w:rsid w:val="009766A9"/>
    <w:rsid w:val="0098140A"/>
    <w:rsid w:val="00985A8B"/>
    <w:rsid w:val="00996A86"/>
    <w:rsid w:val="009B6B64"/>
    <w:rsid w:val="009D675B"/>
    <w:rsid w:val="009E2115"/>
    <w:rsid w:val="009F0125"/>
    <w:rsid w:val="009F2198"/>
    <w:rsid w:val="009F2F8D"/>
    <w:rsid w:val="009F51AC"/>
    <w:rsid w:val="009F55B2"/>
    <w:rsid w:val="00A02D3B"/>
    <w:rsid w:val="00A059B2"/>
    <w:rsid w:val="00A126AD"/>
    <w:rsid w:val="00A12FF9"/>
    <w:rsid w:val="00A13B38"/>
    <w:rsid w:val="00A2770A"/>
    <w:rsid w:val="00A3051B"/>
    <w:rsid w:val="00A3373B"/>
    <w:rsid w:val="00A3487E"/>
    <w:rsid w:val="00A34BB7"/>
    <w:rsid w:val="00A36019"/>
    <w:rsid w:val="00A3725B"/>
    <w:rsid w:val="00A4215F"/>
    <w:rsid w:val="00A45958"/>
    <w:rsid w:val="00A53082"/>
    <w:rsid w:val="00A6105A"/>
    <w:rsid w:val="00A67C42"/>
    <w:rsid w:val="00A67CDD"/>
    <w:rsid w:val="00A77A16"/>
    <w:rsid w:val="00A87AF0"/>
    <w:rsid w:val="00A91919"/>
    <w:rsid w:val="00A946E2"/>
    <w:rsid w:val="00AA79A2"/>
    <w:rsid w:val="00AB2301"/>
    <w:rsid w:val="00AB428B"/>
    <w:rsid w:val="00AD346D"/>
    <w:rsid w:val="00AD7FA3"/>
    <w:rsid w:val="00AE3BC2"/>
    <w:rsid w:val="00AE4516"/>
    <w:rsid w:val="00AE4ACF"/>
    <w:rsid w:val="00AE5F8A"/>
    <w:rsid w:val="00AE604A"/>
    <w:rsid w:val="00AE75DF"/>
    <w:rsid w:val="00AF1176"/>
    <w:rsid w:val="00AF596B"/>
    <w:rsid w:val="00B010A9"/>
    <w:rsid w:val="00B0209B"/>
    <w:rsid w:val="00B02505"/>
    <w:rsid w:val="00B062D9"/>
    <w:rsid w:val="00B0683C"/>
    <w:rsid w:val="00B10FAC"/>
    <w:rsid w:val="00B11122"/>
    <w:rsid w:val="00B14F54"/>
    <w:rsid w:val="00B16647"/>
    <w:rsid w:val="00B20349"/>
    <w:rsid w:val="00B27818"/>
    <w:rsid w:val="00B3350F"/>
    <w:rsid w:val="00B37C28"/>
    <w:rsid w:val="00B425B8"/>
    <w:rsid w:val="00B4548F"/>
    <w:rsid w:val="00B50CA4"/>
    <w:rsid w:val="00B514B4"/>
    <w:rsid w:val="00B51907"/>
    <w:rsid w:val="00B546A7"/>
    <w:rsid w:val="00B558DA"/>
    <w:rsid w:val="00B65E92"/>
    <w:rsid w:val="00B901E0"/>
    <w:rsid w:val="00BA4D51"/>
    <w:rsid w:val="00BB099A"/>
    <w:rsid w:val="00BB50EF"/>
    <w:rsid w:val="00BC18C7"/>
    <w:rsid w:val="00BE258E"/>
    <w:rsid w:val="00BF067E"/>
    <w:rsid w:val="00BF0694"/>
    <w:rsid w:val="00BF0B82"/>
    <w:rsid w:val="00BF1FB1"/>
    <w:rsid w:val="00BF5B4C"/>
    <w:rsid w:val="00BF73D8"/>
    <w:rsid w:val="00C02DEF"/>
    <w:rsid w:val="00C06498"/>
    <w:rsid w:val="00C10E01"/>
    <w:rsid w:val="00C13645"/>
    <w:rsid w:val="00C22808"/>
    <w:rsid w:val="00C31DEC"/>
    <w:rsid w:val="00C33E23"/>
    <w:rsid w:val="00C444CD"/>
    <w:rsid w:val="00C4580F"/>
    <w:rsid w:val="00C507D8"/>
    <w:rsid w:val="00C61298"/>
    <w:rsid w:val="00C61FE1"/>
    <w:rsid w:val="00C63E03"/>
    <w:rsid w:val="00C70D6B"/>
    <w:rsid w:val="00C745F6"/>
    <w:rsid w:val="00C84343"/>
    <w:rsid w:val="00C953D9"/>
    <w:rsid w:val="00C97A2F"/>
    <w:rsid w:val="00CA3450"/>
    <w:rsid w:val="00CA51B5"/>
    <w:rsid w:val="00CB03D9"/>
    <w:rsid w:val="00CF50A0"/>
    <w:rsid w:val="00CF7C92"/>
    <w:rsid w:val="00D0726F"/>
    <w:rsid w:val="00D104C3"/>
    <w:rsid w:val="00D252A1"/>
    <w:rsid w:val="00D33AB7"/>
    <w:rsid w:val="00D33BCE"/>
    <w:rsid w:val="00D33D91"/>
    <w:rsid w:val="00D42BBF"/>
    <w:rsid w:val="00D5541B"/>
    <w:rsid w:val="00D56EDE"/>
    <w:rsid w:val="00D80348"/>
    <w:rsid w:val="00D8686C"/>
    <w:rsid w:val="00D943B0"/>
    <w:rsid w:val="00D97C70"/>
    <w:rsid w:val="00D97ECC"/>
    <w:rsid w:val="00DA21F2"/>
    <w:rsid w:val="00DA6164"/>
    <w:rsid w:val="00DA7522"/>
    <w:rsid w:val="00DB38C7"/>
    <w:rsid w:val="00DD107A"/>
    <w:rsid w:val="00DD2F9C"/>
    <w:rsid w:val="00DD3FA6"/>
    <w:rsid w:val="00DD4D18"/>
    <w:rsid w:val="00DE0D7C"/>
    <w:rsid w:val="00DE143D"/>
    <w:rsid w:val="00DE602B"/>
    <w:rsid w:val="00E01930"/>
    <w:rsid w:val="00E05DBC"/>
    <w:rsid w:val="00E206A5"/>
    <w:rsid w:val="00E21130"/>
    <w:rsid w:val="00E22B91"/>
    <w:rsid w:val="00E250AC"/>
    <w:rsid w:val="00E25CBC"/>
    <w:rsid w:val="00E30A81"/>
    <w:rsid w:val="00E31979"/>
    <w:rsid w:val="00E32DD5"/>
    <w:rsid w:val="00E35611"/>
    <w:rsid w:val="00E405ED"/>
    <w:rsid w:val="00E45403"/>
    <w:rsid w:val="00E51BC0"/>
    <w:rsid w:val="00E52C87"/>
    <w:rsid w:val="00E63BB5"/>
    <w:rsid w:val="00E64D1C"/>
    <w:rsid w:val="00E66B5A"/>
    <w:rsid w:val="00E678D4"/>
    <w:rsid w:val="00E717F7"/>
    <w:rsid w:val="00E800D7"/>
    <w:rsid w:val="00E90F9C"/>
    <w:rsid w:val="00E96D29"/>
    <w:rsid w:val="00EA1856"/>
    <w:rsid w:val="00EA53DA"/>
    <w:rsid w:val="00EB5103"/>
    <w:rsid w:val="00EB5C06"/>
    <w:rsid w:val="00EB72EA"/>
    <w:rsid w:val="00EC5DA1"/>
    <w:rsid w:val="00EC6F07"/>
    <w:rsid w:val="00EC720F"/>
    <w:rsid w:val="00EE0FAB"/>
    <w:rsid w:val="00EE7B5E"/>
    <w:rsid w:val="00F13DCE"/>
    <w:rsid w:val="00F13E37"/>
    <w:rsid w:val="00F14D94"/>
    <w:rsid w:val="00F15CED"/>
    <w:rsid w:val="00F20103"/>
    <w:rsid w:val="00F259EF"/>
    <w:rsid w:val="00F50FB4"/>
    <w:rsid w:val="00F5363F"/>
    <w:rsid w:val="00F62BD1"/>
    <w:rsid w:val="00F64DCC"/>
    <w:rsid w:val="00F73575"/>
    <w:rsid w:val="00F80167"/>
    <w:rsid w:val="00F8745B"/>
    <w:rsid w:val="00F9185C"/>
    <w:rsid w:val="00F93BFE"/>
    <w:rsid w:val="00F968F4"/>
    <w:rsid w:val="00FA3BE3"/>
    <w:rsid w:val="00FA3C4B"/>
    <w:rsid w:val="00FA3E4B"/>
    <w:rsid w:val="00FB619F"/>
    <w:rsid w:val="00FB622D"/>
    <w:rsid w:val="00FC057B"/>
    <w:rsid w:val="00FC5F19"/>
    <w:rsid w:val="00FD2C84"/>
    <w:rsid w:val="00FE746D"/>
    <w:rsid w:val="00FF0F9A"/>
    <w:rsid w:val="00FF3DF4"/>
    <w:rsid w:val="032F2F4C"/>
    <w:rsid w:val="0ACB5235"/>
    <w:rsid w:val="0B85F8D1"/>
    <w:rsid w:val="0F60A13E"/>
    <w:rsid w:val="1A010108"/>
    <w:rsid w:val="22DFA0B4"/>
    <w:rsid w:val="245E563A"/>
    <w:rsid w:val="26E20674"/>
    <w:rsid w:val="2F7C0566"/>
    <w:rsid w:val="33CB72D0"/>
    <w:rsid w:val="348915EF"/>
    <w:rsid w:val="39D4D205"/>
    <w:rsid w:val="405F3FCB"/>
    <w:rsid w:val="43005961"/>
    <w:rsid w:val="4302E742"/>
    <w:rsid w:val="43AD16FC"/>
    <w:rsid w:val="5B1ED00F"/>
    <w:rsid w:val="5C7C765C"/>
    <w:rsid w:val="5D6CEEA4"/>
    <w:rsid w:val="606D0E2D"/>
    <w:rsid w:val="6D7B3C7E"/>
    <w:rsid w:val="6F3069F6"/>
    <w:rsid w:val="7A496DB1"/>
    <w:rsid w:val="7B5A163F"/>
    <w:rsid w:val="7B609710"/>
  </w:rsids>
  <m:mathPr>
    <m:mathFont m:val="Cambria Math"/>
    <m:brkBin m:val="before"/>
    <m:brkBinSub m:val="--"/>
    <m:smallFrac/>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CBA60F4"/>
  <w15:chartTrackingRefBased/>
  <w15:docId w15:val="{374FDAE0-AD99-4468-86D3-1C1413BB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43A"/>
  </w:style>
  <w:style w:type="paragraph" w:styleId="Heading1">
    <w:name w:val="heading 1"/>
    <w:basedOn w:val="Normal"/>
    <w:next w:val="Normal"/>
    <w:link w:val="Heading1Char"/>
    <w:uiPriority w:val="9"/>
    <w:qFormat/>
    <w:rsid w:val="00B50CA4"/>
    <w:pPr>
      <w:keepNext/>
      <w:keepLines/>
      <w:spacing w:before="240" w:after="0"/>
      <w:outlineLvl w:val="0"/>
    </w:pPr>
    <w:rPr>
      <w:rFonts w:ascii="Arial" w:eastAsiaTheme="majorEastAsia" w:hAnsi="Arial" w:cstheme="majorBidi"/>
      <w:sz w:val="32"/>
      <w:szCs w:val="32"/>
    </w:rPr>
  </w:style>
  <w:style w:type="paragraph" w:styleId="Heading2">
    <w:name w:val="heading 2"/>
    <w:basedOn w:val="Normal"/>
    <w:link w:val="Heading2Char"/>
    <w:uiPriority w:val="9"/>
    <w:qFormat/>
    <w:rsid w:val="001D3CA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3CAB"/>
    <w:rPr>
      <w:rFonts w:ascii="Times New Roman" w:eastAsia="Times New Roman" w:hAnsi="Times New Roman" w:cs="Times New Roman"/>
      <w:b/>
      <w:bCs/>
      <w:sz w:val="36"/>
      <w:szCs w:val="36"/>
      <w:lang w:eastAsia="en-GB"/>
    </w:rPr>
  </w:style>
  <w:style w:type="character" w:customStyle="1" w:styleId="Heading1Char">
    <w:name w:val="Heading 1 Char"/>
    <w:basedOn w:val="DefaultParagraphFont"/>
    <w:link w:val="Heading1"/>
    <w:uiPriority w:val="9"/>
    <w:rsid w:val="00B50CA4"/>
    <w:rPr>
      <w:rFonts w:ascii="Arial" w:eastAsiaTheme="majorEastAsia" w:hAnsi="Arial" w:cstheme="majorBidi"/>
      <w:sz w:val="32"/>
      <w:szCs w:val="32"/>
    </w:rPr>
  </w:style>
  <w:style w:type="character" w:styleId="Strong">
    <w:name w:val="Strong"/>
    <w:basedOn w:val="DefaultParagraphFont"/>
    <w:uiPriority w:val="22"/>
    <w:qFormat/>
    <w:rsid w:val="00C507D8"/>
    <w:rPr>
      <w:b/>
      <w:bCs/>
    </w:rPr>
  </w:style>
  <w:style w:type="character" w:customStyle="1" w:styleId="normaltextrun">
    <w:name w:val="normaltextrun"/>
    <w:basedOn w:val="DefaultParagraphFont"/>
    <w:rsid w:val="6D7B3C7E"/>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753564"/>
    <w:pPr>
      <w:spacing w:after="200" w:line="240" w:lineRule="auto"/>
    </w:pPr>
    <w:rPr>
      <w:i/>
      <w:iCs/>
      <w:color w:val="44546A" w:themeColor="text2"/>
      <w:sz w:val="18"/>
      <w:szCs w:val="18"/>
    </w:rPr>
  </w:style>
  <w:style w:type="paragraph" w:customStyle="1" w:styleId="paragraph">
    <w:name w:val="paragraph"/>
    <w:basedOn w:val="Normal"/>
    <w:rsid w:val="0068099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eop">
    <w:name w:val="eop"/>
    <w:basedOn w:val="DefaultParagraphFont"/>
    <w:rsid w:val="0068099E"/>
  </w:style>
  <w:style w:type="character" w:customStyle="1" w:styleId="scxw251597780">
    <w:name w:val="scxw251597780"/>
    <w:basedOn w:val="DefaultParagraphFont"/>
    <w:rsid w:val="0068099E"/>
  </w:style>
  <w:style w:type="character" w:styleId="Hyperlink">
    <w:name w:val="Hyperlink"/>
    <w:basedOn w:val="DefaultParagraphFont"/>
    <w:uiPriority w:val="99"/>
    <w:unhideWhenUsed/>
    <w:rsid w:val="007D4AFF"/>
    <w:rPr>
      <w:color w:val="0563C1" w:themeColor="hyperlink"/>
      <w:u w:val="single"/>
    </w:rPr>
  </w:style>
  <w:style w:type="paragraph" w:styleId="TOCHeading">
    <w:name w:val="TOC Heading"/>
    <w:basedOn w:val="Heading1"/>
    <w:next w:val="Normal"/>
    <w:uiPriority w:val="39"/>
    <w:unhideWhenUsed/>
    <w:qFormat/>
    <w:rsid w:val="00B50CA4"/>
    <w:pPr>
      <w:outlineLvl w:val="9"/>
    </w:pPr>
    <w:rPr>
      <w:rFonts w:asciiTheme="majorHAnsi" w:hAnsiTheme="majorHAnsi"/>
      <w:color w:val="2F5496" w:themeColor="accent1" w:themeShade="BF"/>
      <w:lang w:eastAsia="zh-TW"/>
    </w:rPr>
  </w:style>
  <w:style w:type="paragraph" w:styleId="TOC1">
    <w:name w:val="toc 1"/>
    <w:basedOn w:val="Normal"/>
    <w:next w:val="Normal"/>
    <w:autoRedefine/>
    <w:uiPriority w:val="39"/>
    <w:unhideWhenUsed/>
    <w:rsid w:val="00B50CA4"/>
    <w:pPr>
      <w:tabs>
        <w:tab w:val="left" w:pos="440"/>
        <w:tab w:val="right" w:leader="dot" w:pos="901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7643">
      <w:bodyDiv w:val="1"/>
      <w:marLeft w:val="0"/>
      <w:marRight w:val="0"/>
      <w:marTop w:val="0"/>
      <w:marBottom w:val="0"/>
      <w:divBdr>
        <w:top w:val="none" w:sz="0" w:space="0" w:color="auto"/>
        <w:left w:val="none" w:sz="0" w:space="0" w:color="auto"/>
        <w:bottom w:val="none" w:sz="0" w:space="0" w:color="auto"/>
        <w:right w:val="none" w:sz="0" w:space="0" w:color="auto"/>
      </w:divBdr>
    </w:div>
    <w:div w:id="141236636">
      <w:bodyDiv w:val="1"/>
      <w:marLeft w:val="0"/>
      <w:marRight w:val="0"/>
      <w:marTop w:val="0"/>
      <w:marBottom w:val="0"/>
      <w:divBdr>
        <w:top w:val="none" w:sz="0" w:space="0" w:color="auto"/>
        <w:left w:val="none" w:sz="0" w:space="0" w:color="auto"/>
        <w:bottom w:val="none" w:sz="0" w:space="0" w:color="auto"/>
        <w:right w:val="none" w:sz="0" w:space="0" w:color="auto"/>
      </w:divBdr>
    </w:div>
    <w:div w:id="377322845">
      <w:bodyDiv w:val="1"/>
      <w:marLeft w:val="0"/>
      <w:marRight w:val="0"/>
      <w:marTop w:val="0"/>
      <w:marBottom w:val="0"/>
      <w:divBdr>
        <w:top w:val="none" w:sz="0" w:space="0" w:color="auto"/>
        <w:left w:val="none" w:sz="0" w:space="0" w:color="auto"/>
        <w:bottom w:val="none" w:sz="0" w:space="0" w:color="auto"/>
        <w:right w:val="none" w:sz="0" w:space="0" w:color="auto"/>
      </w:divBdr>
    </w:div>
    <w:div w:id="450978858">
      <w:bodyDiv w:val="1"/>
      <w:marLeft w:val="0"/>
      <w:marRight w:val="0"/>
      <w:marTop w:val="0"/>
      <w:marBottom w:val="0"/>
      <w:divBdr>
        <w:top w:val="none" w:sz="0" w:space="0" w:color="auto"/>
        <w:left w:val="none" w:sz="0" w:space="0" w:color="auto"/>
        <w:bottom w:val="none" w:sz="0" w:space="0" w:color="auto"/>
        <w:right w:val="none" w:sz="0" w:space="0" w:color="auto"/>
      </w:divBdr>
    </w:div>
    <w:div w:id="623779534">
      <w:bodyDiv w:val="1"/>
      <w:marLeft w:val="0"/>
      <w:marRight w:val="0"/>
      <w:marTop w:val="0"/>
      <w:marBottom w:val="0"/>
      <w:divBdr>
        <w:top w:val="none" w:sz="0" w:space="0" w:color="auto"/>
        <w:left w:val="none" w:sz="0" w:space="0" w:color="auto"/>
        <w:bottom w:val="none" w:sz="0" w:space="0" w:color="auto"/>
        <w:right w:val="none" w:sz="0" w:space="0" w:color="auto"/>
      </w:divBdr>
      <w:divsChild>
        <w:div w:id="2001929853">
          <w:marLeft w:val="0"/>
          <w:marRight w:val="0"/>
          <w:marTop w:val="0"/>
          <w:marBottom w:val="0"/>
          <w:divBdr>
            <w:top w:val="none" w:sz="0" w:space="0" w:color="auto"/>
            <w:left w:val="none" w:sz="0" w:space="0" w:color="auto"/>
            <w:bottom w:val="none" w:sz="0" w:space="0" w:color="auto"/>
            <w:right w:val="none" w:sz="0" w:space="0" w:color="auto"/>
          </w:divBdr>
          <w:divsChild>
            <w:div w:id="1597254165">
              <w:marLeft w:val="0"/>
              <w:marRight w:val="0"/>
              <w:marTop w:val="0"/>
              <w:marBottom w:val="0"/>
              <w:divBdr>
                <w:top w:val="none" w:sz="0" w:space="0" w:color="auto"/>
                <w:left w:val="none" w:sz="0" w:space="0" w:color="auto"/>
                <w:bottom w:val="none" w:sz="0" w:space="0" w:color="auto"/>
                <w:right w:val="none" w:sz="0" w:space="0" w:color="auto"/>
              </w:divBdr>
            </w:div>
          </w:divsChild>
        </w:div>
        <w:div w:id="591355194">
          <w:marLeft w:val="0"/>
          <w:marRight w:val="0"/>
          <w:marTop w:val="0"/>
          <w:marBottom w:val="0"/>
          <w:divBdr>
            <w:top w:val="none" w:sz="0" w:space="0" w:color="auto"/>
            <w:left w:val="none" w:sz="0" w:space="0" w:color="auto"/>
            <w:bottom w:val="none" w:sz="0" w:space="0" w:color="auto"/>
            <w:right w:val="none" w:sz="0" w:space="0" w:color="auto"/>
          </w:divBdr>
          <w:divsChild>
            <w:div w:id="1619950868">
              <w:marLeft w:val="0"/>
              <w:marRight w:val="0"/>
              <w:marTop w:val="0"/>
              <w:marBottom w:val="0"/>
              <w:divBdr>
                <w:top w:val="none" w:sz="0" w:space="0" w:color="auto"/>
                <w:left w:val="none" w:sz="0" w:space="0" w:color="auto"/>
                <w:bottom w:val="none" w:sz="0" w:space="0" w:color="auto"/>
                <w:right w:val="none" w:sz="0" w:space="0" w:color="auto"/>
              </w:divBdr>
            </w:div>
          </w:divsChild>
        </w:div>
        <w:div w:id="1032681424">
          <w:marLeft w:val="0"/>
          <w:marRight w:val="0"/>
          <w:marTop w:val="0"/>
          <w:marBottom w:val="0"/>
          <w:divBdr>
            <w:top w:val="none" w:sz="0" w:space="0" w:color="auto"/>
            <w:left w:val="none" w:sz="0" w:space="0" w:color="auto"/>
            <w:bottom w:val="none" w:sz="0" w:space="0" w:color="auto"/>
            <w:right w:val="none" w:sz="0" w:space="0" w:color="auto"/>
          </w:divBdr>
          <w:divsChild>
            <w:div w:id="1636910727">
              <w:marLeft w:val="0"/>
              <w:marRight w:val="0"/>
              <w:marTop w:val="0"/>
              <w:marBottom w:val="0"/>
              <w:divBdr>
                <w:top w:val="none" w:sz="0" w:space="0" w:color="auto"/>
                <w:left w:val="none" w:sz="0" w:space="0" w:color="auto"/>
                <w:bottom w:val="none" w:sz="0" w:space="0" w:color="auto"/>
                <w:right w:val="none" w:sz="0" w:space="0" w:color="auto"/>
              </w:divBdr>
            </w:div>
          </w:divsChild>
        </w:div>
        <w:div w:id="639386313">
          <w:marLeft w:val="0"/>
          <w:marRight w:val="0"/>
          <w:marTop w:val="0"/>
          <w:marBottom w:val="0"/>
          <w:divBdr>
            <w:top w:val="none" w:sz="0" w:space="0" w:color="auto"/>
            <w:left w:val="none" w:sz="0" w:space="0" w:color="auto"/>
            <w:bottom w:val="none" w:sz="0" w:space="0" w:color="auto"/>
            <w:right w:val="none" w:sz="0" w:space="0" w:color="auto"/>
          </w:divBdr>
          <w:divsChild>
            <w:div w:id="313997477">
              <w:marLeft w:val="0"/>
              <w:marRight w:val="0"/>
              <w:marTop w:val="0"/>
              <w:marBottom w:val="0"/>
              <w:divBdr>
                <w:top w:val="none" w:sz="0" w:space="0" w:color="auto"/>
                <w:left w:val="none" w:sz="0" w:space="0" w:color="auto"/>
                <w:bottom w:val="none" w:sz="0" w:space="0" w:color="auto"/>
                <w:right w:val="none" w:sz="0" w:space="0" w:color="auto"/>
              </w:divBdr>
            </w:div>
          </w:divsChild>
        </w:div>
        <w:div w:id="1498957708">
          <w:marLeft w:val="0"/>
          <w:marRight w:val="0"/>
          <w:marTop w:val="0"/>
          <w:marBottom w:val="0"/>
          <w:divBdr>
            <w:top w:val="none" w:sz="0" w:space="0" w:color="auto"/>
            <w:left w:val="none" w:sz="0" w:space="0" w:color="auto"/>
            <w:bottom w:val="none" w:sz="0" w:space="0" w:color="auto"/>
            <w:right w:val="none" w:sz="0" w:space="0" w:color="auto"/>
          </w:divBdr>
          <w:divsChild>
            <w:div w:id="1321159077">
              <w:marLeft w:val="0"/>
              <w:marRight w:val="0"/>
              <w:marTop w:val="0"/>
              <w:marBottom w:val="0"/>
              <w:divBdr>
                <w:top w:val="none" w:sz="0" w:space="0" w:color="auto"/>
                <w:left w:val="none" w:sz="0" w:space="0" w:color="auto"/>
                <w:bottom w:val="none" w:sz="0" w:space="0" w:color="auto"/>
                <w:right w:val="none" w:sz="0" w:space="0" w:color="auto"/>
              </w:divBdr>
            </w:div>
          </w:divsChild>
        </w:div>
        <w:div w:id="960651023">
          <w:marLeft w:val="0"/>
          <w:marRight w:val="0"/>
          <w:marTop w:val="0"/>
          <w:marBottom w:val="0"/>
          <w:divBdr>
            <w:top w:val="none" w:sz="0" w:space="0" w:color="auto"/>
            <w:left w:val="none" w:sz="0" w:space="0" w:color="auto"/>
            <w:bottom w:val="none" w:sz="0" w:space="0" w:color="auto"/>
            <w:right w:val="none" w:sz="0" w:space="0" w:color="auto"/>
          </w:divBdr>
          <w:divsChild>
            <w:div w:id="1689988441">
              <w:marLeft w:val="0"/>
              <w:marRight w:val="0"/>
              <w:marTop w:val="0"/>
              <w:marBottom w:val="0"/>
              <w:divBdr>
                <w:top w:val="none" w:sz="0" w:space="0" w:color="auto"/>
                <w:left w:val="none" w:sz="0" w:space="0" w:color="auto"/>
                <w:bottom w:val="none" w:sz="0" w:space="0" w:color="auto"/>
                <w:right w:val="none" w:sz="0" w:space="0" w:color="auto"/>
              </w:divBdr>
            </w:div>
          </w:divsChild>
        </w:div>
        <w:div w:id="544023798">
          <w:marLeft w:val="0"/>
          <w:marRight w:val="0"/>
          <w:marTop w:val="0"/>
          <w:marBottom w:val="0"/>
          <w:divBdr>
            <w:top w:val="none" w:sz="0" w:space="0" w:color="auto"/>
            <w:left w:val="none" w:sz="0" w:space="0" w:color="auto"/>
            <w:bottom w:val="none" w:sz="0" w:space="0" w:color="auto"/>
            <w:right w:val="none" w:sz="0" w:space="0" w:color="auto"/>
          </w:divBdr>
          <w:divsChild>
            <w:div w:id="816800265">
              <w:marLeft w:val="0"/>
              <w:marRight w:val="0"/>
              <w:marTop w:val="0"/>
              <w:marBottom w:val="0"/>
              <w:divBdr>
                <w:top w:val="none" w:sz="0" w:space="0" w:color="auto"/>
                <w:left w:val="none" w:sz="0" w:space="0" w:color="auto"/>
                <w:bottom w:val="none" w:sz="0" w:space="0" w:color="auto"/>
                <w:right w:val="none" w:sz="0" w:space="0" w:color="auto"/>
              </w:divBdr>
            </w:div>
          </w:divsChild>
        </w:div>
        <w:div w:id="1041830098">
          <w:marLeft w:val="0"/>
          <w:marRight w:val="0"/>
          <w:marTop w:val="0"/>
          <w:marBottom w:val="0"/>
          <w:divBdr>
            <w:top w:val="none" w:sz="0" w:space="0" w:color="auto"/>
            <w:left w:val="none" w:sz="0" w:space="0" w:color="auto"/>
            <w:bottom w:val="none" w:sz="0" w:space="0" w:color="auto"/>
            <w:right w:val="none" w:sz="0" w:space="0" w:color="auto"/>
          </w:divBdr>
          <w:divsChild>
            <w:div w:id="263464377">
              <w:marLeft w:val="0"/>
              <w:marRight w:val="0"/>
              <w:marTop w:val="0"/>
              <w:marBottom w:val="0"/>
              <w:divBdr>
                <w:top w:val="none" w:sz="0" w:space="0" w:color="auto"/>
                <w:left w:val="none" w:sz="0" w:space="0" w:color="auto"/>
                <w:bottom w:val="none" w:sz="0" w:space="0" w:color="auto"/>
                <w:right w:val="none" w:sz="0" w:space="0" w:color="auto"/>
              </w:divBdr>
            </w:div>
          </w:divsChild>
        </w:div>
        <w:div w:id="1358500859">
          <w:marLeft w:val="0"/>
          <w:marRight w:val="0"/>
          <w:marTop w:val="0"/>
          <w:marBottom w:val="0"/>
          <w:divBdr>
            <w:top w:val="none" w:sz="0" w:space="0" w:color="auto"/>
            <w:left w:val="none" w:sz="0" w:space="0" w:color="auto"/>
            <w:bottom w:val="none" w:sz="0" w:space="0" w:color="auto"/>
            <w:right w:val="none" w:sz="0" w:space="0" w:color="auto"/>
          </w:divBdr>
          <w:divsChild>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 w:id="429158621">
          <w:marLeft w:val="0"/>
          <w:marRight w:val="0"/>
          <w:marTop w:val="0"/>
          <w:marBottom w:val="0"/>
          <w:divBdr>
            <w:top w:val="none" w:sz="0" w:space="0" w:color="auto"/>
            <w:left w:val="none" w:sz="0" w:space="0" w:color="auto"/>
            <w:bottom w:val="none" w:sz="0" w:space="0" w:color="auto"/>
            <w:right w:val="none" w:sz="0" w:space="0" w:color="auto"/>
          </w:divBdr>
          <w:divsChild>
            <w:div w:id="178012519">
              <w:marLeft w:val="0"/>
              <w:marRight w:val="0"/>
              <w:marTop w:val="0"/>
              <w:marBottom w:val="0"/>
              <w:divBdr>
                <w:top w:val="none" w:sz="0" w:space="0" w:color="auto"/>
                <w:left w:val="none" w:sz="0" w:space="0" w:color="auto"/>
                <w:bottom w:val="none" w:sz="0" w:space="0" w:color="auto"/>
                <w:right w:val="none" w:sz="0" w:space="0" w:color="auto"/>
              </w:divBdr>
            </w:div>
          </w:divsChild>
        </w:div>
        <w:div w:id="287471505">
          <w:marLeft w:val="0"/>
          <w:marRight w:val="0"/>
          <w:marTop w:val="0"/>
          <w:marBottom w:val="0"/>
          <w:divBdr>
            <w:top w:val="none" w:sz="0" w:space="0" w:color="auto"/>
            <w:left w:val="none" w:sz="0" w:space="0" w:color="auto"/>
            <w:bottom w:val="none" w:sz="0" w:space="0" w:color="auto"/>
            <w:right w:val="none" w:sz="0" w:space="0" w:color="auto"/>
          </w:divBdr>
          <w:divsChild>
            <w:div w:id="693576370">
              <w:marLeft w:val="0"/>
              <w:marRight w:val="0"/>
              <w:marTop w:val="0"/>
              <w:marBottom w:val="0"/>
              <w:divBdr>
                <w:top w:val="none" w:sz="0" w:space="0" w:color="auto"/>
                <w:left w:val="none" w:sz="0" w:space="0" w:color="auto"/>
                <w:bottom w:val="none" w:sz="0" w:space="0" w:color="auto"/>
                <w:right w:val="none" w:sz="0" w:space="0" w:color="auto"/>
              </w:divBdr>
            </w:div>
          </w:divsChild>
        </w:div>
        <w:div w:id="214464549">
          <w:marLeft w:val="0"/>
          <w:marRight w:val="0"/>
          <w:marTop w:val="0"/>
          <w:marBottom w:val="0"/>
          <w:divBdr>
            <w:top w:val="none" w:sz="0" w:space="0" w:color="auto"/>
            <w:left w:val="none" w:sz="0" w:space="0" w:color="auto"/>
            <w:bottom w:val="none" w:sz="0" w:space="0" w:color="auto"/>
            <w:right w:val="none" w:sz="0" w:space="0" w:color="auto"/>
          </w:divBdr>
          <w:divsChild>
            <w:div w:id="551423357">
              <w:marLeft w:val="0"/>
              <w:marRight w:val="0"/>
              <w:marTop w:val="0"/>
              <w:marBottom w:val="0"/>
              <w:divBdr>
                <w:top w:val="none" w:sz="0" w:space="0" w:color="auto"/>
                <w:left w:val="none" w:sz="0" w:space="0" w:color="auto"/>
                <w:bottom w:val="none" w:sz="0" w:space="0" w:color="auto"/>
                <w:right w:val="none" w:sz="0" w:space="0" w:color="auto"/>
              </w:divBdr>
            </w:div>
          </w:divsChild>
        </w:div>
        <w:div w:id="2029020727">
          <w:marLeft w:val="0"/>
          <w:marRight w:val="0"/>
          <w:marTop w:val="0"/>
          <w:marBottom w:val="0"/>
          <w:divBdr>
            <w:top w:val="none" w:sz="0" w:space="0" w:color="auto"/>
            <w:left w:val="none" w:sz="0" w:space="0" w:color="auto"/>
            <w:bottom w:val="none" w:sz="0" w:space="0" w:color="auto"/>
            <w:right w:val="none" w:sz="0" w:space="0" w:color="auto"/>
          </w:divBdr>
          <w:divsChild>
            <w:div w:id="99499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060970">
      <w:bodyDiv w:val="1"/>
      <w:marLeft w:val="0"/>
      <w:marRight w:val="0"/>
      <w:marTop w:val="0"/>
      <w:marBottom w:val="0"/>
      <w:divBdr>
        <w:top w:val="none" w:sz="0" w:space="0" w:color="auto"/>
        <w:left w:val="none" w:sz="0" w:space="0" w:color="auto"/>
        <w:bottom w:val="none" w:sz="0" w:space="0" w:color="auto"/>
        <w:right w:val="none" w:sz="0" w:space="0" w:color="auto"/>
      </w:divBdr>
    </w:div>
    <w:div w:id="1089155851">
      <w:bodyDiv w:val="1"/>
      <w:marLeft w:val="0"/>
      <w:marRight w:val="0"/>
      <w:marTop w:val="0"/>
      <w:marBottom w:val="0"/>
      <w:divBdr>
        <w:top w:val="none" w:sz="0" w:space="0" w:color="auto"/>
        <w:left w:val="none" w:sz="0" w:space="0" w:color="auto"/>
        <w:bottom w:val="none" w:sz="0" w:space="0" w:color="auto"/>
        <w:right w:val="none" w:sz="0" w:space="0" w:color="auto"/>
      </w:divBdr>
    </w:div>
    <w:div w:id="1187522872">
      <w:bodyDiv w:val="1"/>
      <w:marLeft w:val="0"/>
      <w:marRight w:val="0"/>
      <w:marTop w:val="0"/>
      <w:marBottom w:val="0"/>
      <w:divBdr>
        <w:top w:val="none" w:sz="0" w:space="0" w:color="auto"/>
        <w:left w:val="none" w:sz="0" w:space="0" w:color="auto"/>
        <w:bottom w:val="none" w:sz="0" w:space="0" w:color="auto"/>
        <w:right w:val="none" w:sz="0" w:space="0" w:color="auto"/>
      </w:divBdr>
      <w:divsChild>
        <w:div w:id="20282690">
          <w:marLeft w:val="0"/>
          <w:marRight w:val="0"/>
          <w:marTop w:val="0"/>
          <w:marBottom w:val="0"/>
          <w:divBdr>
            <w:top w:val="none" w:sz="0" w:space="0" w:color="auto"/>
            <w:left w:val="none" w:sz="0" w:space="0" w:color="auto"/>
            <w:bottom w:val="none" w:sz="0" w:space="0" w:color="auto"/>
            <w:right w:val="none" w:sz="0" w:space="0" w:color="auto"/>
          </w:divBdr>
        </w:div>
        <w:div w:id="958753976">
          <w:marLeft w:val="0"/>
          <w:marRight w:val="0"/>
          <w:marTop w:val="0"/>
          <w:marBottom w:val="0"/>
          <w:divBdr>
            <w:top w:val="none" w:sz="0" w:space="0" w:color="auto"/>
            <w:left w:val="none" w:sz="0" w:space="0" w:color="auto"/>
            <w:bottom w:val="none" w:sz="0" w:space="0" w:color="auto"/>
            <w:right w:val="none" w:sz="0" w:space="0" w:color="auto"/>
          </w:divBdr>
          <w:divsChild>
            <w:div w:id="1113213735">
              <w:marLeft w:val="-75"/>
              <w:marRight w:val="0"/>
              <w:marTop w:val="30"/>
              <w:marBottom w:val="30"/>
              <w:divBdr>
                <w:top w:val="none" w:sz="0" w:space="0" w:color="auto"/>
                <w:left w:val="none" w:sz="0" w:space="0" w:color="auto"/>
                <w:bottom w:val="none" w:sz="0" w:space="0" w:color="auto"/>
                <w:right w:val="none" w:sz="0" w:space="0" w:color="auto"/>
              </w:divBdr>
              <w:divsChild>
                <w:div w:id="492648150">
                  <w:marLeft w:val="0"/>
                  <w:marRight w:val="0"/>
                  <w:marTop w:val="0"/>
                  <w:marBottom w:val="0"/>
                  <w:divBdr>
                    <w:top w:val="none" w:sz="0" w:space="0" w:color="auto"/>
                    <w:left w:val="none" w:sz="0" w:space="0" w:color="auto"/>
                    <w:bottom w:val="none" w:sz="0" w:space="0" w:color="auto"/>
                    <w:right w:val="none" w:sz="0" w:space="0" w:color="auto"/>
                  </w:divBdr>
                  <w:divsChild>
                    <w:div w:id="1755396921">
                      <w:marLeft w:val="0"/>
                      <w:marRight w:val="0"/>
                      <w:marTop w:val="0"/>
                      <w:marBottom w:val="0"/>
                      <w:divBdr>
                        <w:top w:val="none" w:sz="0" w:space="0" w:color="auto"/>
                        <w:left w:val="none" w:sz="0" w:space="0" w:color="auto"/>
                        <w:bottom w:val="none" w:sz="0" w:space="0" w:color="auto"/>
                        <w:right w:val="none" w:sz="0" w:space="0" w:color="auto"/>
                      </w:divBdr>
                    </w:div>
                  </w:divsChild>
                </w:div>
                <w:div w:id="2057703515">
                  <w:marLeft w:val="0"/>
                  <w:marRight w:val="0"/>
                  <w:marTop w:val="0"/>
                  <w:marBottom w:val="0"/>
                  <w:divBdr>
                    <w:top w:val="none" w:sz="0" w:space="0" w:color="auto"/>
                    <w:left w:val="none" w:sz="0" w:space="0" w:color="auto"/>
                    <w:bottom w:val="none" w:sz="0" w:space="0" w:color="auto"/>
                    <w:right w:val="none" w:sz="0" w:space="0" w:color="auto"/>
                  </w:divBdr>
                  <w:divsChild>
                    <w:div w:id="1284073893">
                      <w:marLeft w:val="0"/>
                      <w:marRight w:val="0"/>
                      <w:marTop w:val="0"/>
                      <w:marBottom w:val="0"/>
                      <w:divBdr>
                        <w:top w:val="none" w:sz="0" w:space="0" w:color="auto"/>
                        <w:left w:val="none" w:sz="0" w:space="0" w:color="auto"/>
                        <w:bottom w:val="none" w:sz="0" w:space="0" w:color="auto"/>
                        <w:right w:val="none" w:sz="0" w:space="0" w:color="auto"/>
                      </w:divBdr>
                    </w:div>
                  </w:divsChild>
                </w:div>
                <w:div w:id="1477340013">
                  <w:marLeft w:val="0"/>
                  <w:marRight w:val="0"/>
                  <w:marTop w:val="0"/>
                  <w:marBottom w:val="0"/>
                  <w:divBdr>
                    <w:top w:val="none" w:sz="0" w:space="0" w:color="auto"/>
                    <w:left w:val="none" w:sz="0" w:space="0" w:color="auto"/>
                    <w:bottom w:val="none" w:sz="0" w:space="0" w:color="auto"/>
                    <w:right w:val="none" w:sz="0" w:space="0" w:color="auto"/>
                  </w:divBdr>
                  <w:divsChild>
                    <w:div w:id="2066442613">
                      <w:marLeft w:val="0"/>
                      <w:marRight w:val="0"/>
                      <w:marTop w:val="0"/>
                      <w:marBottom w:val="0"/>
                      <w:divBdr>
                        <w:top w:val="none" w:sz="0" w:space="0" w:color="auto"/>
                        <w:left w:val="none" w:sz="0" w:space="0" w:color="auto"/>
                        <w:bottom w:val="none" w:sz="0" w:space="0" w:color="auto"/>
                        <w:right w:val="none" w:sz="0" w:space="0" w:color="auto"/>
                      </w:divBdr>
                    </w:div>
                  </w:divsChild>
                </w:div>
                <w:div w:id="193928904">
                  <w:marLeft w:val="0"/>
                  <w:marRight w:val="0"/>
                  <w:marTop w:val="0"/>
                  <w:marBottom w:val="0"/>
                  <w:divBdr>
                    <w:top w:val="none" w:sz="0" w:space="0" w:color="auto"/>
                    <w:left w:val="none" w:sz="0" w:space="0" w:color="auto"/>
                    <w:bottom w:val="none" w:sz="0" w:space="0" w:color="auto"/>
                    <w:right w:val="none" w:sz="0" w:space="0" w:color="auto"/>
                  </w:divBdr>
                  <w:divsChild>
                    <w:div w:id="1346588087">
                      <w:marLeft w:val="0"/>
                      <w:marRight w:val="0"/>
                      <w:marTop w:val="0"/>
                      <w:marBottom w:val="0"/>
                      <w:divBdr>
                        <w:top w:val="none" w:sz="0" w:space="0" w:color="auto"/>
                        <w:left w:val="none" w:sz="0" w:space="0" w:color="auto"/>
                        <w:bottom w:val="none" w:sz="0" w:space="0" w:color="auto"/>
                        <w:right w:val="none" w:sz="0" w:space="0" w:color="auto"/>
                      </w:divBdr>
                    </w:div>
                  </w:divsChild>
                </w:div>
                <w:div w:id="998311326">
                  <w:marLeft w:val="0"/>
                  <w:marRight w:val="0"/>
                  <w:marTop w:val="0"/>
                  <w:marBottom w:val="0"/>
                  <w:divBdr>
                    <w:top w:val="none" w:sz="0" w:space="0" w:color="auto"/>
                    <w:left w:val="none" w:sz="0" w:space="0" w:color="auto"/>
                    <w:bottom w:val="none" w:sz="0" w:space="0" w:color="auto"/>
                    <w:right w:val="none" w:sz="0" w:space="0" w:color="auto"/>
                  </w:divBdr>
                  <w:divsChild>
                    <w:div w:id="2027753595">
                      <w:marLeft w:val="0"/>
                      <w:marRight w:val="0"/>
                      <w:marTop w:val="0"/>
                      <w:marBottom w:val="0"/>
                      <w:divBdr>
                        <w:top w:val="none" w:sz="0" w:space="0" w:color="auto"/>
                        <w:left w:val="none" w:sz="0" w:space="0" w:color="auto"/>
                        <w:bottom w:val="none" w:sz="0" w:space="0" w:color="auto"/>
                        <w:right w:val="none" w:sz="0" w:space="0" w:color="auto"/>
                      </w:divBdr>
                    </w:div>
                  </w:divsChild>
                </w:div>
                <w:div w:id="1307978706">
                  <w:marLeft w:val="0"/>
                  <w:marRight w:val="0"/>
                  <w:marTop w:val="0"/>
                  <w:marBottom w:val="0"/>
                  <w:divBdr>
                    <w:top w:val="none" w:sz="0" w:space="0" w:color="auto"/>
                    <w:left w:val="none" w:sz="0" w:space="0" w:color="auto"/>
                    <w:bottom w:val="none" w:sz="0" w:space="0" w:color="auto"/>
                    <w:right w:val="none" w:sz="0" w:space="0" w:color="auto"/>
                  </w:divBdr>
                  <w:divsChild>
                    <w:div w:id="169108315">
                      <w:marLeft w:val="0"/>
                      <w:marRight w:val="0"/>
                      <w:marTop w:val="0"/>
                      <w:marBottom w:val="0"/>
                      <w:divBdr>
                        <w:top w:val="none" w:sz="0" w:space="0" w:color="auto"/>
                        <w:left w:val="none" w:sz="0" w:space="0" w:color="auto"/>
                        <w:bottom w:val="none" w:sz="0" w:space="0" w:color="auto"/>
                        <w:right w:val="none" w:sz="0" w:space="0" w:color="auto"/>
                      </w:divBdr>
                    </w:div>
                  </w:divsChild>
                </w:div>
                <w:div w:id="1875969220">
                  <w:marLeft w:val="0"/>
                  <w:marRight w:val="0"/>
                  <w:marTop w:val="0"/>
                  <w:marBottom w:val="0"/>
                  <w:divBdr>
                    <w:top w:val="none" w:sz="0" w:space="0" w:color="auto"/>
                    <w:left w:val="none" w:sz="0" w:space="0" w:color="auto"/>
                    <w:bottom w:val="none" w:sz="0" w:space="0" w:color="auto"/>
                    <w:right w:val="none" w:sz="0" w:space="0" w:color="auto"/>
                  </w:divBdr>
                  <w:divsChild>
                    <w:div w:id="814371975">
                      <w:marLeft w:val="0"/>
                      <w:marRight w:val="0"/>
                      <w:marTop w:val="0"/>
                      <w:marBottom w:val="0"/>
                      <w:divBdr>
                        <w:top w:val="none" w:sz="0" w:space="0" w:color="auto"/>
                        <w:left w:val="none" w:sz="0" w:space="0" w:color="auto"/>
                        <w:bottom w:val="none" w:sz="0" w:space="0" w:color="auto"/>
                        <w:right w:val="none" w:sz="0" w:space="0" w:color="auto"/>
                      </w:divBdr>
                    </w:div>
                  </w:divsChild>
                </w:div>
                <w:div w:id="496113389">
                  <w:marLeft w:val="0"/>
                  <w:marRight w:val="0"/>
                  <w:marTop w:val="0"/>
                  <w:marBottom w:val="0"/>
                  <w:divBdr>
                    <w:top w:val="none" w:sz="0" w:space="0" w:color="auto"/>
                    <w:left w:val="none" w:sz="0" w:space="0" w:color="auto"/>
                    <w:bottom w:val="none" w:sz="0" w:space="0" w:color="auto"/>
                    <w:right w:val="none" w:sz="0" w:space="0" w:color="auto"/>
                  </w:divBdr>
                  <w:divsChild>
                    <w:div w:id="1533112092">
                      <w:marLeft w:val="0"/>
                      <w:marRight w:val="0"/>
                      <w:marTop w:val="0"/>
                      <w:marBottom w:val="0"/>
                      <w:divBdr>
                        <w:top w:val="none" w:sz="0" w:space="0" w:color="auto"/>
                        <w:left w:val="none" w:sz="0" w:space="0" w:color="auto"/>
                        <w:bottom w:val="none" w:sz="0" w:space="0" w:color="auto"/>
                        <w:right w:val="none" w:sz="0" w:space="0" w:color="auto"/>
                      </w:divBdr>
                    </w:div>
                  </w:divsChild>
                </w:div>
                <w:div w:id="1786384745">
                  <w:marLeft w:val="0"/>
                  <w:marRight w:val="0"/>
                  <w:marTop w:val="0"/>
                  <w:marBottom w:val="0"/>
                  <w:divBdr>
                    <w:top w:val="none" w:sz="0" w:space="0" w:color="auto"/>
                    <w:left w:val="none" w:sz="0" w:space="0" w:color="auto"/>
                    <w:bottom w:val="none" w:sz="0" w:space="0" w:color="auto"/>
                    <w:right w:val="none" w:sz="0" w:space="0" w:color="auto"/>
                  </w:divBdr>
                  <w:divsChild>
                    <w:div w:id="174659665">
                      <w:marLeft w:val="0"/>
                      <w:marRight w:val="0"/>
                      <w:marTop w:val="0"/>
                      <w:marBottom w:val="0"/>
                      <w:divBdr>
                        <w:top w:val="none" w:sz="0" w:space="0" w:color="auto"/>
                        <w:left w:val="none" w:sz="0" w:space="0" w:color="auto"/>
                        <w:bottom w:val="none" w:sz="0" w:space="0" w:color="auto"/>
                        <w:right w:val="none" w:sz="0" w:space="0" w:color="auto"/>
                      </w:divBdr>
                    </w:div>
                  </w:divsChild>
                </w:div>
                <w:div w:id="1950234443">
                  <w:marLeft w:val="0"/>
                  <w:marRight w:val="0"/>
                  <w:marTop w:val="0"/>
                  <w:marBottom w:val="0"/>
                  <w:divBdr>
                    <w:top w:val="none" w:sz="0" w:space="0" w:color="auto"/>
                    <w:left w:val="none" w:sz="0" w:space="0" w:color="auto"/>
                    <w:bottom w:val="none" w:sz="0" w:space="0" w:color="auto"/>
                    <w:right w:val="none" w:sz="0" w:space="0" w:color="auto"/>
                  </w:divBdr>
                  <w:divsChild>
                    <w:div w:id="1905140394">
                      <w:marLeft w:val="0"/>
                      <w:marRight w:val="0"/>
                      <w:marTop w:val="0"/>
                      <w:marBottom w:val="0"/>
                      <w:divBdr>
                        <w:top w:val="none" w:sz="0" w:space="0" w:color="auto"/>
                        <w:left w:val="none" w:sz="0" w:space="0" w:color="auto"/>
                        <w:bottom w:val="none" w:sz="0" w:space="0" w:color="auto"/>
                        <w:right w:val="none" w:sz="0" w:space="0" w:color="auto"/>
                      </w:divBdr>
                    </w:div>
                  </w:divsChild>
                </w:div>
                <w:div w:id="1590387964">
                  <w:marLeft w:val="0"/>
                  <w:marRight w:val="0"/>
                  <w:marTop w:val="0"/>
                  <w:marBottom w:val="0"/>
                  <w:divBdr>
                    <w:top w:val="none" w:sz="0" w:space="0" w:color="auto"/>
                    <w:left w:val="none" w:sz="0" w:space="0" w:color="auto"/>
                    <w:bottom w:val="none" w:sz="0" w:space="0" w:color="auto"/>
                    <w:right w:val="none" w:sz="0" w:space="0" w:color="auto"/>
                  </w:divBdr>
                  <w:divsChild>
                    <w:div w:id="1202128916">
                      <w:marLeft w:val="0"/>
                      <w:marRight w:val="0"/>
                      <w:marTop w:val="0"/>
                      <w:marBottom w:val="0"/>
                      <w:divBdr>
                        <w:top w:val="none" w:sz="0" w:space="0" w:color="auto"/>
                        <w:left w:val="none" w:sz="0" w:space="0" w:color="auto"/>
                        <w:bottom w:val="none" w:sz="0" w:space="0" w:color="auto"/>
                        <w:right w:val="none" w:sz="0" w:space="0" w:color="auto"/>
                      </w:divBdr>
                    </w:div>
                  </w:divsChild>
                </w:div>
                <w:div w:id="234245581">
                  <w:marLeft w:val="0"/>
                  <w:marRight w:val="0"/>
                  <w:marTop w:val="0"/>
                  <w:marBottom w:val="0"/>
                  <w:divBdr>
                    <w:top w:val="none" w:sz="0" w:space="0" w:color="auto"/>
                    <w:left w:val="none" w:sz="0" w:space="0" w:color="auto"/>
                    <w:bottom w:val="none" w:sz="0" w:space="0" w:color="auto"/>
                    <w:right w:val="none" w:sz="0" w:space="0" w:color="auto"/>
                  </w:divBdr>
                  <w:divsChild>
                    <w:div w:id="1194031133">
                      <w:marLeft w:val="0"/>
                      <w:marRight w:val="0"/>
                      <w:marTop w:val="0"/>
                      <w:marBottom w:val="0"/>
                      <w:divBdr>
                        <w:top w:val="none" w:sz="0" w:space="0" w:color="auto"/>
                        <w:left w:val="none" w:sz="0" w:space="0" w:color="auto"/>
                        <w:bottom w:val="none" w:sz="0" w:space="0" w:color="auto"/>
                        <w:right w:val="none" w:sz="0" w:space="0" w:color="auto"/>
                      </w:divBdr>
                    </w:div>
                  </w:divsChild>
                </w:div>
                <w:div w:id="281230884">
                  <w:marLeft w:val="0"/>
                  <w:marRight w:val="0"/>
                  <w:marTop w:val="0"/>
                  <w:marBottom w:val="0"/>
                  <w:divBdr>
                    <w:top w:val="none" w:sz="0" w:space="0" w:color="auto"/>
                    <w:left w:val="none" w:sz="0" w:space="0" w:color="auto"/>
                    <w:bottom w:val="none" w:sz="0" w:space="0" w:color="auto"/>
                    <w:right w:val="none" w:sz="0" w:space="0" w:color="auto"/>
                  </w:divBdr>
                  <w:divsChild>
                    <w:div w:id="1078558372">
                      <w:marLeft w:val="0"/>
                      <w:marRight w:val="0"/>
                      <w:marTop w:val="0"/>
                      <w:marBottom w:val="0"/>
                      <w:divBdr>
                        <w:top w:val="none" w:sz="0" w:space="0" w:color="auto"/>
                        <w:left w:val="none" w:sz="0" w:space="0" w:color="auto"/>
                        <w:bottom w:val="none" w:sz="0" w:space="0" w:color="auto"/>
                        <w:right w:val="none" w:sz="0" w:space="0" w:color="auto"/>
                      </w:divBdr>
                    </w:div>
                  </w:divsChild>
                </w:div>
                <w:div w:id="245388229">
                  <w:marLeft w:val="0"/>
                  <w:marRight w:val="0"/>
                  <w:marTop w:val="0"/>
                  <w:marBottom w:val="0"/>
                  <w:divBdr>
                    <w:top w:val="none" w:sz="0" w:space="0" w:color="auto"/>
                    <w:left w:val="none" w:sz="0" w:space="0" w:color="auto"/>
                    <w:bottom w:val="none" w:sz="0" w:space="0" w:color="auto"/>
                    <w:right w:val="none" w:sz="0" w:space="0" w:color="auto"/>
                  </w:divBdr>
                  <w:divsChild>
                    <w:div w:id="385418004">
                      <w:marLeft w:val="0"/>
                      <w:marRight w:val="0"/>
                      <w:marTop w:val="0"/>
                      <w:marBottom w:val="0"/>
                      <w:divBdr>
                        <w:top w:val="none" w:sz="0" w:space="0" w:color="auto"/>
                        <w:left w:val="none" w:sz="0" w:space="0" w:color="auto"/>
                        <w:bottom w:val="none" w:sz="0" w:space="0" w:color="auto"/>
                        <w:right w:val="none" w:sz="0" w:space="0" w:color="auto"/>
                      </w:divBdr>
                    </w:div>
                  </w:divsChild>
                </w:div>
                <w:div w:id="255868604">
                  <w:marLeft w:val="0"/>
                  <w:marRight w:val="0"/>
                  <w:marTop w:val="0"/>
                  <w:marBottom w:val="0"/>
                  <w:divBdr>
                    <w:top w:val="none" w:sz="0" w:space="0" w:color="auto"/>
                    <w:left w:val="none" w:sz="0" w:space="0" w:color="auto"/>
                    <w:bottom w:val="none" w:sz="0" w:space="0" w:color="auto"/>
                    <w:right w:val="none" w:sz="0" w:space="0" w:color="auto"/>
                  </w:divBdr>
                  <w:divsChild>
                    <w:div w:id="1346900667">
                      <w:marLeft w:val="0"/>
                      <w:marRight w:val="0"/>
                      <w:marTop w:val="0"/>
                      <w:marBottom w:val="0"/>
                      <w:divBdr>
                        <w:top w:val="none" w:sz="0" w:space="0" w:color="auto"/>
                        <w:left w:val="none" w:sz="0" w:space="0" w:color="auto"/>
                        <w:bottom w:val="none" w:sz="0" w:space="0" w:color="auto"/>
                        <w:right w:val="none" w:sz="0" w:space="0" w:color="auto"/>
                      </w:divBdr>
                    </w:div>
                  </w:divsChild>
                </w:div>
                <w:div w:id="1479540918">
                  <w:marLeft w:val="0"/>
                  <w:marRight w:val="0"/>
                  <w:marTop w:val="0"/>
                  <w:marBottom w:val="0"/>
                  <w:divBdr>
                    <w:top w:val="none" w:sz="0" w:space="0" w:color="auto"/>
                    <w:left w:val="none" w:sz="0" w:space="0" w:color="auto"/>
                    <w:bottom w:val="none" w:sz="0" w:space="0" w:color="auto"/>
                    <w:right w:val="none" w:sz="0" w:space="0" w:color="auto"/>
                  </w:divBdr>
                  <w:divsChild>
                    <w:div w:id="1320383215">
                      <w:marLeft w:val="0"/>
                      <w:marRight w:val="0"/>
                      <w:marTop w:val="0"/>
                      <w:marBottom w:val="0"/>
                      <w:divBdr>
                        <w:top w:val="none" w:sz="0" w:space="0" w:color="auto"/>
                        <w:left w:val="none" w:sz="0" w:space="0" w:color="auto"/>
                        <w:bottom w:val="none" w:sz="0" w:space="0" w:color="auto"/>
                        <w:right w:val="none" w:sz="0" w:space="0" w:color="auto"/>
                      </w:divBdr>
                    </w:div>
                  </w:divsChild>
                </w:div>
                <w:div w:id="85544560">
                  <w:marLeft w:val="0"/>
                  <w:marRight w:val="0"/>
                  <w:marTop w:val="0"/>
                  <w:marBottom w:val="0"/>
                  <w:divBdr>
                    <w:top w:val="none" w:sz="0" w:space="0" w:color="auto"/>
                    <w:left w:val="none" w:sz="0" w:space="0" w:color="auto"/>
                    <w:bottom w:val="none" w:sz="0" w:space="0" w:color="auto"/>
                    <w:right w:val="none" w:sz="0" w:space="0" w:color="auto"/>
                  </w:divBdr>
                  <w:divsChild>
                    <w:div w:id="1382024609">
                      <w:marLeft w:val="0"/>
                      <w:marRight w:val="0"/>
                      <w:marTop w:val="0"/>
                      <w:marBottom w:val="0"/>
                      <w:divBdr>
                        <w:top w:val="none" w:sz="0" w:space="0" w:color="auto"/>
                        <w:left w:val="none" w:sz="0" w:space="0" w:color="auto"/>
                        <w:bottom w:val="none" w:sz="0" w:space="0" w:color="auto"/>
                        <w:right w:val="none" w:sz="0" w:space="0" w:color="auto"/>
                      </w:divBdr>
                    </w:div>
                  </w:divsChild>
                </w:div>
                <w:div w:id="512576283">
                  <w:marLeft w:val="0"/>
                  <w:marRight w:val="0"/>
                  <w:marTop w:val="0"/>
                  <w:marBottom w:val="0"/>
                  <w:divBdr>
                    <w:top w:val="none" w:sz="0" w:space="0" w:color="auto"/>
                    <w:left w:val="none" w:sz="0" w:space="0" w:color="auto"/>
                    <w:bottom w:val="none" w:sz="0" w:space="0" w:color="auto"/>
                    <w:right w:val="none" w:sz="0" w:space="0" w:color="auto"/>
                  </w:divBdr>
                  <w:divsChild>
                    <w:div w:id="1158813064">
                      <w:marLeft w:val="0"/>
                      <w:marRight w:val="0"/>
                      <w:marTop w:val="0"/>
                      <w:marBottom w:val="0"/>
                      <w:divBdr>
                        <w:top w:val="none" w:sz="0" w:space="0" w:color="auto"/>
                        <w:left w:val="none" w:sz="0" w:space="0" w:color="auto"/>
                        <w:bottom w:val="none" w:sz="0" w:space="0" w:color="auto"/>
                        <w:right w:val="none" w:sz="0" w:space="0" w:color="auto"/>
                      </w:divBdr>
                    </w:div>
                  </w:divsChild>
                </w:div>
                <w:div w:id="544022250">
                  <w:marLeft w:val="0"/>
                  <w:marRight w:val="0"/>
                  <w:marTop w:val="0"/>
                  <w:marBottom w:val="0"/>
                  <w:divBdr>
                    <w:top w:val="none" w:sz="0" w:space="0" w:color="auto"/>
                    <w:left w:val="none" w:sz="0" w:space="0" w:color="auto"/>
                    <w:bottom w:val="none" w:sz="0" w:space="0" w:color="auto"/>
                    <w:right w:val="none" w:sz="0" w:space="0" w:color="auto"/>
                  </w:divBdr>
                  <w:divsChild>
                    <w:div w:id="1867869539">
                      <w:marLeft w:val="0"/>
                      <w:marRight w:val="0"/>
                      <w:marTop w:val="0"/>
                      <w:marBottom w:val="0"/>
                      <w:divBdr>
                        <w:top w:val="none" w:sz="0" w:space="0" w:color="auto"/>
                        <w:left w:val="none" w:sz="0" w:space="0" w:color="auto"/>
                        <w:bottom w:val="none" w:sz="0" w:space="0" w:color="auto"/>
                        <w:right w:val="none" w:sz="0" w:space="0" w:color="auto"/>
                      </w:divBdr>
                    </w:div>
                  </w:divsChild>
                </w:div>
                <w:div w:id="1072697958">
                  <w:marLeft w:val="0"/>
                  <w:marRight w:val="0"/>
                  <w:marTop w:val="0"/>
                  <w:marBottom w:val="0"/>
                  <w:divBdr>
                    <w:top w:val="none" w:sz="0" w:space="0" w:color="auto"/>
                    <w:left w:val="none" w:sz="0" w:space="0" w:color="auto"/>
                    <w:bottom w:val="none" w:sz="0" w:space="0" w:color="auto"/>
                    <w:right w:val="none" w:sz="0" w:space="0" w:color="auto"/>
                  </w:divBdr>
                  <w:divsChild>
                    <w:div w:id="261886155">
                      <w:marLeft w:val="0"/>
                      <w:marRight w:val="0"/>
                      <w:marTop w:val="0"/>
                      <w:marBottom w:val="0"/>
                      <w:divBdr>
                        <w:top w:val="none" w:sz="0" w:space="0" w:color="auto"/>
                        <w:left w:val="none" w:sz="0" w:space="0" w:color="auto"/>
                        <w:bottom w:val="none" w:sz="0" w:space="0" w:color="auto"/>
                        <w:right w:val="none" w:sz="0" w:space="0" w:color="auto"/>
                      </w:divBdr>
                    </w:div>
                  </w:divsChild>
                </w:div>
                <w:div w:id="605697639">
                  <w:marLeft w:val="0"/>
                  <w:marRight w:val="0"/>
                  <w:marTop w:val="0"/>
                  <w:marBottom w:val="0"/>
                  <w:divBdr>
                    <w:top w:val="none" w:sz="0" w:space="0" w:color="auto"/>
                    <w:left w:val="none" w:sz="0" w:space="0" w:color="auto"/>
                    <w:bottom w:val="none" w:sz="0" w:space="0" w:color="auto"/>
                    <w:right w:val="none" w:sz="0" w:space="0" w:color="auto"/>
                  </w:divBdr>
                  <w:divsChild>
                    <w:div w:id="1654487166">
                      <w:marLeft w:val="0"/>
                      <w:marRight w:val="0"/>
                      <w:marTop w:val="0"/>
                      <w:marBottom w:val="0"/>
                      <w:divBdr>
                        <w:top w:val="none" w:sz="0" w:space="0" w:color="auto"/>
                        <w:left w:val="none" w:sz="0" w:space="0" w:color="auto"/>
                        <w:bottom w:val="none" w:sz="0" w:space="0" w:color="auto"/>
                        <w:right w:val="none" w:sz="0" w:space="0" w:color="auto"/>
                      </w:divBdr>
                    </w:div>
                  </w:divsChild>
                </w:div>
                <w:div w:id="7023123">
                  <w:marLeft w:val="0"/>
                  <w:marRight w:val="0"/>
                  <w:marTop w:val="0"/>
                  <w:marBottom w:val="0"/>
                  <w:divBdr>
                    <w:top w:val="none" w:sz="0" w:space="0" w:color="auto"/>
                    <w:left w:val="none" w:sz="0" w:space="0" w:color="auto"/>
                    <w:bottom w:val="none" w:sz="0" w:space="0" w:color="auto"/>
                    <w:right w:val="none" w:sz="0" w:space="0" w:color="auto"/>
                  </w:divBdr>
                  <w:divsChild>
                    <w:div w:id="73983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844810">
          <w:marLeft w:val="0"/>
          <w:marRight w:val="0"/>
          <w:marTop w:val="0"/>
          <w:marBottom w:val="0"/>
          <w:divBdr>
            <w:top w:val="none" w:sz="0" w:space="0" w:color="auto"/>
            <w:left w:val="none" w:sz="0" w:space="0" w:color="auto"/>
            <w:bottom w:val="none" w:sz="0" w:space="0" w:color="auto"/>
            <w:right w:val="none" w:sz="0" w:space="0" w:color="auto"/>
          </w:divBdr>
        </w:div>
        <w:div w:id="2049917186">
          <w:marLeft w:val="0"/>
          <w:marRight w:val="0"/>
          <w:marTop w:val="0"/>
          <w:marBottom w:val="0"/>
          <w:divBdr>
            <w:top w:val="none" w:sz="0" w:space="0" w:color="auto"/>
            <w:left w:val="none" w:sz="0" w:space="0" w:color="auto"/>
            <w:bottom w:val="none" w:sz="0" w:space="0" w:color="auto"/>
            <w:right w:val="none" w:sz="0" w:space="0" w:color="auto"/>
          </w:divBdr>
        </w:div>
        <w:div w:id="1644115061">
          <w:marLeft w:val="0"/>
          <w:marRight w:val="0"/>
          <w:marTop w:val="0"/>
          <w:marBottom w:val="0"/>
          <w:divBdr>
            <w:top w:val="none" w:sz="0" w:space="0" w:color="auto"/>
            <w:left w:val="none" w:sz="0" w:space="0" w:color="auto"/>
            <w:bottom w:val="none" w:sz="0" w:space="0" w:color="auto"/>
            <w:right w:val="none" w:sz="0" w:space="0" w:color="auto"/>
          </w:divBdr>
          <w:divsChild>
            <w:div w:id="1454589956">
              <w:marLeft w:val="-75"/>
              <w:marRight w:val="0"/>
              <w:marTop w:val="30"/>
              <w:marBottom w:val="30"/>
              <w:divBdr>
                <w:top w:val="none" w:sz="0" w:space="0" w:color="auto"/>
                <w:left w:val="none" w:sz="0" w:space="0" w:color="auto"/>
                <w:bottom w:val="none" w:sz="0" w:space="0" w:color="auto"/>
                <w:right w:val="none" w:sz="0" w:space="0" w:color="auto"/>
              </w:divBdr>
              <w:divsChild>
                <w:div w:id="1990943393">
                  <w:marLeft w:val="0"/>
                  <w:marRight w:val="0"/>
                  <w:marTop w:val="0"/>
                  <w:marBottom w:val="0"/>
                  <w:divBdr>
                    <w:top w:val="none" w:sz="0" w:space="0" w:color="auto"/>
                    <w:left w:val="none" w:sz="0" w:space="0" w:color="auto"/>
                    <w:bottom w:val="none" w:sz="0" w:space="0" w:color="auto"/>
                    <w:right w:val="none" w:sz="0" w:space="0" w:color="auto"/>
                  </w:divBdr>
                  <w:divsChild>
                    <w:div w:id="100152667">
                      <w:marLeft w:val="0"/>
                      <w:marRight w:val="0"/>
                      <w:marTop w:val="0"/>
                      <w:marBottom w:val="0"/>
                      <w:divBdr>
                        <w:top w:val="none" w:sz="0" w:space="0" w:color="auto"/>
                        <w:left w:val="none" w:sz="0" w:space="0" w:color="auto"/>
                        <w:bottom w:val="none" w:sz="0" w:space="0" w:color="auto"/>
                        <w:right w:val="none" w:sz="0" w:space="0" w:color="auto"/>
                      </w:divBdr>
                    </w:div>
                  </w:divsChild>
                </w:div>
                <w:div w:id="705984340">
                  <w:marLeft w:val="0"/>
                  <w:marRight w:val="0"/>
                  <w:marTop w:val="0"/>
                  <w:marBottom w:val="0"/>
                  <w:divBdr>
                    <w:top w:val="none" w:sz="0" w:space="0" w:color="auto"/>
                    <w:left w:val="none" w:sz="0" w:space="0" w:color="auto"/>
                    <w:bottom w:val="none" w:sz="0" w:space="0" w:color="auto"/>
                    <w:right w:val="none" w:sz="0" w:space="0" w:color="auto"/>
                  </w:divBdr>
                  <w:divsChild>
                    <w:div w:id="1392533301">
                      <w:marLeft w:val="0"/>
                      <w:marRight w:val="0"/>
                      <w:marTop w:val="0"/>
                      <w:marBottom w:val="0"/>
                      <w:divBdr>
                        <w:top w:val="none" w:sz="0" w:space="0" w:color="auto"/>
                        <w:left w:val="none" w:sz="0" w:space="0" w:color="auto"/>
                        <w:bottom w:val="none" w:sz="0" w:space="0" w:color="auto"/>
                        <w:right w:val="none" w:sz="0" w:space="0" w:color="auto"/>
                      </w:divBdr>
                    </w:div>
                  </w:divsChild>
                </w:div>
                <w:div w:id="2098406208">
                  <w:marLeft w:val="0"/>
                  <w:marRight w:val="0"/>
                  <w:marTop w:val="0"/>
                  <w:marBottom w:val="0"/>
                  <w:divBdr>
                    <w:top w:val="none" w:sz="0" w:space="0" w:color="auto"/>
                    <w:left w:val="none" w:sz="0" w:space="0" w:color="auto"/>
                    <w:bottom w:val="none" w:sz="0" w:space="0" w:color="auto"/>
                    <w:right w:val="none" w:sz="0" w:space="0" w:color="auto"/>
                  </w:divBdr>
                  <w:divsChild>
                    <w:div w:id="108814479">
                      <w:marLeft w:val="0"/>
                      <w:marRight w:val="0"/>
                      <w:marTop w:val="0"/>
                      <w:marBottom w:val="0"/>
                      <w:divBdr>
                        <w:top w:val="none" w:sz="0" w:space="0" w:color="auto"/>
                        <w:left w:val="none" w:sz="0" w:space="0" w:color="auto"/>
                        <w:bottom w:val="none" w:sz="0" w:space="0" w:color="auto"/>
                        <w:right w:val="none" w:sz="0" w:space="0" w:color="auto"/>
                      </w:divBdr>
                    </w:div>
                  </w:divsChild>
                </w:div>
                <w:div w:id="791166821">
                  <w:marLeft w:val="0"/>
                  <w:marRight w:val="0"/>
                  <w:marTop w:val="0"/>
                  <w:marBottom w:val="0"/>
                  <w:divBdr>
                    <w:top w:val="none" w:sz="0" w:space="0" w:color="auto"/>
                    <w:left w:val="none" w:sz="0" w:space="0" w:color="auto"/>
                    <w:bottom w:val="none" w:sz="0" w:space="0" w:color="auto"/>
                    <w:right w:val="none" w:sz="0" w:space="0" w:color="auto"/>
                  </w:divBdr>
                  <w:divsChild>
                    <w:div w:id="1564025923">
                      <w:marLeft w:val="0"/>
                      <w:marRight w:val="0"/>
                      <w:marTop w:val="0"/>
                      <w:marBottom w:val="0"/>
                      <w:divBdr>
                        <w:top w:val="none" w:sz="0" w:space="0" w:color="auto"/>
                        <w:left w:val="none" w:sz="0" w:space="0" w:color="auto"/>
                        <w:bottom w:val="none" w:sz="0" w:space="0" w:color="auto"/>
                        <w:right w:val="none" w:sz="0" w:space="0" w:color="auto"/>
                      </w:divBdr>
                    </w:div>
                  </w:divsChild>
                </w:div>
                <w:div w:id="1183202702">
                  <w:marLeft w:val="0"/>
                  <w:marRight w:val="0"/>
                  <w:marTop w:val="0"/>
                  <w:marBottom w:val="0"/>
                  <w:divBdr>
                    <w:top w:val="none" w:sz="0" w:space="0" w:color="auto"/>
                    <w:left w:val="none" w:sz="0" w:space="0" w:color="auto"/>
                    <w:bottom w:val="none" w:sz="0" w:space="0" w:color="auto"/>
                    <w:right w:val="none" w:sz="0" w:space="0" w:color="auto"/>
                  </w:divBdr>
                  <w:divsChild>
                    <w:div w:id="790126994">
                      <w:marLeft w:val="0"/>
                      <w:marRight w:val="0"/>
                      <w:marTop w:val="0"/>
                      <w:marBottom w:val="0"/>
                      <w:divBdr>
                        <w:top w:val="none" w:sz="0" w:space="0" w:color="auto"/>
                        <w:left w:val="none" w:sz="0" w:space="0" w:color="auto"/>
                        <w:bottom w:val="none" w:sz="0" w:space="0" w:color="auto"/>
                        <w:right w:val="none" w:sz="0" w:space="0" w:color="auto"/>
                      </w:divBdr>
                    </w:div>
                  </w:divsChild>
                </w:div>
                <w:div w:id="950281757">
                  <w:marLeft w:val="0"/>
                  <w:marRight w:val="0"/>
                  <w:marTop w:val="0"/>
                  <w:marBottom w:val="0"/>
                  <w:divBdr>
                    <w:top w:val="none" w:sz="0" w:space="0" w:color="auto"/>
                    <w:left w:val="none" w:sz="0" w:space="0" w:color="auto"/>
                    <w:bottom w:val="none" w:sz="0" w:space="0" w:color="auto"/>
                    <w:right w:val="none" w:sz="0" w:space="0" w:color="auto"/>
                  </w:divBdr>
                  <w:divsChild>
                    <w:div w:id="2010059448">
                      <w:marLeft w:val="0"/>
                      <w:marRight w:val="0"/>
                      <w:marTop w:val="0"/>
                      <w:marBottom w:val="0"/>
                      <w:divBdr>
                        <w:top w:val="none" w:sz="0" w:space="0" w:color="auto"/>
                        <w:left w:val="none" w:sz="0" w:space="0" w:color="auto"/>
                        <w:bottom w:val="none" w:sz="0" w:space="0" w:color="auto"/>
                        <w:right w:val="none" w:sz="0" w:space="0" w:color="auto"/>
                      </w:divBdr>
                    </w:div>
                  </w:divsChild>
                </w:div>
                <w:div w:id="521675191">
                  <w:marLeft w:val="0"/>
                  <w:marRight w:val="0"/>
                  <w:marTop w:val="0"/>
                  <w:marBottom w:val="0"/>
                  <w:divBdr>
                    <w:top w:val="none" w:sz="0" w:space="0" w:color="auto"/>
                    <w:left w:val="none" w:sz="0" w:space="0" w:color="auto"/>
                    <w:bottom w:val="none" w:sz="0" w:space="0" w:color="auto"/>
                    <w:right w:val="none" w:sz="0" w:space="0" w:color="auto"/>
                  </w:divBdr>
                  <w:divsChild>
                    <w:div w:id="1120418374">
                      <w:marLeft w:val="0"/>
                      <w:marRight w:val="0"/>
                      <w:marTop w:val="0"/>
                      <w:marBottom w:val="0"/>
                      <w:divBdr>
                        <w:top w:val="none" w:sz="0" w:space="0" w:color="auto"/>
                        <w:left w:val="none" w:sz="0" w:space="0" w:color="auto"/>
                        <w:bottom w:val="none" w:sz="0" w:space="0" w:color="auto"/>
                        <w:right w:val="none" w:sz="0" w:space="0" w:color="auto"/>
                      </w:divBdr>
                    </w:div>
                  </w:divsChild>
                </w:div>
                <w:div w:id="1235507545">
                  <w:marLeft w:val="0"/>
                  <w:marRight w:val="0"/>
                  <w:marTop w:val="0"/>
                  <w:marBottom w:val="0"/>
                  <w:divBdr>
                    <w:top w:val="none" w:sz="0" w:space="0" w:color="auto"/>
                    <w:left w:val="none" w:sz="0" w:space="0" w:color="auto"/>
                    <w:bottom w:val="none" w:sz="0" w:space="0" w:color="auto"/>
                    <w:right w:val="none" w:sz="0" w:space="0" w:color="auto"/>
                  </w:divBdr>
                  <w:divsChild>
                    <w:div w:id="48385728">
                      <w:marLeft w:val="0"/>
                      <w:marRight w:val="0"/>
                      <w:marTop w:val="0"/>
                      <w:marBottom w:val="0"/>
                      <w:divBdr>
                        <w:top w:val="none" w:sz="0" w:space="0" w:color="auto"/>
                        <w:left w:val="none" w:sz="0" w:space="0" w:color="auto"/>
                        <w:bottom w:val="none" w:sz="0" w:space="0" w:color="auto"/>
                        <w:right w:val="none" w:sz="0" w:space="0" w:color="auto"/>
                      </w:divBdr>
                    </w:div>
                  </w:divsChild>
                </w:div>
                <w:div w:id="760756547">
                  <w:marLeft w:val="0"/>
                  <w:marRight w:val="0"/>
                  <w:marTop w:val="0"/>
                  <w:marBottom w:val="0"/>
                  <w:divBdr>
                    <w:top w:val="none" w:sz="0" w:space="0" w:color="auto"/>
                    <w:left w:val="none" w:sz="0" w:space="0" w:color="auto"/>
                    <w:bottom w:val="none" w:sz="0" w:space="0" w:color="auto"/>
                    <w:right w:val="none" w:sz="0" w:space="0" w:color="auto"/>
                  </w:divBdr>
                  <w:divsChild>
                    <w:div w:id="1200317628">
                      <w:marLeft w:val="0"/>
                      <w:marRight w:val="0"/>
                      <w:marTop w:val="0"/>
                      <w:marBottom w:val="0"/>
                      <w:divBdr>
                        <w:top w:val="none" w:sz="0" w:space="0" w:color="auto"/>
                        <w:left w:val="none" w:sz="0" w:space="0" w:color="auto"/>
                        <w:bottom w:val="none" w:sz="0" w:space="0" w:color="auto"/>
                        <w:right w:val="none" w:sz="0" w:space="0" w:color="auto"/>
                      </w:divBdr>
                    </w:div>
                  </w:divsChild>
                </w:div>
                <w:div w:id="1760833349">
                  <w:marLeft w:val="0"/>
                  <w:marRight w:val="0"/>
                  <w:marTop w:val="0"/>
                  <w:marBottom w:val="0"/>
                  <w:divBdr>
                    <w:top w:val="none" w:sz="0" w:space="0" w:color="auto"/>
                    <w:left w:val="none" w:sz="0" w:space="0" w:color="auto"/>
                    <w:bottom w:val="none" w:sz="0" w:space="0" w:color="auto"/>
                    <w:right w:val="none" w:sz="0" w:space="0" w:color="auto"/>
                  </w:divBdr>
                  <w:divsChild>
                    <w:div w:id="1594783738">
                      <w:marLeft w:val="0"/>
                      <w:marRight w:val="0"/>
                      <w:marTop w:val="0"/>
                      <w:marBottom w:val="0"/>
                      <w:divBdr>
                        <w:top w:val="none" w:sz="0" w:space="0" w:color="auto"/>
                        <w:left w:val="none" w:sz="0" w:space="0" w:color="auto"/>
                        <w:bottom w:val="none" w:sz="0" w:space="0" w:color="auto"/>
                        <w:right w:val="none" w:sz="0" w:space="0" w:color="auto"/>
                      </w:divBdr>
                    </w:div>
                  </w:divsChild>
                </w:div>
                <w:div w:id="1644699758">
                  <w:marLeft w:val="0"/>
                  <w:marRight w:val="0"/>
                  <w:marTop w:val="0"/>
                  <w:marBottom w:val="0"/>
                  <w:divBdr>
                    <w:top w:val="none" w:sz="0" w:space="0" w:color="auto"/>
                    <w:left w:val="none" w:sz="0" w:space="0" w:color="auto"/>
                    <w:bottom w:val="none" w:sz="0" w:space="0" w:color="auto"/>
                    <w:right w:val="none" w:sz="0" w:space="0" w:color="auto"/>
                  </w:divBdr>
                  <w:divsChild>
                    <w:div w:id="1832792240">
                      <w:marLeft w:val="0"/>
                      <w:marRight w:val="0"/>
                      <w:marTop w:val="0"/>
                      <w:marBottom w:val="0"/>
                      <w:divBdr>
                        <w:top w:val="none" w:sz="0" w:space="0" w:color="auto"/>
                        <w:left w:val="none" w:sz="0" w:space="0" w:color="auto"/>
                        <w:bottom w:val="none" w:sz="0" w:space="0" w:color="auto"/>
                        <w:right w:val="none" w:sz="0" w:space="0" w:color="auto"/>
                      </w:divBdr>
                    </w:div>
                  </w:divsChild>
                </w:div>
                <w:div w:id="632831514">
                  <w:marLeft w:val="0"/>
                  <w:marRight w:val="0"/>
                  <w:marTop w:val="0"/>
                  <w:marBottom w:val="0"/>
                  <w:divBdr>
                    <w:top w:val="none" w:sz="0" w:space="0" w:color="auto"/>
                    <w:left w:val="none" w:sz="0" w:space="0" w:color="auto"/>
                    <w:bottom w:val="none" w:sz="0" w:space="0" w:color="auto"/>
                    <w:right w:val="none" w:sz="0" w:space="0" w:color="auto"/>
                  </w:divBdr>
                  <w:divsChild>
                    <w:div w:id="620040117">
                      <w:marLeft w:val="0"/>
                      <w:marRight w:val="0"/>
                      <w:marTop w:val="0"/>
                      <w:marBottom w:val="0"/>
                      <w:divBdr>
                        <w:top w:val="none" w:sz="0" w:space="0" w:color="auto"/>
                        <w:left w:val="none" w:sz="0" w:space="0" w:color="auto"/>
                        <w:bottom w:val="none" w:sz="0" w:space="0" w:color="auto"/>
                        <w:right w:val="none" w:sz="0" w:space="0" w:color="auto"/>
                      </w:divBdr>
                    </w:div>
                  </w:divsChild>
                </w:div>
                <w:div w:id="4525817">
                  <w:marLeft w:val="0"/>
                  <w:marRight w:val="0"/>
                  <w:marTop w:val="0"/>
                  <w:marBottom w:val="0"/>
                  <w:divBdr>
                    <w:top w:val="none" w:sz="0" w:space="0" w:color="auto"/>
                    <w:left w:val="none" w:sz="0" w:space="0" w:color="auto"/>
                    <w:bottom w:val="none" w:sz="0" w:space="0" w:color="auto"/>
                    <w:right w:val="none" w:sz="0" w:space="0" w:color="auto"/>
                  </w:divBdr>
                  <w:divsChild>
                    <w:div w:id="282158370">
                      <w:marLeft w:val="0"/>
                      <w:marRight w:val="0"/>
                      <w:marTop w:val="0"/>
                      <w:marBottom w:val="0"/>
                      <w:divBdr>
                        <w:top w:val="none" w:sz="0" w:space="0" w:color="auto"/>
                        <w:left w:val="none" w:sz="0" w:space="0" w:color="auto"/>
                        <w:bottom w:val="none" w:sz="0" w:space="0" w:color="auto"/>
                        <w:right w:val="none" w:sz="0" w:space="0" w:color="auto"/>
                      </w:divBdr>
                    </w:div>
                  </w:divsChild>
                </w:div>
                <w:div w:id="259608826">
                  <w:marLeft w:val="0"/>
                  <w:marRight w:val="0"/>
                  <w:marTop w:val="0"/>
                  <w:marBottom w:val="0"/>
                  <w:divBdr>
                    <w:top w:val="none" w:sz="0" w:space="0" w:color="auto"/>
                    <w:left w:val="none" w:sz="0" w:space="0" w:color="auto"/>
                    <w:bottom w:val="none" w:sz="0" w:space="0" w:color="auto"/>
                    <w:right w:val="none" w:sz="0" w:space="0" w:color="auto"/>
                  </w:divBdr>
                  <w:divsChild>
                    <w:div w:id="2053070478">
                      <w:marLeft w:val="0"/>
                      <w:marRight w:val="0"/>
                      <w:marTop w:val="0"/>
                      <w:marBottom w:val="0"/>
                      <w:divBdr>
                        <w:top w:val="none" w:sz="0" w:space="0" w:color="auto"/>
                        <w:left w:val="none" w:sz="0" w:space="0" w:color="auto"/>
                        <w:bottom w:val="none" w:sz="0" w:space="0" w:color="auto"/>
                        <w:right w:val="none" w:sz="0" w:space="0" w:color="auto"/>
                      </w:divBdr>
                    </w:div>
                  </w:divsChild>
                </w:div>
                <w:div w:id="1097210261">
                  <w:marLeft w:val="0"/>
                  <w:marRight w:val="0"/>
                  <w:marTop w:val="0"/>
                  <w:marBottom w:val="0"/>
                  <w:divBdr>
                    <w:top w:val="none" w:sz="0" w:space="0" w:color="auto"/>
                    <w:left w:val="none" w:sz="0" w:space="0" w:color="auto"/>
                    <w:bottom w:val="none" w:sz="0" w:space="0" w:color="auto"/>
                    <w:right w:val="none" w:sz="0" w:space="0" w:color="auto"/>
                  </w:divBdr>
                  <w:divsChild>
                    <w:div w:id="335153821">
                      <w:marLeft w:val="0"/>
                      <w:marRight w:val="0"/>
                      <w:marTop w:val="0"/>
                      <w:marBottom w:val="0"/>
                      <w:divBdr>
                        <w:top w:val="none" w:sz="0" w:space="0" w:color="auto"/>
                        <w:left w:val="none" w:sz="0" w:space="0" w:color="auto"/>
                        <w:bottom w:val="none" w:sz="0" w:space="0" w:color="auto"/>
                        <w:right w:val="none" w:sz="0" w:space="0" w:color="auto"/>
                      </w:divBdr>
                    </w:div>
                  </w:divsChild>
                </w:div>
                <w:div w:id="1103039363">
                  <w:marLeft w:val="0"/>
                  <w:marRight w:val="0"/>
                  <w:marTop w:val="0"/>
                  <w:marBottom w:val="0"/>
                  <w:divBdr>
                    <w:top w:val="none" w:sz="0" w:space="0" w:color="auto"/>
                    <w:left w:val="none" w:sz="0" w:space="0" w:color="auto"/>
                    <w:bottom w:val="none" w:sz="0" w:space="0" w:color="auto"/>
                    <w:right w:val="none" w:sz="0" w:space="0" w:color="auto"/>
                  </w:divBdr>
                  <w:divsChild>
                    <w:div w:id="1893498187">
                      <w:marLeft w:val="0"/>
                      <w:marRight w:val="0"/>
                      <w:marTop w:val="0"/>
                      <w:marBottom w:val="0"/>
                      <w:divBdr>
                        <w:top w:val="none" w:sz="0" w:space="0" w:color="auto"/>
                        <w:left w:val="none" w:sz="0" w:space="0" w:color="auto"/>
                        <w:bottom w:val="none" w:sz="0" w:space="0" w:color="auto"/>
                        <w:right w:val="none" w:sz="0" w:space="0" w:color="auto"/>
                      </w:divBdr>
                    </w:div>
                  </w:divsChild>
                </w:div>
                <w:div w:id="582029603">
                  <w:marLeft w:val="0"/>
                  <w:marRight w:val="0"/>
                  <w:marTop w:val="0"/>
                  <w:marBottom w:val="0"/>
                  <w:divBdr>
                    <w:top w:val="none" w:sz="0" w:space="0" w:color="auto"/>
                    <w:left w:val="none" w:sz="0" w:space="0" w:color="auto"/>
                    <w:bottom w:val="none" w:sz="0" w:space="0" w:color="auto"/>
                    <w:right w:val="none" w:sz="0" w:space="0" w:color="auto"/>
                  </w:divBdr>
                  <w:divsChild>
                    <w:div w:id="859515224">
                      <w:marLeft w:val="0"/>
                      <w:marRight w:val="0"/>
                      <w:marTop w:val="0"/>
                      <w:marBottom w:val="0"/>
                      <w:divBdr>
                        <w:top w:val="none" w:sz="0" w:space="0" w:color="auto"/>
                        <w:left w:val="none" w:sz="0" w:space="0" w:color="auto"/>
                        <w:bottom w:val="none" w:sz="0" w:space="0" w:color="auto"/>
                        <w:right w:val="none" w:sz="0" w:space="0" w:color="auto"/>
                      </w:divBdr>
                    </w:div>
                  </w:divsChild>
                </w:div>
                <w:div w:id="226233545">
                  <w:marLeft w:val="0"/>
                  <w:marRight w:val="0"/>
                  <w:marTop w:val="0"/>
                  <w:marBottom w:val="0"/>
                  <w:divBdr>
                    <w:top w:val="none" w:sz="0" w:space="0" w:color="auto"/>
                    <w:left w:val="none" w:sz="0" w:space="0" w:color="auto"/>
                    <w:bottom w:val="none" w:sz="0" w:space="0" w:color="auto"/>
                    <w:right w:val="none" w:sz="0" w:space="0" w:color="auto"/>
                  </w:divBdr>
                  <w:divsChild>
                    <w:div w:id="2005934303">
                      <w:marLeft w:val="0"/>
                      <w:marRight w:val="0"/>
                      <w:marTop w:val="0"/>
                      <w:marBottom w:val="0"/>
                      <w:divBdr>
                        <w:top w:val="none" w:sz="0" w:space="0" w:color="auto"/>
                        <w:left w:val="none" w:sz="0" w:space="0" w:color="auto"/>
                        <w:bottom w:val="none" w:sz="0" w:space="0" w:color="auto"/>
                        <w:right w:val="none" w:sz="0" w:space="0" w:color="auto"/>
                      </w:divBdr>
                    </w:div>
                  </w:divsChild>
                </w:div>
                <w:div w:id="409230601">
                  <w:marLeft w:val="0"/>
                  <w:marRight w:val="0"/>
                  <w:marTop w:val="0"/>
                  <w:marBottom w:val="0"/>
                  <w:divBdr>
                    <w:top w:val="none" w:sz="0" w:space="0" w:color="auto"/>
                    <w:left w:val="none" w:sz="0" w:space="0" w:color="auto"/>
                    <w:bottom w:val="none" w:sz="0" w:space="0" w:color="auto"/>
                    <w:right w:val="none" w:sz="0" w:space="0" w:color="auto"/>
                  </w:divBdr>
                  <w:divsChild>
                    <w:div w:id="2015642599">
                      <w:marLeft w:val="0"/>
                      <w:marRight w:val="0"/>
                      <w:marTop w:val="0"/>
                      <w:marBottom w:val="0"/>
                      <w:divBdr>
                        <w:top w:val="none" w:sz="0" w:space="0" w:color="auto"/>
                        <w:left w:val="none" w:sz="0" w:space="0" w:color="auto"/>
                        <w:bottom w:val="none" w:sz="0" w:space="0" w:color="auto"/>
                        <w:right w:val="none" w:sz="0" w:space="0" w:color="auto"/>
                      </w:divBdr>
                    </w:div>
                  </w:divsChild>
                </w:div>
                <w:div w:id="1630042353">
                  <w:marLeft w:val="0"/>
                  <w:marRight w:val="0"/>
                  <w:marTop w:val="0"/>
                  <w:marBottom w:val="0"/>
                  <w:divBdr>
                    <w:top w:val="none" w:sz="0" w:space="0" w:color="auto"/>
                    <w:left w:val="none" w:sz="0" w:space="0" w:color="auto"/>
                    <w:bottom w:val="none" w:sz="0" w:space="0" w:color="auto"/>
                    <w:right w:val="none" w:sz="0" w:space="0" w:color="auto"/>
                  </w:divBdr>
                  <w:divsChild>
                    <w:div w:id="1191263055">
                      <w:marLeft w:val="0"/>
                      <w:marRight w:val="0"/>
                      <w:marTop w:val="0"/>
                      <w:marBottom w:val="0"/>
                      <w:divBdr>
                        <w:top w:val="none" w:sz="0" w:space="0" w:color="auto"/>
                        <w:left w:val="none" w:sz="0" w:space="0" w:color="auto"/>
                        <w:bottom w:val="none" w:sz="0" w:space="0" w:color="auto"/>
                        <w:right w:val="none" w:sz="0" w:space="0" w:color="auto"/>
                      </w:divBdr>
                    </w:div>
                  </w:divsChild>
                </w:div>
                <w:div w:id="225143905">
                  <w:marLeft w:val="0"/>
                  <w:marRight w:val="0"/>
                  <w:marTop w:val="0"/>
                  <w:marBottom w:val="0"/>
                  <w:divBdr>
                    <w:top w:val="none" w:sz="0" w:space="0" w:color="auto"/>
                    <w:left w:val="none" w:sz="0" w:space="0" w:color="auto"/>
                    <w:bottom w:val="none" w:sz="0" w:space="0" w:color="auto"/>
                    <w:right w:val="none" w:sz="0" w:space="0" w:color="auto"/>
                  </w:divBdr>
                  <w:divsChild>
                    <w:div w:id="1714845384">
                      <w:marLeft w:val="0"/>
                      <w:marRight w:val="0"/>
                      <w:marTop w:val="0"/>
                      <w:marBottom w:val="0"/>
                      <w:divBdr>
                        <w:top w:val="none" w:sz="0" w:space="0" w:color="auto"/>
                        <w:left w:val="none" w:sz="0" w:space="0" w:color="auto"/>
                        <w:bottom w:val="none" w:sz="0" w:space="0" w:color="auto"/>
                        <w:right w:val="none" w:sz="0" w:space="0" w:color="auto"/>
                      </w:divBdr>
                    </w:div>
                  </w:divsChild>
                </w:div>
                <w:div w:id="1885096282">
                  <w:marLeft w:val="0"/>
                  <w:marRight w:val="0"/>
                  <w:marTop w:val="0"/>
                  <w:marBottom w:val="0"/>
                  <w:divBdr>
                    <w:top w:val="none" w:sz="0" w:space="0" w:color="auto"/>
                    <w:left w:val="none" w:sz="0" w:space="0" w:color="auto"/>
                    <w:bottom w:val="none" w:sz="0" w:space="0" w:color="auto"/>
                    <w:right w:val="none" w:sz="0" w:space="0" w:color="auto"/>
                  </w:divBdr>
                  <w:divsChild>
                    <w:div w:id="1989674771">
                      <w:marLeft w:val="0"/>
                      <w:marRight w:val="0"/>
                      <w:marTop w:val="0"/>
                      <w:marBottom w:val="0"/>
                      <w:divBdr>
                        <w:top w:val="none" w:sz="0" w:space="0" w:color="auto"/>
                        <w:left w:val="none" w:sz="0" w:space="0" w:color="auto"/>
                        <w:bottom w:val="none" w:sz="0" w:space="0" w:color="auto"/>
                        <w:right w:val="none" w:sz="0" w:space="0" w:color="auto"/>
                      </w:divBdr>
                    </w:div>
                  </w:divsChild>
                </w:div>
                <w:div w:id="516777230">
                  <w:marLeft w:val="0"/>
                  <w:marRight w:val="0"/>
                  <w:marTop w:val="0"/>
                  <w:marBottom w:val="0"/>
                  <w:divBdr>
                    <w:top w:val="none" w:sz="0" w:space="0" w:color="auto"/>
                    <w:left w:val="none" w:sz="0" w:space="0" w:color="auto"/>
                    <w:bottom w:val="none" w:sz="0" w:space="0" w:color="auto"/>
                    <w:right w:val="none" w:sz="0" w:space="0" w:color="auto"/>
                  </w:divBdr>
                  <w:divsChild>
                    <w:div w:id="837690671">
                      <w:marLeft w:val="0"/>
                      <w:marRight w:val="0"/>
                      <w:marTop w:val="0"/>
                      <w:marBottom w:val="0"/>
                      <w:divBdr>
                        <w:top w:val="none" w:sz="0" w:space="0" w:color="auto"/>
                        <w:left w:val="none" w:sz="0" w:space="0" w:color="auto"/>
                        <w:bottom w:val="none" w:sz="0" w:space="0" w:color="auto"/>
                        <w:right w:val="none" w:sz="0" w:space="0" w:color="auto"/>
                      </w:divBdr>
                    </w:div>
                  </w:divsChild>
                </w:div>
                <w:div w:id="55127291">
                  <w:marLeft w:val="0"/>
                  <w:marRight w:val="0"/>
                  <w:marTop w:val="0"/>
                  <w:marBottom w:val="0"/>
                  <w:divBdr>
                    <w:top w:val="none" w:sz="0" w:space="0" w:color="auto"/>
                    <w:left w:val="none" w:sz="0" w:space="0" w:color="auto"/>
                    <w:bottom w:val="none" w:sz="0" w:space="0" w:color="auto"/>
                    <w:right w:val="none" w:sz="0" w:space="0" w:color="auto"/>
                  </w:divBdr>
                  <w:divsChild>
                    <w:div w:id="1904948147">
                      <w:marLeft w:val="0"/>
                      <w:marRight w:val="0"/>
                      <w:marTop w:val="0"/>
                      <w:marBottom w:val="0"/>
                      <w:divBdr>
                        <w:top w:val="none" w:sz="0" w:space="0" w:color="auto"/>
                        <w:left w:val="none" w:sz="0" w:space="0" w:color="auto"/>
                        <w:bottom w:val="none" w:sz="0" w:space="0" w:color="auto"/>
                        <w:right w:val="none" w:sz="0" w:space="0" w:color="auto"/>
                      </w:divBdr>
                    </w:div>
                  </w:divsChild>
                </w:div>
                <w:div w:id="234779758">
                  <w:marLeft w:val="0"/>
                  <w:marRight w:val="0"/>
                  <w:marTop w:val="0"/>
                  <w:marBottom w:val="0"/>
                  <w:divBdr>
                    <w:top w:val="none" w:sz="0" w:space="0" w:color="auto"/>
                    <w:left w:val="none" w:sz="0" w:space="0" w:color="auto"/>
                    <w:bottom w:val="none" w:sz="0" w:space="0" w:color="auto"/>
                    <w:right w:val="none" w:sz="0" w:space="0" w:color="auto"/>
                  </w:divBdr>
                  <w:divsChild>
                    <w:div w:id="1004742182">
                      <w:marLeft w:val="0"/>
                      <w:marRight w:val="0"/>
                      <w:marTop w:val="0"/>
                      <w:marBottom w:val="0"/>
                      <w:divBdr>
                        <w:top w:val="none" w:sz="0" w:space="0" w:color="auto"/>
                        <w:left w:val="none" w:sz="0" w:space="0" w:color="auto"/>
                        <w:bottom w:val="none" w:sz="0" w:space="0" w:color="auto"/>
                        <w:right w:val="none" w:sz="0" w:space="0" w:color="auto"/>
                      </w:divBdr>
                    </w:div>
                  </w:divsChild>
                </w:div>
                <w:div w:id="1013411063">
                  <w:marLeft w:val="0"/>
                  <w:marRight w:val="0"/>
                  <w:marTop w:val="0"/>
                  <w:marBottom w:val="0"/>
                  <w:divBdr>
                    <w:top w:val="none" w:sz="0" w:space="0" w:color="auto"/>
                    <w:left w:val="none" w:sz="0" w:space="0" w:color="auto"/>
                    <w:bottom w:val="none" w:sz="0" w:space="0" w:color="auto"/>
                    <w:right w:val="none" w:sz="0" w:space="0" w:color="auto"/>
                  </w:divBdr>
                  <w:divsChild>
                    <w:div w:id="1450664455">
                      <w:marLeft w:val="0"/>
                      <w:marRight w:val="0"/>
                      <w:marTop w:val="0"/>
                      <w:marBottom w:val="0"/>
                      <w:divBdr>
                        <w:top w:val="none" w:sz="0" w:space="0" w:color="auto"/>
                        <w:left w:val="none" w:sz="0" w:space="0" w:color="auto"/>
                        <w:bottom w:val="none" w:sz="0" w:space="0" w:color="auto"/>
                        <w:right w:val="none" w:sz="0" w:space="0" w:color="auto"/>
                      </w:divBdr>
                    </w:div>
                  </w:divsChild>
                </w:div>
                <w:div w:id="2107381827">
                  <w:marLeft w:val="0"/>
                  <w:marRight w:val="0"/>
                  <w:marTop w:val="0"/>
                  <w:marBottom w:val="0"/>
                  <w:divBdr>
                    <w:top w:val="none" w:sz="0" w:space="0" w:color="auto"/>
                    <w:left w:val="none" w:sz="0" w:space="0" w:color="auto"/>
                    <w:bottom w:val="none" w:sz="0" w:space="0" w:color="auto"/>
                    <w:right w:val="none" w:sz="0" w:space="0" w:color="auto"/>
                  </w:divBdr>
                  <w:divsChild>
                    <w:div w:id="1570308296">
                      <w:marLeft w:val="0"/>
                      <w:marRight w:val="0"/>
                      <w:marTop w:val="0"/>
                      <w:marBottom w:val="0"/>
                      <w:divBdr>
                        <w:top w:val="none" w:sz="0" w:space="0" w:color="auto"/>
                        <w:left w:val="none" w:sz="0" w:space="0" w:color="auto"/>
                        <w:bottom w:val="none" w:sz="0" w:space="0" w:color="auto"/>
                        <w:right w:val="none" w:sz="0" w:space="0" w:color="auto"/>
                      </w:divBdr>
                    </w:div>
                  </w:divsChild>
                </w:div>
                <w:div w:id="95491945">
                  <w:marLeft w:val="0"/>
                  <w:marRight w:val="0"/>
                  <w:marTop w:val="0"/>
                  <w:marBottom w:val="0"/>
                  <w:divBdr>
                    <w:top w:val="none" w:sz="0" w:space="0" w:color="auto"/>
                    <w:left w:val="none" w:sz="0" w:space="0" w:color="auto"/>
                    <w:bottom w:val="none" w:sz="0" w:space="0" w:color="auto"/>
                    <w:right w:val="none" w:sz="0" w:space="0" w:color="auto"/>
                  </w:divBdr>
                  <w:divsChild>
                    <w:div w:id="1164321624">
                      <w:marLeft w:val="0"/>
                      <w:marRight w:val="0"/>
                      <w:marTop w:val="0"/>
                      <w:marBottom w:val="0"/>
                      <w:divBdr>
                        <w:top w:val="none" w:sz="0" w:space="0" w:color="auto"/>
                        <w:left w:val="none" w:sz="0" w:space="0" w:color="auto"/>
                        <w:bottom w:val="none" w:sz="0" w:space="0" w:color="auto"/>
                        <w:right w:val="none" w:sz="0" w:space="0" w:color="auto"/>
                      </w:divBdr>
                    </w:div>
                  </w:divsChild>
                </w:div>
                <w:div w:id="885484320">
                  <w:marLeft w:val="0"/>
                  <w:marRight w:val="0"/>
                  <w:marTop w:val="0"/>
                  <w:marBottom w:val="0"/>
                  <w:divBdr>
                    <w:top w:val="none" w:sz="0" w:space="0" w:color="auto"/>
                    <w:left w:val="none" w:sz="0" w:space="0" w:color="auto"/>
                    <w:bottom w:val="none" w:sz="0" w:space="0" w:color="auto"/>
                    <w:right w:val="none" w:sz="0" w:space="0" w:color="auto"/>
                  </w:divBdr>
                  <w:divsChild>
                    <w:div w:id="687676342">
                      <w:marLeft w:val="0"/>
                      <w:marRight w:val="0"/>
                      <w:marTop w:val="0"/>
                      <w:marBottom w:val="0"/>
                      <w:divBdr>
                        <w:top w:val="none" w:sz="0" w:space="0" w:color="auto"/>
                        <w:left w:val="none" w:sz="0" w:space="0" w:color="auto"/>
                        <w:bottom w:val="none" w:sz="0" w:space="0" w:color="auto"/>
                        <w:right w:val="none" w:sz="0" w:space="0" w:color="auto"/>
                      </w:divBdr>
                    </w:div>
                  </w:divsChild>
                </w:div>
                <w:div w:id="2108884744">
                  <w:marLeft w:val="0"/>
                  <w:marRight w:val="0"/>
                  <w:marTop w:val="0"/>
                  <w:marBottom w:val="0"/>
                  <w:divBdr>
                    <w:top w:val="none" w:sz="0" w:space="0" w:color="auto"/>
                    <w:left w:val="none" w:sz="0" w:space="0" w:color="auto"/>
                    <w:bottom w:val="none" w:sz="0" w:space="0" w:color="auto"/>
                    <w:right w:val="none" w:sz="0" w:space="0" w:color="auto"/>
                  </w:divBdr>
                  <w:divsChild>
                    <w:div w:id="1508984680">
                      <w:marLeft w:val="0"/>
                      <w:marRight w:val="0"/>
                      <w:marTop w:val="0"/>
                      <w:marBottom w:val="0"/>
                      <w:divBdr>
                        <w:top w:val="none" w:sz="0" w:space="0" w:color="auto"/>
                        <w:left w:val="none" w:sz="0" w:space="0" w:color="auto"/>
                        <w:bottom w:val="none" w:sz="0" w:space="0" w:color="auto"/>
                        <w:right w:val="none" w:sz="0" w:space="0" w:color="auto"/>
                      </w:divBdr>
                    </w:div>
                  </w:divsChild>
                </w:div>
                <w:div w:id="317151934">
                  <w:marLeft w:val="0"/>
                  <w:marRight w:val="0"/>
                  <w:marTop w:val="0"/>
                  <w:marBottom w:val="0"/>
                  <w:divBdr>
                    <w:top w:val="none" w:sz="0" w:space="0" w:color="auto"/>
                    <w:left w:val="none" w:sz="0" w:space="0" w:color="auto"/>
                    <w:bottom w:val="none" w:sz="0" w:space="0" w:color="auto"/>
                    <w:right w:val="none" w:sz="0" w:space="0" w:color="auto"/>
                  </w:divBdr>
                  <w:divsChild>
                    <w:div w:id="1527595323">
                      <w:marLeft w:val="0"/>
                      <w:marRight w:val="0"/>
                      <w:marTop w:val="0"/>
                      <w:marBottom w:val="0"/>
                      <w:divBdr>
                        <w:top w:val="none" w:sz="0" w:space="0" w:color="auto"/>
                        <w:left w:val="none" w:sz="0" w:space="0" w:color="auto"/>
                        <w:bottom w:val="none" w:sz="0" w:space="0" w:color="auto"/>
                        <w:right w:val="none" w:sz="0" w:space="0" w:color="auto"/>
                      </w:divBdr>
                    </w:div>
                  </w:divsChild>
                </w:div>
                <w:div w:id="1870296681">
                  <w:marLeft w:val="0"/>
                  <w:marRight w:val="0"/>
                  <w:marTop w:val="0"/>
                  <w:marBottom w:val="0"/>
                  <w:divBdr>
                    <w:top w:val="none" w:sz="0" w:space="0" w:color="auto"/>
                    <w:left w:val="none" w:sz="0" w:space="0" w:color="auto"/>
                    <w:bottom w:val="none" w:sz="0" w:space="0" w:color="auto"/>
                    <w:right w:val="none" w:sz="0" w:space="0" w:color="auto"/>
                  </w:divBdr>
                  <w:divsChild>
                    <w:div w:id="1366950631">
                      <w:marLeft w:val="0"/>
                      <w:marRight w:val="0"/>
                      <w:marTop w:val="0"/>
                      <w:marBottom w:val="0"/>
                      <w:divBdr>
                        <w:top w:val="none" w:sz="0" w:space="0" w:color="auto"/>
                        <w:left w:val="none" w:sz="0" w:space="0" w:color="auto"/>
                        <w:bottom w:val="none" w:sz="0" w:space="0" w:color="auto"/>
                        <w:right w:val="none" w:sz="0" w:space="0" w:color="auto"/>
                      </w:divBdr>
                    </w:div>
                  </w:divsChild>
                </w:div>
                <w:div w:id="1084183987">
                  <w:marLeft w:val="0"/>
                  <w:marRight w:val="0"/>
                  <w:marTop w:val="0"/>
                  <w:marBottom w:val="0"/>
                  <w:divBdr>
                    <w:top w:val="none" w:sz="0" w:space="0" w:color="auto"/>
                    <w:left w:val="none" w:sz="0" w:space="0" w:color="auto"/>
                    <w:bottom w:val="none" w:sz="0" w:space="0" w:color="auto"/>
                    <w:right w:val="none" w:sz="0" w:space="0" w:color="auto"/>
                  </w:divBdr>
                  <w:divsChild>
                    <w:div w:id="1067150789">
                      <w:marLeft w:val="0"/>
                      <w:marRight w:val="0"/>
                      <w:marTop w:val="0"/>
                      <w:marBottom w:val="0"/>
                      <w:divBdr>
                        <w:top w:val="none" w:sz="0" w:space="0" w:color="auto"/>
                        <w:left w:val="none" w:sz="0" w:space="0" w:color="auto"/>
                        <w:bottom w:val="none" w:sz="0" w:space="0" w:color="auto"/>
                        <w:right w:val="none" w:sz="0" w:space="0" w:color="auto"/>
                      </w:divBdr>
                    </w:div>
                  </w:divsChild>
                </w:div>
                <w:div w:id="1014570624">
                  <w:marLeft w:val="0"/>
                  <w:marRight w:val="0"/>
                  <w:marTop w:val="0"/>
                  <w:marBottom w:val="0"/>
                  <w:divBdr>
                    <w:top w:val="none" w:sz="0" w:space="0" w:color="auto"/>
                    <w:left w:val="none" w:sz="0" w:space="0" w:color="auto"/>
                    <w:bottom w:val="none" w:sz="0" w:space="0" w:color="auto"/>
                    <w:right w:val="none" w:sz="0" w:space="0" w:color="auto"/>
                  </w:divBdr>
                  <w:divsChild>
                    <w:div w:id="1345133184">
                      <w:marLeft w:val="0"/>
                      <w:marRight w:val="0"/>
                      <w:marTop w:val="0"/>
                      <w:marBottom w:val="0"/>
                      <w:divBdr>
                        <w:top w:val="none" w:sz="0" w:space="0" w:color="auto"/>
                        <w:left w:val="none" w:sz="0" w:space="0" w:color="auto"/>
                        <w:bottom w:val="none" w:sz="0" w:space="0" w:color="auto"/>
                        <w:right w:val="none" w:sz="0" w:space="0" w:color="auto"/>
                      </w:divBdr>
                    </w:div>
                  </w:divsChild>
                </w:div>
                <w:div w:id="1865707586">
                  <w:marLeft w:val="0"/>
                  <w:marRight w:val="0"/>
                  <w:marTop w:val="0"/>
                  <w:marBottom w:val="0"/>
                  <w:divBdr>
                    <w:top w:val="none" w:sz="0" w:space="0" w:color="auto"/>
                    <w:left w:val="none" w:sz="0" w:space="0" w:color="auto"/>
                    <w:bottom w:val="none" w:sz="0" w:space="0" w:color="auto"/>
                    <w:right w:val="none" w:sz="0" w:space="0" w:color="auto"/>
                  </w:divBdr>
                  <w:divsChild>
                    <w:div w:id="595678730">
                      <w:marLeft w:val="0"/>
                      <w:marRight w:val="0"/>
                      <w:marTop w:val="0"/>
                      <w:marBottom w:val="0"/>
                      <w:divBdr>
                        <w:top w:val="none" w:sz="0" w:space="0" w:color="auto"/>
                        <w:left w:val="none" w:sz="0" w:space="0" w:color="auto"/>
                        <w:bottom w:val="none" w:sz="0" w:space="0" w:color="auto"/>
                        <w:right w:val="none" w:sz="0" w:space="0" w:color="auto"/>
                      </w:divBdr>
                    </w:div>
                  </w:divsChild>
                </w:div>
                <w:div w:id="1234004034">
                  <w:marLeft w:val="0"/>
                  <w:marRight w:val="0"/>
                  <w:marTop w:val="0"/>
                  <w:marBottom w:val="0"/>
                  <w:divBdr>
                    <w:top w:val="none" w:sz="0" w:space="0" w:color="auto"/>
                    <w:left w:val="none" w:sz="0" w:space="0" w:color="auto"/>
                    <w:bottom w:val="none" w:sz="0" w:space="0" w:color="auto"/>
                    <w:right w:val="none" w:sz="0" w:space="0" w:color="auto"/>
                  </w:divBdr>
                  <w:divsChild>
                    <w:div w:id="1198347862">
                      <w:marLeft w:val="0"/>
                      <w:marRight w:val="0"/>
                      <w:marTop w:val="0"/>
                      <w:marBottom w:val="0"/>
                      <w:divBdr>
                        <w:top w:val="none" w:sz="0" w:space="0" w:color="auto"/>
                        <w:left w:val="none" w:sz="0" w:space="0" w:color="auto"/>
                        <w:bottom w:val="none" w:sz="0" w:space="0" w:color="auto"/>
                        <w:right w:val="none" w:sz="0" w:space="0" w:color="auto"/>
                      </w:divBdr>
                    </w:div>
                  </w:divsChild>
                </w:div>
                <w:div w:id="2144304275">
                  <w:marLeft w:val="0"/>
                  <w:marRight w:val="0"/>
                  <w:marTop w:val="0"/>
                  <w:marBottom w:val="0"/>
                  <w:divBdr>
                    <w:top w:val="none" w:sz="0" w:space="0" w:color="auto"/>
                    <w:left w:val="none" w:sz="0" w:space="0" w:color="auto"/>
                    <w:bottom w:val="none" w:sz="0" w:space="0" w:color="auto"/>
                    <w:right w:val="none" w:sz="0" w:space="0" w:color="auto"/>
                  </w:divBdr>
                  <w:divsChild>
                    <w:div w:id="1484929568">
                      <w:marLeft w:val="0"/>
                      <w:marRight w:val="0"/>
                      <w:marTop w:val="0"/>
                      <w:marBottom w:val="0"/>
                      <w:divBdr>
                        <w:top w:val="none" w:sz="0" w:space="0" w:color="auto"/>
                        <w:left w:val="none" w:sz="0" w:space="0" w:color="auto"/>
                        <w:bottom w:val="none" w:sz="0" w:space="0" w:color="auto"/>
                        <w:right w:val="none" w:sz="0" w:space="0" w:color="auto"/>
                      </w:divBdr>
                    </w:div>
                  </w:divsChild>
                </w:div>
                <w:div w:id="1890263810">
                  <w:marLeft w:val="0"/>
                  <w:marRight w:val="0"/>
                  <w:marTop w:val="0"/>
                  <w:marBottom w:val="0"/>
                  <w:divBdr>
                    <w:top w:val="none" w:sz="0" w:space="0" w:color="auto"/>
                    <w:left w:val="none" w:sz="0" w:space="0" w:color="auto"/>
                    <w:bottom w:val="none" w:sz="0" w:space="0" w:color="auto"/>
                    <w:right w:val="none" w:sz="0" w:space="0" w:color="auto"/>
                  </w:divBdr>
                  <w:divsChild>
                    <w:div w:id="1095517011">
                      <w:marLeft w:val="0"/>
                      <w:marRight w:val="0"/>
                      <w:marTop w:val="0"/>
                      <w:marBottom w:val="0"/>
                      <w:divBdr>
                        <w:top w:val="none" w:sz="0" w:space="0" w:color="auto"/>
                        <w:left w:val="none" w:sz="0" w:space="0" w:color="auto"/>
                        <w:bottom w:val="none" w:sz="0" w:space="0" w:color="auto"/>
                        <w:right w:val="none" w:sz="0" w:space="0" w:color="auto"/>
                      </w:divBdr>
                    </w:div>
                  </w:divsChild>
                </w:div>
                <w:div w:id="661083135">
                  <w:marLeft w:val="0"/>
                  <w:marRight w:val="0"/>
                  <w:marTop w:val="0"/>
                  <w:marBottom w:val="0"/>
                  <w:divBdr>
                    <w:top w:val="none" w:sz="0" w:space="0" w:color="auto"/>
                    <w:left w:val="none" w:sz="0" w:space="0" w:color="auto"/>
                    <w:bottom w:val="none" w:sz="0" w:space="0" w:color="auto"/>
                    <w:right w:val="none" w:sz="0" w:space="0" w:color="auto"/>
                  </w:divBdr>
                  <w:divsChild>
                    <w:div w:id="268632238">
                      <w:marLeft w:val="0"/>
                      <w:marRight w:val="0"/>
                      <w:marTop w:val="0"/>
                      <w:marBottom w:val="0"/>
                      <w:divBdr>
                        <w:top w:val="none" w:sz="0" w:space="0" w:color="auto"/>
                        <w:left w:val="none" w:sz="0" w:space="0" w:color="auto"/>
                        <w:bottom w:val="none" w:sz="0" w:space="0" w:color="auto"/>
                        <w:right w:val="none" w:sz="0" w:space="0" w:color="auto"/>
                      </w:divBdr>
                    </w:div>
                  </w:divsChild>
                </w:div>
                <w:div w:id="2103328894">
                  <w:marLeft w:val="0"/>
                  <w:marRight w:val="0"/>
                  <w:marTop w:val="0"/>
                  <w:marBottom w:val="0"/>
                  <w:divBdr>
                    <w:top w:val="none" w:sz="0" w:space="0" w:color="auto"/>
                    <w:left w:val="none" w:sz="0" w:space="0" w:color="auto"/>
                    <w:bottom w:val="none" w:sz="0" w:space="0" w:color="auto"/>
                    <w:right w:val="none" w:sz="0" w:space="0" w:color="auto"/>
                  </w:divBdr>
                  <w:divsChild>
                    <w:div w:id="94325562">
                      <w:marLeft w:val="0"/>
                      <w:marRight w:val="0"/>
                      <w:marTop w:val="0"/>
                      <w:marBottom w:val="0"/>
                      <w:divBdr>
                        <w:top w:val="none" w:sz="0" w:space="0" w:color="auto"/>
                        <w:left w:val="none" w:sz="0" w:space="0" w:color="auto"/>
                        <w:bottom w:val="none" w:sz="0" w:space="0" w:color="auto"/>
                        <w:right w:val="none" w:sz="0" w:space="0" w:color="auto"/>
                      </w:divBdr>
                    </w:div>
                  </w:divsChild>
                </w:div>
                <w:div w:id="567612708">
                  <w:marLeft w:val="0"/>
                  <w:marRight w:val="0"/>
                  <w:marTop w:val="0"/>
                  <w:marBottom w:val="0"/>
                  <w:divBdr>
                    <w:top w:val="none" w:sz="0" w:space="0" w:color="auto"/>
                    <w:left w:val="none" w:sz="0" w:space="0" w:color="auto"/>
                    <w:bottom w:val="none" w:sz="0" w:space="0" w:color="auto"/>
                    <w:right w:val="none" w:sz="0" w:space="0" w:color="auto"/>
                  </w:divBdr>
                  <w:divsChild>
                    <w:div w:id="1258247912">
                      <w:marLeft w:val="0"/>
                      <w:marRight w:val="0"/>
                      <w:marTop w:val="0"/>
                      <w:marBottom w:val="0"/>
                      <w:divBdr>
                        <w:top w:val="none" w:sz="0" w:space="0" w:color="auto"/>
                        <w:left w:val="none" w:sz="0" w:space="0" w:color="auto"/>
                        <w:bottom w:val="none" w:sz="0" w:space="0" w:color="auto"/>
                        <w:right w:val="none" w:sz="0" w:space="0" w:color="auto"/>
                      </w:divBdr>
                    </w:div>
                  </w:divsChild>
                </w:div>
                <w:div w:id="1983650622">
                  <w:marLeft w:val="0"/>
                  <w:marRight w:val="0"/>
                  <w:marTop w:val="0"/>
                  <w:marBottom w:val="0"/>
                  <w:divBdr>
                    <w:top w:val="none" w:sz="0" w:space="0" w:color="auto"/>
                    <w:left w:val="none" w:sz="0" w:space="0" w:color="auto"/>
                    <w:bottom w:val="none" w:sz="0" w:space="0" w:color="auto"/>
                    <w:right w:val="none" w:sz="0" w:space="0" w:color="auto"/>
                  </w:divBdr>
                  <w:divsChild>
                    <w:div w:id="53509445">
                      <w:marLeft w:val="0"/>
                      <w:marRight w:val="0"/>
                      <w:marTop w:val="0"/>
                      <w:marBottom w:val="0"/>
                      <w:divBdr>
                        <w:top w:val="none" w:sz="0" w:space="0" w:color="auto"/>
                        <w:left w:val="none" w:sz="0" w:space="0" w:color="auto"/>
                        <w:bottom w:val="none" w:sz="0" w:space="0" w:color="auto"/>
                        <w:right w:val="none" w:sz="0" w:space="0" w:color="auto"/>
                      </w:divBdr>
                    </w:div>
                  </w:divsChild>
                </w:div>
                <w:div w:id="913853909">
                  <w:marLeft w:val="0"/>
                  <w:marRight w:val="0"/>
                  <w:marTop w:val="0"/>
                  <w:marBottom w:val="0"/>
                  <w:divBdr>
                    <w:top w:val="none" w:sz="0" w:space="0" w:color="auto"/>
                    <w:left w:val="none" w:sz="0" w:space="0" w:color="auto"/>
                    <w:bottom w:val="none" w:sz="0" w:space="0" w:color="auto"/>
                    <w:right w:val="none" w:sz="0" w:space="0" w:color="auto"/>
                  </w:divBdr>
                  <w:divsChild>
                    <w:div w:id="531846572">
                      <w:marLeft w:val="0"/>
                      <w:marRight w:val="0"/>
                      <w:marTop w:val="0"/>
                      <w:marBottom w:val="0"/>
                      <w:divBdr>
                        <w:top w:val="none" w:sz="0" w:space="0" w:color="auto"/>
                        <w:left w:val="none" w:sz="0" w:space="0" w:color="auto"/>
                        <w:bottom w:val="none" w:sz="0" w:space="0" w:color="auto"/>
                        <w:right w:val="none" w:sz="0" w:space="0" w:color="auto"/>
                      </w:divBdr>
                    </w:div>
                  </w:divsChild>
                </w:div>
                <w:div w:id="1148788008">
                  <w:marLeft w:val="0"/>
                  <w:marRight w:val="0"/>
                  <w:marTop w:val="0"/>
                  <w:marBottom w:val="0"/>
                  <w:divBdr>
                    <w:top w:val="none" w:sz="0" w:space="0" w:color="auto"/>
                    <w:left w:val="none" w:sz="0" w:space="0" w:color="auto"/>
                    <w:bottom w:val="none" w:sz="0" w:space="0" w:color="auto"/>
                    <w:right w:val="none" w:sz="0" w:space="0" w:color="auto"/>
                  </w:divBdr>
                  <w:divsChild>
                    <w:div w:id="2027973958">
                      <w:marLeft w:val="0"/>
                      <w:marRight w:val="0"/>
                      <w:marTop w:val="0"/>
                      <w:marBottom w:val="0"/>
                      <w:divBdr>
                        <w:top w:val="none" w:sz="0" w:space="0" w:color="auto"/>
                        <w:left w:val="none" w:sz="0" w:space="0" w:color="auto"/>
                        <w:bottom w:val="none" w:sz="0" w:space="0" w:color="auto"/>
                        <w:right w:val="none" w:sz="0" w:space="0" w:color="auto"/>
                      </w:divBdr>
                    </w:div>
                  </w:divsChild>
                </w:div>
                <w:div w:id="997349278">
                  <w:marLeft w:val="0"/>
                  <w:marRight w:val="0"/>
                  <w:marTop w:val="0"/>
                  <w:marBottom w:val="0"/>
                  <w:divBdr>
                    <w:top w:val="none" w:sz="0" w:space="0" w:color="auto"/>
                    <w:left w:val="none" w:sz="0" w:space="0" w:color="auto"/>
                    <w:bottom w:val="none" w:sz="0" w:space="0" w:color="auto"/>
                    <w:right w:val="none" w:sz="0" w:space="0" w:color="auto"/>
                  </w:divBdr>
                  <w:divsChild>
                    <w:div w:id="475689356">
                      <w:marLeft w:val="0"/>
                      <w:marRight w:val="0"/>
                      <w:marTop w:val="0"/>
                      <w:marBottom w:val="0"/>
                      <w:divBdr>
                        <w:top w:val="none" w:sz="0" w:space="0" w:color="auto"/>
                        <w:left w:val="none" w:sz="0" w:space="0" w:color="auto"/>
                        <w:bottom w:val="none" w:sz="0" w:space="0" w:color="auto"/>
                        <w:right w:val="none" w:sz="0" w:space="0" w:color="auto"/>
                      </w:divBdr>
                    </w:div>
                  </w:divsChild>
                </w:div>
                <w:div w:id="2020690826">
                  <w:marLeft w:val="0"/>
                  <w:marRight w:val="0"/>
                  <w:marTop w:val="0"/>
                  <w:marBottom w:val="0"/>
                  <w:divBdr>
                    <w:top w:val="none" w:sz="0" w:space="0" w:color="auto"/>
                    <w:left w:val="none" w:sz="0" w:space="0" w:color="auto"/>
                    <w:bottom w:val="none" w:sz="0" w:space="0" w:color="auto"/>
                    <w:right w:val="none" w:sz="0" w:space="0" w:color="auto"/>
                  </w:divBdr>
                  <w:divsChild>
                    <w:div w:id="1658728848">
                      <w:marLeft w:val="0"/>
                      <w:marRight w:val="0"/>
                      <w:marTop w:val="0"/>
                      <w:marBottom w:val="0"/>
                      <w:divBdr>
                        <w:top w:val="none" w:sz="0" w:space="0" w:color="auto"/>
                        <w:left w:val="none" w:sz="0" w:space="0" w:color="auto"/>
                        <w:bottom w:val="none" w:sz="0" w:space="0" w:color="auto"/>
                        <w:right w:val="none" w:sz="0" w:space="0" w:color="auto"/>
                      </w:divBdr>
                    </w:div>
                  </w:divsChild>
                </w:div>
                <w:div w:id="1737623154">
                  <w:marLeft w:val="0"/>
                  <w:marRight w:val="0"/>
                  <w:marTop w:val="0"/>
                  <w:marBottom w:val="0"/>
                  <w:divBdr>
                    <w:top w:val="none" w:sz="0" w:space="0" w:color="auto"/>
                    <w:left w:val="none" w:sz="0" w:space="0" w:color="auto"/>
                    <w:bottom w:val="none" w:sz="0" w:space="0" w:color="auto"/>
                    <w:right w:val="none" w:sz="0" w:space="0" w:color="auto"/>
                  </w:divBdr>
                  <w:divsChild>
                    <w:div w:id="151993074">
                      <w:marLeft w:val="0"/>
                      <w:marRight w:val="0"/>
                      <w:marTop w:val="0"/>
                      <w:marBottom w:val="0"/>
                      <w:divBdr>
                        <w:top w:val="none" w:sz="0" w:space="0" w:color="auto"/>
                        <w:left w:val="none" w:sz="0" w:space="0" w:color="auto"/>
                        <w:bottom w:val="none" w:sz="0" w:space="0" w:color="auto"/>
                        <w:right w:val="none" w:sz="0" w:space="0" w:color="auto"/>
                      </w:divBdr>
                    </w:div>
                  </w:divsChild>
                </w:div>
                <w:div w:id="2079475866">
                  <w:marLeft w:val="0"/>
                  <w:marRight w:val="0"/>
                  <w:marTop w:val="0"/>
                  <w:marBottom w:val="0"/>
                  <w:divBdr>
                    <w:top w:val="none" w:sz="0" w:space="0" w:color="auto"/>
                    <w:left w:val="none" w:sz="0" w:space="0" w:color="auto"/>
                    <w:bottom w:val="none" w:sz="0" w:space="0" w:color="auto"/>
                    <w:right w:val="none" w:sz="0" w:space="0" w:color="auto"/>
                  </w:divBdr>
                  <w:divsChild>
                    <w:div w:id="1566067854">
                      <w:marLeft w:val="0"/>
                      <w:marRight w:val="0"/>
                      <w:marTop w:val="0"/>
                      <w:marBottom w:val="0"/>
                      <w:divBdr>
                        <w:top w:val="none" w:sz="0" w:space="0" w:color="auto"/>
                        <w:left w:val="none" w:sz="0" w:space="0" w:color="auto"/>
                        <w:bottom w:val="none" w:sz="0" w:space="0" w:color="auto"/>
                        <w:right w:val="none" w:sz="0" w:space="0" w:color="auto"/>
                      </w:divBdr>
                    </w:div>
                  </w:divsChild>
                </w:div>
                <w:div w:id="451020454">
                  <w:marLeft w:val="0"/>
                  <w:marRight w:val="0"/>
                  <w:marTop w:val="0"/>
                  <w:marBottom w:val="0"/>
                  <w:divBdr>
                    <w:top w:val="none" w:sz="0" w:space="0" w:color="auto"/>
                    <w:left w:val="none" w:sz="0" w:space="0" w:color="auto"/>
                    <w:bottom w:val="none" w:sz="0" w:space="0" w:color="auto"/>
                    <w:right w:val="none" w:sz="0" w:space="0" w:color="auto"/>
                  </w:divBdr>
                  <w:divsChild>
                    <w:div w:id="1739815054">
                      <w:marLeft w:val="0"/>
                      <w:marRight w:val="0"/>
                      <w:marTop w:val="0"/>
                      <w:marBottom w:val="0"/>
                      <w:divBdr>
                        <w:top w:val="none" w:sz="0" w:space="0" w:color="auto"/>
                        <w:left w:val="none" w:sz="0" w:space="0" w:color="auto"/>
                        <w:bottom w:val="none" w:sz="0" w:space="0" w:color="auto"/>
                        <w:right w:val="none" w:sz="0" w:space="0" w:color="auto"/>
                      </w:divBdr>
                    </w:div>
                  </w:divsChild>
                </w:div>
                <w:div w:id="1436974302">
                  <w:marLeft w:val="0"/>
                  <w:marRight w:val="0"/>
                  <w:marTop w:val="0"/>
                  <w:marBottom w:val="0"/>
                  <w:divBdr>
                    <w:top w:val="none" w:sz="0" w:space="0" w:color="auto"/>
                    <w:left w:val="none" w:sz="0" w:space="0" w:color="auto"/>
                    <w:bottom w:val="none" w:sz="0" w:space="0" w:color="auto"/>
                    <w:right w:val="none" w:sz="0" w:space="0" w:color="auto"/>
                  </w:divBdr>
                  <w:divsChild>
                    <w:div w:id="716198146">
                      <w:marLeft w:val="0"/>
                      <w:marRight w:val="0"/>
                      <w:marTop w:val="0"/>
                      <w:marBottom w:val="0"/>
                      <w:divBdr>
                        <w:top w:val="none" w:sz="0" w:space="0" w:color="auto"/>
                        <w:left w:val="none" w:sz="0" w:space="0" w:color="auto"/>
                        <w:bottom w:val="none" w:sz="0" w:space="0" w:color="auto"/>
                        <w:right w:val="none" w:sz="0" w:space="0" w:color="auto"/>
                      </w:divBdr>
                    </w:div>
                  </w:divsChild>
                </w:div>
                <w:div w:id="1217547489">
                  <w:marLeft w:val="0"/>
                  <w:marRight w:val="0"/>
                  <w:marTop w:val="0"/>
                  <w:marBottom w:val="0"/>
                  <w:divBdr>
                    <w:top w:val="none" w:sz="0" w:space="0" w:color="auto"/>
                    <w:left w:val="none" w:sz="0" w:space="0" w:color="auto"/>
                    <w:bottom w:val="none" w:sz="0" w:space="0" w:color="auto"/>
                    <w:right w:val="none" w:sz="0" w:space="0" w:color="auto"/>
                  </w:divBdr>
                  <w:divsChild>
                    <w:div w:id="224531085">
                      <w:marLeft w:val="0"/>
                      <w:marRight w:val="0"/>
                      <w:marTop w:val="0"/>
                      <w:marBottom w:val="0"/>
                      <w:divBdr>
                        <w:top w:val="none" w:sz="0" w:space="0" w:color="auto"/>
                        <w:left w:val="none" w:sz="0" w:space="0" w:color="auto"/>
                        <w:bottom w:val="none" w:sz="0" w:space="0" w:color="auto"/>
                        <w:right w:val="none" w:sz="0" w:space="0" w:color="auto"/>
                      </w:divBdr>
                    </w:div>
                  </w:divsChild>
                </w:div>
                <w:div w:id="660164114">
                  <w:marLeft w:val="0"/>
                  <w:marRight w:val="0"/>
                  <w:marTop w:val="0"/>
                  <w:marBottom w:val="0"/>
                  <w:divBdr>
                    <w:top w:val="none" w:sz="0" w:space="0" w:color="auto"/>
                    <w:left w:val="none" w:sz="0" w:space="0" w:color="auto"/>
                    <w:bottom w:val="none" w:sz="0" w:space="0" w:color="auto"/>
                    <w:right w:val="none" w:sz="0" w:space="0" w:color="auto"/>
                  </w:divBdr>
                  <w:divsChild>
                    <w:div w:id="1869945989">
                      <w:marLeft w:val="0"/>
                      <w:marRight w:val="0"/>
                      <w:marTop w:val="0"/>
                      <w:marBottom w:val="0"/>
                      <w:divBdr>
                        <w:top w:val="none" w:sz="0" w:space="0" w:color="auto"/>
                        <w:left w:val="none" w:sz="0" w:space="0" w:color="auto"/>
                        <w:bottom w:val="none" w:sz="0" w:space="0" w:color="auto"/>
                        <w:right w:val="none" w:sz="0" w:space="0" w:color="auto"/>
                      </w:divBdr>
                    </w:div>
                  </w:divsChild>
                </w:div>
                <w:div w:id="1490711843">
                  <w:marLeft w:val="0"/>
                  <w:marRight w:val="0"/>
                  <w:marTop w:val="0"/>
                  <w:marBottom w:val="0"/>
                  <w:divBdr>
                    <w:top w:val="none" w:sz="0" w:space="0" w:color="auto"/>
                    <w:left w:val="none" w:sz="0" w:space="0" w:color="auto"/>
                    <w:bottom w:val="none" w:sz="0" w:space="0" w:color="auto"/>
                    <w:right w:val="none" w:sz="0" w:space="0" w:color="auto"/>
                  </w:divBdr>
                  <w:divsChild>
                    <w:div w:id="902451638">
                      <w:marLeft w:val="0"/>
                      <w:marRight w:val="0"/>
                      <w:marTop w:val="0"/>
                      <w:marBottom w:val="0"/>
                      <w:divBdr>
                        <w:top w:val="none" w:sz="0" w:space="0" w:color="auto"/>
                        <w:left w:val="none" w:sz="0" w:space="0" w:color="auto"/>
                        <w:bottom w:val="none" w:sz="0" w:space="0" w:color="auto"/>
                        <w:right w:val="none" w:sz="0" w:space="0" w:color="auto"/>
                      </w:divBdr>
                    </w:div>
                  </w:divsChild>
                </w:div>
                <w:div w:id="475025582">
                  <w:marLeft w:val="0"/>
                  <w:marRight w:val="0"/>
                  <w:marTop w:val="0"/>
                  <w:marBottom w:val="0"/>
                  <w:divBdr>
                    <w:top w:val="none" w:sz="0" w:space="0" w:color="auto"/>
                    <w:left w:val="none" w:sz="0" w:space="0" w:color="auto"/>
                    <w:bottom w:val="none" w:sz="0" w:space="0" w:color="auto"/>
                    <w:right w:val="none" w:sz="0" w:space="0" w:color="auto"/>
                  </w:divBdr>
                  <w:divsChild>
                    <w:div w:id="1874152330">
                      <w:marLeft w:val="0"/>
                      <w:marRight w:val="0"/>
                      <w:marTop w:val="0"/>
                      <w:marBottom w:val="0"/>
                      <w:divBdr>
                        <w:top w:val="none" w:sz="0" w:space="0" w:color="auto"/>
                        <w:left w:val="none" w:sz="0" w:space="0" w:color="auto"/>
                        <w:bottom w:val="none" w:sz="0" w:space="0" w:color="auto"/>
                        <w:right w:val="none" w:sz="0" w:space="0" w:color="auto"/>
                      </w:divBdr>
                    </w:div>
                  </w:divsChild>
                </w:div>
                <w:div w:id="2003506148">
                  <w:marLeft w:val="0"/>
                  <w:marRight w:val="0"/>
                  <w:marTop w:val="0"/>
                  <w:marBottom w:val="0"/>
                  <w:divBdr>
                    <w:top w:val="none" w:sz="0" w:space="0" w:color="auto"/>
                    <w:left w:val="none" w:sz="0" w:space="0" w:color="auto"/>
                    <w:bottom w:val="none" w:sz="0" w:space="0" w:color="auto"/>
                    <w:right w:val="none" w:sz="0" w:space="0" w:color="auto"/>
                  </w:divBdr>
                  <w:divsChild>
                    <w:div w:id="879589197">
                      <w:marLeft w:val="0"/>
                      <w:marRight w:val="0"/>
                      <w:marTop w:val="0"/>
                      <w:marBottom w:val="0"/>
                      <w:divBdr>
                        <w:top w:val="none" w:sz="0" w:space="0" w:color="auto"/>
                        <w:left w:val="none" w:sz="0" w:space="0" w:color="auto"/>
                        <w:bottom w:val="none" w:sz="0" w:space="0" w:color="auto"/>
                        <w:right w:val="none" w:sz="0" w:space="0" w:color="auto"/>
                      </w:divBdr>
                    </w:div>
                  </w:divsChild>
                </w:div>
                <w:div w:id="1297642849">
                  <w:marLeft w:val="0"/>
                  <w:marRight w:val="0"/>
                  <w:marTop w:val="0"/>
                  <w:marBottom w:val="0"/>
                  <w:divBdr>
                    <w:top w:val="none" w:sz="0" w:space="0" w:color="auto"/>
                    <w:left w:val="none" w:sz="0" w:space="0" w:color="auto"/>
                    <w:bottom w:val="none" w:sz="0" w:space="0" w:color="auto"/>
                    <w:right w:val="none" w:sz="0" w:space="0" w:color="auto"/>
                  </w:divBdr>
                  <w:divsChild>
                    <w:div w:id="427388514">
                      <w:marLeft w:val="0"/>
                      <w:marRight w:val="0"/>
                      <w:marTop w:val="0"/>
                      <w:marBottom w:val="0"/>
                      <w:divBdr>
                        <w:top w:val="none" w:sz="0" w:space="0" w:color="auto"/>
                        <w:left w:val="none" w:sz="0" w:space="0" w:color="auto"/>
                        <w:bottom w:val="none" w:sz="0" w:space="0" w:color="auto"/>
                        <w:right w:val="none" w:sz="0" w:space="0" w:color="auto"/>
                      </w:divBdr>
                    </w:div>
                  </w:divsChild>
                </w:div>
                <w:div w:id="257756041">
                  <w:marLeft w:val="0"/>
                  <w:marRight w:val="0"/>
                  <w:marTop w:val="0"/>
                  <w:marBottom w:val="0"/>
                  <w:divBdr>
                    <w:top w:val="none" w:sz="0" w:space="0" w:color="auto"/>
                    <w:left w:val="none" w:sz="0" w:space="0" w:color="auto"/>
                    <w:bottom w:val="none" w:sz="0" w:space="0" w:color="auto"/>
                    <w:right w:val="none" w:sz="0" w:space="0" w:color="auto"/>
                  </w:divBdr>
                  <w:divsChild>
                    <w:div w:id="1033312361">
                      <w:marLeft w:val="0"/>
                      <w:marRight w:val="0"/>
                      <w:marTop w:val="0"/>
                      <w:marBottom w:val="0"/>
                      <w:divBdr>
                        <w:top w:val="none" w:sz="0" w:space="0" w:color="auto"/>
                        <w:left w:val="none" w:sz="0" w:space="0" w:color="auto"/>
                        <w:bottom w:val="none" w:sz="0" w:space="0" w:color="auto"/>
                        <w:right w:val="none" w:sz="0" w:space="0" w:color="auto"/>
                      </w:divBdr>
                    </w:div>
                  </w:divsChild>
                </w:div>
                <w:div w:id="90667600">
                  <w:marLeft w:val="0"/>
                  <w:marRight w:val="0"/>
                  <w:marTop w:val="0"/>
                  <w:marBottom w:val="0"/>
                  <w:divBdr>
                    <w:top w:val="none" w:sz="0" w:space="0" w:color="auto"/>
                    <w:left w:val="none" w:sz="0" w:space="0" w:color="auto"/>
                    <w:bottom w:val="none" w:sz="0" w:space="0" w:color="auto"/>
                    <w:right w:val="none" w:sz="0" w:space="0" w:color="auto"/>
                  </w:divBdr>
                  <w:divsChild>
                    <w:div w:id="183710680">
                      <w:marLeft w:val="0"/>
                      <w:marRight w:val="0"/>
                      <w:marTop w:val="0"/>
                      <w:marBottom w:val="0"/>
                      <w:divBdr>
                        <w:top w:val="none" w:sz="0" w:space="0" w:color="auto"/>
                        <w:left w:val="none" w:sz="0" w:space="0" w:color="auto"/>
                        <w:bottom w:val="none" w:sz="0" w:space="0" w:color="auto"/>
                        <w:right w:val="none" w:sz="0" w:space="0" w:color="auto"/>
                      </w:divBdr>
                    </w:div>
                  </w:divsChild>
                </w:div>
                <w:div w:id="1287200642">
                  <w:marLeft w:val="0"/>
                  <w:marRight w:val="0"/>
                  <w:marTop w:val="0"/>
                  <w:marBottom w:val="0"/>
                  <w:divBdr>
                    <w:top w:val="none" w:sz="0" w:space="0" w:color="auto"/>
                    <w:left w:val="none" w:sz="0" w:space="0" w:color="auto"/>
                    <w:bottom w:val="none" w:sz="0" w:space="0" w:color="auto"/>
                    <w:right w:val="none" w:sz="0" w:space="0" w:color="auto"/>
                  </w:divBdr>
                  <w:divsChild>
                    <w:div w:id="183641219">
                      <w:marLeft w:val="0"/>
                      <w:marRight w:val="0"/>
                      <w:marTop w:val="0"/>
                      <w:marBottom w:val="0"/>
                      <w:divBdr>
                        <w:top w:val="none" w:sz="0" w:space="0" w:color="auto"/>
                        <w:left w:val="none" w:sz="0" w:space="0" w:color="auto"/>
                        <w:bottom w:val="none" w:sz="0" w:space="0" w:color="auto"/>
                        <w:right w:val="none" w:sz="0" w:space="0" w:color="auto"/>
                      </w:divBdr>
                    </w:div>
                  </w:divsChild>
                </w:div>
                <w:div w:id="871383129">
                  <w:marLeft w:val="0"/>
                  <w:marRight w:val="0"/>
                  <w:marTop w:val="0"/>
                  <w:marBottom w:val="0"/>
                  <w:divBdr>
                    <w:top w:val="none" w:sz="0" w:space="0" w:color="auto"/>
                    <w:left w:val="none" w:sz="0" w:space="0" w:color="auto"/>
                    <w:bottom w:val="none" w:sz="0" w:space="0" w:color="auto"/>
                    <w:right w:val="none" w:sz="0" w:space="0" w:color="auto"/>
                  </w:divBdr>
                  <w:divsChild>
                    <w:div w:id="1037895435">
                      <w:marLeft w:val="0"/>
                      <w:marRight w:val="0"/>
                      <w:marTop w:val="0"/>
                      <w:marBottom w:val="0"/>
                      <w:divBdr>
                        <w:top w:val="none" w:sz="0" w:space="0" w:color="auto"/>
                        <w:left w:val="none" w:sz="0" w:space="0" w:color="auto"/>
                        <w:bottom w:val="none" w:sz="0" w:space="0" w:color="auto"/>
                        <w:right w:val="none" w:sz="0" w:space="0" w:color="auto"/>
                      </w:divBdr>
                    </w:div>
                  </w:divsChild>
                </w:div>
                <w:div w:id="1293440998">
                  <w:marLeft w:val="0"/>
                  <w:marRight w:val="0"/>
                  <w:marTop w:val="0"/>
                  <w:marBottom w:val="0"/>
                  <w:divBdr>
                    <w:top w:val="none" w:sz="0" w:space="0" w:color="auto"/>
                    <w:left w:val="none" w:sz="0" w:space="0" w:color="auto"/>
                    <w:bottom w:val="none" w:sz="0" w:space="0" w:color="auto"/>
                    <w:right w:val="none" w:sz="0" w:space="0" w:color="auto"/>
                  </w:divBdr>
                  <w:divsChild>
                    <w:div w:id="7135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38333">
          <w:marLeft w:val="0"/>
          <w:marRight w:val="0"/>
          <w:marTop w:val="0"/>
          <w:marBottom w:val="0"/>
          <w:divBdr>
            <w:top w:val="none" w:sz="0" w:space="0" w:color="auto"/>
            <w:left w:val="none" w:sz="0" w:space="0" w:color="auto"/>
            <w:bottom w:val="none" w:sz="0" w:space="0" w:color="auto"/>
            <w:right w:val="none" w:sz="0" w:space="0" w:color="auto"/>
          </w:divBdr>
        </w:div>
      </w:divsChild>
    </w:div>
    <w:div w:id="1453018567">
      <w:bodyDiv w:val="1"/>
      <w:marLeft w:val="0"/>
      <w:marRight w:val="0"/>
      <w:marTop w:val="0"/>
      <w:marBottom w:val="0"/>
      <w:divBdr>
        <w:top w:val="none" w:sz="0" w:space="0" w:color="auto"/>
        <w:left w:val="none" w:sz="0" w:space="0" w:color="auto"/>
        <w:bottom w:val="none" w:sz="0" w:space="0" w:color="auto"/>
        <w:right w:val="none" w:sz="0" w:space="0" w:color="auto"/>
      </w:divBdr>
    </w:div>
    <w:div w:id="1478492926">
      <w:bodyDiv w:val="1"/>
      <w:marLeft w:val="0"/>
      <w:marRight w:val="0"/>
      <w:marTop w:val="0"/>
      <w:marBottom w:val="0"/>
      <w:divBdr>
        <w:top w:val="none" w:sz="0" w:space="0" w:color="auto"/>
        <w:left w:val="none" w:sz="0" w:space="0" w:color="auto"/>
        <w:bottom w:val="none" w:sz="0" w:space="0" w:color="auto"/>
        <w:right w:val="none" w:sz="0" w:space="0" w:color="auto"/>
      </w:divBdr>
    </w:div>
    <w:div w:id="1513883316">
      <w:bodyDiv w:val="1"/>
      <w:marLeft w:val="0"/>
      <w:marRight w:val="0"/>
      <w:marTop w:val="0"/>
      <w:marBottom w:val="0"/>
      <w:divBdr>
        <w:top w:val="none" w:sz="0" w:space="0" w:color="auto"/>
        <w:left w:val="none" w:sz="0" w:space="0" w:color="auto"/>
        <w:bottom w:val="none" w:sz="0" w:space="0" w:color="auto"/>
        <w:right w:val="none" w:sz="0" w:space="0" w:color="auto"/>
      </w:divBdr>
    </w:div>
    <w:div w:id="1624650192">
      <w:bodyDiv w:val="1"/>
      <w:marLeft w:val="0"/>
      <w:marRight w:val="0"/>
      <w:marTop w:val="0"/>
      <w:marBottom w:val="0"/>
      <w:divBdr>
        <w:top w:val="none" w:sz="0" w:space="0" w:color="auto"/>
        <w:left w:val="none" w:sz="0" w:space="0" w:color="auto"/>
        <w:bottom w:val="none" w:sz="0" w:space="0" w:color="auto"/>
        <w:right w:val="none" w:sz="0" w:space="0" w:color="auto"/>
      </w:divBdr>
    </w:div>
    <w:div w:id="1639646480">
      <w:bodyDiv w:val="1"/>
      <w:marLeft w:val="0"/>
      <w:marRight w:val="0"/>
      <w:marTop w:val="0"/>
      <w:marBottom w:val="0"/>
      <w:divBdr>
        <w:top w:val="none" w:sz="0" w:space="0" w:color="auto"/>
        <w:left w:val="none" w:sz="0" w:space="0" w:color="auto"/>
        <w:bottom w:val="none" w:sz="0" w:space="0" w:color="auto"/>
        <w:right w:val="none" w:sz="0" w:space="0" w:color="auto"/>
      </w:divBdr>
    </w:div>
    <w:div w:id="2013533284">
      <w:bodyDiv w:val="1"/>
      <w:marLeft w:val="0"/>
      <w:marRight w:val="0"/>
      <w:marTop w:val="0"/>
      <w:marBottom w:val="0"/>
      <w:divBdr>
        <w:top w:val="none" w:sz="0" w:space="0" w:color="auto"/>
        <w:left w:val="none" w:sz="0" w:space="0" w:color="auto"/>
        <w:bottom w:val="none" w:sz="0" w:space="0" w:color="auto"/>
        <w:right w:val="none" w:sz="0" w:space="0" w:color="auto"/>
      </w:divBdr>
    </w:div>
    <w:div w:id="204324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ur-lex.europa.eu/legal-content/EN/TXT/?uri=CELEX%3A02016R0679-20160504&amp;qid=1532348683434"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moam.info/the-waterfall-model-and-agile-methodologies-a-_5b87344a097c4770628b474d.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its.unl.edu/bestpractices/tiered-architecture-and-mv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owasp.org/www-project-top-ten"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nasa.gov/pdf/170368main_IIST_%20Final%20Report.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F0992-BE7E-49A9-AAC9-A21FE94CD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22</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5</cp:revision>
  <dcterms:created xsi:type="dcterms:W3CDTF">2022-05-23T20:45:00Z</dcterms:created>
  <dcterms:modified xsi:type="dcterms:W3CDTF">2022-05-23T20:55:00Z</dcterms:modified>
</cp:coreProperties>
</file>