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7FE1" w14:textId="3CDE7DCC" w:rsidR="007E5DAF" w:rsidRPr="00D37159" w:rsidRDefault="007E5DAF" w:rsidP="00D37159">
      <w:pPr>
        <w:jc w:val="center"/>
        <w:rPr>
          <w:b/>
          <w:bCs/>
        </w:rPr>
      </w:pPr>
      <w:r w:rsidRPr="00D37159">
        <w:rPr>
          <w:b/>
          <w:bCs/>
        </w:rPr>
        <w:t>CS</w:t>
      </w:r>
      <w:proofErr w:type="gramStart"/>
      <w:r w:rsidRPr="00D37159">
        <w:rPr>
          <w:b/>
          <w:bCs/>
        </w:rPr>
        <w:t>5168  –</w:t>
      </w:r>
      <w:proofErr w:type="gramEnd"/>
      <w:r w:rsidRPr="00D37159">
        <w:rPr>
          <w:b/>
          <w:bCs/>
        </w:rPr>
        <w:t xml:space="preserve"> Parallel Computing – Assignment 1</w:t>
      </w:r>
    </w:p>
    <w:p w14:paraId="2F38B78B" w14:textId="7FFAC656" w:rsidR="007E5DAF" w:rsidRPr="00D37159" w:rsidRDefault="007E5DAF" w:rsidP="00D37159">
      <w:pPr>
        <w:jc w:val="center"/>
        <w:rPr>
          <w:b/>
          <w:bCs/>
        </w:rPr>
      </w:pPr>
      <w:r w:rsidRPr="00D37159">
        <w:rPr>
          <w:b/>
          <w:bCs/>
        </w:rPr>
        <w:t>Chapter 1</w:t>
      </w:r>
    </w:p>
    <w:p w14:paraId="5297C9CD" w14:textId="5C83033A" w:rsidR="007E5DAF" w:rsidRPr="00D37159" w:rsidRDefault="007E5DAF">
      <w:pPr>
        <w:rPr>
          <w:b/>
          <w:bCs/>
        </w:rPr>
      </w:pPr>
      <w:r w:rsidRPr="00D37159">
        <w:rPr>
          <w:b/>
          <w:bCs/>
        </w:rPr>
        <w:t xml:space="preserve">Part A </w:t>
      </w:r>
    </w:p>
    <w:p w14:paraId="78BEC2A2" w14:textId="4B2CB5E8" w:rsidR="00D04461" w:rsidRDefault="007E5DAF" w:rsidP="00D04461">
      <w:pPr>
        <w:pStyle w:val="ListParagraph"/>
        <w:numPr>
          <w:ilvl w:val="0"/>
          <w:numId w:val="2"/>
        </w:numPr>
      </w:pPr>
      <w:r>
        <w:t xml:space="preserve">Question </w:t>
      </w:r>
      <w:r w:rsidR="00D04461">
        <w:t>2</w:t>
      </w:r>
      <w:r>
        <w:t xml:space="preserve">: </w:t>
      </w:r>
      <w:r w:rsidR="00D04461">
        <w:t>What is the difference between shared</w:t>
      </w:r>
      <w:r w:rsidR="00D04461">
        <w:t xml:space="preserve"> </w:t>
      </w:r>
      <w:r w:rsidR="00D04461">
        <w:t>memory and message-passing models?</w:t>
      </w:r>
    </w:p>
    <w:p w14:paraId="0D4B5588" w14:textId="12FF92CF" w:rsidR="00D04461" w:rsidRDefault="00D04461" w:rsidP="00D04461">
      <w:pPr>
        <w:ind w:left="720"/>
      </w:pPr>
      <w:r>
        <w:t xml:space="preserve">Both shared memory and message-passing models are widely used for parallel programming. Their differences are as follows: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D04461" w14:paraId="381E6D0F" w14:textId="77777777" w:rsidTr="00D04461">
        <w:tc>
          <w:tcPr>
            <w:tcW w:w="4311" w:type="dxa"/>
          </w:tcPr>
          <w:p w14:paraId="78BFF893" w14:textId="0E243B71" w:rsidR="00D04461" w:rsidRDefault="00D04461" w:rsidP="00D04461">
            <w:r>
              <w:t>Shared Memory Model</w:t>
            </w:r>
          </w:p>
        </w:tc>
        <w:tc>
          <w:tcPr>
            <w:tcW w:w="4319" w:type="dxa"/>
          </w:tcPr>
          <w:p w14:paraId="77B00E38" w14:textId="653E0D29" w:rsidR="00D04461" w:rsidRDefault="00D04461" w:rsidP="00D04461">
            <w:r>
              <w:t>Message-Passing Model</w:t>
            </w:r>
          </w:p>
        </w:tc>
      </w:tr>
      <w:tr w:rsidR="00D04461" w14:paraId="6C8505BA" w14:textId="77777777" w:rsidTr="00D04461">
        <w:tc>
          <w:tcPr>
            <w:tcW w:w="4311" w:type="dxa"/>
          </w:tcPr>
          <w:p w14:paraId="3104B06B" w14:textId="77777777" w:rsidR="00D04461" w:rsidRDefault="00D04461" w:rsidP="00D04461">
            <w:r>
              <w:t>M</w:t>
            </w:r>
            <w:r>
              <w:t>ultiple tasks</w:t>
            </w:r>
            <w:r>
              <w:t xml:space="preserve"> </w:t>
            </w:r>
            <w:r>
              <w:t>share a single memory area</w:t>
            </w:r>
            <w:r w:rsidR="00942D26">
              <w:t xml:space="preserve"> </w:t>
            </w:r>
            <w:r w:rsidR="00942D26">
              <w:t>in which we can read and write memory independently and asynchronously.</w:t>
            </w:r>
          </w:p>
          <w:p w14:paraId="7C35D6CF" w14:textId="387EC49A" w:rsidR="00942D26" w:rsidRDefault="00942D26" w:rsidP="00D04461"/>
          <w:p w14:paraId="72491618" w14:textId="78E181DD" w:rsidR="00942D26" w:rsidRDefault="00942D26" w:rsidP="00D04461"/>
          <w:p w14:paraId="7E3FF1E5" w14:textId="762FCCB5" w:rsidR="00942D26" w:rsidRDefault="00942D26" w:rsidP="00D04461"/>
          <w:p w14:paraId="22CD38F6" w14:textId="360EFCED" w:rsidR="00942D26" w:rsidRDefault="00942D26" w:rsidP="00D04461"/>
          <w:p w14:paraId="7809D57A" w14:textId="2C4FB12B" w:rsidR="00942D26" w:rsidRDefault="00942D26" w:rsidP="00D04461"/>
          <w:p w14:paraId="304C99CB" w14:textId="13F5F72B" w:rsidR="00942D26" w:rsidRDefault="00942D26" w:rsidP="00D04461">
            <w:r>
              <w:t xml:space="preserve">Easier for the software design – availability of </w:t>
            </w:r>
            <w:r>
              <w:t>shared variables</w:t>
            </w:r>
            <w:r>
              <w:t xml:space="preserve"> offers the advantage of not having to clarify the details of communication between tasks</w:t>
            </w:r>
            <w:r w:rsidR="00BA25C6">
              <w:t>.</w:t>
            </w:r>
          </w:p>
          <w:p w14:paraId="23A025DF" w14:textId="51D996AE" w:rsidR="00942D26" w:rsidRDefault="00942D26" w:rsidP="00D04461"/>
          <w:p w14:paraId="237673AB" w14:textId="54C62067" w:rsidR="00942D26" w:rsidRDefault="00942D26" w:rsidP="00D04461">
            <w:r>
              <w:t xml:space="preserve">More difficult </w:t>
            </w:r>
            <w:r>
              <w:t>to manage data locality, that is managing caches in order to keep data local to the processor that is reading and writing it.</w:t>
            </w:r>
          </w:p>
          <w:p w14:paraId="024AB5E4" w14:textId="1BF0B3FE" w:rsidR="00942D26" w:rsidRDefault="00942D26" w:rsidP="00D04461"/>
        </w:tc>
        <w:tc>
          <w:tcPr>
            <w:tcW w:w="4319" w:type="dxa"/>
          </w:tcPr>
          <w:p w14:paraId="14305F59" w14:textId="77777777" w:rsidR="00D04461" w:rsidRDefault="00942D26" w:rsidP="00D04461">
            <w:r>
              <w:t>The message passing model is usually applied in cases where each processor has its own memory (referred to as a distributed memory system). Multiple tasks reside on either the same physical processor or distributed on an arbitrary number of interconnected processors.</w:t>
            </w:r>
          </w:p>
          <w:p w14:paraId="4436DA4D" w14:textId="77777777" w:rsidR="00BA25C6" w:rsidRDefault="00BA25C6" w:rsidP="00D04461"/>
          <w:p w14:paraId="07308C5A" w14:textId="69A18858" w:rsidR="00BA25C6" w:rsidRDefault="00BA25C6" w:rsidP="00D04461">
            <w:r>
              <w:t>Software developers using this model are responsible for determining the amount of parallelism, the number of processors and the data exchange that occurs through the explicit sending and receiving messages.</w:t>
            </w:r>
          </w:p>
        </w:tc>
      </w:tr>
    </w:tbl>
    <w:p w14:paraId="71AFC239" w14:textId="77777777" w:rsidR="00D04461" w:rsidRDefault="00D04461" w:rsidP="00D04461">
      <w:pPr>
        <w:ind w:left="720"/>
      </w:pPr>
    </w:p>
    <w:p w14:paraId="6CE110C5" w14:textId="5E17DE86" w:rsidR="007E5DAF" w:rsidRDefault="007E5DAF" w:rsidP="00D04461">
      <w:pPr>
        <w:pStyle w:val="ListParagraph"/>
        <w:numPr>
          <w:ilvl w:val="0"/>
          <w:numId w:val="2"/>
        </w:numPr>
      </w:pPr>
      <w:r>
        <w:t xml:space="preserve">Question 3: </w:t>
      </w:r>
      <w:r>
        <w:t>What is the difference between multithreaded control parallelism and data parallelism?</w:t>
      </w:r>
    </w:p>
    <w:p w14:paraId="54C09378" w14:textId="141773DC" w:rsidR="00BA25C6" w:rsidRDefault="00BA25C6" w:rsidP="00BA25C6">
      <w:pPr>
        <w:pStyle w:val="ListParagraph"/>
      </w:pPr>
      <w:r>
        <w:t xml:space="preserve">The differences between </w:t>
      </w:r>
      <w:r>
        <w:t>multithreaded control parallelism and data parallelism</w:t>
      </w:r>
      <w:r>
        <w:t xml:space="preserve"> are as follows: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BA25C6" w14:paraId="6C23C5F8" w14:textId="77777777" w:rsidTr="006F1C06">
        <w:tc>
          <w:tcPr>
            <w:tcW w:w="4311" w:type="dxa"/>
          </w:tcPr>
          <w:p w14:paraId="70E6592B" w14:textId="28BC7ED4" w:rsidR="00BA25C6" w:rsidRDefault="00BA25C6" w:rsidP="006F1C06">
            <w:r>
              <w:t>Multithreaded Control Parallelism</w:t>
            </w:r>
          </w:p>
        </w:tc>
        <w:tc>
          <w:tcPr>
            <w:tcW w:w="4319" w:type="dxa"/>
          </w:tcPr>
          <w:p w14:paraId="4FF7AFE5" w14:textId="3EB13031" w:rsidR="00BA25C6" w:rsidRDefault="00BA25C6" w:rsidP="006F1C06">
            <w:r>
              <w:t>Data Parallelism</w:t>
            </w:r>
          </w:p>
        </w:tc>
      </w:tr>
      <w:tr w:rsidR="00BA25C6" w14:paraId="2A24D6BF" w14:textId="77777777" w:rsidTr="006F1C06">
        <w:tc>
          <w:tcPr>
            <w:tcW w:w="4311" w:type="dxa"/>
          </w:tcPr>
          <w:p w14:paraId="4CCB34C3" w14:textId="77777777" w:rsidR="00BA25C6" w:rsidRDefault="00BA25C6" w:rsidP="006F1C06">
            <w:r>
              <w:t xml:space="preserve">In this form of parallelism, </w:t>
            </w:r>
            <w:r>
              <w:t>a process can have multiple flows of execution</w:t>
            </w:r>
            <w:r>
              <w:t xml:space="preserve"> (each flow is referred to as a thread) </w:t>
            </w:r>
          </w:p>
          <w:p w14:paraId="56C02F39" w14:textId="77777777" w:rsidR="0008432F" w:rsidRDefault="0008432F" w:rsidP="006F1C06"/>
          <w:p w14:paraId="6CB0AEC4" w14:textId="3DAD5B2B" w:rsidR="0008432F" w:rsidRDefault="0008432F" w:rsidP="006F1C06">
            <w:r>
              <w:t xml:space="preserve">Each thread </w:t>
            </w:r>
            <w:r w:rsidR="00AB6E63">
              <w:t>consists</w:t>
            </w:r>
            <w:r>
              <w:t xml:space="preserve"> of a program counter, a stack, and a set of registers as well as an identifier.</w:t>
            </w:r>
            <w:r w:rsidR="00AB6E63">
              <w:t xml:space="preserve"> </w:t>
            </w:r>
            <w:r w:rsidR="00AB6E63">
              <w:t xml:space="preserve">When threads operate on shared memory, programmers must prevent multiple threads from updating the shared memory locations in a way that affects the correctness of the computation (i.e., a race condition). </w:t>
            </w:r>
            <w:r w:rsidR="00AB6E63">
              <w:t>Thus, m</w:t>
            </w:r>
            <w:r>
              <w:t>ulti-threaded programming can be a complex and error-prone practice.</w:t>
            </w:r>
          </w:p>
        </w:tc>
        <w:tc>
          <w:tcPr>
            <w:tcW w:w="4319" w:type="dxa"/>
          </w:tcPr>
          <w:p w14:paraId="4EBBDDB6" w14:textId="77777777" w:rsidR="00BA25C6" w:rsidRDefault="0008432F" w:rsidP="006F1C06">
            <w:r>
              <w:t>In this form of parallelism,</w:t>
            </w:r>
            <w:r>
              <w:t xml:space="preserve"> tasks operate on subsets of the same data structure, usually arrays. </w:t>
            </w:r>
          </w:p>
          <w:p w14:paraId="547B4B80" w14:textId="77777777" w:rsidR="0008432F" w:rsidRDefault="0008432F" w:rsidP="006F1C06"/>
          <w:p w14:paraId="71DC43E0" w14:textId="77FEC2B7" w:rsidR="0008432F" w:rsidRDefault="0008432F" w:rsidP="006F1C06">
            <w:r>
              <w:t>Each task operates on a different portion of data array, but essentially does the same operation, which greatly simplifies the control needed to execute.</w:t>
            </w:r>
            <w:r w:rsidR="00AB6E63">
              <w:t xml:space="preserve"> </w:t>
            </w:r>
            <w:r w:rsidR="00AB6E63">
              <w:t>The simplified control used in the data parallel model helps programmers avoid the race conditions often arising in multi-threaded control model.</w:t>
            </w:r>
          </w:p>
        </w:tc>
      </w:tr>
    </w:tbl>
    <w:p w14:paraId="35BAAAB8" w14:textId="77777777" w:rsidR="00BA25C6" w:rsidRDefault="00BA25C6" w:rsidP="00BA25C6">
      <w:pPr>
        <w:pStyle w:val="ListParagraph"/>
      </w:pPr>
    </w:p>
    <w:p w14:paraId="6A0B87AD" w14:textId="59FBEEA7" w:rsidR="007E5DAF" w:rsidRDefault="007E5DAF" w:rsidP="007E5DAF">
      <w:pPr>
        <w:pStyle w:val="ListParagraph"/>
        <w:numPr>
          <w:ilvl w:val="0"/>
          <w:numId w:val="2"/>
        </w:numPr>
      </w:pPr>
      <w:r>
        <w:t xml:space="preserve">Question 7: </w:t>
      </w:r>
      <w:r>
        <w:t>How does Amdahl’s Law differ from Gustafson’s Law?</w:t>
      </w:r>
    </w:p>
    <w:p w14:paraId="30FF73F4" w14:textId="064EA563" w:rsidR="00BA25C6" w:rsidRDefault="00BA25C6" w:rsidP="00BA25C6">
      <w:pPr>
        <w:pStyle w:val="ListParagraph"/>
      </w:pPr>
      <w:r>
        <w:t>The difference</w:t>
      </w:r>
      <w:r>
        <w:t>s</w:t>
      </w:r>
      <w:r>
        <w:t xml:space="preserve"> between</w:t>
      </w:r>
      <w:r>
        <w:t xml:space="preserve"> </w:t>
      </w:r>
      <w:r>
        <w:t xml:space="preserve">Amdahl’s Law </w:t>
      </w:r>
      <w:r>
        <w:t>and</w:t>
      </w:r>
      <w:r>
        <w:t xml:space="preserve"> Gustafson’s Law</w:t>
      </w:r>
      <w:r>
        <w:t xml:space="preserve"> are as follows: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BA25C6" w14:paraId="072E567E" w14:textId="77777777" w:rsidTr="006F1C06">
        <w:tc>
          <w:tcPr>
            <w:tcW w:w="4311" w:type="dxa"/>
          </w:tcPr>
          <w:p w14:paraId="25F74EE4" w14:textId="7D53D669" w:rsidR="00BA25C6" w:rsidRDefault="00BA25C6" w:rsidP="006F1C06">
            <w:r>
              <w:t>Amdahl’s Law</w:t>
            </w:r>
          </w:p>
        </w:tc>
        <w:tc>
          <w:tcPr>
            <w:tcW w:w="4319" w:type="dxa"/>
          </w:tcPr>
          <w:p w14:paraId="1B9A3D4C" w14:textId="0D6D3965" w:rsidR="00BA25C6" w:rsidRDefault="00BA25C6" w:rsidP="006F1C06">
            <w:r>
              <w:t>Gustafson’s Law</w:t>
            </w:r>
          </w:p>
        </w:tc>
      </w:tr>
      <w:tr w:rsidR="00BA25C6" w14:paraId="506958A8" w14:textId="77777777" w:rsidTr="006F1C06">
        <w:tc>
          <w:tcPr>
            <w:tcW w:w="4311" w:type="dxa"/>
          </w:tcPr>
          <w:p w14:paraId="3DF2480A" w14:textId="77777777" w:rsidR="00BA25C6" w:rsidRDefault="00AB6E63" w:rsidP="006F1C06">
            <w:r>
              <w:t>Provides p</w:t>
            </w:r>
            <w:r>
              <w:t>essimistic projection</w:t>
            </w:r>
            <w:r>
              <w:t xml:space="preserve"> for parallel speedup.</w:t>
            </w:r>
          </w:p>
          <w:p w14:paraId="4B18EEB0" w14:textId="77777777" w:rsidR="00AB6E63" w:rsidRDefault="00AB6E63" w:rsidP="006F1C06"/>
          <w:p w14:paraId="0C003F03" w14:textId="77777777" w:rsidR="00AB6E63" w:rsidRDefault="00AB6E63" w:rsidP="006F1C06">
            <w:r>
              <w:t>S</w:t>
            </w:r>
            <w:r>
              <w:t>tates that the maximum speedup that can be achieved is limited by the serial component of the work of any program.</w:t>
            </w:r>
          </w:p>
          <w:p w14:paraId="008C36F8" w14:textId="77777777" w:rsidR="00AB6E63" w:rsidRDefault="00AB6E63" w:rsidP="006F1C06"/>
          <w:p w14:paraId="00B23909" w14:textId="77777777" w:rsidR="00AB6E63" w:rsidRDefault="00AB6E63" w:rsidP="006F1C06"/>
          <w:p w14:paraId="17B8D700" w14:textId="617FD8EF" w:rsidR="00AB6E63" w:rsidRDefault="00AB6E63" w:rsidP="006F1C06">
            <w:r>
              <w:t>Speedup &lt;= 1 / 1-</w:t>
            </w:r>
            <w:proofErr w:type="gramStart"/>
            <w:r>
              <w:t>P ,</w:t>
            </w:r>
            <w:proofErr w:type="gramEnd"/>
            <w:r>
              <w:t xml:space="preserve"> where 1 – P denotes the percentage of the serial component (not parallelized) of a program.</w:t>
            </w:r>
          </w:p>
        </w:tc>
        <w:tc>
          <w:tcPr>
            <w:tcW w:w="4319" w:type="dxa"/>
          </w:tcPr>
          <w:p w14:paraId="3A94C937" w14:textId="77777777" w:rsidR="00BA25C6" w:rsidRDefault="00AB6E63" w:rsidP="006F1C06">
            <w:r>
              <w:t xml:space="preserve">Provides optimistic </w:t>
            </w:r>
            <w:r>
              <w:t>projection for parallel speedup</w:t>
            </w:r>
            <w:r>
              <w:t>.</w:t>
            </w:r>
          </w:p>
          <w:p w14:paraId="1820CF9D" w14:textId="77777777" w:rsidR="00AB6E63" w:rsidRDefault="00AB6E63" w:rsidP="006F1C06"/>
          <w:p w14:paraId="018A3CEC" w14:textId="0B5B4CAA" w:rsidR="00AB6E63" w:rsidRDefault="00AB6E63" w:rsidP="006F1C06">
            <w:r>
              <w:t xml:space="preserve">Gustafson's law stands in contrast to Amdahl's law, which assumes that the overall workload of a program does not change with respect to the number of processors. </w:t>
            </w:r>
            <w:r>
              <w:t xml:space="preserve">This law states that </w:t>
            </w:r>
            <w:r>
              <w:t xml:space="preserve">The faster the parallel system is, the larger the problems that can be solved over the same period of time. </w:t>
            </w:r>
          </w:p>
          <w:p w14:paraId="27A0DE60" w14:textId="77777777" w:rsidR="00AB6E63" w:rsidRDefault="00AB6E63" w:rsidP="006F1C06"/>
          <w:p w14:paraId="291CC975" w14:textId="2F4FE8C0" w:rsidR="00AB6E63" w:rsidRDefault="00AB6E63" w:rsidP="006F1C06">
            <w:r>
              <w:t>Gustafson's law is parameterized by p, the number of processors, and states the following result about parallel speedup: Speedup(p) = p - α(p-1)</w:t>
            </w:r>
          </w:p>
        </w:tc>
      </w:tr>
    </w:tbl>
    <w:p w14:paraId="122B830F" w14:textId="77777777" w:rsidR="00BA25C6" w:rsidRDefault="00BA25C6" w:rsidP="00BA25C6">
      <w:pPr>
        <w:pStyle w:val="ListParagraph"/>
      </w:pPr>
    </w:p>
    <w:p w14:paraId="6CCD9684" w14:textId="6717668B" w:rsidR="007E5DAF" w:rsidRPr="00D37159" w:rsidRDefault="007E5DAF">
      <w:pPr>
        <w:rPr>
          <w:b/>
          <w:bCs/>
        </w:rPr>
      </w:pPr>
      <w:r w:rsidRPr="00D37159">
        <w:rPr>
          <w:b/>
          <w:bCs/>
        </w:rPr>
        <w:t xml:space="preserve">Part B </w:t>
      </w:r>
    </w:p>
    <w:p w14:paraId="07C5C5C8" w14:textId="5E75A526" w:rsidR="00E62F43" w:rsidRDefault="00E62F43" w:rsidP="00E62F43">
      <w:pPr>
        <w:pStyle w:val="ListParagraph"/>
        <w:numPr>
          <w:ilvl w:val="0"/>
          <w:numId w:val="2"/>
        </w:numPr>
      </w:pPr>
      <w:r>
        <w:t xml:space="preserve">Question 11: </w:t>
      </w:r>
      <w:r>
        <w:t xml:space="preserve">A program just ran in 0.32 seconds on a core with speed 2 </w:t>
      </w:r>
      <w:proofErr w:type="spellStart"/>
      <w:r>
        <w:t>Tflop</w:t>
      </w:r>
      <w:proofErr w:type="spellEnd"/>
      <w:r>
        <w:t xml:space="preserve">/sec, how many </w:t>
      </w:r>
      <w:proofErr w:type="spellStart"/>
      <w:r>
        <w:t>Gflop</w:t>
      </w:r>
      <w:proofErr w:type="spellEnd"/>
      <w:r>
        <w:t xml:space="preserve"> does the program perform?</w:t>
      </w:r>
    </w:p>
    <w:p w14:paraId="624D8ABA" w14:textId="6321540E" w:rsidR="00E62F43" w:rsidRDefault="00E62F43" w:rsidP="00E62F43">
      <w:pPr>
        <w:ind w:left="720"/>
      </w:pPr>
      <w:r>
        <w:t>Execution Time = 0.32 s</w:t>
      </w:r>
    </w:p>
    <w:p w14:paraId="10A297BF" w14:textId="5E32D003" w:rsidR="00E62F43" w:rsidRDefault="00E62F43" w:rsidP="00E62F43">
      <w:pPr>
        <w:ind w:left="720"/>
      </w:pPr>
      <w:r>
        <w:t xml:space="preserve">Speed = 2 </w:t>
      </w:r>
      <w:proofErr w:type="spellStart"/>
      <w:r>
        <w:t>Tflop</w:t>
      </w:r>
      <w:proofErr w:type="spellEnd"/>
      <w:r>
        <w:t>/sec</w:t>
      </w:r>
    </w:p>
    <w:p w14:paraId="58FF8DDF" w14:textId="16DEA263" w:rsidR="00E62F43" w:rsidRDefault="00E62F43" w:rsidP="00E62F43">
      <w:pPr>
        <w:ind w:left="720"/>
      </w:pPr>
      <w:r>
        <w:t xml:space="preserve">We know, Execution Time = Work/Speed </w:t>
      </w:r>
      <w:r>
        <w:sym w:font="Wingdings" w:char="F0E0"/>
      </w:r>
      <w:r>
        <w:t xml:space="preserve"> Work = Execution Time * Speed</w:t>
      </w:r>
    </w:p>
    <w:p w14:paraId="659E1D60" w14:textId="77777777" w:rsidR="00E62F43" w:rsidRDefault="00E62F43" w:rsidP="00E62F43">
      <w:pPr>
        <w:ind w:left="720"/>
      </w:pPr>
      <w:r>
        <w:tab/>
      </w:r>
      <w:r>
        <w:tab/>
      </w:r>
      <w:r>
        <w:tab/>
      </w:r>
      <w:r>
        <w:tab/>
        <w:t>= 0.32 * 2 * 10</w:t>
      </w:r>
      <w:r>
        <w:rPr>
          <w:vertAlign w:val="superscript"/>
        </w:rPr>
        <w:t>12</w:t>
      </w:r>
      <w:r>
        <w:t xml:space="preserve"> / 10</w:t>
      </w:r>
      <w:r>
        <w:rPr>
          <w:vertAlign w:val="superscript"/>
        </w:rPr>
        <w:t>9</w:t>
      </w:r>
      <w:r>
        <w:t xml:space="preserve"> </w:t>
      </w:r>
      <w:proofErr w:type="spellStart"/>
      <w:r>
        <w:t>Gflops</w:t>
      </w:r>
      <w:proofErr w:type="spellEnd"/>
    </w:p>
    <w:p w14:paraId="76087665" w14:textId="57C4FA39" w:rsidR="00E62F43" w:rsidRPr="00E62F43" w:rsidRDefault="00E62F43" w:rsidP="00E62F43">
      <w:pPr>
        <w:ind w:left="720"/>
      </w:pPr>
      <w:r>
        <w:tab/>
      </w:r>
      <w:r>
        <w:tab/>
      </w:r>
      <w:r>
        <w:tab/>
      </w:r>
      <w:r>
        <w:tab/>
        <w:t xml:space="preserve">= 640 </w:t>
      </w:r>
      <w:proofErr w:type="spellStart"/>
      <w:r w:rsidRPr="00E62F43">
        <w:rPr>
          <w:b/>
          <w:bCs/>
        </w:rPr>
        <w:t>Gflops</w:t>
      </w:r>
      <w:proofErr w:type="spellEnd"/>
      <w:r w:rsidRPr="00E62F43">
        <w:rPr>
          <w:b/>
          <w:bCs/>
        </w:rPr>
        <w:t xml:space="preserve"> </w:t>
      </w:r>
      <w:r>
        <w:t xml:space="preserve"> </w:t>
      </w:r>
    </w:p>
    <w:p w14:paraId="149446AA" w14:textId="3AC0398B" w:rsidR="00E62F43" w:rsidRDefault="00E62F43" w:rsidP="00E62F43">
      <w:pPr>
        <w:pStyle w:val="ListParagraph"/>
        <w:numPr>
          <w:ilvl w:val="0"/>
          <w:numId w:val="2"/>
        </w:numPr>
      </w:pPr>
      <w:r>
        <w:t>Question 1</w:t>
      </w:r>
      <w:r>
        <w:t>2</w:t>
      </w:r>
      <w:r>
        <w:t xml:space="preserve">: You have to run a program that performs 2000 </w:t>
      </w:r>
      <w:proofErr w:type="spellStart"/>
      <w:r>
        <w:t>Tflop</w:t>
      </w:r>
      <w:proofErr w:type="spellEnd"/>
      <w:r>
        <w:t xml:space="preserve">, and your core computes at speed 450 </w:t>
      </w:r>
      <w:proofErr w:type="spellStart"/>
      <w:r>
        <w:t>Gflop</w:t>
      </w:r>
      <w:proofErr w:type="spellEnd"/>
      <w:r>
        <w:t>/sec. How long will the program run?</w:t>
      </w:r>
    </w:p>
    <w:p w14:paraId="7B6C655B" w14:textId="57835A5F" w:rsidR="00E62F43" w:rsidRDefault="00E62F43" w:rsidP="00E62F43">
      <w:pPr>
        <w:pStyle w:val="ListParagraph"/>
      </w:pPr>
      <w:r>
        <w:t xml:space="preserve">Work = 2000 </w:t>
      </w:r>
      <w:proofErr w:type="spellStart"/>
      <w:r>
        <w:t>Tflops</w:t>
      </w:r>
      <w:proofErr w:type="spellEnd"/>
      <w:r>
        <w:t xml:space="preserve"> </w:t>
      </w:r>
    </w:p>
    <w:p w14:paraId="652EC700" w14:textId="71B1FF2C" w:rsidR="00E62F43" w:rsidRDefault="00E62F43" w:rsidP="00E62F43">
      <w:pPr>
        <w:pStyle w:val="ListParagraph"/>
      </w:pPr>
      <w:r>
        <w:t xml:space="preserve">Speed = 450 </w:t>
      </w:r>
      <w:proofErr w:type="spellStart"/>
      <w:r>
        <w:t>Gflops</w:t>
      </w:r>
      <w:proofErr w:type="spellEnd"/>
      <w:r>
        <w:t>/sec</w:t>
      </w:r>
    </w:p>
    <w:p w14:paraId="54973DBC" w14:textId="6573776F" w:rsidR="00E62F43" w:rsidRDefault="00C81473" w:rsidP="00E62F43">
      <w:pPr>
        <w:pStyle w:val="ListParagraph"/>
      </w:pPr>
      <w:r>
        <w:t>We know, Execution Time = Work/Speed</w:t>
      </w:r>
    </w:p>
    <w:p w14:paraId="19B9C879" w14:textId="1E493186" w:rsidR="00C81473" w:rsidRPr="00C81473" w:rsidRDefault="00C81473" w:rsidP="00E62F43">
      <w:pPr>
        <w:pStyle w:val="ListParagraph"/>
      </w:pPr>
      <w:r>
        <w:tab/>
      </w:r>
      <w:r>
        <w:tab/>
      </w:r>
      <w:r>
        <w:tab/>
      </w:r>
      <w:r>
        <w:tab/>
        <w:t>= 2000 * 10</w:t>
      </w:r>
      <w:r>
        <w:rPr>
          <w:vertAlign w:val="superscript"/>
        </w:rPr>
        <w:t>12</w:t>
      </w:r>
      <w:r>
        <w:t xml:space="preserve"> / (450 * 10</w:t>
      </w:r>
      <w:r>
        <w:rPr>
          <w:vertAlign w:val="superscript"/>
        </w:rPr>
        <w:t>9</w:t>
      </w:r>
      <w:r>
        <w:t xml:space="preserve">) = </w:t>
      </w:r>
      <w:r w:rsidRPr="00C81473">
        <w:rPr>
          <w:b/>
          <w:bCs/>
        </w:rPr>
        <w:t>4444.44 seconds</w:t>
      </w:r>
    </w:p>
    <w:p w14:paraId="2B47C14B" w14:textId="78FDABDB" w:rsidR="00E62F43" w:rsidRDefault="00E62F43" w:rsidP="00E62F43">
      <w:pPr>
        <w:pStyle w:val="ListParagraph"/>
        <w:numPr>
          <w:ilvl w:val="0"/>
          <w:numId w:val="2"/>
        </w:numPr>
      </w:pPr>
      <w:r>
        <w:t xml:space="preserve">Question 13: </w:t>
      </w:r>
      <w:r>
        <w:t xml:space="preserve">A program that performs 3000 </w:t>
      </w:r>
      <w:proofErr w:type="spellStart"/>
      <w:r>
        <w:t>Gflop</w:t>
      </w:r>
      <w:proofErr w:type="spellEnd"/>
      <w:r>
        <w:t xml:space="preserve"> just ran in 1.5 minutes on a core. What is the core speed in </w:t>
      </w:r>
      <w:proofErr w:type="spellStart"/>
      <w:r>
        <w:t>Tflop</w:t>
      </w:r>
      <w:proofErr w:type="spellEnd"/>
      <w:r>
        <w:t>/sec?</w:t>
      </w:r>
    </w:p>
    <w:p w14:paraId="36B6EA05" w14:textId="1CC26E23" w:rsidR="00C81473" w:rsidRDefault="00C81473" w:rsidP="00C81473">
      <w:pPr>
        <w:pStyle w:val="ListParagraph"/>
      </w:pPr>
      <w:r>
        <w:t xml:space="preserve">Work = 3000 </w:t>
      </w:r>
      <w:proofErr w:type="spellStart"/>
      <w:r>
        <w:t>Gflops</w:t>
      </w:r>
      <w:proofErr w:type="spellEnd"/>
    </w:p>
    <w:p w14:paraId="6A07F214" w14:textId="45E3FA27" w:rsidR="00C81473" w:rsidRDefault="00C81473" w:rsidP="00C81473">
      <w:pPr>
        <w:pStyle w:val="ListParagraph"/>
      </w:pPr>
      <w:r>
        <w:t>Time = 1.5 minutes = 90s</w:t>
      </w:r>
    </w:p>
    <w:p w14:paraId="56009670" w14:textId="72F92256" w:rsidR="00C81473" w:rsidRDefault="00C81473" w:rsidP="00C81473">
      <w:pPr>
        <w:pStyle w:val="ListParagraph"/>
      </w:pPr>
      <w:r>
        <w:t xml:space="preserve">We know, Execution Time = Work/Speed </w:t>
      </w:r>
      <w:r>
        <w:sym w:font="Wingdings" w:char="F0E0"/>
      </w:r>
      <w:r>
        <w:t xml:space="preserve"> Speed</w:t>
      </w:r>
      <w:r>
        <w:t xml:space="preserve"> = </w:t>
      </w:r>
      <w:r>
        <w:t xml:space="preserve">Work </w:t>
      </w:r>
      <w:r>
        <w:t>/</w:t>
      </w:r>
      <w:r>
        <w:t xml:space="preserve"> Execution Time </w:t>
      </w:r>
    </w:p>
    <w:p w14:paraId="5AA73354" w14:textId="38A569F4" w:rsidR="00C81473" w:rsidRPr="00C81473" w:rsidRDefault="00C81473" w:rsidP="00C81473">
      <w:pPr>
        <w:pStyle w:val="ListParagraph"/>
      </w:pPr>
      <w:r>
        <w:tab/>
      </w:r>
      <w:r>
        <w:tab/>
      </w:r>
      <w:r>
        <w:tab/>
        <w:t>= 3000 * 10</w:t>
      </w:r>
      <w:r>
        <w:rPr>
          <w:vertAlign w:val="superscript"/>
        </w:rPr>
        <w:t>9</w:t>
      </w:r>
      <w:r>
        <w:t xml:space="preserve"> / (90 * 10</w:t>
      </w:r>
      <w:r>
        <w:rPr>
          <w:vertAlign w:val="superscript"/>
        </w:rPr>
        <w:t>12</w:t>
      </w:r>
      <w:r>
        <w:t xml:space="preserve">) = </w:t>
      </w:r>
      <w:r w:rsidRPr="00C81473">
        <w:rPr>
          <w:b/>
          <w:bCs/>
        </w:rPr>
        <w:t>0.</w:t>
      </w:r>
      <w:r w:rsidR="00D37159">
        <w:rPr>
          <w:b/>
          <w:bCs/>
        </w:rPr>
        <w:t>0</w:t>
      </w:r>
      <w:r w:rsidRPr="00C81473">
        <w:rPr>
          <w:b/>
          <w:bCs/>
        </w:rPr>
        <w:t xml:space="preserve">333 </w:t>
      </w:r>
      <w:proofErr w:type="spellStart"/>
      <w:r w:rsidRPr="00C81473">
        <w:rPr>
          <w:b/>
          <w:bCs/>
        </w:rPr>
        <w:t>Tflops</w:t>
      </w:r>
      <w:proofErr w:type="spellEnd"/>
      <w:r w:rsidRPr="00C81473">
        <w:rPr>
          <w:b/>
          <w:bCs/>
        </w:rPr>
        <w:t>/sec</w:t>
      </w:r>
    </w:p>
    <w:sectPr w:rsidR="00C81473" w:rsidRPr="00C8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72A7"/>
    <w:multiLevelType w:val="hybridMultilevel"/>
    <w:tmpl w:val="325C5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7A57"/>
    <w:multiLevelType w:val="hybridMultilevel"/>
    <w:tmpl w:val="1EF038C8"/>
    <w:lvl w:ilvl="0" w:tplc="CDD60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6837">
    <w:abstractNumId w:val="1"/>
  </w:num>
  <w:num w:numId="2" w16cid:durableId="85029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AF"/>
    <w:rsid w:val="0008432F"/>
    <w:rsid w:val="007E5DAF"/>
    <w:rsid w:val="00942D26"/>
    <w:rsid w:val="00AB6E63"/>
    <w:rsid w:val="00BA25C6"/>
    <w:rsid w:val="00C81473"/>
    <w:rsid w:val="00D04461"/>
    <w:rsid w:val="00D37159"/>
    <w:rsid w:val="00E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9A46"/>
  <w15:chartTrackingRefBased/>
  <w15:docId w15:val="{543D9C58-8750-4EC4-B563-470CF8E5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AF"/>
    <w:pPr>
      <w:ind w:left="720"/>
      <w:contextualSpacing/>
    </w:pPr>
  </w:style>
  <w:style w:type="table" w:styleId="TableGrid">
    <w:name w:val="Table Grid"/>
    <w:basedOn w:val="TableNormal"/>
    <w:uiPriority w:val="39"/>
    <w:rsid w:val="00D0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3</cp:revision>
  <dcterms:created xsi:type="dcterms:W3CDTF">2022-08-30T02:32:00Z</dcterms:created>
  <dcterms:modified xsi:type="dcterms:W3CDTF">2022-08-30T03:17:00Z</dcterms:modified>
</cp:coreProperties>
</file>