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07510" w14:paraId="031C79B4" w14:textId="77777777" w:rsidTr="00007510">
        <w:tc>
          <w:tcPr>
            <w:tcW w:w="3115" w:type="dxa"/>
          </w:tcPr>
          <w:p w14:paraId="66631A68" w14:textId="315427AD" w:rsidR="00007510" w:rsidRPr="00E120D7" w:rsidRDefault="00007510" w:rsidP="00007510">
            <w:pPr>
              <w:jc w:val="center"/>
            </w:pPr>
            <w:r w:rsidRPr="00B73D14">
              <w:rPr>
                <w:i/>
              </w:rPr>
              <w:t>ФИО</w:t>
            </w:r>
            <w:r w:rsidR="00E120D7">
              <w:rPr>
                <w:i/>
                <w:lang w:val="en-US"/>
              </w:rPr>
              <w:t>:</w:t>
            </w:r>
            <w:r w:rsidR="00E120D7">
              <w:rPr>
                <w:i/>
              </w:rPr>
              <w:t xml:space="preserve"> Каюмов Абдулмуталлиб Абдулатифович</w:t>
            </w:r>
          </w:p>
        </w:tc>
        <w:tc>
          <w:tcPr>
            <w:tcW w:w="3115" w:type="dxa"/>
          </w:tcPr>
          <w:p w14:paraId="02F8FD0C" w14:textId="77777777" w:rsidR="00007510" w:rsidRDefault="00007510" w:rsidP="00007510">
            <w:pPr>
              <w:jc w:val="center"/>
            </w:pPr>
          </w:p>
        </w:tc>
        <w:tc>
          <w:tcPr>
            <w:tcW w:w="3115" w:type="dxa"/>
          </w:tcPr>
          <w:p w14:paraId="2510731A" w14:textId="128F3EA3" w:rsidR="00007510" w:rsidRDefault="00007510" w:rsidP="00007510">
            <w:pPr>
              <w:jc w:val="center"/>
            </w:pPr>
            <w:r>
              <w:rPr>
                <w:i/>
              </w:rPr>
              <w:t>Номер учебной группы</w:t>
            </w:r>
            <w:r w:rsidR="00E120D7">
              <w:rPr>
                <w:i/>
              </w:rPr>
              <w:t>: 2-МД-2</w:t>
            </w:r>
          </w:p>
        </w:tc>
      </w:tr>
      <w:tr w:rsidR="00007510" w14:paraId="08B17FBA" w14:textId="77777777" w:rsidTr="00007510">
        <w:tc>
          <w:tcPr>
            <w:tcW w:w="3115" w:type="dxa"/>
          </w:tcPr>
          <w:p w14:paraId="76759CEB" w14:textId="77777777" w:rsidR="00007510" w:rsidRDefault="00007510" w:rsidP="00007510">
            <w:pPr>
              <w:jc w:val="center"/>
            </w:pPr>
          </w:p>
        </w:tc>
        <w:tc>
          <w:tcPr>
            <w:tcW w:w="3115" w:type="dxa"/>
          </w:tcPr>
          <w:p w14:paraId="1911DBDC" w14:textId="77777777" w:rsidR="00007510" w:rsidRDefault="00007510" w:rsidP="00007510">
            <w:pPr>
              <w:jc w:val="center"/>
            </w:pPr>
            <w:commentRangeStart w:id="0"/>
            <w:r>
              <w:t>Отчет к</w:t>
            </w:r>
            <w:commentRangeEnd w:id="0"/>
            <w:r>
              <w:rPr>
                <w:rStyle w:val="a8"/>
                <w:sz w:val="22"/>
                <w:szCs w:val="22"/>
              </w:rPr>
              <w:commentReference w:id="0"/>
            </w:r>
            <w:r>
              <w:br/>
              <w:t>(</w:t>
            </w:r>
            <w:r w:rsidRPr="00007510">
              <w:rPr>
                <w:i/>
              </w:rPr>
              <w:t>практической, лабораторной, семинарской</w:t>
            </w:r>
            <w:r>
              <w:t>) работе</w:t>
            </w:r>
          </w:p>
        </w:tc>
        <w:tc>
          <w:tcPr>
            <w:tcW w:w="3115" w:type="dxa"/>
          </w:tcPr>
          <w:p w14:paraId="5D2C5479" w14:textId="77777777" w:rsidR="00007510" w:rsidRDefault="00007510" w:rsidP="00B31F2D">
            <w:pPr>
              <w:jc w:val="center"/>
            </w:pPr>
          </w:p>
        </w:tc>
      </w:tr>
      <w:tr w:rsidR="00007510" w14:paraId="1B791628" w14:textId="77777777" w:rsidTr="00007510">
        <w:tc>
          <w:tcPr>
            <w:tcW w:w="9345" w:type="dxa"/>
            <w:gridSpan w:val="3"/>
          </w:tcPr>
          <w:p w14:paraId="1C7DA6EA" w14:textId="77777777" w:rsidR="00007510" w:rsidRPr="00007510" w:rsidRDefault="00007510" w:rsidP="00007510">
            <w:pPr>
              <w:jc w:val="center"/>
              <w:rPr>
                <w:i/>
              </w:rPr>
            </w:pPr>
            <w:r w:rsidRPr="00007510">
              <w:rPr>
                <w:i/>
              </w:rPr>
              <w:t>Номер работы. Название работы</w:t>
            </w:r>
          </w:p>
        </w:tc>
      </w:tr>
    </w:tbl>
    <w:p w14:paraId="0F53CA63" w14:textId="77777777" w:rsidR="00007510" w:rsidRDefault="00007510" w:rsidP="00B31F2D">
      <w:pPr>
        <w:jc w:val="both"/>
      </w:pPr>
    </w:p>
    <w:p w14:paraId="1C87E0E1" w14:textId="77777777" w:rsidR="00B31F2D" w:rsidRDefault="00007510" w:rsidP="00B31F2D">
      <w:pPr>
        <w:jc w:val="both"/>
        <w:rPr>
          <w:i/>
        </w:rPr>
      </w:pPr>
      <w:r>
        <w:t>Задача</w:t>
      </w:r>
      <w:r w:rsidR="00B31F2D">
        <w:t xml:space="preserve">: </w:t>
      </w:r>
      <w:r w:rsidR="00B31F2D" w:rsidRPr="00B31F2D">
        <w:rPr>
          <w:i/>
        </w:rPr>
        <w:t>(текст задачи)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31F2D" w:rsidRPr="00E120D7" w14:paraId="36E58304" w14:textId="77777777" w:rsidTr="00790BA6">
        <w:tc>
          <w:tcPr>
            <w:tcW w:w="9345" w:type="dxa"/>
          </w:tcPr>
          <w:p w14:paraId="23CAD1F6" w14:textId="77777777" w:rsidR="00B31F2D" w:rsidRPr="00E120D7" w:rsidRDefault="00B31F2D" w:rsidP="00007510">
            <w:pPr>
              <w:rPr>
                <w:lang w:val="en-US"/>
              </w:rPr>
            </w:pPr>
            <w:r w:rsidRPr="00B31F2D">
              <w:rPr>
                <w:rStyle w:val="fontstyle01"/>
                <w:lang w:val="en-US"/>
              </w:rPr>
              <w:t>namespace</w:t>
            </w:r>
            <w:r w:rsidRPr="00E120D7">
              <w:rPr>
                <w:rStyle w:val="fontstyle01"/>
                <w:lang w:val="en-US"/>
              </w:rPr>
              <w:t xml:space="preserve"> </w:t>
            </w:r>
            <w:r w:rsidRPr="00B31F2D">
              <w:rPr>
                <w:rStyle w:val="fontstyle01"/>
                <w:lang w:val="en-US"/>
              </w:rPr>
              <w:t>Classes</w:t>
            </w:r>
            <w:r w:rsidRPr="00E120D7">
              <w:rPr>
                <w:rStyle w:val="fontstyle01"/>
                <w:lang w:val="en-US"/>
              </w:rPr>
              <w:t>;</w:t>
            </w:r>
            <w:r w:rsidRPr="00E120D7">
              <w:rPr>
                <w:rFonts w:ascii="TimesNewRomanPSMT" w:hAnsi="TimesNewRomanPSMT"/>
                <w:color w:val="000000"/>
                <w:lang w:val="en-US"/>
              </w:rPr>
              <w:br/>
            </w:r>
            <w:r w:rsidRPr="00B31F2D">
              <w:rPr>
                <w:rStyle w:val="fontstyle01"/>
                <w:lang w:val="en-US"/>
              </w:rPr>
              <w:t>public</w:t>
            </w:r>
            <w:r w:rsidRPr="00E120D7">
              <w:rPr>
                <w:rStyle w:val="fontstyle01"/>
                <w:lang w:val="en-US"/>
              </w:rPr>
              <w:t xml:space="preserve"> </w:t>
            </w:r>
            <w:r w:rsidRPr="00B31F2D">
              <w:rPr>
                <w:rStyle w:val="fontstyle01"/>
                <w:lang w:val="en-US"/>
              </w:rPr>
              <w:t>class</w:t>
            </w:r>
            <w:r w:rsidRPr="00E120D7">
              <w:rPr>
                <w:rStyle w:val="fontstyle01"/>
                <w:lang w:val="en-US"/>
              </w:rPr>
              <w:t xml:space="preserve"> </w:t>
            </w:r>
            <w:r w:rsidRPr="00B31F2D">
              <w:rPr>
                <w:rStyle w:val="fontstyle01"/>
                <w:lang w:val="en-US"/>
              </w:rPr>
              <w:t>BankAccount</w:t>
            </w:r>
            <w:r w:rsidRPr="00E120D7">
              <w:rPr>
                <w:rFonts w:ascii="TimesNewRomanPSMT" w:hAnsi="TimesNewRomanPSMT"/>
                <w:color w:val="000000"/>
                <w:lang w:val="en-US"/>
              </w:rPr>
              <w:br/>
            </w:r>
            <w:r w:rsidRPr="00E120D7">
              <w:rPr>
                <w:rStyle w:val="fontstyle01"/>
                <w:lang w:val="en-US"/>
              </w:rPr>
              <w:t>{</w:t>
            </w:r>
            <w:r w:rsidRPr="00E120D7">
              <w:rPr>
                <w:rFonts w:ascii="TimesNewRomanPSMT" w:hAnsi="TimesNewRomanPSMT"/>
                <w:color w:val="000000"/>
                <w:lang w:val="en-US"/>
              </w:rPr>
              <w:br/>
            </w:r>
            <w:r w:rsidR="00007510" w:rsidRPr="00E120D7">
              <w:rPr>
                <w:rStyle w:val="fontstyle01"/>
                <w:lang w:val="en-US"/>
              </w:rPr>
              <w:t>…</w:t>
            </w:r>
            <w:r w:rsidRPr="00E120D7">
              <w:rPr>
                <w:rFonts w:ascii="TimesNewRomanPSMT" w:hAnsi="TimesNewRomanPSMT"/>
                <w:color w:val="000000"/>
                <w:lang w:val="en-US"/>
              </w:rPr>
              <w:br/>
            </w:r>
            <w:r w:rsidRPr="00E120D7">
              <w:rPr>
                <w:rStyle w:val="fontstyle01"/>
                <w:lang w:val="en-US"/>
              </w:rPr>
              <w:t>}</w:t>
            </w:r>
          </w:p>
        </w:tc>
      </w:tr>
      <w:tr w:rsidR="00B31F2D" w14:paraId="330F5DED" w14:textId="77777777" w:rsidTr="00790BA6">
        <w:tc>
          <w:tcPr>
            <w:tcW w:w="9345" w:type="dxa"/>
          </w:tcPr>
          <w:p w14:paraId="1DDFF038" w14:textId="77777777" w:rsidR="00B31F2D" w:rsidRDefault="00B31F2D" w:rsidP="00B31F2D">
            <w:pPr>
              <w:jc w:val="both"/>
            </w:pPr>
            <w:r>
              <w:t xml:space="preserve">Листинг 1.  Класс </w:t>
            </w:r>
            <w:r w:rsidRPr="00B31F2D">
              <w:rPr>
                <w:i/>
              </w:rPr>
              <w:t>(название класса)</w:t>
            </w:r>
          </w:p>
        </w:tc>
      </w:tr>
    </w:tbl>
    <w:p w14:paraId="6F930ECF" w14:textId="77777777" w:rsidR="00B31F2D" w:rsidRPr="00B73D14" w:rsidRDefault="00B73D14" w:rsidP="00B31F2D">
      <w:pPr>
        <w:jc w:val="both"/>
      </w:pPr>
      <w:r>
        <w:t>Комментарии к листингу 1 …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31F2D" w:rsidRPr="00E120D7" w14:paraId="1C9C1E85" w14:textId="77777777" w:rsidTr="00790BA6">
        <w:tc>
          <w:tcPr>
            <w:tcW w:w="9345" w:type="dxa"/>
          </w:tcPr>
          <w:p w14:paraId="77AC0080" w14:textId="77777777" w:rsidR="00B31F2D" w:rsidRPr="00B31F2D" w:rsidRDefault="00B31F2D" w:rsidP="00007510">
            <w:pPr>
              <w:rPr>
                <w:lang w:val="en-US"/>
              </w:rPr>
            </w:pPr>
            <w:r w:rsidRPr="00B31F2D">
              <w:rPr>
                <w:rStyle w:val="fontstyle01"/>
                <w:lang w:val="en-US"/>
              </w:rPr>
              <w:t>using Classes;</w:t>
            </w:r>
            <w:r w:rsidRPr="00B31F2D">
              <w:rPr>
                <w:rFonts w:ascii="TimesNewRomanPSMT" w:hAnsi="TimesNewRomanPSMT"/>
                <w:color w:val="000000"/>
                <w:lang w:val="en-US"/>
              </w:rPr>
              <w:br/>
            </w:r>
            <w:r w:rsidRPr="00B31F2D">
              <w:rPr>
                <w:rStyle w:val="fontstyle01"/>
                <w:lang w:val="en-US"/>
              </w:rPr>
              <w:t>var account = new BankAccount("Name", 1024);</w:t>
            </w:r>
            <w:r w:rsidRPr="00B31F2D">
              <w:rPr>
                <w:rFonts w:ascii="TimesNewRomanPSMT" w:hAnsi="TimesNewRomanPSMT"/>
                <w:color w:val="000000"/>
                <w:lang w:val="en-US"/>
              </w:rPr>
              <w:br/>
            </w:r>
            <w:r w:rsidR="00007510">
              <w:rPr>
                <w:rStyle w:val="fontstyle01"/>
                <w:lang w:val="en-US"/>
              </w:rPr>
              <w:t>…</w:t>
            </w:r>
          </w:p>
        </w:tc>
      </w:tr>
      <w:tr w:rsidR="00B31F2D" w14:paraId="6BD5A3B0" w14:textId="77777777" w:rsidTr="00790BA6">
        <w:tc>
          <w:tcPr>
            <w:tcW w:w="9345" w:type="dxa"/>
          </w:tcPr>
          <w:p w14:paraId="2C4B9D13" w14:textId="77777777" w:rsidR="00B31F2D" w:rsidRDefault="00B31F2D" w:rsidP="00790BA6">
            <w:pPr>
              <w:jc w:val="both"/>
            </w:pPr>
            <w:r>
              <w:t xml:space="preserve">Листинг 2. Реализация класса </w:t>
            </w:r>
            <w:r w:rsidRPr="00B31F2D">
              <w:rPr>
                <w:i/>
              </w:rPr>
              <w:t>(название класса)</w:t>
            </w:r>
          </w:p>
        </w:tc>
      </w:tr>
    </w:tbl>
    <w:p w14:paraId="7DF58335" w14:textId="77777777" w:rsidR="00B31F2D" w:rsidRDefault="00B73D14" w:rsidP="00B31F2D">
      <w:pPr>
        <w:jc w:val="both"/>
      </w:pPr>
      <w:r>
        <w:t>Комментарии к листингу 2 …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31F2D" w:rsidRPr="00007510" w14:paraId="6DB74320" w14:textId="77777777" w:rsidTr="00B31F2D">
        <w:tc>
          <w:tcPr>
            <w:tcW w:w="9345" w:type="dxa"/>
          </w:tcPr>
          <w:p w14:paraId="4EB7743A" w14:textId="77777777" w:rsidR="00007510" w:rsidRDefault="00B73D14" w:rsidP="00007510">
            <w:pPr>
              <w:rPr>
                <w:rStyle w:val="fontstyle01"/>
                <w:lang w:val="en-US"/>
              </w:rPr>
            </w:pPr>
            <w:r w:rsidRPr="00B73D14">
              <w:rPr>
                <w:rStyle w:val="fontstyle01"/>
                <w:lang w:val="en-US"/>
              </w:rPr>
              <w:t>public class Transaction</w:t>
            </w:r>
            <w:r w:rsidRPr="00B73D14">
              <w:rPr>
                <w:rFonts w:ascii="TimesNewRomanPSMT" w:hAnsi="TimesNewRomanPSMT"/>
                <w:color w:val="000000"/>
                <w:lang w:val="en-US"/>
              </w:rPr>
              <w:br/>
            </w:r>
            <w:r w:rsidRPr="00B73D14">
              <w:rPr>
                <w:rStyle w:val="fontstyle01"/>
                <w:lang w:val="en-US"/>
              </w:rPr>
              <w:t>{</w:t>
            </w:r>
            <w:r w:rsidRPr="00B73D14">
              <w:rPr>
                <w:rFonts w:ascii="TimesNewRomanPSMT" w:hAnsi="TimesNewRomanPSMT"/>
                <w:color w:val="000000"/>
                <w:lang w:val="en-US"/>
              </w:rPr>
              <w:br/>
            </w:r>
            <w:r w:rsidR="00007510">
              <w:rPr>
                <w:rStyle w:val="fontstyle01"/>
                <w:lang w:val="en-US"/>
              </w:rPr>
              <w:t>…</w:t>
            </w:r>
          </w:p>
          <w:p w14:paraId="6EF2A52B" w14:textId="77777777" w:rsidR="00B31F2D" w:rsidRPr="00B73D14" w:rsidRDefault="00B73D14" w:rsidP="00007510">
            <w:pPr>
              <w:rPr>
                <w:lang w:val="en-US"/>
              </w:rPr>
            </w:pPr>
            <w:r w:rsidRPr="00B73D14">
              <w:rPr>
                <w:rStyle w:val="fontstyle01"/>
                <w:lang w:val="en-US"/>
              </w:rPr>
              <w:t>}</w:t>
            </w:r>
          </w:p>
        </w:tc>
      </w:tr>
      <w:tr w:rsidR="00B31F2D" w14:paraId="02DAF3DF" w14:textId="77777777" w:rsidTr="00B31F2D">
        <w:tc>
          <w:tcPr>
            <w:tcW w:w="9345" w:type="dxa"/>
          </w:tcPr>
          <w:p w14:paraId="2A972108" w14:textId="77777777" w:rsidR="00B31F2D" w:rsidRDefault="00B31F2D" w:rsidP="00B31F2D">
            <w:pPr>
              <w:jc w:val="both"/>
            </w:pPr>
            <w:r>
              <w:t xml:space="preserve">Листинг 3. Исходный текст </w:t>
            </w:r>
            <w:r w:rsidRPr="00B31F2D">
              <w:rPr>
                <w:i/>
              </w:rPr>
              <w:t xml:space="preserve">(название </w:t>
            </w:r>
            <w:r>
              <w:rPr>
                <w:i/>
              </w:rPr>
              <w:t>фрагмента</w:t>
            </w:r>
            <w:r w:rsidRPr="00B31F2D">
              <w:rPr>
                <w:i/>
              </w:rPr>
              <w:t>)</w:t>
            </w:r>
          </w:p>
        </w:tc>
      </w:tr>
    </w:tbl>
    <w:p w14:paraId="24CA5BD3" w14:textId="77777777" w:rsidR="00B73D14" w:rsidRDefault="00B73D14" w:rsidP="00B73D14">
      <w:pPr>
        <w:jc w:val="both"/>
      </w:pPr>
      <w:r>
        <w:t>Комментарии к листингу 2 …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73D14" w14:paraId="3D734020" w14:textId="77777777" w:rsidTr="00B73D14">
        <w:tc>
          <w:tcPr>
            <w:tcW w:w="9345" w:type="dxa"/>
          </w:tcPr>
          <w:p w14:paraId="02316EC5" w14:textId="77777777" w:rsidR="00B73D14" w:rsidRDefault="00B73D14" w:rsidP="00B73D14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9CFD2B1" wp14:editId="04D283C8">
                  <wp:extent cx="2655736" cy="2549560"/>
                  <wp:effectExtent l="0" t="0" r="0" b="317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ankAccount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868" cy="2605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3D14" w14:paraId="25EB0196" w14:textId="77777777" w:rsidTr="00B73D14">
        <w:tc>
          <w:tcPr>
            <w:tcW w:w="9345" w:type="dxa"/>
          </w:tcPr>
          <w:p w14:paraId="096FED30" w14:textId="77777777" w:rsidR="00B73D14" w:rsidRDefault="00B73D14" w:rsidP="00B73D14">
            <w:pPr>
              <w:jc w:val="center"/>
            </w:pPr>
            <w:r>
              <w:t>Рис. 1. Диаграмма классов</w:t>
            </w:r>
          </w:p>
        </w:tc>
      </w:tr>
    </w:tbl>
    <w:p w14:paraId="43A8A558" w14:textId="77777777" w:rsidR="00B73D14" w:rsidRDefault="00B73D14" w:rsidP="00B31F2D">
      <w:pPr>
        <w:jc w:val="both"/>
      </w:pPr>
    </w:p>
    <w:p w14:paraId="37DBF03E" w14:textId="77777777" w:rsidR="00AA19E6" w:rsidRPr="00007510" w:rsidRDefault="00AA19E6" w:rsidP="00B31F2D">
      <w:pPr>
        <w:jc w:val="both"/>
      </w:pPr>
      <w:r w:rsidRPr="00AA19E6">
        <w:rPr>
          <w:b/>
          <w:color w:val="1F4E79" w:themeColor="accent1" w:themeShade="80"/>
          <w:u w:val="single"/>
        </w:rPr>
        <w:t>Гиперссылка</w:t>
      </w:r>
      <w:r w:rsidRPr="00AA19E6">
        <w:rPr>
          <w:color w:val="1F4E79" w:themeColor="accent1" w:themeShade="80"/>
        </w:rPr>
        <w:t xml:space="preserve"> </w:t>
      </w:r>
      <w:r>
        <w:t>на публичный каталог с архивом проекта в системе контроля версий (</w:t>
      </w:r>
      <w:r>
        <w:rPr>
          <w:lang w:val="en-US"/>
        </w:rPr>
        <w:t>GitHub</w:t>
      </w:r>
      <w:r w:rsidRPr="00AA19E6">
        <w:t xml:space="preserve">, </w:t>
      </w:r>
      <w:r>
        <w:rPr>
          <w:lang w:val="en-US"/>
        </w:rPr>
        <w:t>GitLab</w:t>
      </w:r>
      <w:r w:rsidRPr="00AA19E6">
        <w:t xml:space="preserve">, </w:t>
      </w:r>
      <w:r>
        <w:rPr>
          <w:lang w:val="en-US"/>
        </w:rPr>
        <w:t>Gitea</w:t>
      </w:r>
      <w:r w:rsidRPr="00AA19E6">
        <w:t xml:space="preserve">, GNU Savannah, </w:t>
      </w:r>
      <w:r>
        <w:rPr>
          <w:lang w:val="en-US"/>
        </w:rPr>
        <w:t>GitBucket</w:t>
      </w:r>
      <w:r w:rsidRPr="00AA19E6">
        <w:t xml:space="preserve">, </w:t>
      </w:r>
      <w:r>
        <w:rPr>
          <w:lang w:val="en-US"/>
        </w:rPr>
        <w:t>BitBucket</w:t>
      </w:r>
      <w:r w:rsidRPr="00AA19E6">
        <w:t xml:space="preserve"> и т.д.</w:t>
      </w:r>
      <w:r>
        <w:t>)</w:t>
      </w:r>
      <w:r w:rsidR="00007510" w:rsidRPr="00007510">
        <w:t xml:space="preserve"> </w:t>
      </w:r>
      <w:r w:rsidR="00007510">
        <w:t>или на архив, сохраненный в сетевом облачном хранилище (</w:t>
      </w:r>
      <w:r w:rsidR="00007510">
        <w:rPr>
          <w:lang w:val="en-US"/>
        </w:rPr>
        <w:t>Google</w:t>
      </w:r>
      <w:r w:rsidR="00007510" w:rsidRPr="00007510">
        <w:t xml:space="preserve"> </w:t>
      </w:r>
      <w:r w:rsidR="00007510">
        <w:rPr>
          <w:lang w:val="en-US"/>
        </w:rPr>
        <w:t>Drive</w:t>
      </w:r>
      <w:r w:rsidR="00007510" w:rsidRPr="00007510">
        <w:t xml:space="preserve">, </w:t>
      </w:r>
      <w:r w:rsidR="00007510">
        <w:rPr>
          <w:lang w:val="en-US"/>
        </w:rPr>
        <w:t>OneDrive</w:t>
      </w:r>
      <w:r w:rsidR="00007510" w:rsidRPr="00007510">
        <w:t xml:space="preserve">, </w:t>
      </w:r>
      <w:r w:rsidR="00007510">
        <w:t>Яндекс.Диск и пр.)</w:t>
      </w:r>
    </w:p>
    <w:p w14:paraId="0B9C5B1C" w14:textId="77777777" w:rsidR="00007510" w:rsidRDefault="00007510" w:rsidP="00B31F2D">
      <w:pPr>
        <w:jc w:val="both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007510" w14:paraId="3F9EBBAA" w14:textId="77777777" w:rsidTr="00007510">
        <w:tc>
          <w:tcPr>
            <w:tcW w:w="4672" w:type="dxa"/>
          </w:tcPr>
          <w:p w14:paraId="085FF9D2" w14:textId="65B85E68" w:rsidR="00007510" w:rsidRPr="00007510" w:rsidRDefault="00007510" w:rsidP="00B31F2D">
            <w:pPr>
              <w:jc w:val="both"/>
              <w:rPr>
                <w:i/>
              </w:rPr>
            </w:pPr>
            <w:r w:rsidRPr="00007510">
              <w:rPr>
                <w:i/>
              </w:rPr>
              <w:lastRenderedPageBreak/>
              <w:t>Подпись (факсимиле)</w:t>
            </w:r>
            <w:r w:rsidR="00F05613">
              <w:rPr>
                <w:i/>
              </w:rPr>
              <w:t xml:space="preserve"> Каюмов</w:t>
            </w:r>
          </w:p>
        </w:tc>
        <w:tc>
          <w:tcPr>
            <w:tcW w:w="4673" w:type="dxa"/>
          </w:tcPr>
          <w:p w14:paraId="64FFAD0D" w14:textId="4EBE77C7" w:rsidR="00007510" w:rsidRDefault="00007510" w:rsidP="00B31F2D">
            <w:pPr>
              <w:jc w:val="both"/>
            </w:pPr>
            <w:r>
              <w:t>Дата:</w:t>
            </w:r>
            <w:r w:rsidR="00F05613">
              <w:t xml:space="preserve"> 08.05.2026</w:t>
            </w:r>
          </w:p>
        </w:tc>
      </w:tr>
    </w:tbl>
    <w:p w14:paraId="479250D5" w14:textId="77777777" w:rsidR="00007510" w:rsidRPr="00AA19E6" w:rsidRDefault="00007510" w:rsidP="00B31F2D">
      <w:pPr>
        <w:jc w:val="both"/>
      </w:pPr>
    </w:p>
    <w:sectPr w:rsidR="00007510" w:rsidRPr="00AA19E6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ebaev" w:date="2026-03-18T11:22:00Z" w:initials="n">
    <w:p w14:paraId="1B163AF8" w14:textId="77777777" w:rsidR="00007510" w:rsidRPr="00007510" w:rsidRDefault="00007510">
      <w:pPr>
        <w:pStyle w:val="a9"/>
        <w:rPr>
          <w:lang w:val="en-US"/>
        </w:rPr>
      </w:pPr>
      <w:r>
        <w:rPr>
          <w:rStyle w:val="a8"/>
        </w:rPr>
        <w:annotationRef/>
      </w:r>
      <w:r>
        <w:t xml:space="preserve">Только в формате </w:t>
      </w:r>
      <w:r>
        <w:rPr>
          <w:lang w:val="en-US"/>
        </w:rPr>
        <w:t>PDF!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B163AF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B163AF8" w16cid:durableId="1B163AF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90677" w14:textId="77777777" w:rsidR="00B825F3" w:rsidRDefault="00B825F3" w:rsidP="00B31F2D">
      <w:pPr>
        <w:spacing w:after="0" w:line="240" w:lineRule="auto"/>
      </w:pPr>
      <w:r>
        <w:separator/>
      </w:r>
    </w:p>
  </w:endnote>
  <w:endnote w:type="continuationSeparator" w:id="0">
    <w:p w14:paraId="6751E31B" w14:textId="77777777" w:rsidR="00B825F3" w:rsidRDefault="00B825F3" w:rsidP="00B31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819B8" w14:textId="77777777" w:rsidR="00B825F3" w:rsidRDefault="00B825F3" w:rsidP="00B31F2D">
      <w:pPr>
        <w:spacing w:after="0" w:line="240" w:lineRule="auto"/>
      </w:pPr>
      <w:r>
        <w:separator/>
      </w:r>
    </w:p>
  </w:footnote>
  <w:footnote w:type="continuationSeparator" w:id="0">
    <w:p w14:paraId="6484F49A" w14:textId="77777777" w:rsidR="00B825F3" w:rsidRDefault="00B825F3" w:rsidP="00B31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A7DE1" w14:textId="77777777" w:rsidR="00B31F2D" w:rsidRDefault="00B31F2D">
    <w:pPr>
      <w:pStyle w:val="a3"/>
    </w:pPr>
    <w:r>
      <w:t>Информационные системы и технологии (1 семестр)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ebaev">
    <w15:presenceInfo w15:providerId="None" w15:userId="nebaev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F2D"/>
    <w:rsid w:val="00007510"/>
    <w:rsid w:val="001A5310"/>
    <w:rsid w:val="00214ACA"/>
    <w:rsid w:val="003321CE"/>
    <w:rsid w:val="007B54EE"/>
    <w:rsid w:val="008F3FCE"/>
    <w:rsid w:val="00A0032B"/>
    <w:rsid w:val="00AA19E6"/>
    <w:rsid w:val="00B31F2D"/>
    <w:rsid w:val="00B73D14"/>
    <w:rsid w:val="00B825F3"/>
    <w:rsid w:val="00CA23D2"/>
    <w:rsid w:val="00E120D7"/>
    <w:rsid w:val="00F0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ECF4F"/>
  <w15:chartTrackingRefBased/>
  <w15:docId w15:val="{094ED4D2-7918-49B7-84BD-67FE1D424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1F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31F2D"/>
  </w:style>
  <w:style w:type="paragraph" w:styleId="a5">
    <w:name w:val="footer"/>
    <w:basedOn w:val="a"/>
    <w:link w:val="a6"/>
    <w:uiPriority w:val="99"/>
    <w:unhideWhenUsed/>
    <w:rsid w:val="00B31F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31F2D"/>
  </w:style>
  <w:style w:type="table" w:styleId="a7">
    <w:name w:val="Table Grid"/>
    <w:basedOn w:val="a1"/>
    <w:uiPriority w:val="39"/>
    <w:rsid w:val="00B31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31F2D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styleId="a8">
    <w:name w:val="annotation reference"/>
    <w:basedOn w:val="a0"/>
    <w:uiPriority w:val="99"/>
    <w:semiHidden/>
    <w:unhideWhenUsed/>
    <w:rsid w:val="00007510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007510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007510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007510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007510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0075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0075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_R_705_2008.xsl" StyleName="ГОСТ Р 7.0.5-2008 (сортировка списка по порядку цитирования в тексте)" Version="10"/>
</file>

<file path=customXml/itemProps1.xml><?xml version="1.0" encoding="utf-8"?>
<ds:datastoreItem xmlns:ds="http://schemas.openxmlformats.org/officeDocument/2006/customXml" ds:itemID="{A611BFC3-FA9C-4379-9875-B685BDC2F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nebaev</dc:creator>
  <cp:keywords/>
  <dc:description/>
  <cp:lastModifiedBy>Абдулмуталлиб Каюмов</cp:lastModifiedBy>
  <cp:revision>3</cp:revision>
  <dcterms:created xsi:type="dcterms:W3CDTF">2026-05-05T21:57:00Z</dcterms:created>
  <dcterms:modified xsi:type="dcterms:W3CDTF">2026-05-05T21:58:00Z</dcterms:modified>
</cp:coreProperties>
</file>