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FB2" w:rsidRPr="00DD3AD9" w:rsidRDefault="003E4FB2" w:rsidP="003E4FB2">
      <w:pPr>
        <w:jc w:val="center"/>
        <w:rPr>
          <w:rFonts w:ascii="標楷體" w:eastAsia="標楷體" w:hAnsi="標楷體"/>
          <w:b/>
          <w:szCs w:val="24"/>
        </w:rPr>
      </w:pPr>
      <w:r w:rsidRPr="00DD3AD9">
        <w:rPr>
          <w:rFonts w:ascii="標楷體" w:eastAsia="標楷體" w:hAnsi="標楷體" w:hint="eastAsia"/>
          <w:b/>
          <w:szCs w:val="24"/>
        </w:rPr>
        <w:t>輔仁大學進修部導師輔導工作組</w:t>
      </w:r>
    </w:p>
    <w:p w:rsidR="003E4FB2" w:rsidRPr="00B72F9A" w:rsidRDefault="003E4FB2" w:rsidP="003E4FB2">
      <w:pPr>
        <w:pStyle w:val="2"/>
        <w:spacing w:line="0" w:lineRule="atLeast"/>
        <w:ind w:leftChars="-2" w:left="-5" w:right="-169" w:firstLine="4"/>
        <w:rPr>
          <w:rFonts w:hAnsi="標楷體"/>
          <w:sz w:val="32"/>
          <w:szCs w:val="24"/>
        </w:rPr>
      </w:pPr>
      <w:r>
        <w:rPr>
          <w:rFonts w:hAnsi="標楷體" w:hint="eastAsia"/>
          <w:sz w:val="24"/>
          <w:szCs w:val="24"/>
        </w:rPr>
        <w:t xml:space="preserve">106學年度第2學期  </w:t>
      </w:r>
      <w:r w:rsidR="00B72F9A" w:rsidRPr="00B72F9A">
        <w:rPr>
          <w:rFonts w:hint="eastAsia"/>
          <w:sz w:val="24"/>
        </w:rPr>
        <w:t>輔導知能研習</w:t>
      </w:r>
      <w:r w:rsidR="00B92969">
        <w:rPr>
          <w:rFonts w:hint="eastAsia"/>
          <w:sz w:val="24"/>
        </w:rPr>
        <w:t>會議記錄</w:t>
      </w:r>
    </w:p>
    <w:p w:rsidR="00B92969" w:rsidRDefault="007F770F" w:rsidP="003E4FB2">
      <w:pPr>
        <w:rPr>
          <w:b/>
        </w:rPr>
      </w:pPr>
      <w:r w:rsidRPr="009917D2">
        <w:rPr>
          <w:rFonts w:ascii="標楷體" w:eastAsia="標楷體" w:hAnsi="標楷體" w:hint="eastAsia"/>
          <w:szCs w:val="24"/>
        </w:rPr>
        <w:t>會議事由：</w:t>
      </w:r>
      <w:r>
        <w:rPr>
          <w:rFonts w:ascii="標楷體" w:eastAsia="標楷體" w:hAnsi="標楷體" w:hint="eastAsia"/>
        </w:rPr>
        <w:t>班級經營及其輔導</w:t>
      </w:r>
    </w:p>
    <w:p w:rsidR="003E4FB2" w:rsidRPr="00B92969" w:rsidRDefault="007F770F" w:rsidP="003E4FB2">
      <w:pPr>
        <w:rPr>
          <w:b/>
        </w:rPr>
      </w:pPr>
      <w:r w:rsidRPr="009917D2">
        <w:rPr>
          <w:rFonts w:ascii="標楷體" w:eastAsia="標楷體" w:hAnsi="標楷體" w:hint="eastAsia"/>
          <w:szCs w:val="24"/>
        </w:rPr>
        <w:t>會議</w:t>
      </w:r>
      <w:r w:rsidR="003E4FB2">
        <w:rPr>
          <w:rFonts w:ascii="標楷體" w:eastAsia="標楷體" w:hAnsi="標楷體" w:hint="eastAsia"/>
          <w:szCs w:val="24"/>
        </w:rPr>
        <w:t>時間：107年</w:t>
      </w:r>
      <w:r>
        <w:rPr>
          <w:rFonts w:ascii="標楷體" w:eastAsia="標楷體" w:hAnsi="標楷體" w:hint="eastAsia"/>
          <w:szCs w:val="24"/>
        </w:rPr>
        <w:t>4</w:t>
      </w:r>
      <w:r w:rsidR="00B72F9A" w:rsidRPr="00B72F9A">
        <w:rPr>
          <w:rFonts w:ascii="標楷體" w:eastAsia="標楷體" w:hAnsi="標楷體" w:hint="eastAsia"/>
          <w:szCs w:val="24"/>
        </w:rPr>
        <w:t>月</w:t>
      </w:r>
      <w:r w:rsidR="00963A34">
        <w:rPr>
          <w:rFonts w:ascii="標楷體" w:eastAsia="標楷體" w:hAnsi="標楷體" w:hint="eastAsia"/>
          <w:szCs w:val="24"/>
        </w:rPr>
        <w:t>11</w:t>
      </w:r>
      <w:r w:rsidR="00B72F9A" w:rsidRPr="00B72F9A">
        <w:rPr>
          <w:rFonts w:ascii="標楷體" w:eastAsia="標楷體" w:hAnsi="標楷體" w:hint="eastAsia"/>
          <w:szCs w:val="24"/>
        </w:rPr>
        <w:t>日(週</w:t>
      </w:r>
      <w:r w:rsidR="00963A34">
        <w:rPr>
          <w:rFonts w:ascii="標楷體" w:eastAsia="標楷體" w:hAnsi="標楷體" w:hint="eastAsia"/>
          <w:szCs w:val="24"/>
        </w:rPr>
        <w:t>三</w:t>
      </w:r>
      <w:r w:rsidR="00B72F9A" w:rsidRPr="00B72F9A">
        <w:rPr>
          <w:rFonts w:ascii="標楷體" w:eastAsia="標楷體" w:hAnsi="標楷體" w:hint="eastAsia"/>
          <w:szCs w:val="24"/>
        </w:rPr>
        <w:t xml:space="preserve">) </w:t>
      </w:r>
      <w:r>
        <w:rPr>
          <w:rFonts w:ascii="標楷體" w:eastAsia="標楷體" w:hAnsi="標楷體" w:hint="eastAsia"/>
          <w:szCs w:val="24"/>
        </w:rPr>
        <w:t>17</w:t>
      </w:r>
      <w:r w:rsidR="00B72F9A" w:rsidRPr="00B72F9A">
        <w:rPr>
          <w:rFonts w:ascii="標楷體" w:eastAsia="標楷體" w:hAnsi="標楷體" w:hint="eastAsia"/>
          <w:szCs w:val="24"/>
        </w:rPr>
        <w:t>:00-</w:t>
      </w:r>
      <w:r>
        <w:rPr>
          <w:rFonts w:ascii="標楷體" w:eastAsia="標楷體" w:hAnsi="標楷體" w:hint="eastAsia"/>
          <w:szCs w:val="24"/>
        </w:rPr>
        <w:t>20</w:t>
      </w:r>
      <w:r w:rsidR="00B72F9A" w:rsidRPr="00B72F9A">
        <w:rPr>
          <w:rFonts w:ascii="標楷體" w:eastAsia="標楷體" w:hAnsi="標楷體" w:hint="eastAsia"/>
          <w:szCs w:val="24"/>
        </w:rPr>
        <w:t>:00</w:t>
      </w:r>
    </w:p>
    <w:p w:rsidR="003E4FB2" w:rsidRDefault="007F770F" w:rsidP="003E4FB2">
      <w:pPr>
        <w:rPr>
          <w:rFonts w:ascii="標楷體" w:eastAsia="標楷體" w:hAnsi="標楷體"/>
          <w:szCs w:val="24"/>
        </w:rPr>
      </w:pPr>
      <w:r w:rsidRPr="009917D2">
        <w:rPr>
          <w:rFonts w:ascii="標楷體" w:eastAsia="標楷體" w:hAnsi="標楷體" w:hint="eastAsia"/>
          <w:szCs w:val="24"/>
        </w:rPr>
        <w:t>會議</w:t>
      </w:r>
      <w:r w:rsidR="003E4FB2">
        <w:rPr>
          <w:rFonts w:ascii="標楷體" w:eastAsia="標楷體" w:hAnsi="標楷體" w:hint="eastAsia"/>
          <w:szCs w:val="24"/>
        </w:rPr>
        <w:t>地點：</w:t>
      </w:r>
      <w:r>
        <w:rPr>
          <w:rFonts w:ascii="標楷體" w:eastAsia="標楷體" w:hAnsi="標楷體" w:hint="eastAsia"/>
          <w:szCs w:val="24"/>
        </w:rPr>
        <w:t>進修部大樓ES207</w:t>
      </w:r>
      <w:bookmarkStart w:id="0" w:name="_GoBack"/>
      <w:bookmarkEnd w:id="0"/>
    </w:p>
    <w:p w:rsidR="003E4FB2" w:rsidRDefault="003E4FB2" w:rsidP="003E4FB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主 </w:t>
      </w:r>
      <w:r w:rsidR="00B72F9A">
        <w:rPr>
          <w:rFonts w:ascii="標楷體" w:eastAsia="標楷體" w:hAnsi="標楷體" w:hint="eastAsia"/>
          <w:szCs w:val="24"/>
        </w:rPr>
        <w:t>講</w:t>
      </w:r>
      <w:r>
        <w:rPr>
          <w:rFonts w:ascii="標楷體" w:eastAsia="標楷體" w:hAnsi="標楷體" w:hint="eastAsia"/>
          <w:szCs w:val="24"/>
        </w:rPr>
        <w:t xml:space="preserve"> 人：</w:t>
      </w:r>
      <w:r w:rsidR="007F770F">
        <w:rPr>
          <w:rFonts w:ascii="標楷體" w:eastAsia="標楷體" w:hAnsi="標楷體" w:hint="eastAsia"/>
          <w:szCs w:val="24"/>
        </w:rPr>
        <w:t>黃志堅老師</w:t>
      </w:r>
    </w:p>
    <w:p w:rsidR="003E4FB2" w:rsidRDefault="003E4FB2" w:rsidP="00B72F9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聯絡人及電話：丁亘頤 (02)2905-2286</w:t>
      </w:r>
    </w:p>
    <w:p w:rsidR="00B72F9A" w:rsidRDefault="00B72F9A" w:rsidP="00B72F9A">
      <w:pPr>
        <w:rPr>
          <w:rFonts w:ascii="標楷體" w:eastAsia="標楷體" w:hAnsi="標楷體"/>
          <w:szCs w:val="24"/>
        </w:rPr>
      </w:pPr>
    </w:p>
    <w:p w:rsidR="007F770F" w:rsidRPr="007F770F" w:rsidRDefault="007F770F" w:rsidP="007F770F">
      <w:pPr>
        <w:rPr>
          <w:rFonts w:ascii="標楷體" w:eastAsia="標楷體" w:hAnsi="標楷體"/>
          <w:szCs w:val="24"/>
        </w:rPr>
      </w:pPr>
      <w:r w:rsidRPr="007F770F">
        <w:rPr>
          <w:rFonts w:ascii="標楷體" w:eastAsia="標楷體" w:hAnsi="標楷體" w:hint="eastAsia"/>
          <w:szCs w:val="24"/>
        </w:rPr>
        <w:t>出　　席：李宗花老師、林堅能老師、徐惠卿老師、陳梅珍老師、吳美慧老師、</w:t>
      </w:r>
    </w:p>
    <w:p w:rsidR="007F770F" w:rsidRPr="007F770F" w:rsidRDefault="007F770F" w:rsidP="007F770F">
      <w:pPr>
        <w:rPr>
          <w:rFonts w:ascii="標楷體" w:eastAsia="標楷體" w:hAnsi="標楷體"/>
          <w:szCs w:val="24"/>
        </w:rPr>
      </w:pPr>
      <w:r w:rsidRPr="007F770F">
        <w:rPr>
          <w:rFonts w:ascii="標楷體" w:eastAsia="標楷體" w:hAnsi="標楷體" w:hint="eastAsia"/>
          <w:szCs w:val="24"/>
        </w:rPr>
        <w:t xml:space="preserve">          唐儀庭老師、陳淑慧老師、何慧芳老師、張淑華老師、陶莘華老師、</w:t>
      </w:r>
    </w:p>
    <w:p w:rsidR="007F770F" w:rsidRPr="007F770F" w:rsidRDefault="007F770F" w:rsidP="007F77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 w:rsidRPr="007F770F">
        <w:rPr>
          <w:rFonts w:ascii="標楷體" w:eastAsia="標楷體" w:hAnsi="標楷體" w:hint="eastAsia"/>
          <w:szCs w:val="24"/>
        </w:rPr>
        <w:t>李昇全老師、張淑玲老師、黃志堅老師、鄒幼莉老師、李秀華老師、</w:t>
      </w:r>
    </w:p>
    <w:p w:rsidR="007F770F" w:rsidRPr="007F770F" w:rsidRDefault="007F770F" w:rsidP="007F77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 w:rsidRPr="007F770F">
        <w:rPr>
          <w:rFonts w:ascii="標楷體" w:eastAsia="標楷體" w:hAnsi="標楷體" w:hint="eastAsia"/>
          <w:szCs w:val="24"/>
        </w:rPr>
        <w:t>陳鴻獻老師、李文卿老師、張玉華老師、吳克倫老師、陳雅卿老師、</w:t>
      </w:r>
    </w:p>
    <w:p w:rsidR="007F770F" w:rsidRDefault="007F770F" w:rsidP="007F770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</w:t>
      </w:r>
      <w:r w:rsidRPr="007F770F">
        <w:rPr>
          <w:rFonts w:ascii="標楷體" w:eastAsia="標楷體" w:hAnsi="標楷體" w:hint="eastAsia"/>
          <w:szCs w:val="24"/>
        </w:rPr>
        <w:t>黃玉彩老師、詹嫦慧老師</w:t>
      </w:r>
    </w:p>
    <w:p w:rsidR="006C4CA5" w:rsidRDefault="006C4CA5" w:rsidP="007F770F">
      <w:pPr>
        <w:rPr>
          <w:rFonts w:ascii="標楷體" w:eastAsia="標楷體" w:hAnsi="標楷體"/>
          <w:szCs w:val="24"/>
        </w:rPr>
      </w:pPr>
    </w:p>
    <w:p w:rsidR="007F770F" w:rsidRDefault="007F770F" w:rsidP="007F770F">
      <w:pPr>
        <w:spacing w:line="30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lang w:eastAsia="zh-HK"/>
        </w:rPr>
        <w:t>列</w:t>
      </w:r>
      <w:r>
        <w:rPr>
          <w:rFonts w:ascii="標楷體" w:eastAsia="標楷體" w:hAnsi="標楷體" w:hint="eastAsia"/>
          <w:szCs w:val="24"/>
        </w:rPr>
        <w:t xml:space="preserve">    席</w:t>
      </w:r>
      <w:r>
        <w:rPr>
          <w:rFonts w:hAnsi="標楷體" w:hint="eastAsia"/>
          <w:szCs w:val="24"/>
        </w:rPr>
        <w:t>：</w:t>
      </w:r>
      <w:r w:rsidRPr="00B16C9D">
        <w:rPr>
          <w:rFonts w:ascii="標楷體" w:eastAsia="標楷體" w:hAnsi="標楷體" w:hint="eastAsia"/>
          <w:szCs w:val="24"/>
          <w:lang w:eastAsia="zh-HK"/>
        </w:rPr>
        <w:t>陳美琴教授</w:t>
      </w:r>
      <w:r w:rsidRPr="007F770F">
        <w:rPr>
          <w:rFonts w:ascii="標楷體" w:eastAsia="標楷體" w:hAnsi="標楷體" w:hint="eastAsia"/>
          <w:szCs w:val="24"/>
        </w:rPr>
        <w:t>、</w:t>
      </w:r>
      <w:r w:rsidRPr="00BE07FC">
        <w:rPr>
          <w:rFonts w:ascii="標楷體" w:eastAsia="標楷體" w:hAnsi="標楷體" w:hint="eastAsia"/>
          <w:szCs w:val="24"/>
        </w:rPr>
        <w:t>鄒逸蘭修女</w:t>
      </w:r>
      <w:r w:rsidRPr="007F770F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劉明媚心理師</w:t>
      </w:r>
    </w:p>
    <w:p w:rsidR="006C4CA5" w:rsidRPr="00BE07FC" w:rsidRDefault="006C4CA5" w:rsidP="007F770F">
      <w:pPr>
        <w:spacing w:line="300" w:lineRule="exact"/>
        <w:rPr>
          <w:rFonts w:ascii="標楷體" w:eastAsia="標楷體" w:hAnsi="標楷體"/>
          <w:szCs w:val="24"/>
        </w:rPr>
      </w:pPr>
    </w:p>
    <w:p w:rsidR="00CC3F70" w:rsidRDefault="007F770F" w:rsidP="007F770F">
      <w:pPr>
        <w:rPr>
          <w:rFonts w:ascii="標楷體" w:eastAsia="標楷體" w:hAnsi="標楷體"/>
          <w:sz w:val="26"/>
          <w:szCs w:val="26"/>
        </w:rPr>
      </w:pPr>
      <w:r w:rsidRPr="007F770F">
        <w:rPr>
          <w:rFonts w:ascii="標楷體" w:eastAsia="標楷體" w:hAnsi="標楷體" w:hint="eastAsia"/>
          <w:sz w:val="26"/>
          <w:szCs w:val="26"/>
        </w:rPr>
        <w:t>主 持 人:</w:t>
      </w:r>
      <w:r w:rsidRPr="00CD6B7A">
        <w:rPr>
          <w:rFonts w:ascii="標楷體" w:eastAsia="標楷體" w:hAnsi="標楷體" w:hint="eastAsia"/>
          <w:szCs w:val="24"/>
        </w:rPr>
        <w:t>行政督導李秀華老師</w:t>
      </w:r>
    </w:p>
    <w:p w:rsidR="007F770F" w:rsidRPr="007F770F" w:rsidRDefault="007F770F" w:rsidP="007F770F">
      <w:pPr>
        <w:rPr>
          <w:rFonts w:ascii="標楷體" w:eastAsia="標楷體" w:hAnsi="標楷體"/>
          <w:sz w:val="26"/>
          <w:szCs w:val="26"/>
        </w:rPr>
      </w:pPr>
    </w:p>
    <w:p w:rsidR="000962F0" w:rsidRDefault="00B72F9A" w:rsidP="00B72F9A">
      <w:pPr>
        <w:rPr>
          <w:rFonts w:ascii="標楷體" w:eastAsia="標楷體" w:hAnsi="標楷體"/>
          <w:szCs w:val="24"/>
        </w:rPr>
      </w:pPr>
      <w:r w:rsidRPr="00CC3F70">
        <w:rPr>
          <w:rFonts w:ascii="標楷體" w:eastAsia="標楷體" w:hAnsi="標楷體" w:hint="eastAsia"/>
          <w:szCs w:val="24"/>
        </w:rPr>
        <w:t>活動內容：</w:t>
      </w:r>
    </w:p>
    <w:p w:rsidR="006C4CA5" w:rsidRDefault="006C4CA5" w:rsidP="00B72F9A">
      <w:pPr>
        <w:rPr>
          <w:rFonts w:ascii="標楷體" w:eastAsia="標楷體" w:hAnsi="標楷體"/>
          <w:szCs w:val="24"/>
        </w:rPr>
      </w:pPr>
    </w:p>
    <w:p w:rsidR="00CD6B7A" w:rsidRPr="00CD6B7A" w:rsidRDefault="00CD6B7A" w:rsidP="00CD6B7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  <w:szCs w:val="24"/>
        </w:rPr>
      </w:pPr>
      <w:r w:rsidRPr="00CD6B7A">
        <w:rPr>
          <w:rFonts w:ascii="標楷體" w:eastAsia="標楷體" w:hAnsi="標楷體" w:hint="eastAsia"/>
          <w:b/>
          <w:szCs w:val="24"/>
        </w:rPr>
        <w:t>導師慶生活動:</w:t>
      </w:r>
    </w:p>
    <w:p w:rsidR="00CD6B7A" w:rsidRPr="00CD6B7A" w:rsidRDefault="00CD6B7A" w:rsidP="00CD6B7A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行政督導李秀華老師為體恤進修部導師的辛勞</w:t>
      </w:r>
      <w:r w:rsidRPr="00D60D5A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為每</w:t>
      </w:r>
      <w:proofErr w:type="gramStart"/>
      <w:r>
        <w:rPr>
          <w:rFonts w:ascii="標楷體" w:eastAsia="標楷體" w:hAnsi="標楷體" w:hint="eastAsia"/>
          <w:szCs w:val="24"/>
        </w:rPr>
        <w:t>個</w:t>
      </w:r>
      <w:proofErr w:type="gramEnd"/>
      <w:r>
        <w:rPr>
          <w:rFonts w:ascii="標楷體" w:eastAsia="標楷體" w:hAnsi="標楷體" w:hint="eastAsia"/>
          <w:szCs w:val="24"/>
        </w:rPr>
        <w:t>老師準備生日小禮物</w:t>
      </w:r>
      <w:r w:rsidRPr="00D60D5A"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szCs w:val="24"/>
        </w:rPr>
        <w:t>享用晚餐的同時也為大家準備了蛋糕。</w:t>
      </w:r>
    </w:p>
    <w:p w:rsidR="00881341" w:rsidRPr="00CD6B7A" w:rsidRDefault="007F770F" w:rsidP="0088134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  <w:szCs w:val="24"/>
        </w:rPr>
      </w:pPr>
      <w:r w:rsidRPr="00CD6B7A">
        <w:rPr>
          <w:rFonts w:ascii="標楷體" w:eastAsia="標楷體" w:hAnsi="標楷體" w:hint="eastAsia"/>
          <w:b/>
          <w:szCs w:val="24"/>
        </w:rPr>
        <w:t>如何班級管理:</w:t>
      </w:r>
    </w:p>
    <w:p w:rsidR="00B10AF1" w:rsidRDefault="00881341" w:rsidP="008813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881341">
        <w:rPr>
          <w:rFonts w:ascii="標楷體" w:eastAsia="標楷體" w:hAnsi="標楷體" w:hint="eastAsia"/>
          <w:szCs w:val="24"/>
        </w:rPr>
        <w:t>1.協助邊緣導生</w:t>
      </w:r>
    </w:p>
    <w:p w:rsidR="00881341" w:rsidRPr="00881341" w:rsidRDefault="00881341" w:rsidP="008813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881341">
        <w:rPr>
          <w:rFonts w:ascii="標楷體" w:eastAsia="標楷體" w:hAnsi="標楷體" w:hint="eastAsia"/>
          <w:szCs w:val="24"/>
        </w:rPr>
        <w:t>2.增進同儕情感與合作</w:t>
      </w:r>
    </w:p>
    <w:p w:rsidR="00881341" w:rsidRPr="00881341" w:rsidRDefault="00881341" w:rsidP="008813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881341">
        <w:rPr>
          <w:rFonts w:ascii="標楷體" w:eastAsia="標楷體" w:hAnsi="標楷體" w:hint="eastAsia"/>
          <w:szCs w:val="24"/>
        </w:rPr>
        <w:t>3.記憶輔大與創造情感</w:t>
      </w:r>
    </w:p>
    <w:p w:rsidR="00881341" w:rsidRPr="00881341" w:rsidRDefault="00881341" w:rsidP="008813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881341">
        <w:rPr>
          <w:rFonts w:ascii="標楷體" w:eastAsia="標楷體" w:hAnsi="標楷體" w:hint="eastAsia"/>
          <w:szCs w:val="24"/>
        </w:rPr>
        <w:t>4.建立導生與導師關係</w:t>
      </w:r>
    </w:p>
    <w:p w:rsidR="00881341" w:rsidRPr="00881341" w:rsidRDefault="00881341" w:rsidP="00881341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881341">
        <w:rPr>
          <w:rFonts w:ascii="標楷體" w:eastAsia="標楷體" w:hAnsi="標楷體" w:hint="eastAsia"/>
          <w:szCs w:val="24"/>
        </w:rPr>
        <w:t>5.</w:t>
      </w:r>
      <w:r w:rsidR="00D60D5A">
        <w:rPr>
          <w:rFonts w:ascii="標楷體" w:eastAsia="標楷體" w:hAnsi="標楷體" w:hint="eastAsia"/>
          <w:szCs w:val="24"/>
        </w:rPr>
        <w:t>使</w:t>
      </w:r>
      <w:r w:rsidRPr="00881341">
        <w:rPr>
          <w:rFonts w:ascii="標楷體" w:eastAsia="標楷體" w:hAnsi="標楷體" w:hint="eastAsia"/>
          <w:szCs w:val="24"/>
        </w:rPr>
        <w:t>新生不再迷路</w:t>
      </w:r>
    </w:p>
    <w:p w:rsidR="00881341" w:rsidRPr="00CD6B7A" w:rsidRDefault="00B10AF1" w:rsidP="00B10AF1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  <w:szCs w:val="24"/>
        </w:rPr>
      </w:pPr>
      <w:r w:rsidRPr="00CD6B7A">
        <w:rPr>
          <w:rFonts w:ascii="標楷體" w:eastAsia="標楷體" w:hAnsi="標楷體" w:hint="eastAsia"/>
          <w:b/>
          <w:szCs w:val="24"/>
        </w:rPr>
        <w:t>大地傳奇教案</w:t>
      </w:r>
      <w:r w:rsidR="002C5F8F" w:rsidRPr="00CD6B7A">
        <w:rPr>
          <w:rFonts w:ascii="標楷體" w:eastAsia="標楷體" w:hAnsi="標楷體" w:hint="eastAsia"/>
          <w:b/>
          <w:szCs w:val="24"/>
        </w:rPr>
        <w:t>:</w:t>
      </w:r>
      <w:r w:rsidR="00881341" w:rsidRPr="00CD6B7A">
        <w:rPr>
          <w:rFonts w:ascii="標楷體" w:eastAsia="標楷體" w:hAnsi="標楷體"/>
          <w:b/>
          <w:szCs w:val="24"/>
        </w:rPr>
        <w:t xml:space="preserve"> </w:t>
      </w:r>
    </w:p>
    <w:p w:rsidR="006C4CA5" w:rsidRDefault="006C4CA5" w:rsidP="006C4CA5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-第一周-</w:t>
      </w:r>
    </w:p>
    <w:p w:rsidR="00881341" w:rsidRPr="00B10AF1" w:rsidRDefault="00B10AF1" w:rsidP="00B10AF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B10AF1">
        <w:rPr>
          <w:rFonts w:ascii="標楷體" w:eastAsia="標楷體" w:hAnsi="標楷體" w:hint="eastAsia"/>
          <w:szCs w:val="24"/>
        </w:rPr>
        <w:t>友誼小卡:利用互</w:t>
      </w:r>
      <w:r>
        <w:rPr>
          <w:rFonts w:ascii="標楷體" w:eastAsia="標楷體" w:hAnsi="標楷體" w:hint="eastAsia"/>
          <w:szCs w:val="24"/>
        </w:rPr>
        <w:t>相</w:t>
      </w:r>
      <w:r w:rsidRPr="00B10AF1">
        <w:rPr>
          <w:rFonts w:ascii="標楷體" w:eastAsia="標楷體" w:hAnsi="標楷體" w:hint="eastAsia"/>
          <w:szCs w:val="24"/>
        </w:rPr>
        <w:t>寫小卡來篩選可能較邊緣的學生</w:t>
      </w:r>
      <w:r w:rsidR="006C4CA5">
        <w:rPr>
          <w:rFonts w:ascii="標楷體" w:eastAsia="標楷體" w:hAnsi="標楷體" w:hint="eastAsia"/>
          <w:szCs w:val="24"/>
        </w:rPr>
        <w:t>(收到小卡數量較少的學生為可能對象)</w:t>
      </w:r>
    </w:p>
    <w:p w:rsidR="006C4CA5" w:rsidRPr="006C4CA5" w:rsidRDefault="00B10AF1" w:rsidP="006C4CA5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學會小隊輔:由學會選出領隊，帶領新生熟悉輔大</w:t>
      </w:r>
    </w:p>
    <w:p w:rsidR="00B10AF1" w:rsidRDefault="00B10AF1" w:rsidP="00B10AF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輔大傳說:利用google map帶入學校特色地點，將輔大傳說傳承與改編</w:t>
      </w:r>
    </w:p>
    <w:p w:rsidR="006C4CA5" w:rsidRPr="006C4CA5" w:rsidRDefault="006C4CA5" w:rsidP="006C4CA5">
      <w:pPr>
        <w:ind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-第二周-</w:t>
      </w:r>
    </w:p>
    <w:p w:rsidR="00B10AF1" w:rsidRDefault="00B10AF1" w:rsidP="00B10AF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大地遊戲:進行團康競賽</w:t>
      </w:r>
      <w:r w:rsidR="00D60D5A">
        <w:rPr>
          <w:rFonts w:ascii="標楷體" w:eastAsia="標楷體" w:hAnsi="標楷體" w:hint="eastAsia"/>
          <w:szCs w:val="24"/>
        </w:rPr>
        <w:t>(搶禮物)</w:t>
      </w:r>
      <w:r>
        <w:rPr>
          <w:rFonts w:ascii="標楷體" w:eastAsia="標楷體" w:hAnsi="標楷體" w:hint="eastAsia"/>
          <w:szCs w:val="24"/>
        </w:rPr>
        <w:t>，用跑點式的活動有趣的帶入輔大校園故事使學員更了解輔</w:t>
      </w:r>
      <w:r w:rsidR="006C4CA5">
        <w:rPr>
          <w:rFonts w:ascii="標楷體" w:eastAsia="標楷體" w:hAnsi="標楷體" w:hint="eastAsia"/>
          <w:szCs w:val="24"/>
        </w:rPr>
        <w:t>仁</w:t>
      </w:r>
      <w:r>
        <w:rPr>
          <w:rFonts w:ascii="標楷體" w:eastAsia="標楷體" w:hAnsi="標楷體" w:hint="eastAsia"/>
          <w:szCs w:val="24"/>
        </w:rPr>
        <w:t>大</w:t>
      </w:r>
      <w:r w:rsidR="006C4CA5">
        <w:rPr>
          <w:rFonts w:ascii="標楷體" w:eastAsia="標楷體" w:hAnsi="標楷體" w:hint="eastAsia"/>
          <w:szCs w:val="24"/>
        </w:rPr>
        <w:t>學</w:t>
      </w:r>
      <w:r>
        <w:rPr>
          <w:rFonts w:ascii="標楷體" w:eastAsia="標楷體" w:hAnsi="標楷體" w:hint="eastAsia"/>
          <w:szCs w:val="24"/>
        </w:rPr>
        <w:t>也能夠增進彼此的默契與情感</w:t>
      </w:r>
    </w:p>
    <w:p w:rsidR="006C4CA5" w:rsidRPr="00B10AF1" w:rsidRDefault="006C4CA5" w:rsidP="00B10AF1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複</w:t>
      </w:r>
      <w:proofErr w:type="gramEnd"/>
      <w:r>
        <w:rPr>
          <w:rFonts w:ascii="標楷體" w:eastAsia="標楷體" w:hAnsi="標楷體" w:hint="eastAsia"/>
          <w:szCs w:val="24"/>
        </w:rPr>
        <w:t>檢與追蹤:在活動結束後再請學生寫一次小卡，找出可能較邊緣的學生，</w:t>
      </w:r>
      <w:r>
        <w:rPr>
          <w:rFonts w:ascii="標楷體" w:eastAsia="標楷體" w:hAnsi="標楷體" w:hint="eastAsia"/>
          <w:szCs w:val="24"/>
        </w:rPr>
        <w:lastRenderedPageBreak/>
        <w:t>並與學生晤談來幫助學生</w:t>
      </w:r>
    </w:p>
    <w:p w:rsidR="00881341" w:rsidRPr="00CD6B7A" w:rsidRDefault="00B10AF1" w:rsidP="00CD6B7A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b/>
          <w:szCs w:val="24"/>
        </w:rPr>
      </w:pPr>
      <w:r w:rsidRPr="00CD6B7A">
        <w:rPr>
          <w:rFonts w:ascii="標楷體" w:eastAsia="標楷體" w:hAnsi="標楷體" w:hint="eastAsia"/>
          <w:b/>
          <w:szCs w:val="24"/>
        </w:rPr>
        <w:t>大地遊戲模擬演練</w:t>
      </w:r>
      <w:r w:rsidR="002C5F8F" w:rsidRPr="00CD6B7A">
        <w:rPr>
          <w:rFonts w:ascii="標楷體" w:eastAsia="標楷體" w:hAnsi="標楷體" w:hint="eastAsia"/>
          <w:b/>
          <w:szCs w:val="24"/>
        </w:rPr>
        <w:t>:</w:t>
      </w:r>
      <w:r w:rsidR="00881341" w:rsidRPr="00CD6B7A">
        <w:rPr>
          <w:rFonts w:ascii="標楷體" w:eastAsia="標楷體" w:hAnsi="標楷體" w:hint="eastAsia"/>
          <w:b/>
          <w:szCs w:val="24"/>
        </w:rPr>
        <w:t xml:space="preserve"> </w:t>
      </w:r>
    </w:p>
    <w:p w:rsidR="007F21BA" w:rsidRPr="00D60D5A" w:rsidRDefault="006C4CA5" w:rsidP="007F21B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</w:t>
      </w:r>
      <w:r w:rsidR="00D60D5A"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hint="eastAsia"/>
          <w:szCs w:val="24"/>
        </w:rPr>
        <w:t>當天由</w:t>
      </w:r>
      <w:r w:rsidR="00D60D5A">
        <w:rPr>
          <w:rFonts w:ascii="標楷體" w:eastAsia="標楷體" w:hAnsi="標楷體" w:hint="eastAsia"/>
          <w:szCs w:val="24"/>
        </w:rPr>
        <w:t>進修部導</w:t>
      </w:r>
      <w:r>
        <w:rPr>
          <w:rFonts w:ascii="標楷體" w:eastAsia="標楷體" w:hAnsi="標楷體" w:hint="eastAsia"/>
          <w:szCs w:val="24"/>
        </w:rPr>
        <w:t>師們分為四組模擬演練大地遊戲</w:t>
      </w:r>
      <w:r w:rsidR="00D60D5A">
        <w:rPr>
          <w:rFonts w:ascii="標楷體" w:eastAsia="標楷體" w:hAnsi="標楷體" w:hint="eastAsia"/>
          <w:szCs w:val="24"/>
        </w:rPr>
        <w:t>，完整跑完一次全部的流程，</w:t>
      </w:r>
      <w:r w:rsidR="00892C85">
        <w:rPr>
          <w:rFonts w:ascii="標楷體" w:eastAsia="標楷體" w:hAnsi="標楷體"/>
          <w:szCs w:val="24"/>
        </w:rPr>
        <w:br/>
      </w:r>
      <w:r w:rsidR="00892C85">
        <w:rPr>
          <w:rFonts w:ascii="標楷體" w:eastAsia="標楷體" w:hAnsi="標楷體" w:hint="eastAsia"/>
          <w:szCs w:val="24"/>
        </w:rPr>
        <w:t xml:space="preserve">     </w:t>
      </w:r>
      <w:r w:rsidR="00D60D5A">
        <w:rPr>
          <w:rFonts w:ascii="標楷體" w:eastAsia="標楷體" w:hAnsi="標楷體" w:hint="eastAsia"/>
          <w:szCs w:val="24"/>
        </w:rPr>
        <w:t>依著地圖在每</w:t>
      </w:r>
      <w:proofErr w:type="gramStart"/>
      <w:r w:rsidR="00D60D5A">
        <w:rPr>
          <w:rFonts w:ascii="標楷體" w:eastAsia="標楷體" w:hAnsi="標楷體" w:hint="eastAsia"/>
          <w:szCs w:val="24"/>
        </w:rPr>
        <w:t>個</w:t>
      </w:r>
      <w:proofErr w:type="gramEnd"/>
      <w:r w:rsidR="00D60D5A">
        <w:rPr>
          <w:rFonts w:ascii="標楷體" w:eastAsia="標楷體" w:hAnsi="標楷體" w:hint="eastAsia"/>
          <w:szCs w:val="24"/>
        </w:rPr>
        <w:t>點都分別介紹其特色與故事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。</m:t>
        </m:r>
      </m:oMath>
    </w:p>
    <w:p w:rsidR="006C4CA5" w:rsidRPr="006C4CA5" w:rsidRDefault="006C4CA5" w:rsidP="006C4CA5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-</w:t>
      </w:r>
      <w:r w:rsidRPr="006C4CA5">
        <w:rPr>
          <w:rFonts w:ascii="標楷體" w:eastAsia="標楷體" w:hAnsi="標楷體" w:hint="eastAsia"/>
          <w:szCs w:val="24"/>
        </w:rPr>
        <w:t>組別與成員(三位督導、</w:t>
      </w:r>
      <w:proofErr w:type="gramStart"/>
      <w:r w:rsidRPr="006C4CA5">
        <w:rPr>
          <w:rFonts w:ascii="標楷體" w:eastAsia="標楷體" w:hAnsi="標楷體" w:hint="eastAsia"/>
          <w:szCs w:val="24"/>
        </w:rPr>
        <w:t>心理師請自由</w:t>
      </w:r>
      <w:proofErr w:type="gramEnd"/>
      <w:r w:rsidRPr="006C4CA5">
        <w:rPr>
          <w:rFonts w:ascii="標楷體" w:eastAsia="標楷體" w:hAnsi="標楷體" w:hint="eastAsia"/>
          <w:szCs w:val="24"/>
        </w:rPr>
        <w:t>參加)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第一小隊: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6C4CA5">
        <w:rPr>
          <w:rFonts w:ascii="標楷體" w:eastAsia="標楷體" w:hAnsi="標楷體" w:hint="eastAsia"/>
          <w:szCs w:val="24"/>
        </w:rPr>
        <w:t>堅</w:t>
      </w:r>
      <w:proofErr w:type="gramEnd"/>
      <w:r w:rsidRPr="006C4CA5">
        <w:rPr>
          <w:rFonts w:ascii="標楷體" w:eastAsia="標楷體" w:hAnsi="標楷體" w:hint="eastAsia"/>
          <w:szCs w:val="24"/>
        </w:rPr>
        <w:t>能、美慧、慧芳、克倫、玉華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第二小隊: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志</w:t>
      </w:r>
      <w:proofErr w:type="gramStart"/>
      <w:r w:rsidRPr="006C4CA5">
        <w:rPr>
          <w:rFonts w:ascii="標楷體" w:eastAsia="標楷體" w:hAnsi="標楷體" w:hint="eastAsia"/>
          <w:szCs w:val="24"/>
        </w:rPr>
        <w:t>堅</w:t>
      </w:r>
      <w:proofErr w:type="gramEnd"/>
      <w:r w:rsidRPr="006C4CA5">
        <w:rPr>
          <w:rFonts w:ascii="標楷體" w:eastAsia="標楷體" w:hAnsi="標楷體" w:hint="eastAsia"/>
          <w:szCs w:val="24"/>
        </w:rPr>
        <w:t>、惠卿、梅珍、淑慧、玉彩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第三小隊: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6C4CA5">
        <w:rPr>
          <w:rFonts w:ascii="標楷體" w:eastAsia="標楷體" w:hAnsi="標楷體" w:hint="eastAsia"/>
          <w:szCs w:val="24"/>
        </w:rPr>
        <w:t>鴻獻、</w:t>
      </w:r>
      <w:proofErr w:type="gramEnd"/>
      <w:r w:rsidRPr="006C4CA5">
        <w:rPr>
          <w:rFonts w:ascii="標楷體" w:eastAsia="標楷體" w:hAnsi="標楷體" w:hint="eastAsia"/>
          <w:szCs w:val="24"/>
        </w:rPr>
        <w:t>宗花、</w:t>
      </w:r>
      <w:proofErr w:type="gramStart"/>
      <w:r w:rsidRPr="006C4CA5">
        <w:rPr>
          <w:rFonts w:ascii="標楷體" w:eastAsia="標楷體" w:hAnsi="標楷體" w:hint="eastAsia"/>
          <w:szCs w:val="24"/>
        </w:rPr>
        <w:t>儀庭、莘</w:t>
      </w:r>
      <w:proofErr w:type="gramEnd"/>
      <w:r w:rsidRPr="006C4CA5">
        <w:rPr>
          <w:rFonts w:ascii="標楷體" w:eastAsia="標楷體" w:hAnsi="標楷體" w:hint="eastAsia"/>
          <w:szCs w:val="24"/>
        </w:rPr>
        <w:t>華、淑玲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第四小隊:</w:t>
      </w:r>
    </w:p>
    <w:p w:rsid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6C4CA5">
        <w:rPr>
          <w:rFonts w:ascii="標楷體" w:eastAsia="標楷體" w:hAnsi="標楷體" w:hint="eastAsia"/>
          <w:szCs w:val="24"/>
        </w:rPr>
        <w:t>昇</w:t>
      </w:r>
      <w:proofErr w:type="gramEnd"/>
      <w:r w:rsidRPr="006C4CA5">
        <w:rPr>
          <w:rFonts w:ascii="標楷體" w:eastAsia="標楷體" w:hAnsi="標楷體" w:hint="eastAsia"/>
          <w:szCs w:val="24"/>
        </w:rPr>
        <w:t>全、淑華、幼</w:t>
      </w:r>
      <w:proofErr w:type="gramStart"/>
      <w:r w:rsidRPr="006C4CA5">
        <w:rPr>
          <w:rFonts w:ascii="標楷體" w:eastAsia="標楷體" w:hAnsi="標楷體" w:hint="eastAsia"/>
          <w:szCs w:val="24"/>
        </w:rPr>
        <w:t>莉</w:t>
      </w:r>
      <w:proofErr w:type="gramEnd"/>
      <w:r w:rsidRPr="006C4CA5">
        <w:rPr>
          <w:rFonts w:ascii="標楷體" w:eastAsia="標楷體" w:hAnsi="標楷體" w:hint="eastAsia"/>
          <w:szCs w:val="24"/>
        </w:rPr>
        <w:t>、</w:t>
      </w:r>
      <w:proofErr w:type="gramStart"/>
      <w:r w:rsidRPr="006C4CA5">
        <w:rPr>
          <w:rFonts w:ascii="標楷體" w:eastAsia="標楷體" w:hAnsi="標楷體" w:hint="eastAsia"/>
          <w:szCs w:val="24"/>
        </w:rPr>
        <w:t>雅卿、嫦</w:t>
      </w:r>
      <w:proofErr w:type="gramEnd"/>
      <w:r w:rsidRPr="006C4CA5">
        <w:rPr>
          <w:rFonts w:ascii="標楷體" w:eastAsia="標楷體" w:hAnsi="標楷體" w:hint="eastAsia"/>
          <w:szCs w:val="24"/>
        </w:rPr>
        <w:t>慧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6C4CA5">
        <w:rPr>
          <w:rFonts w:ascii="標楷體" w:eastAsia="標楷體" w:hAnsi="標楷體" w:hint="eastAsia"/>
          <w:szCs w:val="24"/>
        </w:rPr>
        <w:t>關主</w:t>
      </w:r>
      <w:proofErr w:type="gramEnd"/>
      <w:r>
        <w:rPr>
          <w:rFonts w:ascii="標楷體" w:eastAsia="標楷體" w:hAnsi="標楷體" w:hint="eastAsia"/>
          <w:szCs w:val="24"/>
        </w:rPr>
        <w:t>:</w:t>
      </w:r>
    </w:p>
    <w:p w:rsid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  <w:r w:rsidRPr="006C4CA5">
        <w:rPr>
          <w:rFonts w:ascii="標楷體" w:eastAsia="標楷體" w:hAnsi="標楷體" w:hint="eastAsia"/>
          <w:szCs w:val="24"/>
        </w:rPr>
        <w:t>文卿、亘頤</w:t>
      </w:r>
    </w:p>
    <w:p w:rsid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</w:t>
      </w:r>
      <w:r w:rsidR="006C4CA5" w:rsidRPr="006C4CA5">
        <w:rPr>
          <w:rFonts w:ascii="標楷體" w:eastAsia="標楷體" w:hAnsi="標楷體" w:hint="eastAsia"/>
          <w:szCs w:val="24"/>
        </w:rPr>
        <w:t>遊戲</w:t>
      </w:r>
      <w:r>
        <w:rPr>
          <w:rFonts w:ascii="標楷體" w:eastAsia="標楷體" w:hAnsi="標楷體" w:hint="eastAsia"/>
          <w:szCs w:val="24"/>
        </w:rPr>
        <w:t>-</w:t>
      </w:r>
    </w:p>
    <w:p w:rsidR="006C4CA5" w:rsidRPr="00D60D5A" w:rsidRDefault="006C4CA5" w:rsidP="006C4CA5">
      <w:pPr>
        <w:ind w:leftChars="200" w:left="480"/>
        <w:rPr>
          <w:rFonts w:ascii="標楷體" w:eastAsia="標楷體" w:hAnsi="標楷體"/>
          <w:b/>
          <w:szCs w:val="24"/>
          <w:u w:val="single"/>
        </w:rPr>
      </w:pPr>
      <w:r w:rsidRPr="00D60D5A">
        <w:rPr>
          <w:rFonts w:ascii="標楷體" w:eastAsia="標楷體" w:hAnsi="標楷體" w:hint="eastAsia"/>
          <w:b/>
          <w:szCs w:val="24"/>
          <w:u w:val="single"/>
        </w:rPr>
        <w:t>猜猜我是誰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r w:rsidR="006C4CA5" w:rsidRPr="006C4CA5">
        <w:rPr>
          <w:rFonts w:ascii="標楷體" w:eastAsia="標楷體" w:hAnsi="標楷體" w:hint="eastAsia"/>
          <w:szCs w:val="24"/>
        </w:rPr>
        <w:t>各組成員自己介紹:綽號/興趣/食物/喜愛人物，並寫在A4紙上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r w:rsidR="006C4CA5" w:rsidRPr="006C4CA5">
        <w:rPr>
          <w:rFonts w:ascii="標楷體" w:eastAsia="標楷體" w:hAnsi="標楷體" w:hint="eastAsia"/>
          <w:szCs w:val="24"/>
        </w:rPr>
        <w:t>關主從各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隊抽兩人</w:t>
      </w:r>
      <w:proofErr w:type="gramEnd"/>
      <w:r w:rsidR="006C4CA5" w:rsidRPr="006C4CA5">
        <w:rPr>
          <w:rFonts w:ascii="標楷體" w:eastAsia="標楷體" w:hAnsi="標楷體" w:hint="eastAsia"/>
          <w:szCs w:val="24"/>
        </w:rPr>
        <w:t>，依順序由該人回答其他隊員的綽號/興趣/食物/喜愛人物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6C4CA5" w:rsidRPr="006C4CA5">
        <w:rPr>
          <w:rFonts w:ascii="標楷體" w:eastAsia="標楷體" w:hAnsi="標楷體" w:hint="eastAsia"/>
          <w:szCs w:val="24"/>
        </w:rPr>
        <w:t>每人限3分鐘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6C4CA5" w:rsidRPr="006C4CA5">
        <w:rPr>
          <w:rFonts w:ascii="標楷體" w:eastAsia="標楷體" w:hAnsi="標楷體" w:hint="eastAsia"/>
          <w:szCs w:val="24"/>
        </w:rPr>
        <w:t>答對該隊員資訊依順序在A4紙作記號O，錯則X ，放棄則＃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5.</w:t>
      </w:r>
      <w:r w:rsidR="006C4CA5" w:rsidRPr="006C4CA5">
        <w:rPr>
          <w:rFonts w:ascii="標楷體" w:eastAsia="標楷體" w:hAnsi="標楷體" w:hint="eastAsia"/>
          <w:szCs w:val="24"/>
        </w:rPr>
        <w:t>答對一題算一分，打錯一題倒扣一分，放棄不記分，累計分數多的隊伍勝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6.</w:t>
      </w:r>
      <w:r w:rsidR="006C4CA5" w:rsidRPr="006C4CA5">
        <w:rPr>
          <w:rFonts w:ascii="標楷體" w:eastAsia="標楷體" w:hAnsi="標楷體" w:hint="eastAsia"/>
          <w:szCs w:val="24"/>
        </w:rPr>
        <w:t>贏得隊伍可以拿走輸的隊伍持有的禮物包</w:t>
      </w:r>
    </w:p>
    <w:p w:rsidR="006C4CA5" w:rsidRPr="006C4CA5" w:rsidRDefault="006C4CA5" w:rsidP="006C4CA5">
      <w:pPr>
        <w:ind w:leftChars="200" w:left="480"/>
        <w:rPr>
          <w:rFonts w:ascii="標楷體" w:eastAsia="標楷體" w:hAnsi="標楷體"/>
          <w:szCs w:val="24"/>
        </w:rPr>
      </w:pPr>
    </w:p>
    <w:p w:rsidR="006C4CA5" w:rsidRPr="00D60D5A" w:rsidRDefault="006C4CA5" w:rsidP="006C4CA5">
      <w:pPr>
        <w:ind w:leftChars="200" w:left="480"/>
        <w:rPr>
          <w:rFonts w:ascii="標楷體" w:eastAsia="標楷體" w:hAnsi="標楷體"/>
          <w:b/>
          <w:szCs w:val="24"/>
          <w:u w:val="single"/>
        </w:rPr>
      </w:pPr>
      <w:r w:rsidRPr="00D60D5A">
        <w:rPr>
          <w:rFonts w:ascii="標楷體" w:eastAsia="標楷體" w:hAnsi="標楷體" w:hint="eastAsia"/>
          <w:b/>
          <w:szCs w:val="24"/>
          <w:u w:val="single"/>
        </w:rPr>
        <w:t>成語大猜謎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關主各</w:t>
      </w:r>
      <w:proofErr w:type="gramEnd"/>
      <w:r w:rsidR="006C4CA5" w:rsidRPr="006C4CA5">
        <w:rPr>
          <w:rFonts w:ascii="標楷體" w:eastAsia="標楷體" w:hAnsi="標楷體" w:hint="eastAsia"/>
          <w:szCs w:val="24"/>
        </w:rPr>
        <w:t>抽三道題目，從各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隊抽人表演</w:t>
      </w:r>
      <w:proofErr w:type="gramEnd"/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每題限2分鐘</w:t>
      </w:r>
      <w:proofErr w:type="gramEnd"/>
      <w:r w:rsidR="006C4CA5" w:rsidRPr="006C4CA5">
        <w:rPr>
          <w:rFonts w:ascii="標楷體" w:eastAsia="標楷體" w:hAnsi="標楷體" w:hint="eastAsia"/>
          <w:szCs w:val="24"/>
        </w:rPr>
        <w:t>，用不完可以流用該題剩餘時間到下一題，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雙隊猜謎</w:t>
      </w:r>
      <w:proofErr w:type="gramEnd"/>
      <w:r w:rsidR="006C4CA5" w:rsidRPr="006C4CA5">
        <w:rPr>
          <w:rFonts w:ascii="標楷體" w:eastAsia="標楷體" w:hAnsi="標楷體" w:hint="eastAsia"/>
          <w:szCs w:val="24"/>
        </w:rPr>
        <w:t>對決</w:t>
      </w:r>
    </w:p>
    <w:p w:rsidR="006C4CA5" w:rsidRP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</w:t>
      </w:r>
      <w:r w:rsidR="006C4CA5" w:rsidRPr="006C4CA5">
        <w:rPr>
          <w:rFonts w:ascii="標楷體" w:eastAsia="標楷體" w:hAnsi="標楷體" w:hint="eastAsia"/>
          <w:szCs w:val="24"/>
        </w:rPr>
        <w:t>勝負以答對題數為</w:t>
      </w:r>
      <w:proofErr w:type="gramStart"/>
      <w:r w:rsidR="006C4CA5" w:rsidRPr="006C4CA5">
        <w:rPr>
          <w:rFonts w:ascii="標楷體" w:eastAsia="標楷體" w:hAnsi="標楷體" w:hint="eastAsia"/>
          <w:szCs w:val="24"/>
        </w:rPr>
        <w:t>準</w:t>
      </w:r>
      <w:proofErr w:type="gramEnd"/>
      <w:r w:rsidR="006C4CA5" w:rsidRPr="006C4CA5">
        <w:rPr>
          <w:rFonts w:ascii="標楷體" w:eastAsia="標楷體" w:hAnsi="標楷體" w:hint="eastAsia"/>
          <w:szCs w:val="24"/>
        </w:rPr>
        <w:t>，若同題數則以最少時間為勝。</w:t>
      </w:r>
    </w:p>
    <w:p w:rsidR="006C4CA5" w:rsidRDefault="00D60D5A" w:rsidP="006C4CA5">
      <w:pPr>
        <w:ind w:leftChars="200"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4.</w:t>
      </w:r>
      <w:r w:rsidR="006C4CA5" w:rsidRPr="006C4CA5">
        <w:rPr>
          <w:rFonts w:ascii="標楷體" w:eastAsia="標楷體" w:hAnsi="標楷體" w:hint="eastAsia"/>
          <w:szCs w:val="24"/>
        </w:rPr>
        <w:t>贏得隊伍可以拿走輸的隊伍持有的禮物包</w:t>
      </w:r>
    </w:p>
    <w:p w:rsidR="00D60D5A" w:rsidRDefault="00D60D5A" w:rsidP="006C4CA5">
      <w:pPr>
        <w:ind w:leftChars="200" w:left="480"/>
        <w:rPr>
          <w:rFonts w:ascii="標楷體" w:eastAsia="標楷體" w:hAnsi="標楷體"/>
          <w:szCs w:val="24"/>
        </w:rPr>
      </w:pPr>
    </w:p>
    <w:p w:rsidR="00D60D5A" w:rsidRPr="00D60D5A" w:rsidRDefault="00D60D5A" w:rsidP="00D60D5A">
      <w:pPr>
        <w:ind w:leftChars="200" w:left="480"/>
        <w:rPr>
          <w:rFonts w:ascii="標楷體" w:eastAsia="標楷體" w:hAnsi="標楷體"/>
          <w:szCs w:val="24"/>
        </w:rPr>
      </w:pPr>
      <w:proofErr w:type="gramStart"/>
      <w:r w:rsidRPr="00892C85">
        <w:rPr>
          <w:rFonts w:ascii="標楷體" w:eastAsia="標楷體" w:hAnsi="標楷體" w:hint="eastAsia"/>
          <w:b/>
          <w:szCs w:val="24"/>
          <w:u w:val="single"/>
        </w:rPr>
        <w:t>關主降臨</w:t>
      </w:r>
      <w:proofErr w:type="gramEnd"/>
      <w:r>
        <w:rPr>
          <w:rFonts w:ascii="標楷體" w:eastAsia="標楷體" w:hAnsi="標楷體" w:hint="eastAsia"/>
          <w:szCs w:val="24"/>
        </w:rPr>
        <w:t>:</w:t>
      </w:r>
      <w:proofErr w:type="gramStart"/>
      <w:r w:rsidRPr="00D60D5A">
        <w:rPr>
          <w:rFonts w:ascii="標楷體" w:eastAsia="標楷體" w:hAnsi="標楷體" w:hint="eastAsia"/>
          <w:szCs w:val="24"/>
        </w:rPr>
        <w:t>關主自己</w:t>
      </w:r>
      <w:proofErr w:type="gramEnd"/>
      <w:r w:rsidRPr="00D60D5A">
        <w:rPr>
          <w:rFonts w:ascii="標楷體" w:eastAsia="標楷體" w:hAnsi="標楷體" w:hint="eastAsia"/>
          <w:szCs w:val="24"/>
        </w:rPr>
        <w:t>設計3道題目，對戰前有獎徵答</w:t>
      </w:r>
    </w:p>
    <w:p w:rsidR="00D60D5A" w:rsidRPr="00D60D5A" w:rsidRDefault="00D60D5A" w:rsidP="00D60D5A">
      <w:pPr>
        <w:ind w:leftChars="200" w:left="480"/>
        <w:rPr>
          <w:rFonts w:ascii="標楷體" w:eastAsia="標楷體" w:hAnsi="標楷體"/>
          <w:szCs w:val="24"/>
        </w:rPr>
      </w:pPr>
      <w:r w:rsidRPr="00892C85">
        <w:rPr>
          <w:rFonts w:ascii="標楷體" w:eastAsia="標楷體" w:hAnsi="標楷體" w:hint="eastAsia"/>
          <w:b/>
          <w:szCs w:val="24"/>
          <w:u w:val="single"/>
        </w:rPr>
        <w:t>領隊抽問</w:t>
      </w:r>
      <w:r>
        <w:rPr>
          <w:rFonts w:ascii="標楷體" w:eastAsia="標楷體" w:hAnsi="標楷體" w:hint="eastAsia"/>
          <w:szCs w:val="24"/>
        </w:rPr>
        <w:t>:</w:t>
      </w:r>
      <w:r w:rsidRPr="00D60D5A">
        <w:rPr>
          <w:rFonts w:ascii="標楷體" w:eastAsia="標楷體" w:hAnsi="標楷體" w:hint="eastAsia"/>
          <w:szCs w:val="24"/>
        </w:rPr>
        <w:t>領隊</w:t>
      </w:r>
      <w:proofErr w:type="gramStart"/>
      <w:r w:rsidRPr="00D60D5A">
        <w:rPr>
          <w:rFonts w:ascii="標楷體" w:eastAsia="標楷體" w:hAnsi="標楷體" w:hint="eastAsia"/>
          <w:szCs w:val="24"/>
        </w:rPr>
        <w:t>途中抽</w:t>
      </w:r>
      <w:proofErr w:type="gramEnd"/>
      <w:r w:rsidRPr="00D60D5A">
        <w:rPr>
          <w:rFonts w:ascii="標楷體" w:eastAsia="標楷體" w:hAnsi="標楷體" w:hint="eastAsia"/>
          <w:szCs w:val="24"/>
        </w:rPr>
        <w:t>問3道題目</w:t>
      </w:r>
    </w:p>
    <w:p w:rsidR="00D60D5A" w:rsidRDefault="00D60D5A" w:rsidP="00D60D5A">
      <w:pPr>
        <w:ind w:leftChars="200" w:left="480"/>
        <w:rPr>
          <w:rFonts w:ascii="標楷體" w:eastAsia="標楷體" w:hAnsi="標楷體"/>
          <w:szCs w:val="24"/>
        </w:rPr>
      </w:pPr>
      <w:r w:rsidRPr="00892C85">
        <w:rPr>
          <w:rFonts w:ascii="標楷體" w:eastAsia="標楷體" w:hAnsi="標楷體" w:hint="eastAsia"/>
          <w:b/>
          <w:szCs w:val="24"/>
          <w:u w:val="single"/>
        </w:rPr>
        <w:t>大集合</w:t>
      </w:r>
      <w:r>
        <w:rPr>
          <w:rFonts w:ascii="標楷體" w:eastAsia="標楷體" w:hAnsi="標楷體" w:hint="eastAsia"/>
          <w:szCs w:val="24"/>
        </w:rPr>
        <w:t>:</w:t>
      </w:r>
      <w:r w:rsidRPr="00D60D5A">
        <w:rPr>
          <w:rFonts w:ascii="標楷體" w:eastAsia="標楷體" w:hAnsi="標楷體" w:hint="eastAsia"/>
          <w:szCs w:val="24"/>
        </w:rPr>
        <w:t>最後地點皆在真善美聖</w:t>
      </w:r>
      <w:proofErr w:type="gramStart"/>
      <w:r w:rsidRPr="00D60D5A">
        <w:rPr>
          <w:rFonts w:ascii="標楷體" w:eastAsia="標楷體" w:hAnsi="標楷體" w:hint="eastAsia"/>
          <w:szCs w:val="24"/>
        </w:rPr>
        <w:t>盃</w:t>
      </w:r>
      <w:proofErr w:type="gramEnd"/>
      <w:r w:rsidRPr="00D60D5A">
        <w:rPr>
          <w:rFonts w:ascii="標楷體" w:eastAsia="標楷體" w:hAnsi="標楷體" w:hint="eastAsia"/>
          <w:szCs w:val="24"/>
        </w:rPr>
        <w:t>，拍全體照</w:t>
      </w:r>
    </w:p>
    <w:sectPr w:rsidR="00D60D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A66" w:rsidRDefault="00CC2A66" w:rsidP="00296D6C">
      <w:r>
        <w:separator/>
      </w:r>
    </w:p>
  </w:endnote>
  <w:endnote w:type="continuationSeparator" w:id="0">
    <w:p w:rsidR="00CC2A66" w:rsidRDefault="00CC2A66" w:rsidP="00296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A66" w:rsidRDefault="00CC2A66" w:rsidP="00296D6C">
      <w:r>
        <w:separator/>
      </w:r>
    </w:p>
  </w:footnote>
  <w:footnote w:type="continuationSeparator" w:id="0">
    <w:p w:rsidR="00CC2A66" w:rsidRDefault="00CC2A66" w:rsidP="00296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740"/>
    <w:multiLevelType w:val="hybridMultilevel"/>
    <w:tmpl w:val="9F449AF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364C62"/>
    <w:multiLevelType w:val="hybridMultilevel"/>
    <w:tmpl w:val="2A58CA3E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65D2F22"/>
    <w:multiLevelType w:val="hybridMultilevel"/>
    <w:tmpl w:val="BBEE276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209535AE"/>
    <w:multiLevelType w:val="hybridMultilevel"/>
    <w:tmpl w:val="3C5036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D21F4C"/>
    <w:multiLevelType w:val="hybridMultilevel"/>
    <w:tmpl w:val="AC76BEE6"/>
    <w:lvl w:ilvl="0" w:tplc="5BAC5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C8A54C3"/>
    <w:multiLevelType w:val="hybridMultilevel"/>
    <w:tmpl w:val="7154098C"/>
    <w:lvl w:ilvl="0" w:tplc="0F22E374">
      <w:start w:val="1"/>
      <w:numFmt w:val="decimal"/>
      <w:lvlText w:val="%1."/>
      <w:lvlJc w:val="left"/>
      <w:pPr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21C2665"/>
    <w:multiLevelType w:val="hybridMultilevel"/>
    <w:tmpl w:val="7AAA6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6050DD"/>
    <w:multiLevelType w:val="hybridMultilevel"/>
    <w:tmpl w:val="F7C628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C76163B"/>
    <w:multiLevelType w:val="hybridMultilevel"/>
    <w:tmpl w:val="494C4C1C"/>
    <w:lvl w:ilvl="0" w:tplc="FDB8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36146E">
      <w:start w:val="3"/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06166E"/>
    <w:multiLevelType w:val="hybridMultilevel"/>
    <w:tmpl w:val="45148018"/>
    <w:lvl w:ilvl="0" w:tplc="3DC06B9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11"/>
    <w:rsid w:val="000962F0"/>
    <w:rsid w:val="00114DB2"/>
    <w:rsid w:val="001D4399"/>
    <w:rsid w:val="00270E3A"/>
    <w:rsid w:val="00296D6C"/>
    <w:rsid w:val="002C5F8F"/>
    <w:rsid w:val="003E4FB2"/>
    <w:rsid w:val="00414B97"/>
    <w:rsid w:val="006B1DDF"/>
    <w:rsid w:val="006C4CA5"/>
    <w:rsid w:val="0075402F"/>
    <w:rsid w:val="007F21BA"/>
    <w:rsid w:val="007F770F"/>
    <w:rsid w:val="00803491"/>
    <w:rsid w:val="0084130D"/>
    <w:rsid w:val="00881341"/>
    <w:rsid w:val="008851F8"/>
    <w:rsid w:val="00892C85"/>
    <w:rsid w:val="008E6811"/>
    <w:rsid w:val="00963A34"/>
    <w:rsid w:val="00B10AF1"/>
    <w:rsid w:val="00B72F9A"/>
    <w:rsid w:val="00B92969"/>
    <w:rsid w:val="00CC2A66"/>
    <w:rsid w:val="00CC3F70"/>
    <w:rsid w:val="00CD6B7A"/>
    <w:rsid w:val="00CF45DD"/>
    <w:rsid w:val="00D60D5A"/>
    <w:rsid w:val="00DD3AD9"/>
    <w:rsid w:val="00F3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11"/>
    <w:pPr>
      <w:ind w:leftChars="200" w:left="480"/>
    </w:pPr>
  </w:style>
  <w:style w:type="table" w:styleId="a4">
    <w:name w:val="Table Grid"/>
    <w:basedOn w:val="a1"/>
    <w:uiPriority w:val="39"/>
    <w:rsid w:val="008E6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semiHidden/>
    <w:unhideWhenUsed/>
    <w:rsid w:val="003E4FB2"/>
    <w:pPr>
      <w:adjustRightInd w:val="0"/>
      <w:snapToGrid w:val="0"/>
      <w:spacing w:line="600" w:lineRule="atLeast"/>
      <w:ind w:right="-180" w:hanging="180"/>
      <w:jc w:val="center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semiHidden/>
    <w:rsid w:val="003E4FB2"/>
    <w:rPr>
      <w:rFonts w:ascii="標楷體" w:eastAsia="標楷體" w:hAnsi="Times New Roman" w:cs="Times New Roman"/>
      <w:b/>
      <w:kern w:val="0"/>
      <w:sz w:val="36"/>
      <w:szCs w:val="20"/>
    </w:rPr>
  </w:style>
  <w:style w:type="paragraph" w:styleId="Web">
    <w:name w:val="Normal (Web)"/>
    <w:basedOn w:val="a"/>
    <w:uiPriority w:val="99"/>
    <w:unhideWhenUsed/>
    <w:rsid w:val="000962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9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6D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6D6C"/>
    <w:rPr>
      <w:sz w:val="20"/>
      <w:szCs w:val="20"/>
    </w:rPr>
  </w:style>
  <w:style w:type="paragraph" w:styleId="a9">
    <w:name w:val="Body Text Indent"/>
    <w:basedOn w:val="a"/>
    <w:link w:val="aa"/>
    <w:uiPriority w:val="99"/>
    <w:semiHidden/>
    <w:unhideWhenUsed/>
    <w:rsid w:val="007F770F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semiHidden/>
    <w:rsid w:val="007F770F"/>
  </w:style>
  <w:style w:type="paragraph" w:styleId="ab">
    <w:name w:val="Balloon Text"/>
    <w:basedOn w:val="a"/>
    <w:link w:val="ac"/>
    <w:uiPriority w:val="99"/>
    <w:semiHidden/>
    <w:unhideWhenUsed/>
    <w:rsid w:val="00803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03491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80349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11"/>
    <w:pPr>
      <w:ind w:leftChars="200" w:left="480"/>
    </w:pPr>
  </w:style>
  <w:style w:type="table" w:styleId="a4">
    <w:name w:val="Table Grid"/>
    <w:basedOn w:val="a1"/>
    <w:uiPriority w:val="39"/>
    <w:rsid w:val="008E6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semiHidden/>
    <w:unhideWhenUsed/>
    <w:rsid w:val="003E4FB2"/>
    <w:pPr>
      <w:adjustRightInd w:val="0"/>
      <w:snapToGrid w:val="0"/>
      <w:spacing w:line="600" w:lineRule="atLeast"/>
      <w:ind w:right="-180" w:hanging="180"/>
      <w:jc w:val="center"/>
    </w:pPr>
    <w:rPr>
      <w:rFonts w:ascii="標楷體" w:eastAsia="標楷體" w:hAnsi="Times New Roman" w:cs="Times New Roman"/>
      <w:b/>
      <w:kern w:val="0"/>
      <w:sz w:val="36"/>
      <w:szCs w:val="20"/>
    </w:rPr>
  </w:style>
  <w:style w:type="character" w:customStyle="1" w:styleId="20">
    <w:name w:val="本文縮排 2 字元"/>
    <w:basedOn w:val="a0"/>
    <w:link w:val="2"/>
    <w:semiHidden/>
    <w:rsid w:val="003E4FB2"/>
    <w:rPr>
      <w:rFonts w:ascii="標楷體" w:eastAsia="標楷體" w:hAnsi="Times New Roman" w:cs="Times New Roman"/>
      <w:b/>
      <w:kern w:val="0"/>
      <w:sz w:val="36"/>
      <w:szCs w:val="20"/>
    </w:rPr>
  </w:style>
  <w:style w:type="paragraph" w:styleId="Web">
    <w:name w:val="Normal (Web)"/>
    <w:basedOn w:val="a"/>
    <w:uiPriority w:val="99"/>
    <w:unhideWhenUsed/>
    <w:rsid w:val="000962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29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96D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6D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96D6C"/>
    <w:rPr>
      <w:sz w:val="20"/>
      <w:szCs w:val="20"/>
    </w:rPr>
  </w:style>
  <w:style w:type="paragraph" w:styleId="a9">
    <w:name w:val="Body Text Indent"/>
    <w:basedOn w:val="a"/>
    <w:link w:val="aa"/>
    <w:uiPriority w:val="99"/>
    <w:semiHidden/>
    <w:unhideWhenUsed/>
    <w:rsid w:val="007F770F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semiHidden/>
    <w:rsid w:val="007F770F"/>
  </w:style>
  <w:style w:type="paragraph" w:styleId="ab">
    <w:name w:val="Balloon Text"/>
    <w:basedOn w:val="a"/>
    <w:link w:val="ac"/>
    <w:uiPriority w:val="99"/>
    <w:semiHidden/>
    <w:unhideWhenUsed/>
    <w:rsid w:val="008034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803491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Placeholder Text"/>
    <w:basedOn w:val="a0"/>
    <w:uiPriority w:val="99"/>
    <w:semiHidden/>
    <w:rsid w:val="00803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2018-04-19T09:01:00Z</dcterms:created>
  <dcterms:modified xsi:type="dcterms:W3CDTF">2018-05-03T08:23:00Z</dcterms:modified>
</cp:coreProperties>
</file>