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版本管理规范</w:t>
      </w:r>
    </w:p>
    <w:p>
      <w:r>
        <w:br w:type="page"/>
      </w:r>
    </w:p>
    <w:p>
      <w:pPr>
        <w:pStyle w:val="2"/>
        <w:jc w:val="center"/>
      </w:pPr>
      <w:r>
        <w:t>目录</w:t>
      </w:r>
    </w:p>
    <w:p/>
    <w:p>
      <w:r>
        <w:br w:type="page"/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背景和目的</w:t>
      </w:r>
    </w:p>
    <w:p>
      <w:pPr>
        <w:ind w:firstLine="420" w:firstLineChars="0"/>
      </w:pPr>
      <w:r>
        <w:t>为了规范特性和发布管理，建立版本管理制度，保障版本可控，稳定迭代。版本管理的目标一是规范研发过程;二是保证版本可用;三是支撑特性研发。</w:t>
      </w:r>
    </w:p>
    <w:p>
      <w:pPr>
        <w:pStyle w:val="3"/>
        <w:numPr>
          <w:ilvl w:val="0"/>
          <w:numId w:val="1"/>
        </w:numPr>
        <w:ind w:left="425" w:leftChars="0" w:hanging="425" w:firstLineChars="0"/>
      </w:pPr>
      <w:r>
        <w:t>版本管理工具</w:t>
      </w:r>
    </w:p>
    <w:p>
      <w:pPr>
        <w:ind w:firstLine="420" w:firstLineChars="0"/>
      </w:pPr>
      <w:r>
        <w:t>版本管理采用Git工具，版本要求在2.15+。</w:t>
      </w:r>
    </w:p>
    <w:p>
      <w:pPr>
        <w:ind w:firstLine="420" w:firstLineChars="0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版本命名规范</w:t>
      </w:r>
    </w:p>
    <w:p>
      <w:pPr>
        <w:ind w:left="0" w:leftChars="0" w:firstLine="400" w:firstLineChars="200"/>
      </w:pPr>
      <w:r>
        <w:t>采用</w:t>
      </w:r>
      <w:r>
        <w:fldChar w:fldCharType="begin"/>
      </w:r>
      <w:r>
        <w:instrText xml:space="preserve"> HYPERLINK "http://www.ruanyifeng.com/blog/2015/12/git-workflow.html" </w:instrText>
      </w:r>
      <w:r>
        <w:fldChar w:fldCharType="separate"/>
      </w:r>
      <w:r>
        <w:rPr>
          <w:rStyle w:val="6"/>
        </w:rPr>
        <w:t>G</w:t>
      </w:r>
      <w:r>
        <w:rPr>
          <w:rStyle w:val="6"/>
        </w:rPr>
        <w:t>itlab flow</w:t>
      </w:r>
      <w:r>
        <w:fldChar w:fldCharType="end"/>
      </w:r>
      <w:r>
        <w:t>模式管理分支，建立如下几个分支：</w:t>
      </w:r>
    </w:p>
    <w:p>
      <w:pPr>
        <w:numPr>
          <w:numId w:val="0"/>
        </w:numPr>
        <w:ind w:leftChars="0" w:firstLine="420" w:firstLineChars="0"/>
      </w:pPr>
      <w:r>
        <w:t>master：始终保持最新代码，除release分支外项目结束后都需要合并到此分支，任何新分支都从此分支创建</w:t>
      </w:r>
      <w:r>
        <w:t>。</w:t>
      </w:r>
    </w:p>
    <w:p>
      <w:pPr>
        <w:numPr>
          <w:numId w:val="0"/>
        </w:numPr>
        <w:ind w:leftChars="0" w:firstLine="420" w:firstLineChars="0"/>
      </w:pPr>
      <w:r>
        <w:t>hotfix：bug修复分支，命名为hotfix-{yyyyMMdd}-V1.0.0,为目标版本</w:t>
      </w:r>
    </w:p>
    <w:p>
      <w:pPr>
        <w:numPr>
          <w:numId w:val="0"/>
        </w:numPr>
        <w:ind w:leftChars="0" w:firstLine="420" w:firstLineChars="0"/>
      </w:pPr>
      <w:r>
        <w:t>release：发布的分支，对应给外部的版本，命名为release-{yyyyMMdd}-V1.0.0</w:t>
      </w:r>
    </w:p>
    <w:p>
      <w:pPr>
        <w:numPr>
          <w:numId w:val="0"/>
        </w:numPr>
        <w:ind w:leftChars="0" w:firstLine="420" w:firstLineChars="0"/>
      </w:pPr>
      <w:r>
        <w:t>feature：特性分支，类似hotfix，命名为feature-{yyyyMMdd}-V1.0.0</w:t>
      </w:r>
    </w:p>
    <w:p>
      <w:pPr>
        <w:numPr>
          <w:numId w:val="0"/>
        </w:numPr>
        <w:ind w:leftChars="0" w:firstLine="420" w:firstLineChars="0"/>
      </w:pPr>
      <w:r>
        <w:t>test：测试分支，用于表示测试使用，命名为test</w:t>
      </w:r>
      <w:r>
        <w:t>-{yyyyMMdd}-V1.0.0-[buildNo]</w:t>
      </w:r>
      <w:r>
        <w:t>，buildNo表示构建号。</w:t>
      </w:r>
    </w:p>
    <w:p>
      <w:pPr>
        <w:numPr>
          <w:ilvl w:val="0"/>
          <w:numId w:val="0"/>
        </w:numPr>
        <w:ind w:leftChars="0"/>
      </w:pPr>
    </w:p>
    <w:p/>
    <w:p>
      <w:pPr>
        <w:pStyle w:val="3"/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b/>
          <w:bCs/>
        </w:rPr>
        <w:t>版本管理流程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版本管理需要配置管理员，研发人员，项目组负责人共同参与完成。具体流程如下：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3675" cy="3780155"/>
            <wp:effectExtent l="0" t="0" r="3175" b="10795"/>
            <wp:docPr id="1" name="Picture 1" descr="vsc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sc-flo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</w:pPr>
      <w:r>
        <w:t>配置授权</w:t>
      </w:r>
    </w:p>
    <w:p>
      <w:pPr>
        <w:ind w:left="840" w:leftChars="0" w:firstLine="420" w:firstLineChars="0"/>
      </w:pPr>
      <w:r>
        <w:t>配置管理员给项目负责人Maintainer权限，仓库默认内部可见，特殊情况下可设置私有。</w:t>
      </w:r>
    </w:p>
    <w:p>
      <w:pPr>
        <w:ind w:left="840" w:leftChars="0" w:firstLine="420" w:firstLineChars="0"/>
      </w:pPr>
    </w:p>
    <w:p>
      <w:pPr>
        <w:ind w:left="840" w:leftChars="0" w:firstLine="420" w:firstLineChars="0"/>
      </w:pPr>
      <w:r>
        <w:t>项目负责人给每个研发人员Developer权限并</w:t>
      </w:r>
      <w:r>
        <w:rPr>
          <w:color w:val="FF0000"/>
          <w:shd w:val="clear" w:color="auto" w:fill="auto"/>
        </w:rPr>
        <w:t>设置有效期</w:t>
      </w:r>
      <w:r>
        <w:t>。测试分支给测试人员Reporter权限并设置有效期。</w:t>
      </w:r>
    </w:p>
    <w:p>
      <w:pPr>
        <w:ind w:left="840" w:leftChars="0" w:firstLine="420" w:firstLineChars="0"/>
      </w:pPr>
      <w:r>
        <w:t>Release分支必须从test分支上新建。</w:t>
      </w:r>
      <w:bookmarkStart w:id="0" w:name="_GoBack"/>
      <w:bookmarkEnd w:id="0"/>
    </w:p>
    <w:p>
      <w:pPr>
        <w:ind w:left="840" w:leftChars="0" w:firstLine="420" w:firstLineChars="0"/>
      </w:pPr>
    </w:p>
    <w:p>
      <w:pPr>
        <w:pStyle w:val="4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分支记录</w:t>
      </w:r>
    </w:p>
    <w:p>
      <w:pPr>
        <w:ind w:left="840" w:leftChars="0" w:firstLine="420" w:firstLineChars="0"/>
      </w:pPr>
      <w:r>
        <w:t>特性分支和发布分支的关联关系须记录在仓库下的misc/vcs/{yyyy}.data文件中。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roid Serif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 Medium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roid Serif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roid Serif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Source Han Sans CN Medium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SimSun">
    <w:altName w:val="Source Han Sans CN Medium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CN Medium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ans Serif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erif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Source Han Sans CN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DF78D9"/>
    <w:multiLevelType w:val="multilevel"/>
    <w:tmpl w:val="DEDF78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C79A5E2"/>
    <w:rsid w:val="1EB797DC"/>
    <w:rsid w:val="3FD855AC"/>
    <w:rsid w:val="4FE31A5B"/>
    <w:rsid w:val="4FFD2FAC"/>
    <w:rsid w:val="5CF66F84"/>
    <w:rsid w:val="5EEB5BE2"/>
    <w:rsid w:val="5FD68CC2"/>
    <w:rsid w:val="69BF420A"/>
    <w:rsid w:val="6D3FACFB"/>
    <w:rsid w:val="6FDF7F0C"/>
    <w:rsid w:val="6FFFC570"/>
    <w:rsid w:val="71FFDD46"/>
    <w:rsid w:val="7ED71722"/>
    <w:rsid w:val="7F3B809F"/>
    <w:rsid w:val="7F7BE8C7"/>
    <w:rsid w:val="7FFE3DEC"/>
    <w:rsid w:val="93E73E3F"/>
    <w:rsid w:val="A73E0FF8"/>
    <w:rsid w:val="B2E7A767"/>
    <w:rsid w:val="BEFFDC7F"/>
    <w:rsid w:val="BFEF6B34"/>
    <w:rsid w:val="C73F4752"/>
    <w:rsid w:val="CBFFCAF6"/>
    <w:rsid w:val="D55F1746"/>
    <w:rsid w:val="DC6F57FC"/>
    <w:rsid w:val="DDFE51AB"/>
    <w:rsid w:val="EBF6019A"/>
    <w:rsid w:val="EC79A5E2"/>
    <w:rsid w:val="EFBEF068"/>
    <w:rsid w:val="EFEFF47E"/>
    <w:rsid w:val="F3567094"/>
    <w:rsid w:val="F53937B3"/>
    <w:rsid w:val="FD73E158"/>
    <w:rsid w:val="FEBF6926"/>
    <w:rsid w:val="FFBD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2019-05-24T00:20:00Z</dcterms:created>
  <dc:creator>work</dc:creator>
  <cp:lastModifiedBy>work</cp:lastModifiedBy>
  <dcterms:modified xsi:type="dcterms:W3CDTF">2019-05-23T17:38:03Z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