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bookmarkStart w:id="0" w:name="_heading=h.gjdgxs" w:colFirst="0" w:colLast="0"/>
      <w:bookmarkEnd w:id="0"/>
      <w:bookmarkStart w:id="1" w:name="_GoBack"/>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GEOM-GCN: GEOMETRIC GRAPH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CONVOLUTIONAL NETWORKS</w:t>
      </w:r>
    </w:p>
    <w:p>
      <w:pPr>
        <w:keepNext w:val="0"/>
        <w:keepLines w:val="0"/>
        <w:widowControl/>
        <w:jc w:val="center"/>
        <w:rPr>
          <w:rFonts w:ascii="Times New Roman" w:hAnsi="Times New Roman" w:eastAsia="Times New Roman" w:cs="Times New Roman"/>
          <w:color w:val="000000"/>
          <w:sz w:val="40"/>
          <w:szCs w:val="40"/>
        </w:rPr>
      </w:pPr>
      <w:r>
        <w:rPr>
          <w:rFonts w:ascii="Times New Roman" w:hAnsi="Times New Roman" w:eastAsia="Times New Roman" w:cs="Times New Roman"/>
          <w:sz w:val="40"/>
          <w:szCs w:val="40"/>
        </w:rPr>
        <w:drawing>
          <wp:inline distT="114300" distB="114300" distL="114300" distR="114300">
            <wp:extent cx="27622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762250" cy="1657350"/>
                    </a:xfrm>
                    <a:prstGeom prst="rect">
                      <a:avLst/>
                    </a:prstGeom>
                  </pic:spPr>
                </pic:pic>
              </a:graphicData>
            </a:graphic>
          </wp:inline>
        </w:drawing>
      </w:r>
    </w:p>
    <w:p>
      <w:pPr>
        <w:keepNext w:val="0"/>
        <w:keepLines w:val="0"/>
        <w:widowControl/>
        <w:jc w:val="both"/>
        <w:rPr>
          <w:rFonts w:ascii="Times New Roman" w:hAnsi="Times New Roman" w:eastAsia="Times New Roman" w:cs="Times New Roman"/>
          <w:color w:val="000000"/>
        </w:rPr>
      </w:pPr>
    </w:p>
    <w:p>
      <w:pPr>
        <w:keepNext w:val="0"/>
        <w:keepLines w:val="0"/>
        <w:widowControl/>
        <w:jc w:val="both"/>
        <w:rPr>
          <w:rFonts w:ascii="Times New Roman" w:hAnsi="Times New Roman" w:eastAsia="Times New Roman" w:cs="Times New Roman"/>
          <w:color w:val="000000"/>
        </w:rPr>
      </w:pPr>
    </w:p>
    <w:p>
      <w:pPr>
        <w:keepNext w:val="0"/>
        <w:keepLines w:val="0"/>
        <w:widowControl/>
        <w:spacing w:line="240"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tl w:val="0"/>
        </w:rPr>
        <w:t>Term Project</w:t>
      </w:r>
    </w:p>
    <w:p>
      <w:pPr>
        <w:keepNext w:val="0"/>
        <w:keepLines w:val="0"/>
        <w:widowControl/>
        <w:spacing w:line="240" w:lineRule="auto"/>
        <w:jc w:val="center"/>
        <w:rPr>
          <w:rFonts w:ascii="Times New Roman" w:hAnsi="Times New Roman" w:eastAsia="Times New Roman" w:cs="Times New Roman"/>
          <w:b/>
          <w:color w:val="000000"/>
        </w:rPr>
      </w:pPr>
    </w:p>
    <w:p>
      <w:pPr>
        <w:keepNext w:val="0"/>
        <w:keepLines w:val="0"/>
        <w:widowControl/>
        <w:spacing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2020-2022</w:t>
      </w:r>
    </w:p>
    <w:p>
      <w:pPr>
        <w:keepNext w:val="0"/>
        <w:keepLines w:val="0"/>
        <w:widowControl/>
        <w:spacing w:line="600" w:lineRule="auto"/>
        <w:jc w:val="center"/>
        <w:rPr>
          <w:rFonts w:ascii="Times New Roman" w:hAnsi="Times New Roman" w:eastAsia="Times New Roman" w:cs="Times New Roman"/>
          <w:b/>
          <w:color w:val="000000"/>
          <w:sz w:val="32"/>
          <w:szCs w:val="32"/>
        </w:rPr>
      </w:pPr>
    </w:p>
    <w:p>
      <w:pPr>
        <w:keepNext w:val="0"/>
        <w:keepLines w:val="0"/>
        <w:widowControl/>
        <w:spacing w:line="60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32"/>
          <w:szCs w:val="32"/>
          <w:rtl w:val="0"/>
        </w:rPr>
        <w:t>Submitted to: Dr. Ali Ahme</w:t>
      </w:r>
      <w:r>
        <w:rPr>
          <w:rFonts w:ascii="Times New Roman" w:hAnsi="Times New Roman" w:eastAsia="Times New Roman" w:cs="Times New Roman"/>
          <w:b/>
          <w:sz w:val="32"/>
          <w:szCs w:val="32"/>
          <w:rtl w:val="0"/>
        </w:rPr>
        <w:t>d</w:t>
      </w: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240" w:lineRule="auto"/>
        <w:jc w:val="left"/>
        <w:rPr>
          <w:rFonts w:ascii="Times New Roman" w:hAnsi="Times New Roman" w:eastAsia="Times New Roman" w:cs="Times New Roman"/>
          <w:b/>
          <w:color w:val="000000"/>
          <w:sz w:val="24"/>
          <w:szCs w:val="24"/>
        </w:rPr>
      </w:pPr>
    </w:p>
    <w:p>
      <w:pPr>
        <w:keepNext w:val="0"/>
        <w:keepLines w:val="0"/>
        <w:widowControl/>
        <w:spacing w:line="360" w:lineRule="auto"/>
        <w:jc w:val="lef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Submitted by:</w:t>
      </w:r>
    </w:p>
    <w:p>
      <w:pPr>
        <w:keepNext w:val="0"/>
        <w:keepLines w:val="0"/>
        <w:widowControl/>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Aiman Younas- MSDS20087</w:t>
      </w:r>
    </w:p>
    <w:p>
      <w:pPr>
        <w:keepNext w:val="0"/>
        <w:keepLines w:val="0"/>
        <w:widowControl/>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Qazi Danish Ayub -MSDS20075</w:t>
      </w:r>
    </w:p>
    <w:p>
      <w:pPr>
        <w:keepNext w:val="0"/>
        <w:keepLines w:val="0"/>
        <w:widowControl/>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Muhammad Mubashir Ali -MSDS20085</w:t>
      </w:r>
    </w:p>
    <w:p>
      <w:pPr>
        <w:keepNext w:val="0"/>
        <w:keepLines w:val="0"/>
        <w:widowControl/>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Hira Saleem - MSDS20102</w:t>
      </w:r>
    </w:p>
    <w:p>
      <w:pPr>
        <w:keepNext w:val="0"/>
        <w:keepLines w:val="0"/>
        <w:widowControl/>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Mahnoor Imran -MSDS20088</w:t>
      </w:r>
      <w:r>
        <w:br w:type="page"/>
      </w:r>
    </w:p>
    <w:p>
      <w:pPr>
        <w:keepNext w:val="0"/>
        <w:keepLines w:val="0"/>
        <w:widowControl/>
        <w:spacing w:line="360" w:lineRule="auto"/>
        <w:jc w:val="both"/>
        <w:rPr>
          <w:rFonts w:ascii="Times New Roman" w:hAnsi="Times New Roman" w:eastAsia="Times New Roman" w:cs="Times New Roman"/>
          <w:b/>
          <w:i w:val="0"/>
          <w:color w:val="000000"/>
          <w:sz w:val="28"/>
          <w:szCs w:val="28"/>
          <w:u w:val="none"/>
          <w:vertAlign w:val="baseline"/>
        </w:rPr>
      </w:pPr>
      <w:r>
        <w:rPr>
          <w:rFonts w:ascii="Times New Roman" w:hAnsi="Times New Roman" w:eastAsia="Times New Roman" w:cs="Times New Roman"/>
          <w:b/>
          <w:i w:val="0"/>
          <w:color w:val="000000"/>
          <w:sz w:val="28"/>
          <w:szCs w:val="28"/>
          <w:u w:val="none"/>
          <w:vertAlign w:val="baseline"/>
          <w:rtl w:val="0"/>
        </w:rPr>
        <w:t>Introduction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Message passing neural networks such as Graphical convolution network, Gated graph neural network, and graph neural network are used for learning different applications based on graphs. the general working of the MPNNS is defined as the node sends features as a message to the nodes in its neighborhood and then </w:t>
      </w:r>
      <w:r>
        <w:rPr>
          <w:rFonts w:ascii="Times New Roman" w:hAnsi="Times New Roman" w:eastAsia="Times New Roman" w:cs="Times New Roman"/>
          <w:sz w:val="24"/>
          <w:szCs w:val="24"/>
          <w:rtl w:val="0"/>
        </w:rPr>
        <w:t>updates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its features by accumulating the features it receives as a message. Although MPNNs is already successfully implemented in different scenarios it has its </w:t>
      </w:r>
      <w:r>
        <w:rPr>
          <w:rFonts w:ascii="Times New Roman" w:hAnsi="Times New Roman" w:eastAsia="Times New Roman" w:cs="Times New Roman"/>
          <w:sz w:val="24"/>
          <w:szCs w:val="24"/>
          <w:rtl w:val="0"/>
        </w:rPr>
        <w:t>own fundamental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weakness that this paper addresses. The goal of this research is to offer a new GCN framework that addresses the shortcomings of existing GCN techniques, especially the loss of structural neighbor information and the failure to preserve important dependencies amongst remote nodes.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Methodology</w:t>
      </w:r>
    </w:p>
    <w:p>
      <w:pPr>
        <w:keepNext w:val="0"/>
        <w:keepLines w:val="0"/>
        <w:widowControl/>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study uses the concept of structural neighborhood in which it defines the neighbors of a node in a graph and latent space through embedding methods.</w:t>
      </w:r>
    </w:p>
    <w:p>
      <w:pPr>
        <w:keepNext w:val="0"/>
        <w:keepLines w:val="0"/>
        <w:widowControl/>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space mapping to create a second kind of neighborhood in latent space: comparing the distance between nodes with the parameter, where the parameter's magnitude rises from 0 to the number of neighborhoods in graph space. For each node v, the researchers used a two-stage convolution approach.</w:t>
      </w:r>
    </w:p>
    <w:p>
      <w:pPr>
        <w:keepNext w:val="0"/>
        <w:keepLines w:val="0"/>
        <w:widowControl/>
        <w:jc w:val="both"/>
        <w:rPr>
          <w:rFonts w:ascii="Times New Roman" w:hAnsi="Times New Roman" w:eastAsia="Times New Roman" w:cs="Times New Roman"/>
          <w:color w:val="000000"/>
          <w:sz w:val="24"/>
          <w:szCs w:val="24"/>
        </w:rPr>
      </w:pPr>
    </w:p>
    <w:p>
      <w:pPr>
        <w:keepNext w:val="0"/>
        <w:keepLines w:val="0"/>
        <w:widowControl/>
        <w:numPr>
          <w:ilvl w:val="0"/>
          <w:numId w:val="1"/>
        </w:numPr>
        <w:ind w:left="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nodes with the same relation with v are combined for each neighborhood type</w:t>
      </w:r>
    </w:p>
    <w:p>
      <w:pPr>
        <w:keepNext w:val="0"/>
        <w:keepLines w:val="0"/>
        <w:widowControl/>
        <w:jc w:val="both"/>
        <w:rPr>
          <w:rFonts w:ascii="Times New Roman" w:hAnsi="Times New Roman" w:eastAsia="Times New Roman" w:cs="Times New Roman"/>
          <w:color w:val="000000"/>
          <w:sz w:val="24"/>
          <w:szCs w:val="24"/>
        </w:rPr>
      </w:pPr>
    </w:p>
    <w:p>
      <w:pPr>
        <w:keepNext w:val="0"/>
        <w:keepLines w:val="0"/>
        <w:widowControl/>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 The resulting nodes are combined again into a new feature vector. This method helps you to get around the concerns mentioned above. The results reveal that the approach outperforms previous GCN solutions in the vast majority of circumstances, often by a significant margin.</w:t>
      </w:r>
    </w:p>
    <w:p>
      <w:pPr>
        <w:keepNext w:val="0"/>
        <w:keepLines w:val="0"/>
        <w:widowControl/>
        <w:jc w:val="both"/>
        <w:rPr>
          <w:rFonts w:ascii="Times New Roman" w:hAnsi="Times New Roman" w:eastAsia="Times New Roman" w:cs="Times New Roman"/>
          <w:color w:val="00000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Objective Functions</w:t>
      </w:r>
    </w:p>
    <w:p>
      <w:pPr>
        <w:jc w:val="left"/>
        <m:rPr/>
        <w:rPr>
          <w:rFonts w:hAnsi="Cambria Math" w:eastAsia="Cambria Math" w:cs="Cambria Math"/>
          <w:b w:val="0"/>
          <w:i w:val="0"/>
          <w:smallCaps w:val="0"/>
          <w:strike w:val="0"/>
          <w:color w:val="000000"/>
          <w:sz w:val="22"/>
          <w:szCs w:val="22"/>
          <w:u w:val="none"/>
          <w:shd w:val="clear" w:fill="auto"/>
          <w:vertAlign w:val="baseline"/>
        </w:rPr>
      </w:pPr>
      <m:oMathPara>
        <m:oMathParaPr>
          <m:jc m:val="left"/>
        </m:oMathParaPr>
        <m:oMath>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e</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subscript"/>
                </w:rPr>
                <m:t>(i,r)</m:t>
              </m:r>
              <m:r>
                <m:rPr/>
                <w:rPr>
                  <w:rFonts w:ascii="Cambria Math" w:hAnsi="Cambria Math" w:eastAsia="Cambria Math" w:cs="Cambria Math"/>
                  <w:smallCaps w:val="0"/>
                  <w:strike w:val="0"/>
                  <w:color w:val="000000"/>
                  <w:sz w:val="22"/>
                  <w:szCs w:val="22"/>
                  <w:u w:val="none"/>
                  <w:shd w:val="clear" w:fill="auto"/>
                  <w:vertAlign w:val="baseline"/>
                </w:rPr>
                <m:t xml:space="preserve"> </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superscript"/>
                </w:rPr>
                <m:t>v,l+1</m:t>
              </m:r>
              <m:r>
                <m:rPr/>
                <w:rPr>
                  <w:rFonts w:ascii="Cambria Math" w:hAnsi="Cambria Math" w:eastAsia="Cambria Math" w:cs="Cambria Math"/>
                  <w:smallCaps w:val="0"/>
                  <w:strike w:val="0"/>
                  <w:color w:val="000000"/>
                  <w:sz w:val="22"/>
                  <w:szCs w:val="22"/>
                  <w:u w:val="none"/>
                  <w:shd w:val="clear" w:fill="auto"/>
                  <w:vertAlign w:val="baseline"/>
                </w:rPr>
                <m:t xml:space="preserve"> </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 p({</m:t>
          </m:r>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ℎ</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u</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baseline"/>
                </w:rPr>
                <m:t>l</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|u∈</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N</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i</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(v), τ(</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z</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v</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 </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z</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u</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r}) , </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i</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{g, s}, </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r</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R  </m:t>
          </m:r>
        </m:oMath>
      </m:oMathPara>
    </w:p>
    <w:p>
      <w:pPr>
        <w:jc w:val="left"/>
        <m:rPr/>
        <w:rPr>
          <w:rFonts w:hAnsi="Cambria Math" w:eastAsia="Cambria Math" w:cs="Cambria Math"/>
          <w:b w:val="0"/>
          <w:i w:val="0"/>
          <w:smallCaps w:val="0"/>
          <w:strike w:val="0"/>
          <w:color w:val="000000"/>
          <w:sz w:val="22"/>
          <w:szCs w:val="22"/>
          <w:u w:val="none"/>
          <w:shd w:val="clear" w:fill="auto"/>
          <w:vertAlign w:val="baseline"/>
        </w:rPr>
      </w:pPr>
    </w:p>
    <w:p>
      <w:pPr>
        <w:jc w:val="left"/>
        <m:rPr/>
        <w:rPr>
          <w:rFonts w:hAnsi="Cambria Math" w:eastAsia="Cambria Math" w:cs="Cambria Math"/>
          <w:b w:val="0"/>
          <w:i w:val="0"/>
          <w:smallCaps w:val="0"/>
          <w:strike w:val="0"/>
          <w:color w:val="000000"/>
          <w:sz w:val="22"/>
          <w:szCs w:val="22"/>
          <w:u w:val="none"/>
          <w:shd w:val="clear" w:fill="auto"/>
          <w:vertAlign w:val="baseline"/>
        </w:rPr>
      </w:pPr>
      <m:oMathPara>
        <m:oMathParaPr>
          <m:jc m:val="left"/>
        </m:oMathParaPr>
        <m:oMath>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m</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v</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baseline"/>
                </w:rPr>
                <m:t>l+1</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 xml:space="preserve">= </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q</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 xml:space="preserve">i∈ {g,s}, r∈R </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m:t>
          </m:r>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e</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subscript"/>
                </w:rPr>
                <m:t>(i,r)</m:t>
              </m:r>
              <m:r>
                <m:rPr/>
                <w:rPr>
                  <w:rFonts w:ascii="Cambria Math" w:hAnsi="Cambria Math" w:eastAsia="Cambria Math" w:cs="Cambria Math"/>
                  <w:smallCaps w:val="0"/>
                  <w:strike w:val="0"/>
                  <w:color w:val="000000"/>
                  <w:sz w:val="22"/>
                  <w:szCs w:val="22"/>
                  <w:u w:val="none"/>
                  <w:shd w:val="clear" w:fill="auto"/>
                  <w:vertAlign w:val="baseline"/>
                </w:rPr>
                <m:t xml:space="preserve"> </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superscript"/>
                </w:rPr>
                <m:t>v,l+1</m:t>
              </m:r>
              <m:r>
                <m:rPr/>
                <w:rPr>
                  <w:rFonts w:ascii="Cambria Math" w:hAnsi="Cambria Math" w:eastAsia="Cambria Math" w:cs="Cambria Math"/>
                  <w:smallCaps w:val="0"/>
                  <w:strike w:val="0"/>
                  <w:color w:val="000000"/>
                  <w:sz w:val="22"/>
                  <w:szCs w:val="22"/>
                  <w:u w:val="none"/>
                  <w:shd w:val="clear" w:fill="auto"/>
                  <w:vertAlign w:val="baseline"/>
                </w:rPr>
                <m:t xml:space="preserve"> </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 xml:space="preserve">, (i,r)))  </m:t>
          </m:r>
        </m:oMath>
      </m:oMathPara>
    </w:p>
    <w:p>
      <w:pPr>
        <w:jc w:val="left"/>
        <m:rPr/>
        <w:rPr>
          <w:rFonts w:hAnsi="Cambria Math" w:eastAsia="Cambria Math" w:cs="Cambria Math"/>
          <w:b w:val="0"/>
          <w:i w:val="0"/>
          <w:smallCaps w:val="0"/>
          <w:strike w:val="0"/>
          <w:color w:val="000000"/>
          <w:sz w:val="22"/>
          <w:szCs w:val="22"/>
          <w:u w:val="none"/>
          <w:shd w:val="clear" w:fill="auto"/>
          <w:vertAlign w:val="baseline"/>
        </w:rPr>
      </w:pPr>
    </w:p>
    <w:p>
      <w:pPr>
        <w:jc w:val="left"/>
        <w:rPr>
          <w:rFonts w:ascii="Cambria Math" w:hAnsi="Cambria Math" w:eastAsia="Cambria Math" w:cs="Cambria Math"/>
          <w:b w:val="0"/>
          <w:i w:val="0"/>
          <w:smallCaps w:val="0"/>
          <w:strike w:val="0"/>
          <w:color w:val="000000"/>
          <w:sz w:val="22"/>
          <w:szCs w:val="22"/>
          <w:u w:val="none"/>
          <w:shd w:val="clear" w:fill="auto"/>
          <w:vertAlign w:val="baseline"/>
        </w:rPr>
      </w:pPr>
      <m:oMathPara>
        <m:oMathParaPr>
          <m:jc m:val="left"/>
        </m:oMathParaPr>
        <m:oMath>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ℎ</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v</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baseline"/>
                </w:rPr>
                <m:t>l+1</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=σ(</m:t>
          </m:r>
          <m:sSub>
            <m:sSubPr>
              <m:ctrlPr>
                <w:rPr>
                  <w:rFonts w:ascii="Cambria Math" w:hAnsi="Cambria Math" w:eastAsia="Cambria Math" w:cs="Cambria Math"/>
                  <w:b w:val="0"/>
                  <w:i w:val="0"/>
                  <w:smallCaps w:val="0"/>
                  <w:strike w:val="0"/>
                  <w:color w:val="000000"/>
                  <w:sz w:val="22"/>
                  <w:szCs w:val="22"/>
                  <w:u w:val="none"/>
                  <w:shd w:val="clear" w:fill="auto"/>
                  <w:vertAlign w:val="baseline"/>
                </w:rPr>
              </m:ctrlPr>
            </m:sSubPr>
            <m:e>
              <m:r>
                <m:rPr/>
                <w:rPr>
                  <w:rFonts w:ascii="Cambria Math" w:hAnsi="Cambria Math" w:eastAsia="Cambria Math" w:cs="Cambria Math"/>
                  <w:smallCaps w:val="0"/>
                  <w:strike w:val="0"/>
                  <w:color w:val="000000"/>
                  <w:sz w:val="22"/>
                  <w:szCs w:val="22"/>
                  <w:u w:val="none"/>
                  <w:shd w:val="clear" w:fill="auto"/>
                  <w:vertAlign w:val="baseline"/>
                </w:rPr>
                <m:t>W</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l</m:t>
              </m:r>
              <m:ctrlPr>
                <w:rPr>
                  <w:rFonts w:ascii="Cambria Math" w:hAnsi="Cambria Math" w:eastAsia="Cambria Math" w:cs="Cambria Math"/>
                  <w:b w:val="0"/>
                  <w:i w:val="0"/>
                  <w:smallCaps w:val="0"/>
                  <w:strike w:val="0"/>
                  <w:color w:val="000000"/>
                  <w:sz w:val="22"/>
                  <w:szCs w:val="22"/>
                  <w:u w:val="none"/>
                  <w:shd w:val="clear" w:fill="auto"/>
                  <w:vertAlign w:val="baseline"/>
                </w:rPr>
              </m:ctrlPr>
            </m:sub>
          </m:sSub>
          <m:r>
            <m:rPr/>
            <w:rPr>
              <w:rFonts w:ascii="Cambria Math" w:hAnsi="Cambria Math" w:eastAsia="Cambria Math" w:cs="Cambria Math"/>
              <w:smallCaps w:val="0"/>
              <w:strike w:val="0"/>
              <w:color w:val="000000"/>
              <w:sz w:val="22"/>
              <w:szCs w:val="22"/>
              <w:u w:val="none"/>
              <w:shd w:val="clear" w:fill="auto"/>
              <w:vertAlign w:val="baseline"/>
            </w:rPr>
            <m:t xml:space="preserve"> . </m:t>
          </m:r>
          <m:sSubSup>
            <m:sSubSupPr>
              <m:ctrlPr>
                <w:rPr>
                  <w:rFonts w:ascii="Cambria Math" w:hAnsi="Cambria Math" w:eastAsia="Cambria Math" w:cs="Cambria Math"/>
                  <w:b w:val="0"/>
                  <w:i w:val="0"/>
                  <w:smallCaps w:val="0"/>
                  <w:strike w:val="0"/>
                  <w:color w:val="000000"/>
                  <w:sz w:val="22"/>
                  <w:szCs w:val="22"/>
                  <w:u w:val="none"/>
                  <w:shd w:val="clear" w:fill="auto"/>
                  <w:vertAlign w:val="baseline"/>
                </w:rPr>
              </m:ctrlPr>
            </m:sSubSupPr>
            <m:e>
              <m:r>
                <m:rPr/>
                <w:rPr>
                  <w:rFonts w:ascii="Cambria Math" w:hAnsi="Cambria Math" w:eastAsia="Cambria Math" w:cs="Cambria Math"/>
                  <w:smallCaps w:val="0"/>
                  <w:strike w:val="0"/>
                  <w:color w:val="000000"/>
                  <w:sz w:val="22"/>
                  <w:szCs w:val="22"/>
                  <w:u w:val="none"/>
                  <w:shd w:val="clear" w:fill="auto"/>
                  <w:vertAlign w:val="baseline"/>
                </w:rPr>
                <m:t>m</m:t>
              </m:r>
              <m:ctrlPr>
                <w:rPr>
                  <w:rFonts w:ascii="Cambria Math" w:hAnsi="Cambria Math" w:eastAsia="Cambria Math" w:cs="Cambria Math"/>
                  <w:b w:val="0"/>
                  <w:i w:val="0"/>
                  <w:smallCaps w:val="0"/>
                  <w:strike w:val="0"/>
                  <w:color w:val="000000"/>
                  <w:sz w:val="22"/>
                  <w:szCs w:val="22"/>
                  <w:u w:val="none"/>
                  <w:shd w:val="clear" w:fill="auto"/>
                  <w:vertAlign w:val="baseline"/>
                </w:rPr>
              </m:ctrlPr>
            </m:e>
            <m:sub>
              <m:r>
                <m:rPr/>
                <w:rPr>
                  <w:rFonts w:ascii="Cambria Math" w:hAnsi="Cambria Math" w:eastAsia="Cambria Math" w:cs="Cambria Math"/>
                  <w:smallCaps w:val="0"/>
                  <w:strike w:val="0"/>
                  <w:color w:val="000000"/>
                  <w:sz w:val="22"/>
                  <w:szCs w:val="22"/>
                  <w:u w:val="none"/>
                  <w:shd w:val="clear" w:fill="auto"/>
                  <w:vertAlign w:val="baseline"/>
                </w:rPr>
                <m:t>v</m:t>
              </m:r>
              <m:ctrlPr>
                <w:rPr>
                  <w:rFonts w:ascii="Cambria Math" w:hAnsi="Cambria Math" w:eastAsia="Cambria Math" w:cs="Cambria Math"/>
                  <w:b w:val="0"/>
                  <w:i w:val="0"/>
                  <w:smallCaps w:val="0"/>
                  <w:strike w:val="0"/>
                  <w:color w:val="000000"/>
                  <w:sz w:val="22"/>
                  <w:szCs w:val="22"/>
                  <w:u w:val="none"/>
                  <w:shd w:val="clear" w:fill="auto"/>
                  <w:vertAlign w:val="baseline"/>
                </w:rPr>
              </m:ctrlPr>
            </m:sub>
            <m:sup>
              <m:r>
                <m:rPr/>
                <w:rPr>
                  <w:rFonts w:ascii="Cambria Math" w:hAnsi="Cambria Math" w:eastAsia="Cambria Math" w:cs="Cambria Math"/>
                  <w:smallCaps w:val="0"/>
                  <w:strike w:val="0"/>
                  <w:color w:val="000000"/>
                  <w:sz w:val="22"/>
                  <w:szCs w:val="22"/>
                  <w:u w:val="none"/>
                  <w:shd w:val="clear" w:fill="auto"/>
                  <w:vertAlign w:val="baseline"/>
                </w:rPr>
                <m:t>l+1</m:t>
              </m:r>
              <m:ctrlPr>
                <w:rPr>
                  <w:rFonts w:ascii="Cambria Math" w:hAnsi="Cambria Math" w:eastAsia="Cambria Math" w:cs="Cambria Math"/>
                  <w:b w:val="0"/>
                  <w:i w:val="0"/>
                  <w:smallCaps w:val="0"/>
                  <w:strike w:val="0"/>
                  <w:color w:val="000000"/>
                  <w:sz w:val="22"/>
                  <w:szCs w:val="22"/>
                  <w:u w:val="none"/>
                  <w:shd w:val="clear" w:fill="auto"/>
                  <w:vertAlign w:val="baseline"/>
                </w:rPr>
              </m:ctrlPr>
            </m:sup>
          </m:sSubSup>
          <m:r>
            <m:rPr/>
            <w:rPr>
              <w:rFonts w:ascii="Cambria Math" w:hAnsi="Cambria Math" w:eastAsia="Cambria Math" w:cs="Cambria Math"/>
              <w:smallCaps w:val="0"/>
              <w:strike w:val="0"/>
              <w:color w:val="000000"/>
              <w:sz w:val="22"/>
              <w:szCs w:val="22"/>
              <w:u w:val="none"/>
              <w:shd w:val="clear" w:fill="auto"/>
              <w:vertAlign w:val="baseline"/>
            </w:rPr>
            <m:t>)</m:t>
          </m:r>
        </m:oMath>
      </m:oMathPara>
    </w:p>
    <w:p>
      <w:pPr>
        <w:keepNext w:val="0"/>
        <w:keepLines w:val="0"/>
        <w:widowControl/>
        <w:jc w:val="both"/>
        <w:rPr>
          <w:rFonts w:ascii="Times New Roman" w:hAnsi="Times New Roman" w:eastAsia="Times New Roman" w:cs="Times New Roman"/>
          <w:color w:val="00000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Optimizer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Adam optimizer</w:t>
      </w:r>
    </w:p>
    <w:p>
      <w:pPr>
        <w:keepNext w:val="0"/>
        <w:keepLines w:val="0"/>
        <w:widowControl/>
        <w:jc w:val="both"/>
        <w:rPr>
          <w:rFonts w:ascii="Times New Roman" w:hAnsi="Times New Roman" w:eastAsia="Times New Roman" w:cs="Times New Roman"/>
          <w:color w:val="000000"/>
        </w:rPr>
      </w:pPr>
    </w:p>
    <w:p>
      <w:pPr>
        <w:jc w:val="both"/>
        <w:rPr>
          <w:rFonts w:ascii="Times New Roman" w:hAnsi="Times New Roman" w:eastAsia="Times New Roman" w:cs="Times New Roman"/>
          <w:color w:val="000000"/>
        </w:rPr>
      </w:pPr>
    </w:p>
    <w:p>
      <w:pPr>
        <w:jc w:val="both"/>
        <w:rPr>
          <w:rFonts w:ascii="Times New Roman" w:hAnsi="Times New Roman" w:eastAsia="Times New Roman" w:cs="Times New Roman"/>
          <w:color w:val="000000"/>
        </w:rPr>
      </w:pPr>
    </w:p>
    <w:p>
      <w:pPr>
        <w:jc w:val="both"/>
        <w:rPr>
          <w:rFonts w:ascii="Times New Roman" w:hAnsi="Times New Roman" w:eastAsia="Times New Roman" w:cs="Times New Roman"/>
          <w:color w:val="000000"/>
        </w:rPr>
      </w:pPr>
    </w:p>
    <w:p>
      <w:pPr>
        <w:jc w:val="both"/>
        <w:rPr>
          <w:rFonts w:ascii="Times New Roman" w:hAnsi="Times New Roman" w:eastAsia="Times New Roman" w:cs="Times New Roman"/>
          <w:b/>
          <w:color w:val="000000"/>
          <w:sz w:val="32"/>
          <w:szCs w:val="32"/>
          <w:rtl w:val="0"/>
        </w:rPr>
      </w:pPr>
    </w:p>
    <w:p>
      <w:pP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2"/>
          <w:szCs w:val="32"/>
          <w:rtl w:val="0"/>
        </w:rPr>
        <w:t>Experiments</w:t>
      </w:r>
    </w:p>
    <w:p>
      <w:pPr>
        <w:jc w:val="both"/>
        <w:rPr>
          <w:rFonts w:ascii="Times New Roman" w:hAnsi="Times New Roman" w:eastAsia="Times New Roman" w:cs="Times New Roman"/>
          <w:b/>
          <w:color w:val="000000"/>
          <w:sz w:val="28"/>
          <w:szCs w:val="28"/>
          <w:rtl w:val="0"/>
        </w:rPr>
      </w:pPr>
      <w:r>
        <w:rPr>
          <w:rFonts w:ascii="Times New Roman" w:hAnsi="Times New Roman" w:eastAsia="Times New Roman" w:cs="Times New Roman"/>
          <w:b/>
          <w:sz w:val="28"/>
          <w:szCs w:val="28"/>
          <w:rtl w:val="0"/>
        </w:rPr>
        <w:t>Experiments</w:t>
      </w:r>
      <w:r>
        <w:rPr>
          <w:rFonts w:ascii="Times New Roman" w:hAnsi="Times New Roman" w:eastAsia="Times New Roman" w:cs="Times New Roman"/>
          <w:b/>
          <w:color w:val="000000"/>
          <w:sz w:val="28"/>
          <w:szCs w:val="28"/>
          <w:rtl w:val="0"/>
        </w:rPr>
        <w:t xml:space="preserve"> on Optimizers</w:t>
      </w:r>
    </w:p>
    <w:p>
      <w:pPr>
        <w:jc w:val="both"/>
        <w:rPr>
          <w:rFonts w:ascii="Times New Roman" w:hAnsi="Times New Roman" w:eastAsia="Times New Roman" w:cs="Times New Roman"/>
          <w:b/>
          <w:color w:val="000000"/>
          <w:sz w:val="28"/>
          <w:szCs w:val="28"/>
          <w:rtl w:val="0"/>
        </w:rPr>
      </w:pP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We have used </w:t>
      </w:r>
      <w:r>
        <w:rPr>
          <w:rFonts w:hint="default" w:ascii="Times New Roman" w:hAnsi="Times New Roman" w:eastAsia="Times New Roman" w:cs="Times New Roman"/>
          <w:color w:val="000000"/>
          <w:sz w:val="24"/>
          <w:szCs w:val="24"/>
          <w:rtl w:val="0"/>
          <w:lang w:val="en-GB"/>
        </w:rPr>
        <w:t xml:space="preserve">an Adabound </w:t>
      </w:r>
      <w:r>
        <w:rPr>
          <w:rFonts w:ascii="Times New Roman" w:hAnsi="Times New Roman" w:eastAsia="Times New Roman" w:cs="Times New Roman"/>
          <w:color w:val="000000"/>
          <w:sz w:val="24"/>
          <w:szCs w:val="24"/>
          <w:rtl w:val="0"/>
        </w:rPr>
        <w:t xml:space="preserve">this optimizer to generate the results </w:t>
      </w:r>
      <w:r>
        <w:rPr>
          <w:rFonts w:ascii="Times New Roman" w:hAnsi="Times New Roman" w:eastAsia="Times New Roman" w:cs="Times New Roman"/>
          <w:sz w:val="24"/>
          <w:szCs w:val="24"/>
          <w:rtl w:val="0"/>
        </w:rPr>
        <w:t>on our datasets.</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For constructing state-of-the-art deep learning models, an optimizer that trains as fast as Adam and as efficiently as SGD is given as Adabound [1]. </w:t>
      </w:r>
    </w:p>
    <w:p>
      <w:pPr>
        <w:jc w:val="both"/>
        <w:rPr>
          <w:rFonts w:ascii="Times New Roman" w:hAnsi="Times New Roman" w:eastAsia="Times New Roman" w:cs="Times New Roman"/>
          <w:b/>
          <w:color w:val="000000"/>
          <w:sz w:val="24"/>
          <w:szCs w:val="24"/>
          <w:rtl w:val="0"/>
        </w:rPr>
      </w:pP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Result on SGD Optimizer:</w:t>
      </w:r>
    </w:p>
    <w:p>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Gave very bad validation accuracy.</w:t>
      </w: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Result on Adabound Optimizer:</w:t>
      </w:r>
    </w:p>
    <w:p>
      <w:pPr>
        <w:jc w:val="both"/>
        <w:rPr>
          <w:rFonts w:ascii="Times New Roman" w:hAnsi="Times New Roman" w:eastAsia="Times New Roman" w:cs="Times New Roman"/>
          <w:b/>
          <w:sz w:val="24"/>
          <w:szCs w:val="24"/>
          <w:rtl w:val="0"/>
        </w:rPr>
      </w:pPr>
      <w:r>
        <w:rPr>
          <w:rFonts w:ascii="Times New Roman" w:hAnsi="Times New Roman" w:eastAsia="Times New Roman" w:cs="Times New Roman"/>
          <w:color w:val="000000"/>
          <w:sz w:val="24"/>
          <w:szCs w:val="24"/>
          <w:rtl w:val="0"/>
        </w:rPr>
        <w:t xml:space="preserve">Adabound: Gave very good </w:t>
      </w:r>
      <w:r>
        <w:rPr>
          <w:rFonts w:ascii="Times New Roman" w:hAnsi="Times New Roman" w:eastAsia="Times New Roman" w:cs="Times New Roman"/>
          <w:sz w:val="24"/>
          <w:szCs w:val="24"/>
          <w:rtl w:val="0"/>
        </w:rPr>
        <w:t>validation</w:t>
      </w:r>
      <w:r>
        <w:rPr>
          <w:rFonts w:ascii="Times New Roman" w:hAnsi="Times New Roman" w:eastAsia="Times New Roman" w:cs="Times New Roman"/>
          <w:color w:val="000000"/>
          <w:sz w:val="24"/>
          <w:szCs w:val="24"/>
          <w:rtl w:val="0"/>
        </w:rPr>
        <w:t xml:space="preserve"> accuracy on the 10 splits of dataset as well as performed very well </w:t>
      </w:r>
      <w:r>
        <w:rPr>
          <w:rFonts w:ascii="Times New Roman" w:hAnsi="Times New Roman" w:eastAsia="Times New Roman" w:cs="Times New Roman"/>
          <w:sz w:val="24"/>
          <w:szCs w:val="24"/>
          <w:rtl w:val="0"/>
        </w:rPr>
        <w:t>on the test</w:t>
      </w:r>
      <w:r>
        <w:rPr>
          <w:rFonts w:ascii="Times New Roman" w:hAnsi="Times New Roman" w:eastAsia="Times New Roman" w:cs="Times New Roman"/>
          <w:color w:val="000000"/>
          <w:sz w:val="24"/>
          <w:szCs w:val="24"/>
          <w:rtl w:val="0"/>
        </w:rPr>
        <w:t xml:space="preserve"> set.</w:t>
      </w: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Results for GCN</w:t>
      </w:r>
    </w:p>
    <w:p>
      <w:pPr>
        <w:jc w:val="both"/>
        <w:rPr>
          <w:rFonts w:ascii="Times New Roman" w:hAnsi="Times New Roman" w:eastAsia="Times New Roman" w:cs="Times New Roman"/>
          <w:sz w:val="24"/>
          <w:szCs w:val="24"/>
        </w:rPr>
      </w:pPr>
    </w:p>
    <w:tbl>
      <w:tblPr>
        <w:tblStyle w:val="16"/>
        <w:tblW w:w="898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46"/>
        <w:gridCol w:w="1222"/>
        <w:gridCol w:w="1268"/>
        <w:gridCol w:w="1875"/>
        <w:gridCol w:w="1860"/>
        <w:gridCol w:w="12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Datasets</w:t>
            </w:r>
          </w:p>
        </w:tc>
        <w:tc>
          <w:tcPr>
            <w:tcW w:w="1222"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Test Loss</w:t>
            </w:r>
          </w:p>
        </w:tc>
        <w:tc>
          <w:tcPr>
            <w:tcW w:w="1268"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tl w:val="0"/>
              </w:rPr>
            </w:pPr>
            <w:r>
              <w:rPr>
                <w:rFonts w:ascii="Times New Roman" w:hAnsi="Times New Roman" w:eastAsia="Times New Roman" w:cs="Times New Roman"/>
                <w:b/>
                <w:bCs/>
                <w:sz w:val="24"/>
                <w:szCs w:val="24"/>
                <w:rtl w:val="0"/>
              </w:rPr>
              <w:t>Test</w:t>
            </w:r>
          </w:p>
          <w:p>
            <w:pPr>
              <w:widowControl w:val="0"/>
              <w:jc w:val="center"/>
              <w:rPr>
                <w:rFonts w:hint="default"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rtl w:val="0"/>
              </w:rPr>
              <w:t>Acc</w:t>
            </w:r>
            <w:r>
              <w:rPr>
                <w:rFonts w:hint="default" w:ascii="Times New Roman" w:hAnsi="Times New Roman" w:eastAsia="Times New Roman" w:cs="Times New Roman"/>
                <w:b/>
                <w:bCs/>
                <w:sz w:val="24"/>
                <w:szCs w:val="24"/>
                <w:rtl w:val="0"/>
                <w:lang w:val="en-GB"/>
              </w:rPr>
              <w:t>uracy</w:t>
            </w:r>
          </w:p>
        </w:tc>
        <w:tc>
          <w:tcPr>
            <w:tcW w:w="1875" w:type="dxa"/>
            <w:shd w:val="clear" w:color="auto" w:fill="auto"/>
            <w:tcMar>
              <w:top w:w="100" w:type="dxa"/>
              <w:left w:w="100" w:type="dxa"/>
              <w:bottom w:w="100" w:type="dxa"/>
              <w:right w:w="100" w:type="dxa"/>
            </w:tcMar>
            <w:vAlign w:val="top"/>
          </w:tcPr>
          <w:p>
            <w:pPr>
              <w:widowControl w:val="0"/>
              <w:jc w:val="center"/>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rtl w:val="0"/>
                <w:lang w:val="en-GB"/>
              </w:rPr>
              <w:t>Max(V</w:t>
            </w:r>
            <w:r>
              <w:rPr>
                <w:rFonts w:ascii="Times New Roman" w:hAnsi="Times New Roman" w:eastAsia="Times New Roman" w:cs="Times New Roman"/>
                <w:b/>
                <w:bCs/>
                <w:sz w:val="24"/>
                <w:szCs w:val="24"/>
                <w:rtl w:val="0"/>
              </w:rPr>
              <w:t>al</w:t>
            </w:r>
            <w:r>
              <w:rPr>
                <w:rFonts w:hint="default" w:ascii="Times New Roman" w:hAnsi="Times New Roman" w:eastAsia="Times New Roman" w:cs="Times New Roman"/>
                <w:b/>
                <w:bCs/>
                <w:sz w:val="24"/>
                <w:szCs w:val="24"/>
                <w:rtl w:val="0"/>
                <w:lang w:val="en-GB"/>
              </w:rPr>
              <w:t>idation A</w:t>
            </w:r>
            <w:r>
              <w:rPr>
                <w:rFonts w:ascii="Times New Roman" w:hAnsi="Times New Roman" w:eastAsia="Times New Roman" w:cs="Times New Roman"/>
                <w:b/>
                <w:bCs/>
                <w:sz w:val="24"/>
                <w:szCs w:val="24"/>
                <w:rtl w:val="0"/>
              </w:rPr>
              <w:t>cc</w:t>
            </w:r>
            <w:r>
              <w:rPr>
                <w:rFonts w:hint="default" w:ascii="Times New Roman" w:hAnsi="Times New Roman" w:eastAsia="Times New Roman" w:cs="Times New Roman"/>
                <w:b/>
                <w:bCs/>
                <w:sz w:val="24"/>
                <w:szCs w:val="24"/>
                <w:rtl w:val="0"/>
                <w:lang w:val="en-GB"/>
              </w:rPr>
              <w:t>uracy)</w:t>
            </w:r>
          </w:p>
        </w:tc>
        <w:tc>
          <w:tcPr>
            <w:tcW w:w="186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lang w:val="en-GB"/>
              </w:rPr>
              <w:t>Min(V</w:t>
            </w:r>
            <w:r>
              <w:rPr>
                <w:rFonts w:ascii="Times New Roman" w:hAnsi="Times New Roman" w:eastAsia="Times New Roman" w:cs="Times New Roman"/>
                <w:b/>
                <w:bCs/>
                <w:sz w:val="24"/>
                <w:szCs w:val="24"/>
                <w:rtl w:val="0"/>
              </w:rPr>
              <w:t>al</w:t>
            </w:r>
            <w:r>
              <w:rPr>
                <w:rFonts w:hint="default" w:ascii="Times New Roman" w:hAnsi="Times New Roman" w:eastAsia="Times New Roman" w:cs="Times New Roman"/>
                <w:b/>
                <w:bCs/>
                <w:sz w:val="24"/>
                <w:szCs w:val="24"/>
                <w:rtl w:val="0"/>
                <w:lang w:val="en-GB"/>
              </w:rPr>
              <w:t>idation</w:t>
            </w:r>
            <w:r>
              <w:rPr>
                <w:rFonts w:ascii="Times New Roman" w:hAnsi="Times New Roman" w:eastAsia="Times New Roman" w:cs="Times New Roman"/>
                <w:b/>
                <w:bCs/>
                <w:sz w:val="24"/>
                <w:szCs w:val="24"/>
                <w:rtl w:val="0"/>
              </w:rPr>
              <w:t xml:space="preserve"> </w:t>
            </w:r>
            <w:r>
              <w:rPr>
                <w:rFonts w:hint="default" w:ascii="Times New Roman" w:hAnsi="Times New Roman" w:eastAsia="Times New Roman" w:cs="Times New Roman"/>
                <w:b/>
                <w:bCs/>
                <w:sz w:val="24"/>
                <w:szCs w:val="24"/>
                <w:rtl w:val="0"/>
                <w:lang w:val="en-GB"/>
              </w:rPr>
              <w:t>Loss)</w:t>
            </w:r>
          </w:p>
        </w:tc>
        <w:tc>
          <w:tcPr>
            <w:tcW w:w="1215"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Total Ti</w:t>
            </w:r>
            <w:r>
              <w:rPr>
                <w:rFonts w:hint="default" w:ascii="Times New Roman" w:hAnsi="Times New Roman" w:eastAsia="Times New Roman" w:cs="Times New Roman"/>
                <w:b/>
                <w:bCs/>
                <w:sz w:val="24"/>
                <w:szCs w:val="24"/>
                <w:rtl w:val="0"/>
                <w:lang w:val="en-GB"/>
              </w:rPr>
              <w:t>m</w:t>
            </w:r>
            <w:r>
              <w:rPr>
                <w:rFonts w:ascii="Times New Roman" w:hAnsi="Times New Roman" w:eastAsia="Times New Roman" w:cs="Times New Roman"/>
                <w:b/>
                <w:bCs/>
                <w:sz w:val="24"/>
                <w:szCs w:val="24"/>
                <w:rtl w:val="0"/>
              </w:rPr>
              <w: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Cora</w:t>
            </w:r>
          </w:p>
        </w:tc>
        <w:tc>
          <w:tcPr>
            <w:tcW w:w="122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64%</w:t>
            </w:r>
          </w:p>
        </w:tc>
        <w:tc>
          <w:tcPr>
            <w:tcW w:w="126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82%</w:t>
            </w:r>
          </w:p>
        </w:tc>
        <w:tc>
          <w:tcPr>
            <w:tcW w:w="18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82%</w:t>
            </w:r>
          </w:p>
        </w:tc>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63%</w:t>
            </w:r>
          </w:p>
        </w:tc>
        <w:tc>
          <w:tcPr>
            <w:tcW w:w="12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31 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Citeseer</w:t>
            </w:r>
          </w:p>
        </w:tc>
        <w:tc>
          <w:tcPr>
            <w:tcW w:w="122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w:t>
            </w:r>
          </w:p>
        </w:tc>
        <w:tc>
          <w:tcPr>
            <w:tcW w:w="126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74%</w:t>
            </w:r>
          </w:p>
        </w:tc>
        <w:tc>
          <w:tcPr>
            <w:tcW w:w="18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74%</w:t>
            </w:r>
          </w:p>
        </w:tc>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w:t>
            </w:r>
          </w:p>
        </w:tc>
        <w:tc>
          <w:tcPr>
            <w:tcW w:w="12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28 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Pubmed</w:t>
            </w:r>
          </w:p>
        </w:tc>
        <w:tc>
          <w:tcPr>
            <w:tcW w:w="122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37%</w:t>
            </w:r>
          </w:p>
        </w:tc>
        <w:tc>
          <w:tcPr>
            <w:tcW w:w="126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86%</w:t>
            </w:r>
          </w:p>
        </w:tc>
        <w:tc>
          <w:tcPr>
            <w:tcW w:w="18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85%</w:t>
            </w:r>
          </w:p>
        </w:tc>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37%</w:t>
            </w:r>
          </w:p>
        </w:tc>
        <w:tc>
          <w:tcPr>
            <w:tcW w:w="121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1hr 20min</w:t>
            </w:r>
          </w:p>
        </w:tc>
      </w:tr>
    </w:tbl>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tl w:val="0"/>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Results for GAT</w:t>
      </w:r>
    </w:p>
    <w:p>
      <w:pPr>
        <w:jc w:val="both"/>
        <w:rPr>
          <w:rFonts w:ascii="Times New Roman" w:hAnsi="Times New Roman" w:eastAsia="Times New Roman" w:cs="Times New Roman"/>
          <w:sz w:val="24"/>
          <w:szCs w:val="24"/>
        </w:rPr>
      </w:pPr>
    </w:p>
    <w:tbl>
      <w:tblPr>
        <w:tblStyle w:val="16"/>
        <w:tblW w:w="907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46"/>
        <w:gridCol w:w="1222"/>
        <w:gridCol w:w="1268"/>
        <w:gridCol w:w="1890"/>
        <w:gridCol w:w="1890"/>
        <w:gridCol w:w="1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Datasets</w:t>
            </w:r>
          </w:p>
        </w:tc>
        <w:tc>
          <w:tcPr>
            <w:tcW w:w="1222"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Test Loss</w:t>
            </w:r>
          </w:p>
        </w:tc>
        <w:tc>
          <w:tcPr>
            <w:tcW w:w="1268"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tl w:val="0"/>
              </w:rPr>
            </w:pPr>
            <w:r>
              <w:rPr>
                <w:rFonts w:ascii="Times New Roman" w:hAnsi="Times New Roman" w:eastAsia="Times New Roman" w:cs="Times New Roman"/>
                <w:b/>
                <w:bCs/>
                <w:sz w:val="24"/>
                <w:szCs w:val="24"/>
                <w:rtl w:val="0"/>
              </w:rPr>
              <w:t>Test</w:t>
            </w:r>
          </w:p>
          <w:p>
            <w:pPr>
              <w:widowControl w:val="0"/>
              <w:jc w:val="center"/>
              <w:rPr>
                <w:rFonts w:hint="default"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rtl w:val="0"/>
              </w:rPr>
              <w:t>Acc</w:t>
            </w:r>
            <w:r>
              <w:rPr>
                <w:rFonts w:hint="default" w:ascii="Times New Roman" w:hAnsi="Times New Roman" w:eastAsia="Times New Roman" w:cs="Times New Roman"/>
                <w:b/>
                <w:bCs/>
                <w:sz w:val="24"/>
                <w:szCs w:val="24"/>
                <w:rtl w:val="0"/>
                <w:lang w:val="en-GB"/>
              </w:rPr>
              <w:t>uracy</w:t>
            </w:r>
          </w:p>
        </w:tc>
        <w:tc>
          <w:tcPr>
            <w:tcW w:w="1890" w:type="dxa"/>
            <w:shd w:val="clear" w:color="auto" w:fill="auto"/>
            <w:tcMar>
              <w:top w:w="100" w:type="dxa"/>
              <w:left w:w="100" w:type="dxa"/>
              <w:bottom w:w="100" w:type="dxa"/>
              <w:right w:w="100" w:type="dxa"/>
            </w:tcMar>
            <w:vAlign w:val="top"/>
          </w:tcPr>
          <w:p>
            <w:pPr>
              <w:widowControl w:val="0"/>
              <w:jc w:val="center"/>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rtl w:val="0"/>
                <w:lang w:val="en-GB"/>
              </w:rPr>
              <w:t>Max(V</w:t>
            </w:r>
            <w:r>
              <w:rPr>
                <w:rFonts w:ascii="Times New Roman" w:hAnsi="Times New Roman" w:eastAsia="Times New Roman" w:cs="Times New Roman"/>
                <w:b/>
                <w:bCs/>
                <w:sz w:val="24"/>
                <w:szCs w:val="24"/>
                <w:rtl w:val="0"/>
              </w:rPr>
              <w:t>al</w:t>
            </w:r>
            <w:r>
              <w:rPr>
                <w:rFonts w:hint="default" w:ascii="Times New Roman" w:hAnsi="Times New Roman" w:eastAsia="Times New Roman" w:cs="Times New Roman"/>
                <w:b/>
                <w:bCs/>
                <w:sz w:val="24"/>
                <w:szCs w:val="24"/>
                <w:rtl w:val="0"/>
                <w:lang w:val="en-GB"/>
              </w:rPr>
              <w:t>idation A</w:t>
            </w:r>
            <w:r>
              <w:rPr>
                <w:rFonts w:ascii="Times New Roman" w:hAnsi="Times New Roman" w:eastAsia="Times New Roman" w:cs="Times New Roman"/>
                <w:b/>
                <w:bCs/>
                <w:sz w:val="24"/>
                <w:szCs w:val="24"/>
                <w:rtl w:val="0"/>
              </w:rPr>
              <w:t>cc</w:t>
            </w:r>
            <w:r>
              <w:rPr>
                <w:rFonts w:hint="default" w:ascii="Times New Roman" w:hAnsi="Times New Roman" w:eastAsia="Times New Roman" w:cs="Times New Roman"/>
                <w:b/>
                <w:bCs/>
                <w:sz w:val="24"/>
                <w:szCs w:val="24"/>
                <w:rtl w:val="0"/>
                <w:lang w:val="en-GB"/>
              </w:rPr>
              <w:t>uracy)</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lang w:val="en-GB"/>
              </w:rPr>
              <w:t>Min(V</w:t>
            </w:r>
            <w:r>
              <w:rPr>
                <w:rFonts w:ascii="Times New Roman" w:hAnsi="Times New Roman" w:eastAsia="Times New Roman" w:cs="Times New Roman"/>
                <w:b/>
                <w:bCs/>
                <w:sz w:val="24"/>
                <w:szCs w:val="24"/>
                <w:rtl w:val="0"/>
              </w:rPr>
              <w:t>al</w:t>
            </w:r>
            <w:r>
              <w:rPr>
                <w:rFonts w:hint="default" w:ascii="Times New Roman" w:hAnsi="Times New Roman" w:eastAsia="Times New Roman" w:cs="Times New Roman"/>
                <w:b/>
                <w:bCs/>
                <w:sz w:val="24"/>
                <w:szCs w:val="24"/>
                <w:rtl w:val="0"/>
                <w:lang w:val="en-GB"/>
              </w:rPr>
              <w:t>idation</w:t>
            </w:r>
            <w:r>
              <w:rPr>
                <w:rFonts w:ascii="Times New Roman" w:hAnsi="Times New Roman" w:eastAsia="Times New Roman" w:cs="Times New Roman"/>
                <w:b/>
                <w:bCs/>
                <w:sz w:val="24"/>
                <w:szCs w:val="24"/>
                <w:rtl w:val="0"/>
              </w:rPr>
              <w:t xml:space="preserve"> </w:t>
            </w:r>
            <w:r>
              <w:rPr>
                <w:rFonts w:hint="default" w:ascii="Times New Roman" w:hAnsi="Times New Roman" w:eastAsia="Times New Roman" w:cs="Times New Roman"/>
                <w:b/>
                <w:bCs/>
                <w:sz w:val="24"/>
                <w:szCs w:val="24"/>
                <w:rtl w:val="0"/>
                <w:lang w:val="en-GB"/>
              </w:rPr>
              <w:t>Loss)</w:t>
            </w:r>
          </w:p>
        </w:tc>
        <w:tc>
          <w:tcPr>
            <w:tcW w:w="126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Total Ti</w:t>
            </w:r>
            <w:r>
              <w:rPr>
                <w:rFonts w:hint="default" w:ascii="Times New Roman" w:hAnsi="Times New Roman" w:eastAsia="Times New Roman" w:cs="Times New Roman"/>
                <w:b/>
                <w:bCs/>
                <w:sz w:val="24"/>
                <w:szCs w:val="24"/>
                <w:rtl w:val="0"/>
                <w:lang w:val="en-GB"/>
              </w:rPr>
              <w:t>m</w:t>
            </w:r>
            <w:r>
              <w:rPr>
                <w:rFonts w:ascii="Times New Roman" w:hAnsi="Times New Roman" w:eastAsia="Times New Roman" w:cs="Times New Roman"/>
                <w:b/>
                <w:bCs/>
                <w:sz w:val="24"/>
                <w:szCs w:val="24"/>
                <w:rtl w:val="0"/>
              </w:rPr>
              <w: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Cora</w:t>
            </w:r>
          </w:p>
        </w:tc>
        <w:tc>
          <w:tcPr>
            <w:tcW w:w="1222"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65%</w:t>
            </w:r>
          </w:p>
        </w:tc>
        <w:tc>
          <w:tcPr>
            <w:tcW w:w="1268"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83%</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84%</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63%</w:t>
            </w:r>
          </w:p>
        </w:tc>
        <w:tc>
          <w:tcPr>
            <w:tcW w:w="126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hr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Citeseer</w:t>
            </w:r>
          </w:p>
        </w:tc>
        <w:tc>
          <w:tcPr>
            <w:tcW w:w="1222"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124%</w:t>
            </w:r>
          </w:p>
        </w:tc>
        <w:tc>
          <w:tcPr>
            <w:tcW w:w="1268"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72%</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75%</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120%</w:t>
            </w:r>
          </w:p>
        </w:tc>
        <w:tc>
          <w:tcPr>
            <w:tcW w:w="126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1hr 33min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6" w:hRule="atLeast"/>
        </w:trPr>
        <w:tc>
          <w:tcPr>
            <w:tcW w:w="1546"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Pubmed</w:t>
            </w:r>
          </w:p>
        </w:tc>
        <w:tc>
          <w:tcPr>
            <w:tcW w:w="1222"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33%</w:t>
            </w:r>
          </w:p>
        </w:tc>
        <w:tc>
          <w:tcPr>
            <w:tcW w:w="1268"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87%</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88%</w:t>
            </w:r>
          </w:p>
        </w:tc>
        <w:tc>
          <w:tcPr>
            <w:tcW w:w="1890" w:type="dxa"/>
            <w:shd w:val="clear" w:color="auto" w:fill="auto"/>
            <w:tcMar>
              <w:top w:w="100" w:type="dxa"/>
              <w:left w:w="100" w:type="dxa"/>
              <w:bottom w:w="100" w:type="dxa"/>
              <w:right w:w="100" w:type="dxa"/>
            </w:tcMar>
            <w:vAlign w:val="top"/>
          </w:tcPr>
          <w:p>
            <w:pPr>
              <w:widowControl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32%</w:t>
            </w:r>
          </w:p>
        </w:tc>
        <w:tc>
          <w:tcPr>
            <w:tcW w:w="1260" w:type="dxa"/>
            <w:shd w:val="clear" w:color="auto" w:fill="auto"/>
            <w:tcMar>
              <w:top w:w="100" w:type="dxa"/>
              <w:left w:w="100" w:type="dxa"/>
              <w:bottom w:w="100" w:type="dxa"/>
              <w:right w:w="100" w:type="dxa"/>
            </w:tcMar>
            <w:vAlign w:val="top"/>
          </w:tcPr>
          <w:p>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1hr</w:t>
            </w:r>
            <w:r>
              <w:rPr>
                <w:rFonts w:hint="default" w:ascii="Times New Roman" w:hAnsi="Times New Roman" w:eastAsia="Times New Roman" w:cs="Times New Roman"/>
                <w:sz w:val="24"/>
                <w:szCs w:val="24"/>
                <w:rtl w:val="0"/>
                <w:lang w:val="en-GB"/>
              </w:rPr>
              <w:t xml:space="preserve"> </w:t>
            </w:r>
            <w:r>
              <w:rPr>
                <w:rFonts w:ascii="Times New Roman" w:hAnsi="Times New Roman" w:eastAsia="Times New Roman" w:cs="Times New Roman"/>
                <w:sz w:val="24"/>
                <w:szCs w:val="24"/>
                <w:rtl w:val="0"/>
              </w:rPr>
              <w:t>50min</w:t>
            </w:r>
          </w:p>
        </w:tc>
      </w:tr>
    </w:tbl>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color w:val="000000"/>
          <w:sz w:val="28"/>
          <w:szCs w:val="28"/>
          <w:rtl w:val="0"/>
        </w:rPr>
      </w:pPr>
    </w:p>
    <w:p>
      <w:pPr>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GEOM_GCN Model</w:t>
      </w:r>
      <w:r>
        <w:rPr>
          <w:rFonts w:ascii="Times New Roman" w:hAnsi="Times New Roman" w:eastAsia="Times New Roman" w:cs="Times New Roman"/>
          <w:b/>
          <w:color w:val="000000"/>
          <w:sz w:val="28"/>
          <w:szCs w:val="28"/>
          <w:rtl w:val="0"/>
        </w:rPr>
        <w:br w:type="textWrapping"/>
      </w:r>
    </w:p>
    <w:p>
      <w:pPr>
        <w:jc w:val="both"/>
        <w:rPr>
          <w:rFonts w:ascii="Times New Roman" w:hAnsi="Times New Roman" w:eastAsia="Times New Roman" w:cs="Times New Roman"/>
          <w:i w:val="0"/>
          <w:smallCaps w:val="0"/>
          <w:color w:val="000000"/>
          <w:sz w:val="24"/>
          <w:szCs w:val="24"/>
          <w:shd w:val="clear" w:fill="FFFDFA"/>
        </w:rPr>
      </w:pPr>
      <w:r>
        <w:rPr>
          <w:rFonts w:ascii="Times New Roman" w:hAnsi="Times New Roman" w:eastAsia="Times New Roman" w:cs="Times New Roman"/>
          <w:i w:val="0"/>
          <w:smallCaps w:val="0"/>
          <w:color w:val="000000"/>
          <w:sz w:val="24"/>
          <w:szCs w:val="24"/>
          <w:shd w:val="clear" w:fill="FFFDFA"/>
          <w:rtl w:val="0"/>
        </w:rPr>
        <w:t xml:space="preserve">As far as this model is concerned, we had difficulty putting it into practice. And, after reviewing certain official complaints about the code, we </w:t>
      </w:r>
      <w:r>
        <w:rPr>
          <w:rFonts w:ascii="Times New Roman" w:hAnsi="Times New Roman" w:eastAsia="Times New Roman" w:cs="Times New Roman"/>
          <w:sz w:val="24"/>
          <w:szCs w:val="24"/>
          <w:shd w:val="clear" w:fill="FFFDFA"/>
          <w:rtl w:val="0"/>
        </w:rPr>
        <w:t>came</w:t>
      </w:r>
      <w:r>
        <w:rPr>
          <w:rFonts w:ascii="Times New Roman" w:hAnsi="Times New Roman" w:eastAsia="Times New Roman" w:cs="Times New Roman"/>
          <w:i w:val="0"/>
          <w:smallCaps w:val="0"/>
          <w:color w:val="000000"/>
          <w:sz w:val="24"/>
          <w:szCs w:val="24"/>
          <w:shd w:val="clear" w:fill="FFFDFA"/>
          <w:rtl w:val="0"/>
        </w:rPr>
        <w:t xml:space="preserve"> to the conclusion that the offered code had some flaws that must be addressed. We attempted to resolve some of the difficulties, but there were still some that needed to be addressed.</w:t>
      </w:r>
    </w:p>
    <w:p>
      <w:pPr>
        <w:jc w:val="both"/>
        <w:rPr>
          <w:rFonts w:ascii="Times New Roman" w:hAnsi="Times New Roman" w:eastAsia="Times New Roman" w:cs="Times New Roman"/>
          <w:i w:val="0"/>
          <w:smallCaps w:val="0"/>
          <w:color w:val="000000"/>
          <w:sz w:val="24"/>
          <w:szCs w:val="24"/>
          <w:shd w:val="clear" w:fill="FFFDFA"/>
        </w:rPr>
      </w:pPr>
      <w:r>
        <w:rPr>
          <w:rFonts w:ascii="Times New Roman" w:hAnsi="Times New Roman" w:eastAsia="Times New Roman" w:cs="Times New Roman"/>
          <w:i w:val="0"/>
          <w:smallCaps w:val="0"/>
          <w:color w:val="000000"/>
          <w:sz w:val="24"/>
          <w:szCs w:val="24"/>
          <w:shd w:val="clear" w:fill="FFFDFA"/>
          <w:rtl w:val="0"/>
        </w:rPr>
        <w:t>To compensate, we read the article and ran a dry run of the code to have a better understanding of the problem and to identify concerns that can assist in the improvement of this model.</w:t>
      </w:r>
    </w:p>
    <w:p>
      <w:pPr>
        <w:jc w:val="both"/>
        <w:rPr>
          <w:rFonts w:ascii="Times New Roman" w:hAnsi="Times New Roman" w:eastAsia="Times New Roman" w:cs="Times New Roman"/>
          <w:i w:val="0"/>
          <w:smallCaps w:val="0"/>
          <w:color w:val="000000"/>
          <w:sz w:val="24"/>
          <w:szCs w:val="24"/>
          <w:shd w:val="clear" w:fill="FFFDFA"/>
        </w:rPr>
      </w:pPr>
    </w:p>
    <w:p>
      <w:pPr>
        <w:numPr>
          <w:ilvl w:val="0"/>
          <w:numId w:val="2"/>
        </w:numPr>
        <w:ind w:left="0" w:firstLine="0"/>
        <w:jc w:val="both"/>
        <w:rPr>
          <w:rFonts w:ascii="Times New Roman" w:hAnsi="Times New Roman" w:eastAsia="Times New Roman" w:cs="Times New Roman"/>
          <w:b/>
          <w:i w:val="0"/>
          <w:smallCaps w:val="0"/>
          <w:color w:val="000000"/>
          <w:sz w:val="24"/>
          <w:szCs w:val="24"/>
          <w:shd w:val="clear" w:fill="FFFDFA"/>
        </w:rPr>
      </w:pPr>
      <w:r>
        <w:rPr>
          <w:rFonts w:ascii="Times New Roman" w:hAnsi="Times New Roman" w:eastAsia="Times New Roman" w:cs="Times New Roman"/>
          <w:b/>
          <w:i w:val="0"/>
          <w:smallCaps w:val="0"/>
          <w:color w:val="000000"/>
          <w:sz w:val="24"/>
          <w:szCs w:val="24"/>
          <w:shd w:val="clear" w:fill="FFFDFA"/>
          <w:rtl w:val="0"/>
        </w:rPr>
        <w:t>Smart way of determining a node's radius in Latent space:</w:t>
      </w:r>
    </w:p>
    <w:p>
      <w:pPr>
        <w:jc w:val="both"/>
        <w:rPr>
          <w:rFonts w:ascii="Times New Roman" w:hAnsi="Times New Roman" w:eastAsia="Times New Roman" w:cs="Times New Roman"/>
          <w:i w:val="0"/>
          <w:smallCaps w:val="0"/>
          <w:color w:val="000000"/>
          <w:sz w:val="18"/>
          <w:szCs w:val="18"/>
          <w:shd w:val="clear" w:fill="FFFDFA"/>
        </w:rPr>
      </w:pPr>
    </w:p>
    <w:p>
      <w:pPr>
        <w:jc w:val="both"/>
        <w:rPr>
          <w:rFonts w:ascii="Times New Roman" w:hAnsi="Times New Roman" w:eastAsia="Times New Roman" w:cs="Times New Roman"/>
          <w:i w:val="0"/>
          <w:smallCaps w:val="0"/>
          <w:color w:val="000000"/>
          <w:sz w:val="24"/>
          <w:szCs w:val="24"/>
          <w:shd w:val="clear" w:fill="FFFDFA"/>
        </w:rPr>
      </w:pPr>
      <w:r>
        <w:rPr>
          <w:rFonts w:ascii="Times New Roman" w:hAnsi="Times New Roman" w:eastAsia="Times New Roman" w:cs="Times New Roman"/>
          <w:i w:val="0"/>
          <w:smallCaps w:val="0"/>
          <w:color w:val="000000"/>
          <w:sz w:val="24"/>
          <w:szCs w:val="24"/>
          <w:shd w:val="clear" w:fill="FFFDFA"/>
          <w:rtl w:val="0"/>
        </w:rPr>
        <w:t>Radius is, in fact, a critical hyper-parameter for Geom-GCN. The radius defines the proximity of that node, if the radius is small then the neighborhood in latent space becomes too small, and relevant information cannot be gathered effectively. When the radius increases too much the proximity of that node increases, too much unwanted information becomes part of the relevant information. We recommend that they should run some radius sensibility testing on each dataset to select a good radius.</w:t>
      </w:r>
    </w:p>
    <w:p>
      <w:pPr>
        <w:jc w:val="both"/>
        <w:rPr>
          <w:rFonts w:ascii="Times New Roman" w:hAnsi="Times New Roman" w:eastAsia="Times New Roman" w:cs="Times New Roman"/>
          <w:i w:val="0"/>
          <w:smallCaps w:val="0"/>
          <w:color w:val="000000"/>
          <w:sz w:val="18"/>
          <w:szCs w:val="18"/>
          <w:shd w:val="clear" w:fill="FFFDFA"/>
        </w:rPr>
      </w:pPr>
    </w:p>
    <w:p>
      <w:pPr>
        <w:numPr>
          <w:ilvl w:val="0"/>
          <w:numId w:val="2"/>
        </w:numPr>
        <w:ind w:left="0" w:firstLine="0"/>
        <w:jc w:val="both"/>
        <w:rPr>
          <w:rFonts w:ascii="Times New Roman" w:hAnsi="Times New Roman" w:eastAsia="Times New Roman" w:cs="Times New Roman"/>
          <w:b/>
          <w:i w:val="0"/>
          <w:smallCaps w:val="0"/>
          <w:color w:val="000000"/>
          <w:sz w:val="24"/>
          <w:szCs w:val="24"/>
          <w:shd w:val="clear" w:fill="FFFDFA"/>
        </w:rPr>
      </w:pPr>
      <w:r>
        <w:rPr>
          <w:rFonts w:ascii="Times New Roman" w:hAnsi="Times New Roman" w:eastAsia="Times New Roman" w:cs="Times New Roman"/>
          <w:b/>
          <w:i w:val="0"/>
          <w:smallCaps w:val="0"/>
          <w:color w:val="000000"/>
          <w:sz w:val="24"/>
          <w:szCs w:val="24"/>
          <w:shd w:val="clear" w:fill="FFFDFA"/>
          <w:rtl w:val="0"/>
        </w:rPr>
        <w:t>Effective ways for selecting Node Embeddings:</w:t>
      </w:r>
    </w:p>
    <w:p>
      <w:pPr>
        <w:jc w:val="both"/>
        <w:rPr>
          <w:rFonts w:ascii="Times New Roman" w:hAnsi="Times New Roman" w:eastAsia="Times New Roman" w:cs="Times New Roman"/>
          <w:b/>
          <w:i w:val="0"/>
          <w:smallCaps w:val="0"/>
          <w:color w:val="000000"/>
          <w:sz w:val="24"/>
          <w:szCs w:val="24"/>
          <w:shd w:val="clear" w:fill="FFFDFA"/>
        </w:rPr>
      </w:pPr>
    </w:p>
    <w:p>
      <w:pPr>
        <w:jc w:val="both"/>
        <w:rPr>
          <w:rFonts w:hint="default" w:ascii="Times New Roman" w:hAnsi="Times New Roman" w:eastAsia="Times New Roman" w:cs="Times New Roman"/>
          <w:b w:val="0"/>
          <w:i w:val="0"/>
          <w:smallCaps w:val="0"/>
          <w:color w:val="000000"/>
          <w:sz w:val="24"/>
          <w:szCs w:val="24"/>
          <w:shd w:val="clear" w:fill="FFFDFA"/>
          <w:rtl w:val="0"/>
          <w:lang w:val="en-GB"/>
        </w:rPr>
      </w:pPr>
      <w:r>
        <w:rPr>
          <w:rFonts w:ascii="Times New Roman" w:hAnsi="Times New Roman" w:eastAsia="Times New Roman" w:cs="Times New Roman"/>
          <w:b w:val="0"/>
          <w:i w:val="0"/>
          <w:smallCaps w:val="0"/>
          <w:color w:val="000000"/>
          <w:sz w:val="24"/>
          <w:szCs w:val="24"/>
          <w:shd w:val="clear" w:fill="FFFDFA"/>
          <w:rtl w:val="0"/>
        </w:rPr>
        <w:t>We can see that some variations with neighborhoods defined by only one embedded space perform better than the original Geom-GCN. On the other side, there are a lot of versions that perform poorly. That is, the effectiveness of Geom-GCN would be determined by the embedded spaces chosen.</w:t>
      </w:r>
      <w:r>
        <w:rPr>
          <w:rFonts w:hint="default" w:ascii="Times New Roman" w:hAnsi="Times New Roman" w:eastAsia="Times New Roman" w:cs="Times New Roman"/>
          <w:b w:val="0"/>
          <w:i w:val="0"/>
          <w:smallCaps w:val="0"/>
          <w:color w:val="000000"/>
          <w:sz w:val="24"/>
          <w:szCs w:val="24"/>
          <w:shd w:val="clear" w:fill="FFFDFA"/>
          <w:rtl w:val="0"/>
          <w:lang w:val="en-GB"/>
        </w:rPr>
        <w:t xml:space="preserve"> </w:t>
      </w:r>
      <w:r>
        <w:rPr>
          <w:rFonts w:ascii="Times New Roman" w:hAnsi="Times New Roman" w:eastAsia="Times New Roman" w:cs="Times New Roman"/>
          <w:b w:val="0"/>
          <w:i w:val="0"/>
          <w:smallCaps w:val="0"/>
          <w:color w:val="000000"/>
          <w:sz w:val="24"/>
          <w:szCs w:val="24"/>
          <w:shd w:val="clear" w:fill="FFFDFA"/>
          <w:rtl w:val="0"/>
        </w:rPr>
        <w:t>As a result, we believe that developing an end-to-end system that is capable of automatically determining the appropriate embedding spaces for Geom-GCN is critical for future work.</w:t>
      </w:r>
      <w:r>
        <w:rPr>
          <w:rFonts w:hint="default" w:ascii="Times New Roman" w:hAnsi="Times New Roman" w:eastAsia="Times New Roman" w:cs="Times New Roman"/>
          <w:b w:val="0"/>
          <w:i w:val="0"/>
          <w:smallCaps w:val="0"/>
          <w:color w:val="000000"/>
          <w:sz w:val="24"/>
          <w:szCs w:val="24"/>
          <w:shd w:val="clear" w:fill="FFFDFA"/>
          <w:rtl w:val="0"/>
          <w:lang w:val="en-GB"/>
        </w:rPr>
        <w:t xml:space="preserve"> </w:t>
      </w:r>
    </w:p>
    <w:p>
      <w:pPr>
        <w:jc w:val="both"/>
        <w:rPr>
          <w:rFonts w:hint="default" w:ascii="Times New Roman" w:hAnsi="Times New Roman" w:eastAsia="Times New Roman" w:cs="Times New Roman"/>
          <w:b w:val="0"/>
          <w:i w:val="0"/>
          <w:smallCaps w:val="0"/>
          <w:color w:val="000000"/>
          <w:sz w:val="24"/>
          <w:szCs w:val="24"/>
          <w:shd w:val="clear" w:fill="FFFDFA"/>
          <w:rtl w:val="0"/>
          <w:lang w:val="en-GB"/>
        </w:rPr>
      </w:pPr>
    </w:p>
    <w:p>
      <w:pPr>
        <w:jc w:val="both"/>
        <w:rPr>
          <w:rFonts w:hint="default" w:ascii="Times New Roman" w:hAnsi="Times New Roman" w:eastAsia="Times New Roman" w:cs="Times New Roman"/>
          <w:b w:val="0"/>
          <w:bCs w:val="0"/>
          <w:i w:val="0"/>
          <w:smallCaps w:val="0"/>
          <w:color w:val="000000"/>
          <w:sz w:val="24"/>
          <w:szCs w:val="24"/>
          <w:u w:val="none"/>
          <w:shd w:val="clear" w:fill="FFFDFA"/>
          <w:lang w:val="en-GB"/>
        </w:rPr>
      </w:pPr>
      <w:r>
        <w:rPr>
          <w:rFonts w:hint="default" w:ascii="Times New Roman" w:hAnsi="Times New Roman" w:eastAsia="Times New Roman" w:cs="Times New Roman"/>
          <w:b w:val="0"/>
          <w:i w:val="0"/>
          <w:smallCaps w:val="0"/>
          <w:color w:val="000000"/>
          <w:sz w:val="24"/>
          <w:szCs w:val="24"/>
          <w:shd w:val="clear" w:fill="FFFDFA"/>
          <w:rtl w:val="0"/>
          <w:lang w:val="en-GB"/>
        </w:rPr>
        <w:t xml:space="preserve">In </w:t>
      </w:r>
      <w:r>
        <w:rPr>
          <w:rFonts w:hint="default" w:ascii="Times New Roman" w:hAnsi="Times New Roman" w:eastAsia="Times New Roman" w:cs="Times New Roman"/>
          <w:b w:val="0"/>
          <w:i w:val="0"/>
          <w:smallCaps w:val="0"/>
          <w:color w:val="000000"/>
          <w:sz w:val="24"/>
          <w:szCs w:val="24"/>
          <w:shd w:val="clear" w:fill="FFFDFA"/>
          <w:rtl w:val="0"/>
          <w:lang w:val="en-GB" w:eastAsia="zh-CN"/>
        </w:rPr>
        <w:t>[2],  Non   local aggregation framework for GNNs has been introduced that allows non-local aggregation using convolution and  efficient attention-guided sorting</w:t>
      </w:r>
      <w:r>
        <w:rPr>
          <w:rFonts w:hint="default" w:ascii="Times New Roman" w:hAnsi="Times New Roman" w:eastAsia="Times New Roman" w:cs="Times New Roman"/>
          <w:b w:val="0"/>
          <w:bCs w:val="0"/>
          <w:i w:val="0"/>
          <w:smallCaps w:val="0"/>
          <w:color w:val="000000"/>
          <w:sz w:val="24"/>
          <w:szCs w:val="24"/>
          <w:u w:val="none"/>
          <w:shd w:val="clear" w:fill="FFFDFA"/>
        </w:rPr>
        <w:t>.</w:t>
      </w:r>
      <w:r>
        <w:rPr>
          <w:rFonts w:hint="default" w:ascii="Times New Roman" w:hAnsi="Times New Roman" w:eastAsia="Times New Roman" w:cs="Times New Roman"/>
          <w:b w:val="0"/>
          <w:bCs w:val="0"/>
          <w:i w:val="0"/>
          <w:smallCaps w:val="0"/>
          <w:color w:val="000000"/>
          <w:sz w:val="24"/>
          <w:szCs w:val="24"/>
          <w:u w:val="none"/>
          <w:shd w:val="clear" w:fill="FFFDFA"/>
          <w:lang w:val="en-GB"/>
        </w:rPr>
        <w:t xml:space="preserve">Depending on the disassortative graphs in hand, we can build different non-local GNNs with either MLP or GNNs as the local embedding step. </w:t>
      </w:r>
      <w:r>
        <w:rPr>
          <w:rFonts w:hint="default" w:ascii="Times New Roman" w:hAnsi="Times New Roman" w:eastAsia="Times New Roman" w:cs="Times New Roman"/>
          <w:b w:val="0"/>
          <w:bCs w:val="0"/>
          <w:i w:val="0"/>
          <w:color w:val="000000"/>
          <w:sz w:val="24"/>
          <w:szCs w:val="24"/>
          <w:u w:val="none"/>
          <w:shd w:val="clear" w:fill="FFFDFA"/>
          <w:lang w:val="en-GB"/>
        </w:rPr>
        <w:t>T</w:t>
      </w:r>
      <w:r>
        <w:rPr>
          <w:rFonts w:hint="default" w:ascii="Times New Roman" w:hAnsi="Times New Roman" w:eastAsia="Times New Roman" w:cs="Times New Roman"/>
          <w:b w:val="0"/>
          <w:bCs w:val="0"/>
          <w:i w:val="0"/>
          <w:smallCaps w:val="0"/>
          <w:color w:val="000000"/>
          <w:sz w:val="24"/>
          <w:szCs w:val="24"/>
          <w:u w:val="none"/>
          <w:shd w:val="clear" w:fill="FFFDFA"/>
          <w:lang w:val="en-GB"/>
        </w:rPr>
        <w:t xml:space="preserve">hat helps </w:t>
      </w:r>
      <w:r>
        <w:rPr>
          <w:rFonts w:hint="default" w:ascii="Times New Roman" w:hAnsi="Times New Roman" w:eastAsia="Times New Roman" w:cs="Times New Roman"/>
          <w:b w:val="0"/>
          <w:bCs w:val="0"/>
          <w:i w:val="0"/>
          <w:smallCaps w:val="0"/>
          <w:color w:val="000000"/>
          <w:sz w:val="24"/>
          <w:szCs w:val="24"/>
          <w:u w:val="none"/>
          <w:shd w:val="clear" w:fill="FFFDFA"/>
        </w:rPr>
        <w:t>to quickly create non-local GNNs with minimal computational overhead</w:t>
      </w:r>
      <w:r>
        <w:rPr>
          <w:rFonts w:hint="default" w:ascii="Times New Roman" w:hAnsi="Times New Roman" w:eastAsia="Times New Roman" w:cs="Times New Roman"/>
          <w:b w:val="0"/>
          <w:bCs w:val="0"/>
          <w:i w:val="0"/>
          <w:smallCaps w:val="0"/>
          <w:color w:val="000000"/>
          <w:sz w:val="24"/>
          <w:szCs w:val="24"/>
          <w:u w:val="none"/>
          <w:shd w:val="clear" w:fill="FFFDFA"/>
          <w:lang w:val="en-GB"/>
        </w:rPr>
        <w:t xml:space="preserve">. </w:t>
      </w:r>
      <w:r>
        <w:rPr>
          <w:rFonts w:hint="default" w:ascii="Times New Roman" w:hAnsi="Times New Roman" w:eastAsia="Times New Roman"/>
          <w:b w:val="0"/>
          <w:bCs w:val="0"/>
          <w:i w:val="0"/>
          <w:smallCaps w:val="0"/>
          <w:color w:val="000000"/>
          <w:sz w:val="24"/>
          <w:szCs w:val="24"/>
          <w:u w:val="none"/>
          <w:shd w:val="clear" w:fill="FFFDFA"/>
          <w:lang w:val="en-GB"/>
        </w:rPr>
        <w:t>Spectral clustering (SC)  is implemented into GNNs in [3] this can also be used to capture long-range graph dependencies.</w:t>
      </w:r>
    </w:p>
    <w:p>
      <w:pPr>
        <w:pStyle w:val="3"/>
        <w:keepNext w:val="0"/>
        <w:keepLines w:val="0"/>
        <w:widowControl/>
        <w:rPr>
          <w:rFonts w:ascii="Times New Roman" w:hAnsi="Times New Roman" w:eastAsia="Times New Roman" w:cs="Times New Roman"/>
          <w:b/>
          <w:i w:val="0"/>
          <w:smallCaps w:val="0"/>
          <w:color w:val="000000"/>
          <w:sz w:val="24"/>
          <w:szCs w:val="24"/>
          <w:u w:val="none"/>
          <w:shd w:val="clear" w:fill="FFFDFA"/>
          <w:rtl w:val="0"/>
        </w:rPr>
      </w:pPr>
    </w:p>
    <w:p>
      <w:pPr>
        <w:pStyle w:val="3"/>
        <w:keepNext w:val="0"/>
        <w:keepLines w:val="0"/>
        <w:widowControl/>
        <w:rPr>
          <w:rFonts w:hint="default" w:ascii="Times New Roman" w:hAnsi="Times New Roman" w:eastAsia="Times New Roman" w:cs="Times New Roman"/>
          <w:b/>
          <w:i w:val="0"/>
          <w:smallCaps w:val="0"/>
          <w:color w:val="000000"/>
          <w:sz w:val="24"/>
          <w:szCs w:val="24"/>
          <w:u w:val="none"/>
          <w:shd w:val="clear" w:fill="FFFDFA"/>
          <w:lang w:val="en-GB"/>
        </w:rPr>
      </w:pPr>
      <w:r>
        <w:rPr>
          <w:rFonts w:ascii="Times New Roman" w:hAnsi="Times New Roman" w:eastAsia="Times New Roman" w:cs="Times New Roman"/>
          <w:b/>
          <w:i w:val="0"/>
          <w:smallCaps w:val="0"/>
          <w:color w:val="000000"/>
          <w:sz w:val="24"/>
          <w:szCs w:val="24"/>
          <w:u w:val="none"/>
          <w:shd w:val="clear" w:fill="FFFDFA"/>
          <w:rtl w:val="0"/>
        </w:rPr>
        <w:t>Reference</w:t>
      </w:r>
      <w:r>
        <w:rPr>
          <w:rFonts w:hint="default" w:ascii="Times New Roman" w:hAnsi="Times New Roman" w:eastAsia="Times New Roman" w:cs="Times New Roman"/>
          <w:b/>
          <w:i w:val="0"/>
          <w:smallCaps w:val="0"/>
          <w:color w:val="000000"/>
          <w:sz w:val="24"/>
          <w:szCs w:val="24"/>
          <w:u w:val="none"/>
          <w:shd w:val="clear" w:fill="FFFDFA"/>
          <w:rtl w:val="0"/>
          <w:lang w:val="en-GB"/>
        </w:rPr>
        <w:t>s</w:t>
      </w:r>
    </w:p>
    <w:p>
      <w:pPr>
        <w:numPr>
          <w:ilvl w:val="0"/>
          <w:numId w:val="3"/>
        </w:numPr>
        <w:ind w:left="0" w:firstLine="0"/>
        <w:rPr>
          <w:rFonts w:ascii="Times New Roman" w:hAnsi="Times New Roman" w:eastAsia="Times New Roman" w:cs="Times New Roman"/>
          <w:color w:val="000000"/>
        </w:rPr>
      </w:pPr>
      <w:r>
        <w:rPr>
          <w:rFonts w:ascii="Times New Roman" w:hAnsi="Times New Roman" w:eastAsia="Times New Roman" w:cs="Times New Roman"/>
          <w:color w:val="000000"/>
          <w:rtl w:val="0"/>
        </w:rPr>
        <w:t>Adaptive Gradient Methods with Dynamic Bound of Learning Rate -</w:t>
      </w:r>
      <w:r>
        <w:fldChar w:fldCharType="begin"/>
      </w:r>
      <w:r>
        <w:instrText xml:space="preserve"> HYPERLINK "https://openreview.net/profile?email=luolc@pku.edu.cn" \h </w:instrText>
      </w:r>
      <w:r>
        <w:fldChar w:fldCharType="separate"/>
      </w:r>
      <w:r>
        <w:rPr>
          <w:rFonts w:ascii="Times New Roman" w:hAnsi="Times New Roman" w:eastAsia="Times New Roman" w:cs="Times New Roman"/>
          <w:color w:val="000000"/>
          <w:rtl w:val="0"/>
        </w:rPr>
        <w:t>Liangchen Luo</w:t>
      </w:r>
      <w:r>
        <w:rPr>
          <w:rFonts w:ascii="Times New Roman" w:hAnsi="Times New Roman" w:eastAsia="Times New Roman" w:cs="Times New Roman"/>
          <w:color w:val="000000"/>
          <w:rtl w:val="0"/>
        </w:rPr>
        <w:fldChar w:fldCharType="end"/>
      </w:r>
      <w:r>
        <w:rPr>
          <w:rFonts w:ascii="Times New Roman" w:hAnsi="Times New Roman" w:eastAsia="Times New Roman" w:cs="Times New Roman"/>
          <w:color w:val="000000"/>
          <w:rtl w:val="0"/>
        </w:rPr>
        <w:t>, </w:t>
      </w:r>
      <w:r>
        <w:fldChar w:fldCharType="begin"/>
      </w:r>
      <w:r>
        <w:instrText xml:space="preserve"> HYPERLINK "https://openreview.net/profile?email=xiongyh@zju.edu.cn" \h </w:instrText>
      </w:r>
      <w:r>
        <w:fldChar w:fldCharType="separate"/>
      </w:r>
      <w:r>
        <w:rPr>
          <w:rFonts w:ascii="Times New Roman" w:hAnsi="Times New Roman" w:eastAsia="Times New Roman" w:cs="Times New Roman"/>
          <w:color w:val="000000"/>
          <w:rtl w:val="0"/>
        </w:rPr>
        <w:t xml:space="preserve">Yuanhao </w:t>
      </w:r>
      <w:r>
        <w:rPr>
          <w:rFonts w:hint="default" w:ascii="Times New Roman" w:hAnsi="Times New Roman" w:eastAsia="Times New Roman" w:cs="Times New Roman"/>
          <w:color w:val="000000"/>
          <w:rtl w:val="0"/>
          <w:lang w:val="en-GB"/>
        </w:rPr>
        <w:t xml:space="preserve">    </w:t>
      </w:r>
    </w:p>
    <w:p>
      <w:pPr>
        <w:numPr>
          <w:numId w:val="0"/>
        </w:numPr>
        <w:ind w:firstLine="700" w:firstLineChars="350"/>
        <w:rPr>
          <w:rFonts w:ascii="Times New Roman" w:hAnsi="Times New Roman" w:eastAsia="Times New Roman" w:cs="Times New Roman"/>
          <w:color w:val="000000"/>
        </w:rPr>
      </w:pPr>
      <w:r>
        <w:rPr>
          <w:rFonts w:ascii="Times New Roman" w:hAnsi="Times New Roman" w:eastAsia="Times New Roman" w:cs="Times New Roman"/>
          <w:color w:val="000000"/>
          <w:rtl w:val="0"/>
        </w:rPr>
        <w:t>Xiong</w:t>
      </w:r>
      <w:r>
        <w:rPr>
          <w:rFonts w:ascii="Times New Roman" w:hAnsi="Times New Roman" w:eastAsia="Times New Roman" w:cs="Times New Roman"/>
          <w:color w:val="000000"/>
          <w:rtl w:val="0"/>
        </w:rPr>
        <w:fldChar w:fldCharType="end"/>
      </w:r>
      <w:r>
        <w:rPr>
          <w:rFonts w:ascii="Times New Roman" w:hAnsi="Times New Roman" w:eastAsia="Times New Roman" w:cs="Times New Roman"/>
          <w:color w:val="000000"/>
          <w:rtl w:val="0"/>
        </w:rPr>
        <w:t>, </w:t>
      </w:r>
      <w:r>
        <w:fldChar w:fldCharType="begin"/>
      </w:r>
      <w:r>
        <w:instrText xml:space="preserve"> HYPERLINK "https://openreview.net/profile?email=yanliu.cs@usc.edu" \h </w:instrText>
      </w:r>
      <w:r>
        <w:fldChar w:fldCharType="separate"/>
      </w:r>
      <w:r>
        <w:rPr>
          <w:rFonts w:ascii="Times New Roman" w:hAnsi="Times New Roman" w:eastAsia="Times New Roman" w:cs="Times New Roman"/>
          <w:color w:val="000000"/>
          <w:rtl w:val="0"/>
        </w:rPr>
        <w:t>Yan Liu</w:t>
      </w:r>
      <w:r>
        <w:rPr>
          <w:rFonts w:ascii="Times New Roman" w:hAnsi="Times New Roman" w:eastAsia="Times New Roman" w:cs="Times New Roman"/>
          <w:color w:val="000000"/>
          <w:rtl w:val="0"/>
        </w:rPr>
        <w:fldChar w:fldCharType="end"/>
      </w:r>
      <w:r>
        <w:rPr>
          <w:rFonts w:ascii="Times New Roman" w:hAnsi="Times New Roman" w:eastAsia="Times New Roman" w:cs="Times New Roman"/>
          <w:color w:val="000000"/>
          <w:rtl w:val="0"/>
        </w:rPr>
        <w:t>, </w:t>
      </w:r>
      <w:r>
        <w:fldChar w:fldCharType="begin"/>
      </w:r>
      <w:r>
        <w:instrText xml:space="preserve"> HYPERLINK "https://openreview.net/profile?email=xusun@pku.edu.cn" \h </w:instrText>
      </w:r>
      <w:r>
        <w:fldChar w:fldCharType="separate"/>
      </w:r>
      <w:r>
        <w:rPr>
          <w:rFonts w:ascii="Times New Roman" w:hAnsi="Times New Roman" w:eastAsia="Times New Roman" w:cs="Times New Roman"/>
          <w:color w:val="000000"/>
          <w:rtl w:val="0"/>
        </w:rPr>
        <w:t>Xu Sun</w:t>
      </w:r>
      <w:r>
        <w:rPr>
          <w:rFonts w:ascii="Times New Roman" w:hAnsi="Times New Roman" w:eastAsia="Times New Roman" w:cs="Times New Roman"/>
          <w:color w:val="000000"/>
          <w:rtl w:val="0"/>
        </w:rPr>
        <w:fldChar w:fldCharType="end"/>
      </w:r>
      <w:r>
        <w:rPr>
          <w:rFonts w:ascii="Times New Roman" w:hAnsi="Times New Roman" w:eastAsia="Times New Roman" w:cs="Times New Roman"/>
          <w:color w:val="000000"/>
          <w:rtl w:val="0"/>
        </w:rPr>
        <w:t>- ICLR 2019 Conference</w:t>
      </w:r>
      <w:r>
        <w:rPr>
          <w:rFonts w:ascii="Times New Roman" w:hAnsi="Times New Roman" w:eastAsia="Times New Roman" w:cs="Times New Roman"/>
          <w:color w:val="000000"/>
          <w:rtl w:val="0"/>
        </w:rPr>
        <w:br w:type="textWrapping"/>
      </w:r>
    </w:p>
    <w:p>
      <w:pPr>
        <w:numPr>
          <w:ilvl w:val="0"/>
          <w:numId w:val="3"/>
        </w:numPr>
        <w:ind w:left="0" w:firstLine="0"/>
        <w:rPr>
          <w:rFonts w:ascii="Times New Roman" w:hAnsi="Times New Roman" w:eastAsia="Times New Roman" w:cs="Times New Roman"/>
          <w:color w:val="000000"/>
        </w:rPr>
      </w:pPr>
      <w:r>
        <w:rPr>
          <w:rFonts w:ascii="Times New Roman" w:hAnsi="Times New Roman" w:eastAsia="Times New Roman" w:cs="Times New Roman"/>
          <w:color w:val="000000"/>
        </w:rPr>
        <w:t>Non-Local Graph Neural Networks</w:t>
      </w:r>
      <w:r>
        <w:rPr>
          <w:rFonts w:hint="default" w:ascii="Times New Roman" w:hAnsi="Times New Roman" w:eastAsia="Times New Roman" w:cs="Times New Roman"/>
          <w:color w:val="000000"/>
          <w:lang w:val="en-GB"/>
        </w:rPr>
        <w:t xml:space="preserve">, Meng Liu∗ Zhengyang Wang∗ Shuiwang Ji </w:t>
      </w:r>
    </w:p>
    <w:p>
      <w:pPr>
        <w:numPr>
          <w:numId w:val="0"/>
        </w:numPr>
        <w:ind w:leftChars="0" w:firstLine="700" w:firstLineChars="350"/>
        <w:rPr>
          <w:rFonts w:hint="default" w:ascii="Times New Roman" w:hAnsi="Times New Roman" w:eastAsia="Times New Roman" w:cs="Times New Roman"/>
          <w:color w:val="000000"/>
          <w:lang w:val="en-GB"/>
        </w:rPr>
      </w:pPr>
      <w:r>
        <w:rPr>
          <w:rFonts w:hint="default" w:ascii="Times New Roman" w:hAnsi="Times New Roman" w:eastAsia="Times New Roman" w:cs="Times New Roman"/>
          <w:color w:val="000000"/>
          <w:lang w:val="en-GB"/>
        </w:rPr>
        <w:t>Department of Computer Science &amp; Engineering Texas A&amp;M University College Station, TX</w:t>
      </w:r>
    </w:p>
    <w:p>
      <w:pPr>
        <w:numPr>
          <w:numId w:val="0"/>
        </w:numPr>
        <w:ind w:leftChars="0" w:firstLine="700" w:firstLineChars="350"/>
        <w:rPr>
          <w:rFonts w:hint="default" w:ascii="Times New Roman" w:hAnsi="Times New Roman" w:eastAsia="Times New Roman" w:cs="Times New Roman"/>
          <w:color w:val="000000"/>
          <w:lang w:val="en-GB"/>
        </w:rPr>
      </w:pPr>
    </w:p>
    <w:p>
      <w:pPr>
        <w:numPr>
          <w:ilvl w:val="0"/>
          <w:numId w:val="3"/>
        </w:numPr>
        <w:ind w:left="800" w:leftChars="0" w:hanging="800" w:hangingChars="400"/>
        <w:rPr>
          <w:rFonts w:hint="default" w:ascii="Times New Roman" w:hAnsi="Times New Roman" w:eastAsia="Times New Roman" w:cs="Times New Roman"/>
          <w:color w:val="000000"/>
          <w:lang w:val="en-GB"/>
        </w:rPr>
      </w:pPr>
      <w:r>
        <w:rPr>
          <w:rFonts w:hint="default" w:ascii="Times New Roman" w:hAnsi="Times New Roman" w:eastAsia="Times New Roman" w:cs="Times New Roman"/>
          <w:color w:val="000000"/>
          <w:lang w:val="en-GB"/>
        </w:rPr>
        <w:t>GCN-SL: Graph Convolutional Networks with Structure Learning for Graphs under   Heterophily, Mengying Jiang 1 Guizhong Liu 1 Yuanchao Su 2 Xinliang Wu 1-2021</w:t>
      </w:r>
    </w:p>
    <w:p>
      <w:pPr>
        <w:jc w:val="both"/>
        <w:rPr>
          <w:rFonts w:ascii="Times New Roman" w:hAnsi="Times New Roman" w:eastAsia="Times New Roman" w:cs="Times New Roman"/>
          <w:i w:val="0"/>
          <w:smallCaps w:val="0"/>
          <w:color w:val="000000"/>
          <w:sz w:val="24"/>
          <w:szCs w:val="24"/>
          <w:shd w:val="clear" w:fill="FFFDFA"/>
        </w:rPr>
      </w:pPr>
    </w:p>
    <w:p>
      <w:pPr>
        <w:jc w:val="both"/>
        <w:rPr>
          <w:rFonts w:ascii="Times New Roman" w:hAnsi="Times New Roman" w:eastAsia="Times New Roman" w:cs="Times New Roman"/>
          <w:i w:val="0"/>
          <w:smallCaps w:val="0"/>
          <w:color w:val="000000"/>
          <w:sz w:val="24"/>
          <w:szCs w:val="24"/>
          <w:shd w:val="clear" w:fill="FFFDFA"/>
        </w:rPr>
      </w:pP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rPr>
      </w:pPr>
    </w:p>
    <w:p>
      <w:pPr>
        <w:jc w:val="both"/>
        <w:rPr>
          <w:rFonts w:ascii="Times New Roman" w:hAnsi="Times New Roman" w:eastAsia="Times New Roman" w:cs="Times New Roman"/>
          <w:i w:val="0"/>
          <w:smallCaps w:val="0"/>
          <w:color w:val="000000"/>
          <w:sz w:val="24"/>
          <w:szCs w:val="24"/>
          <w:shd w:val="clear" w:fill="FFFDFA"/>
        </w:rPr>
      </w:pPr>
    </w:p>
    <w:bookmarkEnd w:id="1"/>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A3C259B"/>
    <w:rsid w:val="6AD06E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table" w:customStyle="1" w:styleId="15">
    <w:name w:val="_Style 16"/>
    <w:basedOn w:val="14"/>
    <w:qFormat/>
    <w:uiPriority w:val="0"/>
    <w:tblPr>
      <w:tblCellMar>
        <w:top w:w="100" w:type="dxa"/>
        <w:left w:w="100" w:type="dxa"/>
        <w:bottom w:w="100" w:type="dxa"/>
        <w:right w:w="100" w:type="dxa"/>
      </w:tblCellMar>
    </w:tblPr>
  </w:style>
  <w:style w:type="table" w:customStyle="1" w:styleId="16">
    <w:name w:val="_Style 17"/>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Ig50vwSdLAtu0zrwYr6RZfAHybg==">AMUW2mUCAiBCG3RyD8ljSPhDtS/SFXHsUJUAtWEmh7RdsWXaVPxK3b87QEP+J9k2PgEpxohreIVT8mXfYcC9HjTAJyxU/zOtdz3+Mr3DTrNcWkwA42mWA/+/MjmTprPpIkLVs0nM5W0+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2021-08-02T10:35:00Z</dcterms:created>
  <dc:creator>Aiman Younas</dc:creator>
  <cp:lastModifiedBy>Aiman Younas</cp:lastModifiedBy>
  <dcterms:modified xsi:type="dcterms:W3CDTF">2021-08-05T02:47:09Z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