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Paper Summary</w:t>
      </w:r>
    </w:p>
    <w:p w:rsidR="00000000" w:rsidDel="00000000" w:rsidP="00000000" w:rsidRDefault="00000000" w:rsidRPr="00000000" w14:paraId="00000002">
      <w:pPr>
        <w:spacing w:line="360" w:lineRule="auto"/>
        <w:jc w:val="center"/>
        <w:rPr>
          <w:b w:val="1"/>
          <w:sz w:val="36"/>
          <w:szCs w:val="36"/>
        </w:rPr>
      </w:pPr>
      <w:r w:rsidDel="00000000" w:rsidR="00000000" w:rsidRPr="00000000">
        <w:rPr>
          <w:b w:val="1"/>
          <w:sz w:val="36"/>
          <w:szCs w:val="36"/>
          <w:rtl w:val="0"/>
        </w:rPr>
        <w:t xml:space="preserve">Medical Image Computing</w:t>
      </w:r>
    </w:p>
    <w:p w:rsidR="00000000" w:rsidDel="00000000" w:rsidP="00000000" w:rsidRDefault="00000000" w:rsidRPr="00000000" w14:paraId="00000003">
      <w:pPr>
        <w:jc w:val="center"/>
        <w:rPr>
          <w:b w:val="1"/>
          <w:sz w:val="36"/>
          <w:szCs w:val="36"/>
        </w:rPr>
      </w:pPr>
      <w:r w:rsidDel="00000000" w:rsidR="00000000" w:rsidRPr="00000000">
        <w:rPr>
          <w:b w:val="1"/>
          <w:sz w:val="36"/>
          <w:szCs w:val="36"/>
        </w:rPr>
        <w:drawing>
          <wp:inline distB="114300" distT="114300" distL="114300" distR="114300">
            <wp:extent cx="1895475" cy="2419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54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spacing w:line="480" w:lineRule="auto"/>
        <w:jc w:val="left"/>
        <w:rPr>
          <w:b w:val="1"/>
          <w:sz w:val="36"/>
          <w:szCs w:val="36"/>
        </w:rPr>
      </w:pPr>
      <w:r w:rsidDel="00000000" w:rsidR="00000000" w:rsidRPr="00000000">
        <w:rPr>
          <w:rtl w:val="0"/>
        </w:rPr>
      </w:r>
    </w:p>
    <w:p w:rsidR="00000000" w:rsidDel="00000000" w:rsidP="00000000" w:rsidRDefault="00000000" w:rsidRPr="00000000" w14:paraId="00000006">
      <w:pPr>
        <w:spacing w:line="480" w:lineRule="auto"/>
        <w:jc w:val="center"/>
        <w:rPr>
          <w:b w:val="1"/>
          <w:sz w:val="36"/>
          <w:szCs w:val="36"/>
        </w:rPr>
      </w:pPr>
      <w:r w:rsidDel="00000000" w:rsidR="00000000" w:rsidRPr="00000000">
        <w:rPr>
          <w:b w:val="1"/>
          <w:sz w:val="36"/>
          <w:szCs w:val="36"/>
          <w:rtl w:val="0"/>
        </w:rPr>
        <w:t xml:space="preserve">Name: Qazi Danish Ayub MSDS20075</w:t>
        <w:br w:type="textWrapping"/>
        <w:t xml:space="preserve">Submitted to: Dr Waqas Sultani</w:t>
      </w:r>
    </w:p>
    <w:p w:rsidR="00000000" w:rsidDel="00000000" w:rsidP="00000000" w:rsidRDefault="00000000" w:rsidRPr="00000000" w14:paraId="00000007">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36"/>
          <w:szCs w:val="36"/>
        </w:rPr>
      </w:pPr>
      <w:r w:rsidDel="00000000" w:rsidR="00000000" w:rsidRPr="00000000">
        <w:rPr>
          <w:b w:val="1"/>
          <w:sz w:val="36"/>
          <w:szCs w:val="36"/>
          <w:rtl w:val="0"/>
        </w:rPr>
        <w:t xml:space="preserve">Paper Name: </w:t>
      </w:r>
      <w:r w:rsidDel="00000000" w:rsidR="00000000" w:rsidRPr="00000000">
        <w:rPr>
          <w:b w:val="1"/>
          <w:sz w:val="36"/>
          <w:szCs w:val="36"/>
          <w:rtl w:val="0"/>
        </w:rPr>
        <w:t xml:space="preserve">Supervised Multi-topology Network</w:t>
      </w:r>
    </w:p>
    <w:p w:rsidR="00000000" w:rsidDel="00000000" w:rsidP="00000000" w:rsidRDefault="00000000" w:rsidRPr="00000000" w14:paraId="00000009">
      <w:pPr>
        <w:spacing w:line="360" w:lineRule="auto"/>
        <w:jc w:val="center"/>
        <w:rPr>
          <w:b w:val="1"/>
          <w:sz w:val="36"/>
          <w:szCs w:val="36"/>
        </w:rPr>
      </w:pPr>
      <w:r w:rsidDel="00000000" w:rsidR="00000000" w:rsidRPr="00000000">
        <w:rPr>
          <w:b w:val="1"/>
          <w:sz w:val="36"/>
          <w:szCs w:val="36"/>
          <w:rtl w:val="0"/>
        </w:rPr>
        <w:t xml:space="preserve">Cross-diffusion for Population-driven Brain</w:t>
      </w:r>
    </w:p>
    <w:p w:rsidR="00000000" w:rsidDel="00000000" w:rsidP="00000000" w:rsidRDefault="00000000" w:rsidRPr="00000000" w14:paraId="0000000A">
      <w:pPr>
        <w:spacing w:line="360" w:lineRule="auto"/>
        <w:jc w:val="center"/>
        <w:rPr>
          <w:b w:val="1"/>
          <w:sz w:val="36"/>
          <w:szCs w:val="36"/>
        </w:rPr>
      </w:pPr>
      <w:r w:rsidDel="00000000" w:rsidR="00000000" w:rsidRPr="00000000">
        <w:rPr>
          <w:b w:val="1"/>
          <w:sz w:val="36"/>
          <w:szCs w:val="36"/>
          <w:rtl w:val="0"/>
        </w:rPr>
        <w:t xml:space="preserve">Network Atlas Estimation</w:t>
      </w:r>
      <w:r w:rsidDel="00000000" w:rsidR="00000000" w:rsidRPr="00000000">
        <w:rPr>
          <w:rtl w:val="0"/>
        </w:rPr>
      </w:r>
    </w:p>
    <w:p w:rsidR="00000000" w:rsidDel="00000000" w:rsidP="00000000" w:rsidRDefault="00000000" w:rsidRPr="00000000" w14:paraId="0000000B">
      <w:pPr>
        <w:spacing w:line="360" w:lineRule="auto"/>
        <w:jc w:val="cente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b w:val="1"/>
          <w:sz w:val="40"/>
          <w:szCs w:val="40"/>
          <w:rtl w:val="0"/>
        </w:rPr>
        <w:t xml:space="preserve">Summary</w:t>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spacing w:line="360" w:lineRule="auto"/>
        <w:ind w:righ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examines cerebrum chart combination as a model of the mind. Since cerebrum diagrams comprise a full planning of cerebral cycles, the research shows that using a few kinds of cerebrum networks, for example, useful, primary, or morphological ones gives more precise outcomes than neuro-imaging. The hardships with cerebrum network map books are tended to in this examination. First off, the earlier procedure doesn't represent heterogeneous disseminations and can't protect pairwise joins across different organizations. Past research has zeroed in on the incomplete meaning of a hub in an organization, where the construction of the organization can't be caught, lastly, the procedures were executed in an unaided way without considering the heterogeneous dissemination of the cerebrum network population(for model, typical or medically introverted), which would therefore adjust the generalizability of the processed BNAs(Brain Network Atlas), To address the previously mentioned issues, this paper proposes an administered multi-geography network cross-dissemination SM-netFusion) structure for learning a BNA that is well-delegate, all around focused, and dependably distinguishes the most discriminative cluttered cerebrum associations. In this diagram, coordination has been utilized to make ML-based generative models. The objective of the joining is to make a delegate format of a populace of mind multigraphs that all have a similar neurological condition (e.g., medically introverted). An exhaustive planning of divided highlights between a populace of cerebrum multigraphs is encoded by this made connectional cerebrum format (CBT). In correlation with its forms and best in class draws near, the proposed SM-netFusion makes the most focused and delegate BNAs and expanded the recognizable proof of mentally unbalanced individuals by 5-15 percent.</w:t>
      </w:r>
    </w:p>
    <w:p w:rsidR="00000000" w:rsidDel="00000000" w:rsidP="00000000" w:rsidRDefault="00000000" w:rsidRPr="00000000" w14:paraId="0000000F">
      <w:pPr>
        <w:spacing w:line="360" w:lineRule="auto"/>
        <w:ind w:righ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right="-72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