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65E3E" w14:textId="24334461" w:rsidR="002E566B" w:rsidRDefault="002E566B" w:rsidP="00D662D9">
      <w:pPr>
        <w:pStyle w:val="Heading1"/>
        <w:numPr>
          <w:ilvl w:val="0"/>
          <w:numId w:val="4"/>
        </w:numPr>
        <w:rPr>
          <w:lang w:val="en-US"/>
        </w:rPr>
      </w:pPr>
      <w:r>
        <w:rPr>
          <w:lang w:val="en-US"/>
        </w:rPr>
        <w:t>Connectivity</w:t>
      </w:r>
    </w:p>
    <w:p w14:paraId="2F7D9449" w14:textId="5E17A240" w:rsidR="002E566B" w:rsidRDefault="002E566B" w:rsidP="002E566B">
      <w:pPr>
        <w:rPr>
          <w:lang w:val="en-US"/>
        </w:rPr>
      </w:pPr>
      <w:r>
        <w:rPr>
          <w:lang w:val="en-US"/>
        </w:rPr>
        <w:t>First and foremost, we need to finalize a connectivity mechanism for our sensor deployments in the city. I’ve found a diagram that helps us understanding what type of connectivity exists and is best suited for what use cases.</w:t>
      </w:r>
    </w:p>
    <w:p w14:paraId="4BB85B46" w14:textId="68E8411C" w:rsidR="00234BDB" w:rsidRDefault="00234BDB" w:rsidP="002E566B">
      <w:pPr>
        <w:rPr>
          <w:lang w:val="en-US"/>
        </w:rPr>
      </w:pPr>
      <w:r>
        <w:rPr>
          <w:lang w:val="en-US"/>
        </w:rPr>
        <w:t>Few points to consider here are what type of visibility is required in such solutions. Networks can be private (owned by user) or public (owned by enterprise and available to use as a service)</w:t>
      </w:r>
    </w:p>
    <w:tbl>
      <w:tblPr>
        <w:tblStyle w:val="TableGrid"/>
        <w:tblW w:w="0" w:type="auto"/>
        <w:tblLook w:val="04A0" w:firstRow="1" w:lastRow="0" w:firstColumn="1" w:lastColumn="0" w:noHBand="0" w:noVBand="1"/>
      </w:tblPr>
      <w:tblGrid>
        <w:gridCol w:w="625"/>
        <w:gridCol w:w="1530"/>
        <w:gridCol w:w="1440"/>
      </w:tblGrid>
      <w:tr w:rsidR="00E92C8B" w14:paraId="695C0783" w14:textId="77777777" w:rsidTr="00B72D98">
        <w:tc>
          <w:tcPr>
            <w:tcW w:w="625" w:type="dxa"/>
            <w:vMerge w:val="restart"/>
            <w:shd w:val="clear" w:color="auto" w:fill="BFBFBF" w:themeFill="background1" w:themeFillShade="BF"/>
          </w:tcPr>
          <w:p w14:paraId="48351F2E" w14:textId="12202A20" w:rsidR="00E92C8B" w:rsidRPr="00382ADF" w:rsidRDefault="00E92C8B" w:rsidP="002E566B">
            <w:pPr>
              <w:rPr>
                <w:b/>
                <w:bCs/>
                <w:lang w:val="en-US"/>
              </w:rPr>
            </w:pPr>
          </w:p>
        </w:tc>
        <w:tc>
          <w:tcPr>
            <w:tcW w:w="2970" w:type="dxa"/>
            <w:gridSpan w:val="2"/>
            <w:shd w:val="clear" w:color="auto" w:fill="BFBFBF" w:themeFill="background1" w:themeFillShade="BF"/>
          </w:tcPr>
          <w:p w14:paraId="6842E51A" w14:textId="63754CC0" w:rsidR="00E92C8B" w:rsidRPr="006A45E2" w:rsidRDefault="00E92C8B" w:rsidP="006A45E2">
            <w:pPr>
              <w:jc w:val="center"/>
              <w:rPr>
                <w:lang w:val="en-US"/>
              </w:rPr>
            </w:pPr>
            <w:r w:rsidRPr="006A45E2">
              <w:rPr>
                <w:lang w:val="en-US"/>
              </w:rPr>
              <w:t>Network Type</w:t>
            </w:r>
          </w:p>
        </w:tc>
      </w:tr>
      <w:tr w:rsidR="00E92C8B" w14:paraId="1D93EB2E" w14:textId="77777777" w:rsidTr="00382ADF">
        <w:tc>
          <w:tcPr>
            <w:tcW w:w="625" w:type="dxa"/>
            <w:vMerge/>
            <w:shd w:val="clear" w:color="auto" w:fill="BFBFBF" w:themeFill="background1" w:themeFillShade="BF"/>
          </w:tcPr>
          <w:p w14:paraId="40ADBD9D" w14:textId="4F651780" w:rsidR="00E92C8B" w:rsidRPr="00382ADF" w:rsidRDefault="00E92C8B" w:rsidP="002E566B">
            <w:pPr>
              <w:rPr>
                <w:b/>
                <w:bCs/>
                <w:lang w:val="en-US"/>
              </w:rPr>
            </w:pPr>
          </w:p>
        </w:tc>
        <w:tc>
          <w:tcPr>
            <w:tcW w:w="1530" w:type="dxa"/>
            <w:shd w:val="clear" w:color="auto" w:fill="BFBFBF" w:themeFill="background1" w:themeFillShade="BF"/>
          </w:tcPr>
          <w:p w14:paraId="645003BB" w14:textId="0657F3C6" w:rsidR="00E92C8B" w:rsidRPr="00382ADF" w:rsidRDefault="00E92C8B" w:rsidP="002E566B">
            <w:pPr>
              <w:rPr>
                <w:b/>
                <w:bCs/>
                <w:lang w:val="en-US"/>
              </w:rPr>
            </w:pPr>
            <w:r w:rsidRPr="00382ADF">
              <w:rPr>
                <w:b/>
                <w:bCs/>
                <w:lang w:val="en-US"/>
              </w:rPr>
              <w:t>Public</w:t>
            </w:r>
          </w:p>
        </w:tc>
        <w:tc>
          <w:tcPr>
            <w:tcW w:w="1440" w:type="dxa"/>
            <w:shd w:val="clear" w:color="auto" w:fill="BFBFBF" w:themeFill="background1" w:themeFillShade="BF"/>
          </w:tcPr>
          <w:p w14:paraId="6CAC0049" w14:textId="48C963E1" w:rsidR="00E92C8B" w:rsidRPr="00382ADF" w:rsidRDefault="00E92C8B" w:rsidP="002E566B">
            <w:pPr>
              <w:rPr>
                <w:b/>
                <w:bCs/>
                <w:lang w:val="en-US"/>
              </w:rPr>
            </w:pPr>
            <w:r w:rsidRPr="00382ADF">
              <w:rPr>
                <w:b/>
                <w:bCs/>
                <w:lang w:val="en-US"/>
              </w:rPr>
              <w:t>Private</w:t>
            </w:r>
          </w:p>
        </w:tc>
      </w:tr>
      <w:tr w:rsidR="00382ADF" w14:paraId="306453A2" w14:textId="77777777" w:rsidTr="00382ADF">
        <w:tc>
          <w:tcPr>
            <w:tcW w:w="625" w:type="dxa"/>
          </w:tcPr>
          <w:p w14:paraId="4EB20486" w14:textId="77777777" w:rsidR="00382ADF" w:rsidRPr="00382ADF" w:rsidRDefault="00382ADF" w:rsidP="00382ADF">
            <w:pPr>
              <w:pStyle w:val="ListParagraph"/>
              <w:numPr>
                <w:ilvl w:val="0"/>
                <w:numId w:val="6"/>
              </w:numPr>
              <w:rPr>
                <w:lang w:val="en-US"/>
              </w:rPr>
            </w:pPr>
          </w:p>
        </w:tc>
        <w:tc>
          <w:tcPr>
            <w:tcW w:w="1530" w:type="dxa"/>
          </w:tcPr>
          <w:p w14:paraId="1E646717" w14:textId="051F99F5" w:rsidR="00382ADF" w:rsidRDefault="00E628D7" w:rsidP="002E566B">
            <w:pPr>
              <w:rPr>
                <w:lang w:val="en-US"/>
              </w:rPr>
            </w:pPr>
            <w:hyperlink r:id="rId6" w:history="1">
              <w:r w:rsidR="00382ADF" w:rsidRPr="00E628D7">
                <w:rPr>
                  <w:rStyle w:val="Hyperlink"/>
                  <w:lang w:val="en-US"/>
                </w:rPr>
                <w:t>Zigbee</w:t>
              </w:r>
            </w:hyperlink>
          </w:p>
        </w:tc>
        <w:tc>
          <w:tcPr>
            <w:tcW w:w="1440" w:type="dxa"/>
          </w:tcPr>
          <w:p w14:paraId="0CD3B21A" w14:textId="313DC5E1" w:rsidR="00382ADF" w:rsidRDefault="00382ADF" w:rsidP="002E566B">
            <w:pPr>
              <w:rPr>
                <w:lang w:val="en-US"/>
              </w:rPr>
            </w:pPr>
            <w:r w:rsidRPr="00382ADF">
              <w:rPr>
                <w:lang w:val="en-US"/>
              </w:rPr>
              <w:t>NB-IoT</w:t>
            </w:r>
          </w:p>
        </w:tc>
      </w:tr>
      <w:tr w:rsidR="00382ADF" w14:paraId="32B780BB" w14:textId="77777777" w:rsidTr="00382ADF">
        <w:tc>
          <w:tcPr>
            <w:tcW w:w="625" w:type="dxa"/>
          </w:tcPr>
          <w:p w14:paraId="13E92C92" w14:textId="77777777" w:rsidR="00382ADF" w:rsidRPr="00382ADF" w:rsidRDefault="00382ADF" w:rsidP="00382ADF">
            <w:pPr>
              <w:pStyle w:val="ListParagraph"/>
              <w:numPr>
                <w:ilvl w:val="0"/>
                <w:numId w:val="6"/>
              </w:numPr>
              <w:rPr>
                <w:lang w:val="en-US"/>
              </w:rPr>
            </w:pPr>
          </w:p>
        </w:tc>
        <w:tc>
          <w:tcPr>
            <w:tcW w:w="1530" w:type="dxa"/>
          </w:tcPr>
          <w:p w14:paraId="735F91C9" w14:textId="70C947CF" w:rsidR="00382ADF" w:rsidRDefault="00654D89" w:rsidP="002E566B">
            <w:pPr>
              <w:rPr>
                <w:lang w:val="en-US"/>
              </w:rPr>
            </w:pPr>
            <w:hyperlink r:id="rId7" w:history="1">
              <w:r w:rsidR="00382ADF" w:rsidRPr="00654D89">
                <w:rPr>
                  <w:rStyle w:val="Hyperlink"/>
                  <w:lang w:val="en-US"/>
                </w:rPr>
                <w:t>Bluetooth</w:t>
              </w:r>
            </w:hyperlink>
          </w:p>
        </w:tc>
        <w:tc>
          <w:tcPr>
            <w:tcW w:w="1440" w:type="dxa"/>
          </w:tcPr>
          <w:p w14:paraId="3468C76D" w14:textId="108A2ADD" w:rsidR="00382ADF" w:rsidRDefault="00382ADF" w:rsidP="002E566B">
            <w:pPr>
              <w:rPr>
                <w:lang w:val="en-US"/>
              </w:rPr>
            </w:pPr>
            <w:r w:rsidRPr="00382ADF">
              <w:rPr>
                <w:lang w:val="en-US"/>
              </w:rPr>
              <w:t>Sigfox </w:t>
            </w:r>
          </w:p>
        </w:tc>
      </w:tr>
      <w:tr w:rsidR="00382ADF" w14:paraId="0D28FF22" w14:textId="77777777" w:rsidTr="00382ADF">
        <w:tc>
          <w:tcPr>
            <w:tcW w:w="625" w:type="dxa"/>
          </w:tcPr>
          <w:p w14:paraId="44D2617F" w14:textId="77777777" w:rsidR="00382ADF" w:rsidRPr="00382ADF" w:rsidRDefault="00382ADF" w:rsidP="00382ADF">
            <w:pPr>
              <w:pStyle w:val="ListParagraph"/>
              <w:numPr>
                <w:ilvl w:val="0"/>
                <w:numId w:val="6"/>
              </w:numPr>
              <w:rPr>
                <w:lang w:val="en-US"/>
              </w:rPr>
            </w:pPr>
          </w:p>
        </w:tc>
        <w:tc>
          <w:tcPr>
            <w:tcW w:w="1530" w:type="dxa"/>
          </w:tcPr>
          <w:p w14:paraId="55F31DA0" w14:textId="63105D5C" w:rsidR="00382ADF" w:rsidRDefault="00F940EB" w:rsidP="002E566B">
            <w:pPr>
              <w:rPr>
                <w:lang w:val="en-US"/>
              </w:rPr>
            </w:pPr>
            <w:hyperlink r:id="rId8" w:history="1">
              <w:r w:rsidR="00382ADF" w:rsidRPr="00F940EB">
                <w:rPr>
                  <w:rStyle w:val="Hyperlink"/>
                  <w:lang w:val="en-US"/>
                </w:rPr>
                <w:t>WiFi </w:t>
              </w:r>
            </w:hyperlink>
          </w:p>
        </w:tc>
        <w:tc>
          <w:tcPr>
            <w:tcW w:w="1440" w:type="dxa"/>
          </w:tcPr>
          <w:p w14:paraId="6AC470D1" w14:textId="2168C8BC" w:rsidR="00382ADF" w:rsidRDefault="00382ADF" w:rsidP="002E566B">
            <w:pPr>
              <w:rPr>
                <w:lang w:val="en-US"/>
              </w:rPr>
            </w:pPr>
            <w:r w:rsidRPr="00382ADF">
              <w:rPr>
                <w:lang w:val="en-US"/>
              </w:rPr>
              <w:t>LTE-M</w:t>
            </w:r>
          </w:p>
        </w:tc>
      </w:tr>
      <w:tr w:rsidR="00166E46" w14:paraId="26D09247" w14:textId="77777777" w:rsidTr="002A7588">
        <w:tc>
          <w:tcPr>
            <w:tcW w:w="625" w:type="dxa"/>
          </w:tcPr>
          <w:p w14:paraId="04E6858B" w14:textId="77777777" w:rsidR="00166E46" w:rsidRPr="00382ADF" w:rsidRDefault="00166E46" w:rsidP="00382ADF">
            <w:pPr>
              <w:pStyle w:val="ListParagraph"/>
              <w:numPr>
                <w:ilvl w:val="0"/>
                <w:numId w:val="6"/>
              </w:numPr>
              <w:rPr>
                <w:lang w:val="en-US"/>
              </w:rPr>
            </w:pPr>
          </w:p>
        </w:tc>
        <w:tc>
          <w:tcPr>
            <w:tcW w:w="2970" w:type="dxa"/>
            <w:gridSpan w:val="2"/>
          </w:tcPr>
          <w:p w14:paraId="36C4612B" w14:textId="2BD2666D" w:rsidR="00166E46" w:rsidRPr="00382ADF" w:rsidRDefault="00166E46" w:rsidP="00166E46">
            <w:pPr>
              <w:jc w:val="center"/>
              <w:rPr>
                <w:lang w:val="en-US"/>
              </w:rPr>
            </w:pPr>
            <w:r>
              <w:rPr>
                <w:lang w:val="en-US"/>
              </w:rPr>
              <w:t>LoraWan</w:t>
            </w:r>
          </w:p>
        </w:tc>
      </w:tr>
    </w:tbl>
    <w:p w14:paraId="3116C15D" w14:textId="006F7CB3" w:rsidR="00382ADF" w:rsidRDefault="00382ADF" w:rsidP="002E566B">
      <w:pPr>
        <w:rPr>
          <w:lang w:val="en-US"/>
        </w:rPr>
      </w:pPr>
    </w:p>
    <w:p w14:paraId="500F9FC4" w14:textId="126CF17C" w:rsidR="00C154AC" w:rsidRDefault="00C154AC" w:rsidP="002E566B">
      <w:pPr>
        <w:rPr>
          <w:lang w:val="en-US"/>
        </w:rPr>
      </w:pPr>
      <w:r>
        <w:rPr>
          <w:lang w:val="en-US"/>
        </w:rPr>
        <w:t>Next chart will show how these network types are compared against bandwidth and range parameters across connectivity possibilities.</w:t>
      </w:r>
    </w:p>
    <w:p w14:paraId="675308AF" w14:textId="17BD85D2" w:rsidR="002E566B" w:rsidRDefault="002E566B" w:rsidP="002E566B">
      <w:pPr>
        <w:rPr>
          <w:lang w:val="en-US"/>
        </w:rPr>
      </w:pPr>
      <w:r>
        <w:rPr>
          <w:noProof/>
        </w:rPr>
        <w:drawing>
          <wp:inline distT="0" distB="0" distL="0" distR="0" wp14:anchorId="398FE1F3" wp14:editId="38E617AC">
            <wp:extent cx="6102364"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576" cy="3134036"/>
                    </a:xfrm>
                    <a:prstGeom prst="rect">
                      <a:avLst/>
                    </a:prstGeom>
                  </pic:spPr>
                </pic:pic>
              </a:graphicData>
            </a:graphic>
          </wp:inline>
        </w:drawing>
      </w:r>
    </w:p>
    <w:p w14:paraId="5CC37B1E" w14:textId="31AEBC9A" w:rsidR="006937CD" w:rsidRDefault="00AB4EEB" w:rsidP="002E566B">
      <w:pPr>
        <w:rPr>
          <w:lang w:val="en-US"/>
        </w:rPr>
      </w:pPr>
      <w:r>
        <w:rPr>
          <w:lang w:val="en-US"/>
        </w:rPr>
        <w:t xml:space="preserve">And I have gathered few more characteristics to compare our options here and have chosen </w:t>
      </w:r>
      <w:r w:rsidRPr="00AB4EEB">
        <w:rPr>
          <w:b/>
          <w:bCs/>
          <w:lang w:val="en-US"/>
        </w:rPr>
        <w:t>LORAWAN</w:t>
      </w:r>
      <w:r>
        <w:rPr>
          <w:lang w:val="en-US"/>
        </w:rPr>
        <w:t xml:space="preserve"> as the preferred technology for such use cases based on latency and availability worldwide.</w:t>
      </w:r>
      <w:r w:rsidR="00E7043F">
        <w:rPr>
          <w:lang w:val="en-US"/>
        </w:rPr>
        <w:t xml:space="preserve"> Full reference is available at URL.</w:t>
      </w:r>
    </w:p>
    <w:p w14:paraId="17862991" w14:textId="6719281A" w:rsidR="00681650" w:rsidRDefault="00681650" w:rsidP="002E566B">
      <w:pPr>
        <w:rPr>
          <w:lang w:val="en-US"/>
        </w:rPr>
      </w:pPr>
      <w:r>
        <w:rPr>
          <w:lang w:val="en-US"/>
        </w:rPr>
        <w:t>On next page, I will compare few more network types against wider parameters.</w:t>
      </w:r>
    </w:p>
    <w:p w14:paraId="0D0FDB0A" w14:textId="3452B931" w:rsidR="00E7043F" w:rsidRPr="002E566B" w:rsidRDefault="00AB4EEB" w:rsidP="002E566B">
      <w:pPr>
        <w:rPr>
          <w:lang w:val="en-US"/>
        </w:rPr>
      </w:pPr>
      <w:r>
        <w:rPr>
          <w:noProof/>
        </w:rPr>
        <w:lastRenderedPageBreak/>
        <w:drawing>
          <wp:inline distT="0" distB="0" distL="0" distR="0" wp14:anchorId="47C1107D" wp14:editId="54A277D5">
            <wp:extent cx="5343525" cy="426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4267200"/>
                    </a:xfrm>
                    <a:prstGeom prst="rect">
                      <a:avLst/>
                    </a:prstGeom>
                  </pic:spPr>
                </pic:pic>
              </a:graphicData>
            </a:graphic>
          </wp:inline>
        </w:drawing>
      </w:r>
    </w:p>
    <w:p w14:paraId="2B407480" w14:textId="7E2B54EF" w:rsidR="00706090" w:rsidRDefault="00D30146" w:rsidP="00D83F69">
      <w:pPr>
        <w:pStyle w:val="Heading1"/>
        <w:numPr>
          <w:ilvl w:val="0"/>
          <w:numId w:val="8"/>
        </w:numPr>
        <w:rPr>
          <w:lang w:val="en-US"/>
        </w:rPr>
      </w:pPr>
      <w:r>
        <w:rPr>
          <w:lang w:val="en-US"/>
        </w:rPr>
        <w:t>Sensor</w:t>
      </w:r>
    </w:p>
    <w:p w14:paraId="42921C2B" w14:textId="49D58916" w:rsidR="00D30146" w:rsidRDefault="00214991">
      <w:pPr>
        <w:rPr>
          <w:lang w:val="en-US"/>
        </w:rPr>
      </w:pPr>
      <w:r>
        <w:rPr>
          <w:lang w:val="en-US"/>
        </w:rPr>
        <w:t>As by now we have</w:t>
      </w:r>
      <w:r w:rsidR="00170755">
        <w:rPr>
          <w:lang w:val="en-US"/>
        </w:rPr>
        <w:t xml:space="preserve"> figur</w:t>
      </w:r>
      <w:r>
        <w:rPr>
          <w:lang w:val="en-US"/>
        </w:rPr>
        <w:t>ed</w:t>
      </w:r>
      <w:r w:rsidR="00170755">
        <w:rPr>
          <w:lang w:val="en-US"/>
        </w:rPr>
        <w:t xml:space="preserve"> out connectivity options, next </w:t>
      </w:r>
      <w:r w:rsidR="00D30146">
        <w:rPr>
          <w:lang w:val="en-US"/>
        </w:rPr>
        <w:t>stage in solutioning is to identify sensor type</w:t>
      </w:r>
      <w:r w:rsidR="00A926DD">
        <w:rPr>
          <w:lang w:val="en-US"/>
        </w:rPr>
        <w:t>, I’ve short listed following sensor</w:t>
      </w:r>
      <w:r w:rsidR="00170755">
        <w:rPr>
          <w:lang w:val="en-US"/>
        </w:rPr>
        <w:t>s</w:t>
      </w:r>
      <w:r>
        <w:rPr>
          <w:lang w:val="en-US"/>
        </w:rPr>
        <w:t>:</w:t>
      </w:r>
    </w:p>
    <w:tbl>
      <w:tblPr>
        <w:tblStyle w:val="TableGrid"/>
        <w:tblW w:w="0" w:type="auto"/>
        <w:tblLook w:val="04A0" w:firstRow="1" w:lastRow="0" w:firstColumn="1" w:lastColumn="0" w:noHBand="0" w:noVBand="1"/>
      </w:tblPr>
      <w:tblGrid>
        <w:gridCol w:w="825"/>
        <w:gridCol w:w="1411"/>
        <w:gridCol w:w="1108"/>
        <w:gridCol w:w="1299"/>
        <w:gridCol w:w="4373"/>
      </w:tblGrid>
      <w:tr w:rsidR="00DA4D82" w14:paraId="3D555875" w14:textId="77777777" w:rsidTr="00DA4D82">
        <w:tc>
          <w:tcPr>
            <w:tcW w:w="825" w:type="dxa"/>
            <w:shd w:val="clear" w:color="auto" w:fill="BFBFBF" w:themeFill="background1" w:themeFillShade="BF"/>
          </w:tcPr>
          <w:p w14:paraId="5BD604B6" w14:textId="50030EE2" w:rsidR="00DA4D82" w:rsidRPr="00514ABF" w:rsidRDefault="00DA4D82">
            <w:pPr>
              <w:rPr>
                <w:b/>
                <w:bCs/>
                <w:lang w:val="en-US"/>
              </w:rPr>
            </w:pPr>
          </w:p>
        </w:tc>
        <w:tc>
          <w:tcPr>
            <w:tcW w:w="1411" w:type="dxa"/>
            <w:shd w:val="clear" w:color="auto" w:fill="BFBFBF" w:themeFill="background1" w:themeFillShade="BF"/>
          </w:tcPr>
          <w:p w14:paraId="3C7FA617" w14:textId="6E9F4DAD" w:rsidR="00DA4D82" w:rsidRPr="00514ABF" w:rsidRDefault="00DA4D82">
            <w:pPr>
              <w:rPr>
                <w:b/>
                <w:bCs/>
                <w:lang w:val="en-US"/>
              </w:rPr>
            </w:pPr>
            <w:r w:rsidRPr="00514ABF">
              <w:rPr>
                <w:b/>
                <w:bCs/>
                <w:lang w:val="en-US"/>
              </w:rPr>
              <w:t>Sensor Type</w:t>
            </w:r>
          </w:p>
        </w:tc>
        <w:tc>
          <w:tcPr>
            <w:tcW w:w="1108" w:type="dxa"/>
            <w:shd w:val="clear" w:color="auto" w:fill="BFBFBF" w:themeFill="background1" w:themeFillShade="BF"/>
          </w:tcPr>
          <w:p w14:paraId="18920F59" w14:textId="2BFFCF9C" w:rsidR="00DA4D82" w:rsidRPr="00514ABF" w:rsidRDefault="00DA4D82">
            <w:pPr>
              <w:rPr>
                <w:b/>
                <w:bCs/>
                <w:lang w:val="en-US"/>
              </w:rPr>
            </w:pPr>
            <w:r>
              <w:rPr>
                <w:b/>
                <w:bCs/>
                <w:lang w:val="en-US"/>
              </w:rPr>
              <w:t>URL</w:t>
            </w:r>
          </w:p>
        </w:tc>
        <w:tc>
          <w:tcPr>
            <w:tcW w:w="1299" w:type="dxa"/>
            <w:shd w:val="clear" w:color="auto" w:fill="BFBFBF" w:themeFill="background1" w:themeFillShade="BF"/>
          </w:tcPr>
          <w:p w14:paraId="08139062" w14:textId="083C9E50" w:rsidR="00DA4D82" w:rsidRPr="00514ABF" w:rsidRDefault="00DA4D82">
            <w:pPr>
              <w:rPr>
                <w:b/>
                <w:bCs/>
                <w:lang w:val="en-US"/>
              </w:rPr>
            </w:pPr>
            <w:r w:rsidRPr="00514ABF">
              <w:rPr>
                <w:b/>
                <w:bCs/>
                <w:lang w:val="en-US"/>
              </w:rPr>
              <w:t>Network</w:t>
            </w:r>
          </w:p>
        </w:tc>
        <w:tc>
          <w:tcPr>
            <w:tcW w:w="4373" w:type="dxa"/>
            <w:shd w:val="clear" w:color="auto" w:fill="BFBFBF" w:themeFill="background1" w:themeFillShade="BF"/>
          </w:tcPr>
          <w:p w14:paraId="7196B2C6" w14:textId="27E603EA" w:rsidR="00DA4D82" w:rsidRPr="00514ABF" w:rsidRDefault="00DA4D82">
            <w:pPr>
              <w:rPr>
                <w:b/>
                <w:bCs/>
                <w:lang w:val="en-US"/>
              </w:rPr>
            </w:pPr>
            <w:r>
              <w:rPr>
                <w:b/>
                <w:bCs/>
                <w:lang w:val="en-US"/>
              </w:rPr>
              <w:t>Comments</w:t>
            </w:r>
          </w:p>
        </w:tc>
      </w:tr>
      <w:tr w:rsidR="00DA4D82" w14:paraId="4F5D7351" w14:textId="77777777" w:rsidTr="00DA4D82">
        <w:tc>
          <w:tcPr>
            <w:tcW w:w="825" w:type="dxa"/>
          </w:tcPr>
          <w:p w14:paraId="0E2F442B" w14:textId="77777777" w:rsidR="00DA4D82" w:rsidRPr="00514ABF" w:rsidRDefault="00DA4D82" w:rsidP="00514ABF">
            <w:pPr>
              <w:pStyle w:val="ListParagraph"/>
              <w:numPr>
                <w:ilvl w:val="0"/>
                <w:numId w:val="1"/>
              </w:numPr>
              <w:rPr>
                <w:lang w:val="en-US"/>
              </w:rPr>
            </w:pPr>
          </w:p>
        </w:tc>
        <w:tc>
          <w:tcPr>
            <w:tcW w:w="1411" w:type="dxa"/>
          </w:tcPr>
          <w:p w14:paraId="4656D9EC" w14:textId="4395B382" w:rsidR="00DA4D82" w:rsidRDefault="00DA4D82">
            <w:pPr>
              <w:rPr>
                <w:lang w:val="en-US"/>
              </w:rPr>
            </w:pPr>
            <w:r w:rsidRPr="00514ABF">
              <w:rPr>
                <w:lang w:val="en-US"/>
              </w:rPr>
              <w:t>Bosch</w:t>
            </w:r>
          </w:p>
        </w:tc>
        <w:tc>
          <w:tcPr>
            <w:tcW w:w="1108" w:type="dxa"/>
          </w:tcPr>
          <w:p w14:paraId="23BA6BB9" w14:textId="7C66C8C1" w:rsidR="00DA4D82" w:rsidRDefault="00DA4D82" w:rsidP="00E34043">
            <w:hyperlink r:id="rId11" w:history="1">
              <w:r w:rsidRPr="00DA4D82">
                <w:rPr>
                  <w:rStyle w:val="Hyperlink"/>
                </w:rPr>
                <w:t>URL</w:t>
              </w:r>
            </w:hyperlink>
          </w:p>
        </w:tc>
        <w:tc>
          <w:tcPr>
            <w:tcW w:w="1299" w:type="dxa"/>
            <w:vMerge w:val="restart"/>
          </w:tcPr>
          <w:p w14:paraId="0CF30456" w14:textId="36638A39" w:rsidR="00DA4D82" w:rsidRDefault="00DA4D82" w:rsidP="00E34043">
            <w:pPr>
              <w:rPr>
                <w:lang w:val="en-US"/>
              </w:rPr>
            </w:pPr>
            <w:r>
              <w:t>LoRaWAN</w:t>
            </w:r>
          </w:p>
        </w:tc>
        <w:tc>
          <w:tcPr>
            <w:tcW w:w="4373" w:type="dxa"/>
          </w:tcPr>
          <w:p w14:paraId="61FA034C" w14:textId="77777777" w:rsidR="00DA4D82" w:rsidRDefault="00DA4D82">
            <w:pPr>
              <w:rPr>
                <w:lang w:val="en-US"/>
              </w:rPr>
            </w:pPr>
          </w:p>
        </w:tc>
      </w:tr>
      <w:tr w:rsidR="00B96BF6" w14:paraId="765134BD" w14:textId="77777777" w:rsidTr="00DA4D82">
        <w:tc>
          <w:tcPr>
            <w:tcW w:w="825" w:type="dxa"/>
          </w:tcPr>
          <w:p w14:paraId="768BAE9D" w14:textId="77777777" w:rsidR="00B96BF6" w:rsidRPr="00514ABF" w:rsidRDefault="00B96BF6" w:rsidP="00514ABF">
            <w:pPr>
              <w:pStyle w:val="ListParagraph"/>
              <w:numPr>
                <w:ilvl w:val="0"/>
                <w:numId w:val="1"/>
              </w:numPr>
              <w:rPr>
                <w:lang w:val="en-US"/>
              </w:rPr>
            </w:pPr>
          </w:p>
        </w:tc>
        <w:tc>
          <w:tcPr>
            <w:tcW w:w="1411" w:type="dxa"/>
          </w:tcPr>
          <w:p w14:paraId="67B6A7E1" w14:textId="3F676BC5" w:rsidR="00B96BF6" w:rsidRPr="00514ABF" w:rsidRDefault="00B96BF6">
            <w:pPr>
              <w:rPr>
                <w:lang w:val="en-US"/>
              </w:rPr>
            </w:pPr>
            <w:r>
              <w:rPr>
                <w:lang w:val="en-US"/>
              </w:rPr>
              <w:t>Nwave</w:t>
            </w:r>
          </w:p>
        </w:tc>
        <w:tc>
          <w:tcPr>
            <w:tcW w:w="1108" w:type="dxa"/>
          </w:tcPr>
          <w:p w14:paraId="655363D6" w14:textId="4E180D5E" w:rsidR="00B96BF6" w:rsidRDefault="00B96BF6" w:rsidP="00E34043">
            <w:hyperlink r:id="rId12" w:history="1">
              <w:r w:rsidRPr="00B96BF6">
                <w:rPr>
                  <w:rStyle w:val="Hyperlink"/>
                </w:rPr>
                <w:t>URL</w:t>
              </w:r>
            </w:hyperlink>
          </w:p>
        </w:tc>
        <w:tc>
          <w:tcPr>
            <w:tcW w:w="1299" w:type="dxa"/>
            <w:vMerge/>
          </w:tcPr>
          <w:p w14:paraId="4B2A07AC" w14:textId="77777777" w:rsidR="00B96BF6" w:rsidRDefault="00B96BF6" w:rsidP="00E34043"/>
        </w:tc>
        <w:tc>
          <w:tcPr>
            <w:tcW w:w="4373" w:type="dxa"/>
          </w:tcPr>
          <w:p w14:paraId="26751FC9" w14:textId="77777777" w:rsidR="00B96BF6" w:rsidRDefault="00B96BF6">
            <w:pPr>
              <w:rPr>
                <w:lang w:val="en-US"/>
              </w:rPr>
            </w:pPr>
          </w:p>
        </w:tc>
      </w:tr>
      <w:tr w:rsidR="00DA4D82" w14:paraId="7E8544EB" w14:textId="77777777" w:rsidTr="00DA4D82">
        <w:tc>
          <w:tcPr>
            <w:tcW w:w="825" w:type="dxa"/>
          </w:tcPr>
          <w:p w14:paraId="4F1DDC2B" w14:textId="77777777" w:rsidR="00DA4D82" w:rsidRPr="00514ABF" w:rsidRDefault="00DA4D82" w:rsidP="00514ABF">
            <w:pPr>
              <w:pStyle w:val="ListParagraph"/>
              <w:numPr>
                <w:ilvl w:val="0"/>
                <w:numId w:val="1"/>
              </w:numPr>
              <w:rPr>
                <w:lang w:val="en-US"/>
              </w:rPr>
            </w:pPr>
          </w:p>
        </w:tc>
        <w:tc>
          <w:tcPr>
            <w:tcW w:w="1411" w:type="dxa"/>
          </w:tcPr>
          <w:p w14:paraId="47942D1F" w14:textId="5778EED9" w:rsidR="00DA4D82" w:rsidRDefault="00DA4D82">
            <w:pPr>
              <w:rPr>
                <w:lang w:val="en-US"/>
              </w:rPr>
            </w:pPr>
            <w:r w:rsidRPr="00514ABF">
              <w:rPr>
                <w:lang w:val="en-US"/>
              </w:rPr>
              <w:t>Libelium</w:t>
            </w:r>
          </w:p>
        </w:tc>
        <w:tc>
          <w:tcPr>
            <w:tcW w:w="1108" w:type="dxa"/>
          </w:tcPr>
          <w:p w14:paraId="009977F1" w14:textId="2782A158" w:rsidR="00DA4D82" w:rsidRDefault="00DA4D82">
            <w:pPr>
              <w:rPr>
                <w:lang w:val="en-US"/>
              </w:rPr>
            </w:pPr>
            <w:hyperlink r:id="rId13" w:history="1">
              <w:r w:rsidRPr="00DA4D82">
                <w:rPr>
                  <w:rStyle w:val="Hyperlink"/>
                  <w:lang w:val="en-US"/>
                </w:rPr>
                <w:t>URL</w:t>
              </w:r>
            </w:hyperlink>
          </w:p>
        </w:tc>
        <w:tc>
          <w:tcPr>
            <w:tcW w:w="1299" w:type="dxa"/>
            <w:vMerge/>
          </w:tcPr>
          <w:p w14:paraId="1A93CD63" w14:textId="41C368D5" w:rsidR="00DA4D82" w:rsidRDefault="00DA4D82">
            <w:pPr>
              <w:rPr>
                <w:lang w:val="en-US"/>
              </w:rPr>
            </w:pPr>
          </w:p>
        </w:tc>
        <w:tc>
          <w:tcPr>
            <w:tcW w:w="4373" w:type="dxa"/>
          </w:tcPr>
          <w:p w14:paraId="16B06341" w14:textId="37CE8C76" w:rsidR="00E76C65" w:rsidRDefault="00DE4A0B">
            <w:pPr>
              <w:rPr>
                <w:lang w:val="en-US"/>
              </w:rPr>
            </w:pPr>
            <w:r>
              <w:rPr>
                <w:lang w:val="en-US"/>
              </w:rPr>
              <w:t xml:space="preserve">Chosen as </w:t>
            </w:r>
            <w:r w:rsidR="003D17BA" w:rsidRPr="00170755">
              <w:rPr>
                <w:b/>
                <w:bCs/>
                <w:lang w:val="en-US"/>
              </w:rPr>
              <w:t>preferred sensor</w:t>
            </w:r>
          </w:p>
          <w:p w14:paraId="72515221" w14:textId="77777777" w:rsidR="00DA4D82" w:rsidRDefault="00DE4A0B" w:rsidP="00E76C65">
            <w:pPr>
              <w:pStyle w:val="ListParagraph"/>
              <w:numPr>
                <w:ilvl w:val="0"/>
                <w:numId w:val="3"/>
              </w:numPr>
              <w:rPr>
                <w:lang w:val="en-US"/>
              </w:rPr>
            </w:pPr>
            <w:r w:rsidRPr="00E76C65">
              <w:rPr>
                <w:lang w:val="en-US"/>
              </w:rPr>
              <w:t xml:space="preserve">IP68 </w:t>
            </w:r>
            <w:r w:rsidRPr="00E76C65">
              <w:rPr>
                <w:lang w:val="en-US"/>
              </w:rPr>
              <w:t xml:space="preserve">(more dust and water resistant) </w:t>
            </w:r>
            <w:r w:rsidRPr="00E76C65">
              <w:rPr>
                <w:lang w:val="en-US"/>
              </w:rPr>
              <w:t>and IK10</w:t>
            </w:r>
            <w:r w:rsidRPr="00E76C65">
              <w:rPr>
                <w:lang w:val="en-US"/>
              </w:rPr>
              <w:t xml:space="preserve"> (much more resilient)</w:t>
            </w:r>
          </w:p>
          <w:p w14:paraId="577DCFEE" w14:textId="77777777" w:rsidR="00E76C65" w:rsidRDefault="00E76C65" w:rsidP="00E76C65">
            <w:pPr>
              <w:pStyle w:val="ListParagraph"/>
              <w:numPr>
                <w:ilvl w:val="0"/>
                <w:numId w:val="3"/>
              </w:numPr>
              <w:rPr>
                <w:lang w:val="en-US"/>
              </w:rPr>
            </w:pPr>
            <w:r>
              <w:rPr>
                <w:lang w:val="en-US"/>
              </w:rPr>
              <w:t>Less maintenance headache</w:t>
            </w:r>
          </w:p>
          <w:p w14:paraId="2835CF20" w14:textId="50B1A18C" w:rsidR="00E76C65" w:rsidRDefault="00584F8E" w:rsidP="00E76C65">
            <w:pPr>
              <w:pStyle w:val="ListParagraph"/>
              <w:numPr>
                <w:ilvl w:val="0"/>
                <w:numId w:val="3"/>
              </w:numPr>
              <w:rPr>
                <w:lang w:val="en-US"/>
              </w:rPr>
            </w:pPr>
            <w:r>
              <w:rPr>
                <w:lang w:val="en-US"/>
              </w:rPr>
              <w:t>P</w:t>
            </w:r>
            <w:r w:rsidR="00E76C65">
              <w:rPr>
                <w:lang w:val="en-US"/>
              </w:rPr>
              <w:t>lanted in multiple ways under the road, half buried and on the road.</w:t>
            </w:r>
          </w:p>
          <w:p w14:paraId="333B219D" w14:textId="3D31EA49" w:rsidR="00E76C65" w:rsidRPr="00E76C65" w:rsidRDefault="00584F8E" w:rsidP="00E76C65">
            <w:pPr>
              <w:pStyle w:val="ListParagraph"/>
              <w:numPr>
                <w:ilvl w:val="0"/>
                <w:numId w:val="3"/>
              </w:numPr>
              <w:rPr>
                <w:lang w:val="en-US"/>
              </w:rPr>
            </w:pPr>
            <w:r>
              <w:rPr>
                <w:lang w:val="en-US"/>
              </w:rPr>
              <w:t>OTA</w:t>
            </w:r>
            <w:r>
              <w:rPr>
                <w:lang w:val="en-US"/>
              </w:rPr>
              <w:t xml:space="preserve"> </w:t>
            </w:r>
            <w:r w:rsidR="00E76C65">
              <w:rPr>
                <w:lang w:val="en-US"/>
              </w:rPr>
              <w:t>manage</w:t>
            </w:r>
            <w:r>
              <w:rPr>
                <w:lang w:val="en-US"/>
              </w:rPr>
              <w:t>ment</w:t>
            </w:r>
          </w:p>
        </w:tc>
      </w:tr>
    </w:tbl>
    <w:p w14:paraId="19FB60A5" w14:textId="26EC0D45" w:rsidR="00514ABF" w:rsidRDefault="00514ABF" w:rsidP="00DA4D82">
      <w:pPr>
        <w:rPr>
          <w:lang w:val="en-US"/>
        </w:rPr>
      </w:pPr>
    </w:p>
    <w:p w14:paraId="0B5BD01A" w14:textId="0BD7373B" w:rsidR="00CA43F9" w:rsidRDefault="00CA43F9" w:rsidP="00D83F69">
      <w:pPr>
        <w:pStyle w:val="Heading1"/>
        <w:numPr>
          <w:ilvl w:val="0"/>
          <w:numId w:val="8"/>
        </w:numPr>
        <w:rPr>
          <w:lang w:val="en-US"/>
        </w:rPr>
      </w:pPr>
      <w:r>
        <w:rPr>
          <w:lang w:val="en-US"/>
        </w:rPr>
        <w:t>Data Model</w:t>
      </w:r>
    </w:p>
    <w:p w14:paraId="397EF1B8" w14:textId="5B061319" w:rsidR="00BA508E" w:rsidRDefault="00BA508E" w:rsidP="00DA4D82">
      <w:pPr>
        <w:rPr>
          <w:lang w:val="en-US"/>
        </w:rPr>
      </w:pPr>
      <w:r>
        <w:rPr>
          <w:lang w:val="en-US"/>
        </w:rPr>
        <w:t>Parking data is maintained inside a NO-SQL database as per the following structure</w:t>
      </w:r>
      <w:r w:rsidR="007135C0">
        <w:rPr>
          <w:lang w:val="en-US"/>
        </w:rPr>
        <w:t xml:space="preserve">, our solution will transform the data into a structure so it can be retrieved </w:t>
      </w:r>
    </w:p>
    <w:p w14:paraId="16844202" w14:textId="6E2C9F95" w:rsidR="00AD479E" w:rsidRDefault="00AD479E" w:rsidP="00D662D9">
      <w:pPr>
        <w:pStyle w:val="Heading2"/>
        <w:numPr>
          <w:ilvl w:val="0"/>
          <w:numId w:val="5"/>
        </w:numPr>
        <w:rPr>
          <w:lang w:val="en-US"/>
        </w:rPr>
      </w:pPr>
      <w:r>
        <w:rPr>
          <w:lang w:val="en-US"/>
        </w:rPr>
        <w:t>Area</w:t>
      </w:r>
    </w:p>
    <w:p w14:paraId="40F2F876" w14:textId="41758751" w:rsidR="00AD479E" w:rsidRDefault="00AD479E" w:rsidP="00AD479E">
      <w:pPr>
        <w:rPr>
          <w:lang w:val="en-US"/>
        </w:rPr>
      </w:pPr>
      <w:r>
        <w:rPr>
          <w:lang w:val="en-US"/>
        </w:rPr>
        <w:t>This could be either a street, restaurant parking, building basement or any logical group of location.</w:t>
      </w:r>
    </w:p>
    <w:p w14:paraId="51B6304F" w14:textId="5E6D9FD9" w:rsidR="00AD479E" w:rsidRDefault="00AD479E" w:rsidP="00AD479E">
      <w:pPr>
        <w:rPr>
          <w:lang w:val="en-US"/>
        </w:rPr>
      </w:pPr>
      <w:hyperlink r:id="rId14" w:history="1">
        <w:r w:rsidRPr="005B1C06">
          <w:rPr>
            <w:rStyle w:val="Hyperlink"/>
            <w:lang w:val="en-US"/>
          </w:rPr>
          <w:t>https://github.com/qazimobeen/smartparking/blob/master/IoT.Smart.Parking/ParkingArea.json</w:t>
        </w:r>
      </w:hyperlink>
      <w:r>
        <w:rPr>
          <w:lang w:val="en-US"/>
        </w:rPr>
        <w:t xml:space="preserve"> </w:t>
      </w:r>
    </w:p>
    <w:p w14:paraId="0A3FEEBB" w14:textId="118533D4" w:rsidR="00AD479E" w:rsidRDefault="00AD479E" w:rsidP="00D662D9">
      <w:pPr>
        <w:pStyle w:val="Heading2"/>
        <w:numPr>
          <w:ilvl w:val="0"/>
          <w:numId w:val="5"/>
        </w:numPr>
        <w:rPr>
          <w:lang w:val="en-US"/>
        </w:rPr>
      </w:pPr>
      <w:r>
        <w:rPr>
          <w:lang w:val="en-US"/>
        </w:rPr>
        <w:lastRenderedPageBreak/>
        <w:t>Location</w:t>
      </w:r>
    </w:p>
    <w:p w14:paraId="37898397" w14:textId="4CD457BE" w:rsidR="00AD479E" w:rsidRDefault="00AD479E" w:rsidP="00DA4D82">
      <w:pPr>
        <w:rPr>
          <w:lang w:val="en-US"/>
        </w:rPr>
      </w:pPr>
      <w:r>
        <w:rPr>
          <w:lang w:val="en-US"/>
        </w:rPr>
        <w:t xml:space="preserve">This is </w:t>
      </w:r>
      <w:r w:rsidR="007135C0">
        <w:rPr>
          <w:lang w:val="en-US"/>
        </w:rPr>
        <w:t>a</w:t>
      </w:r>
      <w:r>
        <w:rPr>
          <w:lang w:val="en-US"/>
        </w:rPr>
        <w:t xml:space="preserve"> parking spot available at an area defined above</w:t>
      </w:r>
      <w:r w:rsidR="00482459">
        <w:rPr>
          <w:lang w:val="en-US"/>
        </w:rPr>
        <w:t>, and this structure maintains parking availability of a location within an area.</w:t>
      </w:r>
    </w:p>
    <w:p w14:paraId="4251DDE0" w14:textId="43FF66A2" w:rsidR="00AD479E" w:rsidRDefault="00AD479E" w:rsidP="00DA4D82">
      <w:pPr>
        <w:rPr>
          <w:lang w:val="en-US"/>
        </w:rPr>
      </w:pPr>
      <w:hyperlink r:id="rId15" w:history="1">
        <w:r w:rsidRPr="005B1C06">
          <w:rPr>
            <w:rStyle w:val="Hyperlink"/>
            <w:lang w:val="en-US"/>
          </w:rPr>
          <w:t>https://github.com/qazimobeen/smartparking/blob/master/IoT.Smart.Parking/ParkingLocation.json</w:t>
        </w:r>
      </w:hyperlink>
      <w:r>
        <w:rPr>
          <w:lang w:val="en-US"/>
        </w:rPr>
        <w:t xml:space="preserve"> </w:t>
      </w:r>
    </w:p>
    <w:p w14:paraId="38111EBB" w14:textId="03D4C986" w:rsidR="007B2C40" w:rsidRDefault="007B2C40" w:rsidP="00DA4D82">
      <w:pPr>
        <w:rPr>
          <w:lang w:val="en-US"/>
        </w:rPr>
      </w:pPr>
    </w:p>
    <w:p w14:paraId="1D87436C" w14:textId="65959493" w:rsidR="007B2C40" w:rsidRDefault="007B2C40" w:rsidP="00D83F69">
      <w:pPr>
        <w:pStyle w:val="Heading1"/>
        <w:numPr>
          <w:ilvl w:val="0"/>
          <w:numId w:val="8"/>
        </w:numPr>
        <w:rPr>
          <w:lang w:val="en-US"/>
        </w:rPr>
      </w:pPr>
      <w:r>
        <w:rPr>
          <w:lang w:val="en-US"/>
        </w:rPr>
        <w:t>APIs</w:t>
      </w:r>
    </w:p>
    <w:p w14:paraId="3671AAC9" w14:textId="77777777" w:rsidR="007B2C40" w:rsidRPr="007B2C40" w:rsidRDefault="007B2C40" w:rsidP="007B2C40">
      <w:pPr>
        <w:rPr>
          <w:lang w:val="en-US"/>
        </w:rPr>
      </w:pPr>
    </w:p>
    <w:p w14:paraId="18463014" w14:textId="67D30862" w:rsidR="007B2C40" w:rsidRPr="007B2C40" w:rsidRDefault="007B2C40" w:rsidP="00D83F69">
      <w:pPr>
        <w:pStyle w:val="Heading1"/>
        <w:numPr>
          <w:ilvl w:val="0"/>
          <w:numId w:val="8"/>
        </w:numPr>
        <w:rPr>
          <w:lang w:val="en-US"/>
        </w:rPr>
      </w:pPr>
      <w:r>
        <w:rPr>
          <w:lang w:val="en-US"/>
        </w:rPr>
        <w:t>Security</w:t>
      </w:r>
    </w:p>
    <w:p w14:paraId="3A27CD54" w14:textId="77777777" w:rsidR="00BA508E" w:rsidRDefault="00BA508E" w:rsidP="00DA4D82">
      <w:pPr>
        <w:rPr>
          <w:lang w:val="en-US"/>
        </w:rPr>
      </w:pPr>
    </w:p>
    <w:sectPr w:rsidR="00BA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20ED0"/>
    <w:multiLevelType w:val="hybridMultilevel"/>
    <w:tmpl w:val="EB441E00"/>
    <w:lvl w:ilvl="0" w:tplc="02EEC7DE">
      <w:start w:val="2"/>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F00A06"/>
    <w:multiLevelType w:val="hybridMultilevel"/>
    <w:tmpl w:val="B726BD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8900D4"/>
    <w:multiLevelType w:val="hybridMultilevel"/>
    <w:tmpl w:val="30FC944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9E0E62"/>
    <w:multiLevelType w:val="hybridMultilevel"/>
    <w:tmpl w:val="E40C3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7B72FD"/>
    <w:multiLevelType w:val="hybridMultilevel"/>
    <w:tmpl w:val="070EE474"/>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596C4C"/>
    <w:multiLevelType w:val="hybridMultilevel"/>
    <w:tmpl w:val="368E4BF0"/>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811796"/>
    <w:multiLevelType w:val="hybridMultilevel"/>
    <w:tmpl w:val="3B76678A"/>
    <w:lvl w:ilvl="0" w:tplc="05722AE2">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83259BD"/>
    <w:multiLevelType w:val="hybridMultilevel"/>
    <w:tmpl w:val="126C28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2"/>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39"/>
    <w:rsid w:val="00086123"/>
    <w:rsid w:val="000D2FD6"/>
    <w:rsid w:val="00162387"/>
    <w:rsid w:val="001641D5"/>
    <w:rsid w:val="00166E46"/>
    <w:rsid w:val="00170755"/>
    <w:rsid w:val="00214991"/>
    <w:rsid w:val="00234BDB"/>
    <w:rsid w:val="00236840"/>
    <w:rsid w:val="002E566B"/>
    <w:rsid w:val="00382ADF"/>
    <w:rsid w:val="00386517"/>
    <w:rsid w:val="003C7023"/>
    <w:rsid w:val="003D17BA"/>
    <w:rsid w:val="00482459"/>
    <w:rsid w:val="004F57EB"/>
    <w:rsid w:val="00514ABF"/>
    <w:rsid w:val="00584F8E"/>
    <w:rsid w:val="005A4DB5"/>
    <w:rsid w:val="00654D89"/>
    <w:rsid w:val="00681650"/>
    <w:rsid w:val="006937CD"/>
    <w:rsid w:val="006A45E2"/>
    <w:rsid w:val="00706090"/>
    <w:rsid w:val="007135C0"/>
    <w:rsid w:val="007B2C40"/>
    <w:rsid w:val="007F1276"/>
    <w:rsid w:val="007F577E"/>
    <w:rsid w:val="00A64DD5"/>
    <w:rsid w:val="00A926DD"/>
    <w:rsid w:val="00AB4EEB"/>
    <w:rsid w:val="00AD479E"/>
    <w:rsid w:val="00B96BF6"/>
    <w:rsid w:val="00BA508E"/>
    <w:rsid w:val="00C14D39"/>
    <w:rsid w:val="00C14F96"/>
    <w:rsid w:val="00C154AC"/>
    <w:rsid w:val="00CA43F9"/>
    <w:rsid w:val="00CC3B98"/>
    <w:rsid w:val="00CE1210"/>
    <w:rsid w:val="00D30146"/>
    <w:rsid w:val="00D662D9"/>
    <w:rsid w:val="00D83F69"/>
    <w:rsid w:val="00DA4D82"/>
    <w:rsid w:val="00DE4A0B"/>
    <w:rsid w:val="00E628D7"/>
    <w:rsid w:val="00E7043F"/>
    <w:rsid w:val="00E76C65"/>
    <w:rsid w:val="00E92C8B"/>
    <w:rsid w:val="00F940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FF32"/>
  <w15:chartTrackingRefBased/>
  <w15:docId w15:val="{F59876B3-D98B-4751-81E6-A4D18456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6DD"/>
    <w:rPr>
      <w:color w:val="0563C1" w:themeColor="hyperlink"/>
      <w:u w:val="single"/>
    </w:rPr>
  </w:style>
  <w:style w:type="character" w:styleId="UnresolvedMention">
    <w:name w:val="Unresolved Mention"/>
    <w:basedOn w:val="DefaultParagraphFont"/>
    <w:uiPriority w:val="99"/>
    <w:semiHidden/>
    <w:unhideWhenUsed/>
    <w:rsid w:val="00A926DD"/>
    <w:rPr>
      <w:color w:val="605E5C"/>
      <w:shd w:val="clear" w:color="auto" w:fill="E1DFDD"/>
    </w:rPr>
  </w:style>
  <w:style w:type="table" w:styleId="TableGrid">
    <w:name w:val="Table Grid"/>
    <w:basedOn w:val="TableNormal"/>
    <w:uiPriority w:val="39"/>
    <w:rsid w:val="00514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ABF"/>
    <w:pPr>
      <w:ind w:left="720"/>
      <w:contextualSpacing/>
    </w:pPr>
  </w:style>
  <w:style w:type="character" w:customStyle="1" w:styleId="Heading1Char">
    <w:name w:val="Heading 1 Char"/>
    <w:basedOn w:val="DefaultParagraphFont"/>
    <w:link w:val="Heading1"/>
    <w:uiPriority w:val="9"/>
    <w:rsid w:val="007F12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2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EEE_802.11" TargetMode="External"/><Relationship Id="rId13" Type="http://schemas.openxmlformats.org/officeDocument/2006/relationships/hyperlink" Target="https://development.libelium.com/smart-parking-technical-guide/smartparkingnode" TargetMode="External"/><Relationship Id="rId3" Type="http://schemas.openxmlformats.org/officeDocument/2006/relationships/styles" Target="styles.xml"/><Relationship Id="rId7" Type="http://schemas.openxmlformats.org/officeDocument/2006/relationships/hyperlink" Target="https://www.bluetooth.com/learn-about-bluetooth/tech-overview/" TargetMode="External"/><Relationship Id="rId12" Type="http://schemas.openxmlformats.org/officeDocument/2006/relationships/hyperlink" Target="https://www.nwave.io/smart-parking-sens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zigbeealliance.org/solution/zigbee/" TargetMode="External"/><Relationship Id="rId11" Type="http://schemas.openxmlformats.org/officeDocument/2006/relationships/hyperlink" Target="https://www.alliot.co.uk/products/sensors/parking-management-sensors/bosch-lorawan-parking-sensor/" TargetMode="External"/><Relationship Id="rId5" Type="http://schemas.openxmlformats.org/officeDocument/2006/relationships/webSettings" Target="webSettings.xml"/><Relationship Id="rId15" Type="http://schemas.openxmlformats.org/officeDocument/2006/relationships/hyperlink" Target="https://github.com/qazimobeen/smartparking/blob/master/IoT.Smart.Parking/ParkingLocation.js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qazimobeen/smartparking/blob/master/IoT.Smart.Parking/ParkingArea.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723AA-5C6C-41D6-84A5-A7D37E54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3</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Qazi</dc:creator>
  <cp:keywords/>
  <dc:description/>
  <cp:lastModifiedBy>Mobeen Qazi</cp:lastModifiedBy>
  <cp:revision>51</cp:revision>
  <cp:lastPrinted>2021-08-28T11:11:00Z</cp:lastPrinted>
  <dcterms:created xsi:type="dcterms:W3CDTF">2021-08-28T09:41:00Z</dcterms:created>
  <dcterms:modified xsi:type="dcterms:W3CDTF">2021-08-29T13:24:00Z</dcterms:modified>
</cp:coreProperties>
</file>