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D4A886"/>
          <w:sz w:val="44"/>
          <w:szCs w:val="44"/>
        </w:rPr>
        <w:t>BRIAN IBRAHIM QAMARDEEN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 xml:space="preserve"> 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instrText xml:space="preserve"> HYPERLINK "http://Qeetell.VIP" </w:instrTex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t>Qeetell.VIP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t xml:space="preserve"> (Personal site) || 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Q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t>eetell@GMail.C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 xml:space="preserve">OM 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||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 xml:space="preserve"> +234-814-579-8559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61, Buari Street, Ogudu, Kosofe LGA, Lagos State, Nigeria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instrText xml:space="preserve"> HYPERLINK "http://LinkedIn.COM/in/qeetell" </w:instrTex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t>LinkedIn.COM/in/qeetell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t xml:space="preserve"> 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t>||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t xml:space="preserve"> 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instrText xml:space="preserve"> HYPERLINK "http://GitHub.COM/qeetell" </w:instrTex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t>GitHub.COM/qeetell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</w:pPr>
      <w:r>
        <w:rPr>
          <w:rFonts w:hint="default" w:ascii="Comic Sans MS" w:hAnsi="Comic Sans MS" w:cs="Comic Sans MS"/>
          <w:color w:val="D4A88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102235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888888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8.05pt;height:0.05pt;width:610pt;z-index:251658240;mso-width-relative:page;mso-height-relative:page;" filled="f" stroked="t" coordsize="21600,21600" o:gfxdata="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omCTBNYAAAAKAQAA&#10;DwAAAAAAAAABACAAAAA4AAAAZHJzL2Rvd25yZXYueG1sUEsBAhQAFAAAAAgAh07iQHugeQzMAQAA&#10;ggMAAA4AAAAAAAAAAQAgAAAAOwEAAGRycy9lMm9Eb2MueG1sUEsFBgAAAAAGAAYAWQEAAHkFAAAA&#10;AA==&#10;">
                <v:fill on="f" focussize="0,0"/>
                <v:stroke weight="4pt" color="#888888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b/>
          <w:bCs/>
          <w:color w:val="D4A886"/>
          <w:sz w:val="36"/>
          <w:szCs w:val="36"/>
        </w:rPr>
        <w:t>PROFILE SUMMARY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mic Sans MS" w:hAnsi="Comic Sans MS" w:cs="Comic Sans MS"/>
          <w:color w:val="D4A886"/>
        </w:rPr>
      </w:pPr>
      <w:r>
        <w:rPr>
          <w:rFonts w:hint="default" w:ascii="Comic Sans MS" w:hAnsi="Comic Sans MS" w:cs="Comic Sans MS"/>
          <w:color w:val="D4A886"/>
        </w:rPr>
        <w:t>—A professional with lots of achievements in the information processing automation (software engineering) industry, the education industry, and the sales industry.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mic Sans MS" w:hAnsi="Comic Sans MS" w:cs="Comic Sans MS"/>
          <w:color w:val="D4A886"/>
        </w:rPr>
      </w:pPr>
      <w:r>
        <w:rPr>
          <w:rFonts w:hint="default" w:ascii="Comic Sans MS" w:hAnsi="Comic Sans MS" w:cs="Comic Sans MS"/>
          <w:color w:val="D4A886"/>
        </w:rPr>
        <w:t>—Architected of a highly expressive, easy, and appealing programming language (</w:t>
      </w:r>
      <w:r>
        <w:rPr>
          <w:rFonts w:hint="default" w:ascii="Comic Sans MS" w:hAnsi="Comic Sans MS" w:cs="Comic Sans MS"/>
          <w:color w:val="D4A886"/>
        </w:rPr>
        <w:fldChar w:fldCharType="begin"/>
      </w:r>
      <w:r>
        <w:rPr>
          <w:rFonts w:hint="default" w:ascii="Comic Sans MS" w:hAnsi="Comic Sans MS" w:cs="Comic Sans MS"/>
          <w:color w:val="D4A886"/>
        </w:rPr>
        <w:instrText xml:space="preserve"> HYPERLINK "https://qeetell.vip/wp-content/uploads/2021/08/S40-TheWhitePaper.pdf" \t "/home/qeetell/Documents\\x/_blank" </w:instrText>
      </w:r>
      <w:r>
        <w:rPr>
          <w:rFonts w:hint="default" w:ascii="Comic Sans MS" w:hAnsi="Comic Sans MS" w:cs="Comic Sans MS"/>
          <w:color w:val="D4A886"/>
        </w:rPr>
        <w:fldChar w:fldCharType="separate"/>
      </w:r>
      <w:r>
        <w:rPr>
          <w:rStyle w:val="6"/>
          <w:rFonts w:hint="default" w:ascii="Comic Sans MS" w:hAnsi="Comic Sans MS" w:cs="Comic Sans MS"/>
          <w:color w:val="D4A886"/>
        </w:rPr>
        <w:t>Rybeon</w:t>
      </w:r>
      <w:r>
        <w:rPr>
          <w:rFonts w:hint="default" w:ascii="Comic Sans MS" w:hAnsi="Comic Sans MS" w:cs="Comic Sans MS"/>
          <w:color w:val="D4A886"/>
        </w:rPr>
        <w:fldChar w:fldCharType="end"/>
      </w:r>
      <w:r>
        <w:rPr>
          <w:rFonts w:hint="default" w:ascii="Comic Sans MS" w:hAnsi="Comic Sans MS" w:cs="Comic Sans MS"/>
          <w:color w:val="D4A886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mic Sans MS" w:hAnsi="Comic Sans MS" w:cs="Comic Sans MS"/>
          <w:color w:val="D4A886"/>
        </w:rPr>
      </w:pPr>
      <w:r>
        <w:rPr>
          <w:rFonts w:hint="default" w:ascii="Comic Sans MS" w:hAnsi="Comic Sans MS" w:cs="Comic Sans MS"/>
          <w:color w:val="D4A886"/>
        </w:rPr>
        <w:t>—Repeatedly took simple and compound softwares from just ideas to actual technologies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D4A886"/>
          <w:sz w:val="36"/>
          <w:szCs w:val="36"/>
          <w:u w:val="none"/>
        </w:rPr>
        <w:t>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/>
          <w:bCs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b/>
          <w:bCs/>
          <w:color w:val="D4A886"/>
          <w:sz w:val="24"/>
          <w:szCs w:val="24"/>
        </w:rPr>
        <w:t>1:INFORMATION PROCESSING AUTOMATION TECHNOLOGIES ENGINEER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b/>
          <w:bCs/>
          <w:color w:val="D4A886"/>
          <w:sz w:val="24"/>
          <w:szCs w:val="24"/>
        </w:rPr>
        <w:t>AVINTRAN || OCTOBER 2019 —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 xml:space="preserve">—Architected 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t>a highly expressive, easy, and appealing programming language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 xml:space="preserve"> </w:t>
      </w:r>
      <w:r>
        <w:rPr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  <w:u w:val="none"/>
        </w:rPr>
        <w:t>(</w:t>
      </w:r>
      <w:r>
        <w:rPr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  <w:u w:val="none"/>
        </w:rPr>
        <w:fldChar w:fldCharType="begin"/>
      </w:r>
      <w:r>
        <w:rPr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  <w:u w:val="none"/>
        </w:rPr>
        <w:instrText xml:space="preserve"> HYPERLINK "https://qeetell.vip/wp-content/uploads/2021/08/S40-TheWhitePaper.pdf" </w:instrText>
      </w:r>
      <w:r>
        <w:rPr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  <w:u w:val="none"/>
        </w:rPr>
        <w:t>Rybeon</w:t>
      </w:r>
      <w:r>
        <w:rPr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  <w:u w:val="none"/>
        </w:rPr>
        <w:fldChar w:fldCharType="end"/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/>
          <w:bCs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D4A886"/>
          <w:sz w:val="28"/>
          <w:szCs w:val="28"/>
        </w:rPr>
        <w:t>2: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D4A886"/>
          <w:sz w:val="28"/>
          <w:szCs w:val="28"/>
        </w:rPr>
        <w:t>EDUCATOR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D4A886"/>
          <w:sz w:val="24"/>
          <w:szCs w:val="24"/>
        </w:rPr>
        <w:t>FREELANCE || JANUARY 2016 —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886"/>
          <w:sz w:val="24"/>
          <w:szCs w:val="24"/>
          <w:u w:val="none"/>
        </w:rPr>
      </w:pPr>
      <w:r>
        <w:rPr>
          <w:rFonts w:hint="default" w:ascii="Comic Sans MS" w:hAnsi="Comic Sans MS" w:cs="Comic Sans MS"/>
          <w:color w:val="D4A886"/>
          <w:sz w:val="24"/>
          <w:szCs w:val="24"/>
        </w:rPr>
        <w:t>—Authored a well-received Software Engineering book (</w: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instrText xml:space="preserve"> HYPERLINK "https://rebrand.ly/TSABCMSE" </w:instrTex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The Standard Approach to Become a Competent and Mature Software Engineer</w: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886"/>
          <w:sz w:val="24"/>
          <w:szCs w:val="24"/>
          <w:u w:val="none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886"/>
          <w:sz w:val="24"/>
          <w:szCs w:val="24"/>
        </w:rPr>
      </w:pPr>
      <w:r>
        <w:rPr>
          <w:rFonts w:hint="default" w:ascii="Comic Sans MS" w:hAnsi="Comic Sans MS" w:cs="Comic Sans MS"/>
          <w:color w:val="D4A886"/>
          <w:sz w:val="24"/>
          <w:szCs w:val="24"/>
        </w:rPr>
        <w:t xml:space="preserve">—Authored engaging articles on cryptocurrency, for </w:t>
      </w:r>
      <w:r>
        <w:rPr>
          <w:rFonts w:hint="default" w:ascii="Comic Sans MS" w:hAnsi="Comic Sans MS" w:cs="Comic Sans MS"/>
          <w:color w:val="D4A886"/>
          <w:sz w:val="24"/>
          <w:szCs w:val="24"/>
          <w:u w:val="none"/>
        </w:rPr>
        <w:t>one of the top 100 cryptocurrency websites in the world (</w: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instrText xml:space="preserve"> HYPERLINK "https://ox-currencies.com/writer/brian/" </w:instrTex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OXCurrencies</w: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Comic Sans MS" w:hAnsi="Comic Sans MS" w:cs="Comic Sans MS"/>
          <w:color w:val="D4A886"/>
          <w:sz w:val="24"/>
          <w:szCs w:val="24"/>
          <w:u w:val="none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/>
          <w:color w:val="D4A886"/>
          <w:sz w:val="24"/>
          <w:szCs w:val="24"/>
        </w:rPr>
        <w:t xml:space="preserve">—Authored </w: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instrText xml:space="preserve"> HYPERLINK "https://medium.com/@qeetell/how-to-run-a-desktop-linux-on-top-of-your-android-no-rooting-required-e0649682275d" </w:instrTex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educational posts about software engineering</w: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/>
          <w:bCs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D4A886"/>
          <w:sz w:val="28"/>
          <w:szCs w:val="28"/>
        </w:rPr>
        <w:t xml:space="preserve">3:CONTENT 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D4A886"/>
          <w:sz w:val="28"/>
          <w:szCs w:val="28"/>
        </w:rPr>
        <w:t>MARKETER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D4A886"/>
          <w:sz w:val="24"/>
          <w:szCs w:val="24"/>
        </w:rPr>
        <w:t>FREELANCE || JANUARY 2016 — MARCH 2021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  <w:t>—Grew RealEstateKo's monthly revenue, by creating copies and contents that ranked high on Google searches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  <w:t>—Grew Walling Shop’s monthly revenue, by creating contents that ranked high on Google searches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  <w:t>—Grew a mortgage refinance company’s monthly revenue, by creating sales copies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/>
          <w:bCs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D4A886"/>
          <w:sz w:val="28"/>
          <w:szCs w:val="28"/>
        </w:rPr>
        <w:t>4: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D4A886"/>
          <w:sz w:val="28"/>
          <w:szCs w:val="28"/>
        </w:rPr>
        <w:t>INFORMATION PROCESSING AUTOMATION ENGINEER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D4A886"/>
          <w:sz w:val="24"/>
          <w:szCs w:val="24"/>
        </w:rPr>
        <w:t>FREELANCE || JULY 2019 — MARCH 2021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sectPr>
          <w:footerReference r:id="rId3" w:type="default"/>
          <w:pgSz w:w="11906" w:h="16838"/>
          <w:pgMar w:top="720" w:right="720" w:bottom="720" w:left="72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—Helped individuals, SMEs, and companies around the world to do small to medium-sized tasks. These tasks include: creating simple softwares, estimating the costs of software projects, creating new websites, troubleshooting website problems, and installing new TLS certificates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—Successfully troubleshot and brought back websites online, after multiple engineers already tried but failed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—Helped a car valuation company web scrape the data it uses to power its platform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—Accurately estimated the cost of software projects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/>
          <w:bCs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D4A886"/>
          <w:sz w:val="28"/>
          <w:szCs w:val="28"/>
        </w:rPr>
        <w:t>5: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D4A886"/>
          <w:sz w:val="28"/>
          <w:szCs w:val="28"/>
        </w:rPr>
        <w:t>INFORMATION PROCESSING AUTOMATION ENGINEER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D4A886"/>
          <w:sz w:val="24"/>
          <w:szCs w:val="24"/>
        </w:rPr>
        <w:t>THE LOC 36 TEAM || 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—Engineered a technology that enabled students of LAUTECH (a top Nigerian university) to know whether power supply is presently available on campus or not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—Engineered a technology composed of a system of computers (carrying out the functional tasks of the technology), power supply sensors (powered by Arduino), a web interface software, and an Android interface app</w:t>
      </w:r>
    </w:p>
    <w:p>
      <w:pPr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</w:p>
    <w:p>
      <w:pPr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—Successfully led a team of hardware and software engineers, to create a well-received technology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—Engineered a technology that could comfortably serve all the 35,000 students of the university concurrently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/>
          <w:bCs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D4A886"/>
          <w:sz w:val="28"/>
          <w:szCs w:val="28"/>
        </w:rPr>
        <w:t>6: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D4A886"/>
          <w:sz w:val="28"/>
          <w:szCs w:val="28"/>
        </w:rPr>
        <w:t>INFORMATION PROCESSING AUTOMATION ENGINEER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D4A886"/>
          <w:sz w:val="24"/>
          <w:szCs w:val="24"/>
        </w:rPr>
        <w:t>THE FLEEPSOCIAL TEAM || 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—Engineered a social platform that enabled a person to connect with like-minded people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—Single-handedly took the platform from just the idea to an actual brilliant platform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—Engineered a social platform that could comfortably serve 1 million users concurrently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—Engineered a social platform that had 98-per-cent user satisfaction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bookmarkStart w:id="0" w:name="_GoBack"/>
      <w:bookmarkEnd w:id="0"/>
    </w:p>
    <w:p>
      <w:pPr>
        <w:jc w:val="center"/>
        <w:rPr>
          <w:rStyle w:val="8"/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D4A886"/>
          <w:sz w:val="36"/>
          <w:szCs w:val="36"/>
          <w:u w:val="none"/>
        </w:rPr>
        <w:t>SKILLS, TOOLS, TECHNOLOGIES,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 xml:space="preserve">Agile Methodology - DevOps - 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 xml:space="preserve">CI/CD - 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Contract-based Development - Rybeon - Go (Golang) - PHP - SQL - SQLite3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CockroachDB - MySQL - MariaDB - HTML - CSS - JavaScript - Git - GitHub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Apache - NginX - Linux - Red Hat Enterprise Linux (RHEL) - Cent OS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 xml:space="preserve"> - Ubuntu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Amazon Web Services (AWS) - Digital Ocean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 xml:space="preserve"> - 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 xml:space="preserve">Programming Language 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Design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 xml:space="preserve"> - Communication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Unit Testing - Test-driven Development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Writing - Research - Proofreading - Editing - Grammarly - Hemingway Editor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886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</w:rPr>
        <w:t>English Language (UK/GB and US) - WordPress - Content Marketing - Sales - Copy Writing</w:t>
      </w:r>
    </w:p>
    <w:p>
      <w:pPr>
        <w:rPr>
          <w:rFonts w:hint="default" w:ascii="Comic Sans MS" w:hAnsi="Comic Sans MS" w:cs="Comic Sans MS"/>
          <w:color w:val="D4A886"/>
        </w:rPr>
      </w:pPr>
    </w:p>
    <w:sectPr>
      <w:footerReference r:id="rId4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  <w:r>
      <w:rPr>
        <w:rFonts w:hint="default"/>
        <w:sz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s0lY7tAAAAAFAQAA&#10;DwAAAAAAAAABACAAAAA4AAAAZHJzL2Rvd25yZXYueG1sUEsBAhQAFAAAAAgAh07iQHiSMLELAgAA&#10;KAQAAA4AAAAAAAAAAQAgAAAANQ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0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FgAAAGRycy9QSwECFAAUAAAACACHTuJAs0lY7tAAAAAF&#10;AQAADwAAAAAAAAABACAAAAA4AAAAZHJzL2Rvd25yZXYueG1sUEsBAhQAFAAAAAgAh07iQD4vNfG5&#10;AgAA6wUAAA4AAAAAAAAAAQAgAAAANQEAAGRycy9lMm9Eb2MueG1sUEsFBgAAAAAGAAYAWQEAAGAG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E2620"/>
    <w:rsid w:val="03B8A4DF"/>
    <w:rsid w:val="11A3205E"/>
    <w:rsid w:val="12F989D5"/>
    <w:rsid w:val="18F47509"/>
    <w:rsid w:val="1AE48BC4"/>
    <w:rsid w:val="1BFD065D"/>
    <w:rsid w:val="1BFEE56D"/>
    <w:rsid w:val="1FE83637"/>
    <w:rsid w:val="25F637D0"/>
    <w:rsid w:val="2D985627"/>
    <w:rsid w:val="32FF29E8"/>
    <w:rsid w:val="339AD442"/>
    <w:rsid w:val="39F57D1E"/>
    <w:rsid w:val="3AFBD8DD"/>
    <w:rsid w:val="3B9ECE97"/>
    <w:rsid w:val="3BFFAB99"/>
    <w:rsid w:val="3C4FBF00"/>
    <w:rsid w:val="3DFF104D"/>
    <w:rsid w:val="3FBEE34F"/>
    <w:rsid w:val="3FD77ED3"/>
    <w:rsid w:val="477F5C9D"/>
    <w:rsid w:val="4F62EBA7"/>
    <w:rsid w:val="5132F6A0"/>
    <w:rsid w:val="527F6D0D"/>
    <w:rsid w:val="57E78CDA"/>
    <w:rsid w:val="5B5FEB6F"/>
    <w:rsid w:val="5B8F01EE"/>
    <w:rsid w:val="5EABB497"/>
    <w:rsid w:val="5EF9FEE4"/>
    <w:rsid w:val="5F7DB11E"/>
    <w:rsid w:val="5FD5B369"/>
    <w:rsid w:val="5FE75C5B"/>
    <w:rsid w:val="65E47F6F"/>
    <w:rsid w:val="672A729E"/>
    <w:rsid w:val="679EA8C8"/>
    <w:rsid w:val="6E5C3F18"/>
    <w:rsid w:val="6F57AC85"/>
    <w:rsid w:val="6FBED62F"/>
    <w:rsid w:val="6FF2A75C"/>
    <w:rsid w:val="705F861E"/>
    <w:rsid w:val="72EF5597"/>
    <w:rsid w:val="737FF300"/>
    <w:rsid w:val="75BF83E4"/>
    <w:rsid w:val="75DFCF9C"/>
    <w:rsid w:val="75FFA1B9"/>
    <w:rsid w:val="77DD6759"/>
    <w:rsid w:val="77F7CAAF"/>
    <w:rsid w:val="79DFC9DD"/>
    <w:rsid w:val="79F770AD"/>
    <w:rsid w:val="7ACB4476"/>
    <w:rsid w:val="7B7F7790"/>
    <w:rsid w:val="7BB79875"/>
    <w:rsid w:val="7BDF0484"/>
    <w:rsid w:val="7BEF00D6"/>
    <w:rsid w:val="7BFE5B56"/>
    <w:rsid w:val="7CB75C3D"/>
    <w:rsid w:val="7CDD88E8"/>
    <w:rsid w:val="7CDF9B9F"/>
    <w:rsid w:val="7CF8CC2D"/>
    <w:rsid w:val="7DCEE5F5"/>
    <w:rsid w:val="7DE5227A"/>
    <w:rsid w:val="7DFE7B26"/>
    <w:rsid w:val="7EDD74C7"/>
    <w:rsid w:val="7F3DC489"/>
    <w:rsid w:val="7F670084"/>
    <w:rsid w:val="7F7C4702"/>
    <w:rsid w:val="7FB986A9"/>
    <w:rsid w:val="7FBC7958"/>
    <w:rsid w:val="7FEED2B3"/>
    <w:rsid w:val="7FF7C8C1"/>
    <w:rsid w:val="7FFBED79"/>
    <w:rsid w:val="7FFD31D2"/>
    <w:rsid w:val="7FFD48FA"/>
    <w:rsid w:val="7FFF94C7"/>
    <w:rsid w:val="7FFFB959"/>
    <w:rsid w:val="7FFFBBBD"/>
    <w:rsid w:val="86ECF6BF"/>
    <w:rsid w:val="977C1033"/>
    <w:rsid w:val="9FEB72AB"/>
    <w:rsid w:val="9FFFFDF5"/>
    <w:rsid w:val="A5958A83"/>
    <w:rsid w:val="A7DD6652"/>
    <w:rsid w:val="AB6F36F0"/>
    <w:rsid w:val="ABCFDCF4"/>
    <w:rsid w:val="AFFFF78C"/>
    <w:rsid w:val="B5373A7E"/>
    <w:rsid w:val="B5FF3680"/>
    <w:rsid w:val="B5FFE59D"/>
    <w:rsid w:val="B6B7070F"/>
    <w:rsid w:val="B7B73F20"/>
    <w:rsid w:val="BDF7B909"/>
    <w:rsid w:val="BF6B5818"/>
    <w:rsid w:val="BF7A549A"/>
    <w:rsid w:val="BFBF177B"/>
    <w:rsid w:val="BFED5492"/>
    <w:rsid w:val="BFFAC0B8"/>
    <w:rsid w:val="BFFF2675"/>
    <w:rsid w:val="BFFFCD9E"/>
    <w:rsid w:val="C79C54D9"/>
    <w:rsid w:val="CEE6C35E"/>
    <w:rsid w:val="CFD68C81"/>
    <w:rsid w:val="CFE7041F"/>
    <w:rsid w:val="D1F7FD55"/>
    <w:rsid w:val="D6FD0D78"/>
    <w:rsid w:val="D767A526"/>
    <w:rsid w:val="DBFD39F4"/>
    <w:rsid w:val="DFFFAF1F"/>
    <w:rsid w:val="E48623C9"/>
    <w:rsid w:val="E9D32777"/>
    <w:rsid w:val="EBB72D27"/>
    <w:rsid w:val="EBEB89E0"/>
    <w:rsid w:val="ECDF9DE6"/>
    <w:rsid w:val="EDCE3238"/>
    <w:rsid w:val="EDE95553"/>
    <w:rsid w:val="EEC3B260"/>
    <w:rsid w:val="EF971BF8"/>
    <w:rsid w:val="EFCB10DC"/>
    <w:rsid w:val="EFDD2B7A"/>
    <w:rsid w:val="EFEED61C"/>
    <w:rsid w:val="EFFD20C2"/>
    <w:rsid w:val="EFFF05FA"/>
    <w:rsid w:val="F1F4E0A8"/>
    <w:rsid w:val="F1FD9AA7"/>
    <w:rsid w:val="F3FF57FF"/>
    <w:rsid w:val="F57D831D"/>
    <w:rsid w:val="F59B3D28"/>
    <w:rsid w:val="F5EBF399"/>
    <w:rsid w:val="F6E28CA4"/>
    <w:rsid w:val="F6FAB76A"/>
    <w:rsid w:val="F6FFDA4C"/>
    <w:rsid w:val="F7D35A69"/>
    <w:rsid w:val="F7E16390"/>
    <w:rsid w:val="F7F98007"/>
    <w:rsid w:val="F7FFB441"/>
    <w:rsid w:val="F8BB5F9A"/>
    <w:rsid w:val="FA5D8609"/>
    <w:rsid w:val="FAF9D907"/>
    <w:rsid w:val="FAFFBC13"/>
    <w:rsid w:val="FBBB6C89"/>
    <w:rsid w:val="FBE8AA7C"/>
    <w:rsid w:val="FBFD1AF0"/>
    <w:rsid w:val="FCEA974A"/>
    <w:rsid w:val="FD7F8836"/>
    <w:rsid w:val="FDBD73B7"/>
    <w:rsid w:val="FDDCA1B4"/>
    <w:rsid w:val="FDEBBBE2"/>
    <w:rsid w:val="FDFB4292"/>
    <w:rsid w:val="FDFD5E5B"/>
    <w:rsid w:val="FE66CEE2"/>
    <w:rsid w:val="FED5B10B"/>
    <w:rsid w:val="FED760D9"/>
    <w:rsid w:val="FEDFFC06"/>
    <w:rsid w:val="FF16BF6C"/>
    <w:rsid w:val="FF3FAD00"/>
    <w:rsid w:val="FF7E2620"/>
    <w:rsid w:val="FF9FD96E"/>
    <w:rsid w:val="FFBF75D4"/>
    <w:rsid w:val="FFDD3F68"/>
    <w:rsid w:val="FFFE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2021-09-30T23:02:00Z</dcterms:created>
  <dc:creator>qeetell</dc:creator>
  <cp:lastModifiedBy>qeetell</cp:lastModifiedBy>
  <dcterms:modified xsi:type="dcterms:W3CDTF">2021-09-30T23:27:15Z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