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There are 3 characteristics of a great general-purpose programming technology (GPT): great functionality, great ease, and great appeal. Mainstream GPTs (C, Java, C++, Python, Golang, and Rust) posses none or only 1 or 2 of these characteristics: this is not a good thing - we need a GPT that possesses all the 3 characteristics. Rybeon is a GPT created to solve the problem (to posses all the 3 characteristics).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Rybeon is composed primarily of — a general-purpose programming language (Rybe), a</w:t>
      </w:r>
      <w:r>
        <w:rPr>
          <w:rFonts w:hint="default" w:ascii="Sora" w:hAnsi="Sora" w:cs="Sora"/>
          <w:color w:val="000000" w:themeColor="text1"/>
          <w14:textFill>
            <w14:solidFill>
              <w14:schemeClr w14:val="tx1"/>
            </w14:solidFill>
          </w14:textFill>
        </w:rPr>
        <w:t>nother</w:t>
      </w:r>
      <w:r>
        <w:rPr>
          <w:rFonts w:hint="default" w:ascii="Sora" w:hAnsi="Sora" w:cs="Sora"/>
          <w:color w:val="000000" w:themeColor="text1"/>
          <w14:textFill>
            <w14:solidFill>
              <w14:schemeClr w14:val="tx1"/>
            </w14:solidFill>
          </w14:textFill>
        </w:rPr>
        <w:t xml:space="preserve"> general-purpose programming language (</w:t>
      </w:r>
      <w:r>
        <w:rPr>
          <w:rFonts w:hint="default" w:ascii="Sora" w:hAnsi="Sora" w:cs="Sora"/>
          <w:color w:val="000000" w:themeColor="text1"/>
          <w14:textFill>
            <w14:solidFill>
              <w14:schemeClr w14:val="tx1"/>
            </w14:solidFill>
          </w14:textFill>
        </w:rPr>
        <w:t>Amar: compared to Rybe, Amar is even easier to program in</w:t>
      </w:r>
      <w:r>
        <w:rPr>
          <w:rFonts w:hint="default" w:ascii="Sora" w:hAnsi="Sora" w:cs="Sora"/>
          <w:color w:val="000000" w:themeColor="text1"/>
          <w14:textFill>
            <w14:solidFill>
              <w14:schemeClr w14:val="tx1"/>
            </w14:solidFill>
          </w14:textFill>
        </w:rPr>
        <w:t>), and a programmer’s code processor.</w:t>
      </w:r>
      <w:r>
        <w:rPr>
          <w:rFonts w:hint="default" w:ascii="Sora" w:hAnsi="Sora" w:cs="Sora"/>
          <w:color w:val="000000" w:themeColor="text1"/>
          <w14:textFill>
            <w14:solidFill>
              <w14:schemeClr w14:val="tx1"/>
            </w14:solidFill>
          </w14:textFill>
        </w:rPr>
        <w:t xml:space="preserve"> </w:t>
      </w:r>
      <w:r>
        <w:rPr>
          <w:rFonts w:hint="default" w:ascii="Sora" w:hAnsi="Sora" w:cs="Sora"/>
          <w:color w:val="000000" w:themeColor="text1"/>
          <w14:textFill>
            <w14:solidFill>
              <w14:schemeClr w14:val="tx1"/>
            </w14:solidFill>
          </w14:textFill>
        </w:rPr>
        <w:t xml:space="preserve">There are many other useful secondary </w:t>
      </w:r>
      <w:r>
        <w:rPr>
          <w:rFonts w:hint="default" w:ascii="Sora" w:hAnsi="Sora" w:cs="Sora"/>
          <w:color w:val="000000" w:themeColor="text1"/>
          <w14:textFill>
            <w14:solidFill>
              <w14:schemeClr w14:val="tx1"/>
            </w14:solidFill>
          </w14:textFill>
        </w:rPr>
        <w:t>components</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User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designed to be suitable for all types of software engineers: governments, organizations, small businesses, groups, individuals, aliens, etc; this is contrast to mainstream GPTs which focus on just individual software engineers.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color w:val="000000" w:themeColor="text1"/>
          <w:sz w:val="24"/>
          <w:szCs w:val="24"/>
          <w:u w:val="none"/>
          <w14:textFill>
            <w14:solidFill>
              <w14:schemeClr w14:val="tx1"/>
            </w14:solidFill>
          </w14:textFill>
        </w:rPr>
        <w:br w:type="page"/>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bookmarkStart w:id="0" w:name="_GoBack"/>
      <w:bookmarkEnd w:id="0"/>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So Rybeon is now 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br w:type="page"/>
      </w: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Operation Grusc: To make Rybeon living and mature.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DED0AB0"/>
    <w:rsid w:val="0F1FC323"/>
    <w:rsid w:val="0FDCDE4E"/>
    <w:rsid w:val="0FFD11B0"/>
    <w:rsid w:val="0FFEC4EA"/>
    <w:rsid w:val="11FD4CB8"/>
    <w:rsid w:val="12FE1C2C"/>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571CC3"/>
    <w:rsid w:val="2F7D1024"/>
    <w:rsid w:val="2F7ECA8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759D32"/>
    <w:rsid w:val="39BE0E0D"/>
    <w:rsid w:val="39FF32A2"/>
    <w:rsid w:val="3A37F8C4"/>
    <w:rsid w:val="3A5F74D0"/>
    <w:rsid w:val="3AE612DA"/>
    <w:rsid w:val="3AEF3CCE"/>
    <w:rsid w:val="3B09EE7E"/>
    <w:rsid w:val="3B770ABA"/>
    <w:rsid w:val="3B7F81AA"/>
    <w:rsid w:val="3B7FA7DE"/>
    <w:rsid w:val="3B9F13D5"/>
    <w:rsid w:val="3BBBC79D"/>
    <w:rsid w:val="3BBEA462"/>
    <w:rsid w:val="3BBFB5D4"/>
    <w:rsid w:val="3BDD1543"/>
    <w:rsid w:val="3BE515DB"/>
    <w:rsid w:val="3BF3C49B"/>
    <w:rsid w:val="3BF65B28"/>
    <w:rsid w:val="3BF78FF3"/>
    <w:rsid w:val="3BF7E665"/>
    <w:rsid w:val="3C74607F"/>
    <w:rsid w:val="3C7F88A1"/>
    <w:rsid w:val="3C947896"/>
    <w:rsid w:val="3C9BB01C"/>
    <w:rsid w:val="3CDF2D07"/>
    <w:rsid w:val="3CDFD349"/>
    <w:rsid w:val="3CFE34C1"/>
    <w:rsid w:val="3CFF5534"/>
    <w:rsid w:val="3D3266C8"/>
    <w:rsid w:val="3D6F4552"/>
    <w:rsid w:val="3D763198"/>
    <w:rsid w:val="3DBF19FA"/>
    <w:rsid w:val="3DCFF4B1"/>
    <w:rsid w:val="3DD7F6BC"/>
    <w:rsid w:val="3DFC0F00"/>
    <w:rsid w:val="3DFF6D74"/>
    <w:rsid w:val="3E9F4AAB"/>
    <w:rsid w:val="3EBD179B"/>
    <w:rsid w:val="3EBF4077"/>
    <w:rsid w:val="3EBF5830"/>
    <w:rsid w:val="3EE3E7CD"/>
    <w:rsid w:val="3EEEC015"/>
    <w:rsid w:val="3EFF1F76"/>
    <w:rsid w:val="3EFF3BEC"/>
    <w:rsid w:val="3F1D9F7C"/>
    <w:rsid w:val="3F3F62A6"/>
    <w:rsid w:val="3F479DDE"/>
    <w:rsid w:val="3F4F1B76"/>
    <w:rsid w:val="3F5E7B73"/>
    <w:rsid w:val="3F711F71"/>
    <w:rsid w:val="3F790C0D"/>
    <w:rsid w:val="3F7F724F"/>
    <w:rsid w:val="3F7F959A"/>
    <w:rsid w:val="3FB55514"/>
    <w:rsid w:val="3FBA2002"/>
    <w:rsid w:val="3FBB8350"/>
    <w:rsid w:val="3FBE5D23"/>
    <w:rsid w:val="3FBF3C5A"/>
    <w:rsid w:val="3FD47B5F"/>
    <w:rsid w:val="3FDFF9AE"/>
    <w:rsid w:val="3FE357E7"/>
    <w:rsid w:val="3FEBDD31"/>
    <w:rsid w:val="3FEBF635"/>
    <w:rsid w:val="3FEFB582"/>
    <w:rsid w:val="3FF35094"/>
    <w:rsid w:val="3FF3671A"/>
    <w:rsid w:val="3FF5492E"/>
    <w:rsid w:val="3FF6B5E3"/>
    <w:rsid w:val="3FF6CB6B"/>
    <w:rsid w:val="3FF718D7"/>
    <w:rsid w:val="3FF792D4"/>
    <w:rsid w:val="3FF7C28E"/>
    <w:rsid w:val="3FF7E93A"/>
    <w:rsid w:val="3FFD5DDA"/>
    <w:rsid w:val="3FFD7D3A"/>
    <w:rsid w:val="3FFDBA51"/>
    <w:rsid w:val="3FFE65BE"/>
    <w:rsid w:val="3FFEF778"/>
    <w:rsid w:val="3FFF1924"/>
    <w:rsid w:val="3FFF7B08"/>
    <w:rsid w:val="3FFFCA62"/>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E0DC45"/>
    <w:rsid w:val="53E704EE"/>
    <w:rsid w:val="53FB2413"/>
    <w:rsid w:val="54EDC806"/>
    <w:rsid w:val="553BBA21"/>
    <w:rsid w:val="55960434"/>
    <w:rsid w:val="55AD841F"/>
    <w:rsid w:val="55FB5604"/>
    <w:rsid w:val="55FF30B9"/>
    <w:rsid w:val="55FFB51B"/>
    <w:rsid w:val="56738BA5"/>
    <w:rsid w:val="567BC3D6"/>
    <w:rsid w:val="56B958F4"/>
    <w:rsid w:val="56BD606C"/>
    <w:rsid w:val="56FAE748"/>
    <w:rsid w:val="56FF156D"/>
    <w:rsid w:val="56FF743E"/>
    <w:rsid w:val="571731C5"/>
    <w:rsid w:val="576EEE5F"/>
    <w:rsid w:val="5773DBFD"/>
    <w:rsid w:val="577DBBB4"/>
    <w:rsid w:val="57967586"/>
    <w:rsid w:val="5797965D"/>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BE40"/>
    <w:rsid w:val="5AFFC74C"/>
    <w:rsid w:val="5AFFEB1B"/>
    <w:rsid w:val="5B33F797"/>
    <w:rsid w:val="5B4DE9EF"/>
    <w:rsid w:val="5B5BD137"/>
    <w:rsid w:val="5B7770F4"/>
    <w:rsid w:val="5BCD60DD"/>
    <w:rsid w:val="5BD462C2"/>
    <w:rsid w:val="5BD7BA81"/>
    <w:rsid w:val="5BD8103F"/>
    <w:rsid w:val="5BDBFEAC"/>
    <w:rsid w:val="5BDE2F5D"/>
    <w:rsid w:val="5BED5366"/>
    <w:rsid w:val="5BEF3974"/>
    <w:rsid w:val="5BEFC880"/>
    <w:rsid w:val="5BF7A676"/>
    <w:rsid w:val="5BFB1A36"/>
    <w:rsid w:val="5BFE9E70"/>
    <w:rsid w:val="5BFF3149"/>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CBE4"/>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061"/>
    <w:rsid w:val="5FDD1146"/>
    <w:rsid w:val="5FDF9EA8"/>
    <w:rsid w:val="5FDFC2FA"/>
    <w:rsid w:val="5FE7F31B"/>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BFD95A"/>
    <w:rsid w:val="63FB0096"/>
    <w:rsid w:val="64D9B849"/>
    <w:rsid w:val="64F76572"/>
    <w:rsid w:val="64FF0119"/>
    <w:rsid w:val="65AB525C"/>
    <w:rsid w:val="65DF88DB"/>
    <w:rsid w:val="65FF0F12"/>
    <w:rsid w:val="65FF643D"/>
    <w:rsid w:val="65FFBAAF"/>
    <w:rsid w:val="6619BED1"/>
    <w:rsid w:val="667B1FC1"/>
    <w:rsid w:val="66D80E07"/>
    <w:rsid w:val="66FF8021"/>
    <w:rsid w:val="672AD4CA"/>
    <w:rsid w:val="672F4A5D"/>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77CCEB"/>
    <w:rsid w:val="6E7E87AB"/>
    <w:rsid w:val="6E9F85EF"/>
    <w:rsid w:val="6E9FB243"/>
    <w:rsid w:val="6EA91063"/>
    <w:rsid w:val="6EABDEE6"/>
    <w:rsid w:val="6EBDBCF3"/>
    <w:rsid w:val="6EC24628"/>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DB6BF"/>
    <w:rsid w:val="6FFE63A9"/>
    <w:rsid w:val="6FFF0C9F"/>
    <w:rsid w:val="6FFF438D"/>
    <w:rsid w:val="6FFF74AF"/>
    <w:rsid w:val="6FFFAE93"/>
    <w:rsid w:val="6FFFC490"/>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6371B4"/>
    <w:rsid w:val="72BE3905"/>
    <w:rsid w:val="72EB9E9D"/>
    <w:rsid w:val="72EE4E2A"/>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7F73AC"/>
    <w:rsid w:val="74DF8370"/>
    <w:rsid w:val="74EF0D43"/>
    <w:rsid w:val="74F49EB4"/>
    <w:rsid w:val="74F568C9"/>
    <w:rsid w:val="74FA4263"/>
    <w:rsid w:val="74FBBB43"/>
    <w:rsid w:val="74FF3FF9"/>
    <w:rsid w:val="74FF5D43"/>
    <w:rsid w:val="755D6877"/>
    <w:rsid w:val="757DE146"/>
    <w:rsid w:val="757F9844"/>
    <w:rsid w:val="758736C9"/>
    <w:rsid w:val="7593D1A9"/>
    <w:rsid w:val="75B62B4E"/>
    <w:rsid w:val="75DF9D7F"/>
    <w:rsid w:val="75EBF074"/>
    <w:rsid w:val="75ED5D32"/>
    <w:rsid w:val="75F567AD"/>
    <w:rsid w:val="75F776FE"/>
    <w:rsid w:val="75FD6126"/>
    <w:rsid w:val="75FF9C6E"/>
    <w:rsid w:val="75FFD141"/>
    <w:rsid w:val="763B1A78"/>
    <w:rsid w:val="76CD2436"/>
    <w:rsid w:val="76DB0BF7"/>
    <w:rsid w:val="76F7639C"/>
    <w:rsid w:val="76FD0962"/>
    <w:rsid w:val="773B7ECC"/>
    <w:rsid w:val="773C3CE2"/>
    <w:rsid w:val="77564885"/>
    <w:rsid w:val="7756B0E7"/>
    <w:rsid w:val="775FA5F5"/>
    <w:rsid w:val="776B2BB7"/>
    <w:rsid w:val="776C4536"/>
    <w:rsid w:val="7777D329"/>
    <w:rsid w:val="777DC19C"/>
    <w:rsid w:val="777F6C0E"/>
    <w:rsid w:val="77AF35BE"/>
    <w:rsid w:val="77B6A230"/>
    <w:rsid w:val="77B7793D"/>
    <w:rsid w:val="77B8FC2D"/>
    <w:rsid w:val="77BBA982"/>
    <w:rsid w:val="77BF1E64"/>
    <w:rsid w:val="77D4FD7C"/>
    <w:rsid w:val="77EFCFF8"/>
    <w:rsid w:val="77F3C060"/>
    <w:rsid w:val="77F6486E"/>
    <w:rsid w:val="77F74095"/>
    <w:rsid w:val="77FC715D"/>
    <w:rsid w:val="77FDFF1B"/>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7029"/>
    <w:rsid w:val="7AFFE37E"/>
    <w:rsid w:val="7B1FF79E"/>
    <w:rsid w:val="7B3F19E0"/>
    <w:rsid w:val="7B6F5925"/>
    <w:rsid w:val="7B7C4BCB"/>
    <w:rsid w:val="7B7F08A4"/>
    <w:rsid w:val="7B7FC760"/>
    <w:rsid w:val="7B7FFC77"/>
    <w:rsid w:val="7BA27346"/>
    <w:rsid w:val="7BAD09E4"/>
    <w:rsid w:val="7BB358F0"/>
    <w:rsid w:val="7BB7949C"/>
    <w:rsid w:val="7BBA21AB"/>
    <w:rsid w:val="7BBD851E"/>
    <w:rsid w:val="7BDA53D3"/>
    <w:rsid w:val="7BDB1EE4"/>
    <w:rsid w:val="7BDE0CB1"/>
    <w:rsid w:val="7BE83041"/>
    <w:rsid w:val="7BEA88A9"/>
    <w:rsid w:val="7BEB25B7"/>
    <w:rsid w:val="7BEF5F34"/>
    <w:rsid w:val="7BF50A12"/>
    <w:rsid w:val="7BF73A1D"/>
    <w:rsid w:val="7BF7F7C0"/>
    <w:rsid w:val="7BFB293D"/>
    <w:rsid w:val="7BFB6D75"/>
    <w:rsid w:val="7BFF058A"/>
    <w:rsid w:val="7BFF924F"/>
    <w:rsid w:val="7BFFADCF"/>
    <w:rsid w:val="7BFFCB18"/>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36CEF"/>
    <w:rsid w:val="7D2B3A00"/>
    <w:rsid w:val="7D5753D6"/>
    <w:rsid w:val="7D578C6A"/>
    <w:rsid w:val="7D5FC6DD"/>
    <w:rsid w:val="7D6D7A5C"/>
    <w:rsid w:val="7D7764C0"/>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DCBA7"/>
    <w:rsid w:val="7EDFEED4"/>
    <w:rsid w:val="7EEDB9DA"/>
    <w:rsid w:val="7EEF2333"/>
    <w:rsid w:val="7EEF4620"/>
    <w:rsid w:val="7EEF7EE1"/>
    <w:rsid w:val="7EF72E14"/>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E19E2"/>
    <w:rsid w:val="7F5E7FD0"/>
    <w:rsid w:val="7F5E8A0A"/>
    <w:rsid w:val="7F5F01A9"/>
    <w:rsid w:val="7F5F4F50"/>
    <w:rsid w:val="7F666BFA"/>
    <w:rsid w:val="7F6F0B57"/>
    <w:rsid w:val="7F70D223"/>
    <w:rsid w:val="7F729224"/>
    <w:rsid w:val="7F73C9E1"/>
    <w:rsid w:val="7F7A00DD"/>
    <w:rsid w:val="7F7D579B"/>
    <w:rsid w:val="7F7D58EC"/>
    <w:rsid w:val="7F7DA771"/>
    <w:rsid w:val="7F7FACCF"/>
    <w:rsid w:val="7F7FB1B6"/>
    <w:rsid w:val="7F8FF986"/>
    <w:rsid w:val="7F9BE0C6"/>
    <w:rsid w:val="7F9E7A98"/>
    <w:rsid w:val="7F9F077D"/>
    <w:rsid w:val="7FA9C779"/>
    <w:rsid w:val="7FAD5070"/>
    <w:rsid w:val="7FB12C00"/>
    <w:rsid w:val="7FB396A8"/>
    <w:rsid w:val="7FB539D9"/>
    <w:rsid w:val="7FB6D46B"/>
    <w:rsid w:val="7FB93608"/>
    <w:rsid w:val="7FBAD9BB"/>
    <w:rsid w:val="7FBB6C73"/>
    <w:rsid w:val="7FBB83CF"/>
    <w:rsid w:val="7FBCCFA3"/>
    <w:rsid w:val="7FBEC600"/>
    <w:rsid w:val="7FBEFBB2"/>
    <w:rsid w:val="7FBF62E4"/>
    <w:rsid w:val="7FBFD077"/>
    <w:rsid w:val="7FBFE953"/>
    <w:rsid w:val="7FC54869"/>
    <w:rsid w:val="7FCB1425"/>
    <w:rsid w:val="7FCDB166"/>
    <w:rsid w:val="7FCF1F29"/>
    <w:rsid w:val="7FCF8808"/>
    <w:rsid w:val="7FCFA827"/>
    <w:rsid w:val="7FD5AF44"/>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A4A85"/>
    <w:rsid w:val="7FFACDD9"/>
    <w:rsid w:val="7FFB07B1"/>
    <w:rsid w:val="7FFB120E"/>
    <w:rsid w:val="7FFB1B18"/>
    <w:rsid w:val="7FFB4D8F"/>
    <w:rsid w:val="7FFB4F21"/>
    <w:rsid w:val="7FFB6260"/>
    <w:rsid w:val="7FFB69B6"/>
    <w:rsid w:val="7FFB7923"/>
    <w:rsid w:val="7FFB80D5"/>
    <w:rsid w:val="7FFBD9B9"/>
    <w:rsid w:val="7FFBFB6A"/>
    <w:rsid w:val="7FFCDBDB"/>
    <w:rsid w:val="7FFD0247"/>
    <w:rsid w:val="7FFD6DB2"/>
    <w:rsid w:val="7FFD75E7"/>
    <w:rsid w:val="7FFD7E4C"/>
    <w:rsid w:val="7FFDF326"/>
    <w:rsid w:val="7FFE91B9"/>
    <w:rsid w:val="7FFF015C"/>
    <w:rsid w:val="7FFF20F6"/>
    <w:rsid w:val="7FFF28EE"/>
    <w:rsid w:val="7FFF2AB4"/>
    <w:rsid w:val="7FFF3675"/>
    <w:rsid w:val="7FFF3694"/>
    <w:rsid w:val="7FFF8B6E"/>
    <w:rsid w:val="7FFF8EC0"/>
    <w:rsid w:val="7FFF930A"/>
    <w:rsid w:val="7FFF9D09"/>
    <w:rsid w:val="7FFFADA8"/>
    <w:rsid w:val="7FFFDD16"/>
    <w:rsid w:val="7FFFDFB5"/>
    <w:rsid w:val="7FFFE5DF"/>
    <w:rsid w:val="7FFFE840"/>
    <w:rsid w:val="7FFFEE6E"/>
    <w:rsid w:val="82B3C7C9"/>
    <w:rsid w:val="85EF8D4D"/>
    <w:rsid w:val="85FEF9C1"/>
    <w:rsid w:val="873F2367"/>
    <w:rsid w:val="87DF8801"/>
    <w:rsid w:val="89FE07FF"/>
    <w:rsid w:val="8A3E14B0"/>
    <w:rsid w:val="8BCB4890"/>
    <w:rsid w:val="8CE3016F"/>
    <w:rsid w:val="8D1F70F6"/>
    <w:rsid w:val="8DFC67D2"/>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D085F"/>
    <w:rsid w:val="97CEFC8E"/>
    <w:rsid w:val="97DBF461"/>
    <w:rsid w:val="985F0029"/>
    <w:rsid w:val="986FA718"/>
    <w:rsid w:val="99961B15"/>
    <w:rsid w:val="99BFF3C3"/>
    <w:rsid w:val="99FAF632"/>
    <w:rsid w:val="9B3D27C6"/>
    <w:rsid w:val="9BBF016D"/>
    <w:rsid w:val="9BDE36DC"/>
    <w:rsid w:val="9BEE1580"/>
    <w:rsid w:val="9BF787A4"/>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E5C90"/>
    <w:rsid w:val="9FF13957"/>
    <w:rsid w:val="9FF22211"/>
    <w:rsid w:val="9FF40A1E"/>
    <w:rsid w:val="9FFFBDA2"/>
    <w:rsid w:val="9FFFFA2B"/>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FB1C36"/>
    <w:rsid w:val="B2FFB7C4"/>
    <w:rsid w:val="B35EEF65"/>
    <w:rsid w:val="B36B4B4A"/>
    <w:rsid w:val="B36FB404"/>
    <w:rsid w:val="B3DEA079"/>
    <w:rsid w:val="B3E81E5C"/>
    <w:rsid w:val="B3EFC74D"/>
    <w:rsid w:val="B3FDF030"/>
    <w:rsid w:val="B3FFAE38"/>
    <w:rsid w:val="B473FAAC"/>
    <w:rsid w:val="B47CB381"/>
    <w:rsid w:val="B4FE4C7A"/>
    <w:rsid w:val="B5673EFC"/>
    <w:rsid w:val="B573F960"/>
    <w:rsid w:val="B57FC4C2"/>
    <w:rsid w:val="B5AF78D1"/>
    <w:rsid w:val="B5EF8CAC"/>
    <w:rsid w:val="B62F3C99"/>
    <w:rsid w:val="B6ED9DD7"/>
    <w:rsid w:val="B75F7367"/>
    <w:rsid w:val="B76B5A9D"/>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FE14FB"/>
    <w:rsid w:val="BB1F7953"/>
    <w:rsid w:val="BB375DFE"/>
    <w:rsid w:val="BB5F82C5"/>
    <w:rsid w:val="BB755AD1"/>
    <w:rsid w:val="BB7FB488"/>
    <w:rsid w:val="BB9AE8C9"/>
    <w:rsid w:val="BBA7C9BB"/>
    <w:rsid w:val="BBB9CDC4"/>
    <w:rsid w:val="BBDA7596"/>
    <w:rsid w:val="BBEE1AF3"/>
    <w:rsid w:val="BBF752D7"/>
    <w:rsid w:val="BBFCBADD"/>
    <w:rsid w:val="BC5BCDC2"/>
    <w:rsid w:val="BCBF2EF8"/>
    <w:rsid w:val="BCCF23D4"/>
    <w:rsid w:val="BCF721D4"/>
    <w:rsid w:val="BD7BF3DF"/>
    <w:rsid w:val="BD7F610C"/>
    <w:rsid w:val="BDBB41D6"/>
    <w:rsid w:val="BDBC13C3"/>
    <w:rsid w:val="BDBFAAA2"/>
    <w:rsid w:val="BDEF47B9"/>
    <w:rsid w:val="BDF9382A"/>
    <w:rsid w:val="BDF95BE0"/>
    <w:rsid w:val="BDFDDCA8"/>
    <w:rsid w:val="BDFF3AD4"/>
    <w:rsid w:val="BDFF543B"/>
    <w:rsid w:val="BDFF9EFF"/>
    <w:rsid w:val="BDFFA158"/>
    <w:rsid w:val="BE2F32EF"/>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0165"/>
    <w:rsid w:val="BF5FD0F9"/>
    <w:rsid w:val="BF5FE9F9"/>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6BF2D"/>
    <w:rsid w:val="D5FA8277"/>
    <w:rsid w:val="D5FCDC8C"/>
    <w:rsid w:val="D6BF34F6"/>
    <w:rsid w:val="D6E7C0C0"/>
    <w:rsid w:val="D6FDA833"/>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F8DB"/>
    <w:rsid w:val="DBD73DEB"/>
    <w:rsid w:val="DBFDDA58"/>
    <w:rsid w:val="DBFFB3B4"/>
    <w:rsid w:val="DC1F4D9A"/>
    <w:rsid w:val="DCBB0EEE"/>
    <w:rsid w:val="DD15FF32"/>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77C937"/>
    <w:rsid w:val="DE7BCD3F"/>
    <w:rsid w:val="DEB5FD0C"/>
    <w:rsid w:val="DEBB00B0"/>
    <w:rsid w:val="DEBFA02E"/>
    <w:rsid w:val="DEC7FC64"/>
    <w:rsid w:val="DEEF338E"/>
    <w:rsid w:val="DEF42B28"/>
    <w:rsid w:val="DEF812E6"/>
    <w:rsid w:val="DEFF293C"/>
    <w:rsid w:val="DEFF4DF8"/>
    <w:rsid w:val="DEFF4DFB"/>
    <w:rsid w:val="DEFF7A26"/>
    <w:rsid w:val="DF2FCBB3"/>
    <w:rsid w:val="DF3A4909"/>
    <w:rsid w:val="DF3F34A4"/>
    <w:rsid w:val="DF5EFB53"/>
    <w:rsid w:val="DF7CBA86"/>
    <w:rsid w:val="DF7F5336"/>
    <w:rsid w:val="DF7F9B31"/>
    <w:rsid w:val="DF7FA09B"/>
    <w:rsid w:val="DF834AF5"/>
    <w:rsid w:val="DFA8A5D1"/>
    <w:rsid w:val="DFAA26FA"/>
    <w:rsid w:val="DFACB72A"/>
    <w:rsid w:val="DFAD56D9"/>
    <w:rsid w:val="DFAD9E7F"/>
    <w:rsid w:val="DFAE1FAF"/>
    <w:rsid w:val="DFB69B07"/>
    <w:rsid w:val="DFBDA62F"/>
    <w:rsid w:val="DFBDB801"/>
    <w:rsid w:val="DFBF99AE"/>
    <w:rsid w:val="DFCA10B9"/>
    <w:rsid w:val="DFCE149E"/>
    <w:rsid w:val="DFCE7409"/>
    <w:rsid w:val="DFCF1767"/>
    <w:rsid w:val="DFDB80A5"/>
    <w:rsid w:val="DFEB4ADC"/>
    <w:rsid w:val="DFEF5BD4"/>
    <w:rsid w:val="DFEF5DE1"/>
    <w:rsid w:val="DFEFD79F"/>
    <w:rsid w:val="DFF0DD6E"/>
    <w:rsid w:val="DFF31239"/>
    <w:rsid w:val="DFF573BD"/>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A335D3"/>
    <w:rsid w:val="E7BF6A8E"/>
    <w:rsid w:val="E7C74373"/>
    <w:rsid w:val="E7DEB038"/>
    <w:rsid w:val="E7DFD258"/>
    <w:rsid w:val="E7FD3CBA"/>
    <w:rsid w:val="E7FF04FB"/>
    <w:rsid w:val="E997E80F"/>
    <w:rsid w:val="E9BBE987"/>
    <w:rsid w:val="E9D69ADA"/>
    <w:rsid w:val="E9DFED5B"/>
    <w:rsid w:val="E9E7F3E5"/>
    <w:rsid w:val="E9F71EFB"/>
    <w:rsid w:val="E9FB2F63"/>
    <w:rsid w:val="EA7771F7"/>
    <w:rsid w:val="EA77C7D9"/>
    <w:rsid w:val="EABBB62D"/>
    <w:rsid w:val="EAEED1E2"/>
    <w:rsid w:val="EBBF9329"/>
    <w:rsid w:val="EBE7A59F"/>
    <w:rsid w:val="EBEDE0F0"/>
    <w:rsid w:val="EBEFC65A"/>
    <w:rsid w:val="EBFD425A"/>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F62E4"/>
    <w:rsid w:val="EDEB44B5"/>
    <w:rsid w:val="EDEC7634"/>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E34F"/>
    <w:rsid w:val="EFDDDA3B"/>
    <w:rsid w:val="EFDF3F01"/>
    <w:rsid w:val="EFDF610F"/>
    <w:rsid w:val="EFDF844C"/>
    <w:rsid w:val="EFE7D4DE"/>
    <w:rsid w:val="EFEB05EA"/>
    <w:rsid w:val="EFEEDF93"/>
    <w:rsid w:val="EFF7A276"/>
    <w:rsid w:val="EFFB18BB"/>
    <w:rsid w:val="EFFBC5AE"/>
    <w:rsid w:val="EFFF43FD"/>
    <w:rsid w:val="EFFF5418"/>
    <w:rsid w:val="EFFF5E67"/>
    <w:rsid w:val="EFFF665D"/>
    <w:rsid w:val="F0AF59DC"/>
    <w:rsid w:val="F14E1DD5"/>
    <w:rsid w:val="F1F5DEE0"/>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ED338D"/>
    <w:rsid w:val="F5F47A1B"/>
    <w:rsid w:val="F5FF42DE"/>
    <w:rsid w:val="F5FFC33A"/>
    <w:rsid w:val="F66DA3E2"/>
    <w:rsid w:val="F6ABD7C1"/>
    <w:rsid w:val="F6BA26BB"/>
    <w:rsid w:val="F6EEB579"/>
    <w:rsid w:val="F6FFB7A0"/>
    <w:rsid w:val="F7153913"/>
    <w:rsid w:val="F71F4F76"/>
    <w:rsid w:val="F73A7D9A"/>
    <w:rsid w:val="F73F027A"/>
    <w:rsid w:val="F74F3FE6"/>
    <w:rsid w:val="F74FD71F"/>
    <w:rsid w:val="F75BE200"/>
    <w:rsid w:val="F76F0B6D"/>
    <w:rsid w:val="F7792545"/>
    <w:rsid w:val="F77CB806"/>
    <w:rsid w:val="F77E3C2D"/>
    <w:rsid w:val="F77E5F01"/>
    <w:rsid w:val="F79E0B3E"/>
    <w:rsid w:val="F79F38AE"/>
    <w:rsid w:val="F7AF9073"/>
    <w:rsid w:val="F7AFAD10"/>
    <w:rsid w:val="F7AFFFB5"/>
    <w:rsid w:val="F7B77640"/>
    <w:rsid w:val="F7B7922E"/>
    <w:rsid w:val="F7B9546F"/>
    <w:rsid w:val="F7BB3A1F"/>
    <w:rsid w:val="F7BBECEF"/>
    <w:rsid w:val="F7BD6680"/>
    <w:rsid w:val="F7BD66CB"/>
    <w:rsid w:val="F7BD777E"/>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9C17"/>
    <w:rsid w:val="F7F7B541"/>
    <w:rsid w:val="F7F9729E"/>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C9FD1"/>
    <w:rsid w:val="F9BE3E3B"/>
    <w:rsid w:val="F9CF8CB2"/>
    <w:rsid w:val="F9DBA89F"/>
    <w:rsid w:val="F9DBB1E1"/>
    <w:rsid w:val="F9E30361"/>
    <w:rsid w:val="F9ED502D"/>
    <w:rsid w:val="F9EF31E0"/>
    <w:rsid w:val="F9FA3FB0"/>
    <w:rsid w:val="F9FD0304"/>
    <w:rsid w:val="F9FFC483"/>
    <w:rsid w:val="F9FFC4CF"/>
    <w:rsid w:val="FA3F1817"/>
    <w:rsid w:val="FA59E0DC"/>
    <w:rsid w:val="FA5DA317"/>
    <w:rsid w:val="FA773D0D"/>
    <w:rsid w:val="FA7A06FB"/>
    <w:rsid w:val="FA7F930B"/>
    <w:rsid w:val="FAB9D61B"/>
    <w:rsid w:val="FAD626B5"/>
    <w:rsid w:val="FADCB44D"/>
    <w:rsid w:val="FADF0A5C"/>
    <w:rsid w:val="FAEDE806"/>
    <w:rsid w:val="FAF3A021"/>
    <w:rsid w:val="FAF3C476"/>
    <w:rsid w:val="FAF41D82"/>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7FB613"/>
    <w:rsid w:val="FC7FFDE1"/>
    <w:rsid w:val="FC9A1EE1"/>
    <w:rsid w:val="FCBEF8EC"/>
    <w:rsid w:val="FCBF6CD3"/>
    <w:rsid w:val="FCD606B0"/>
    <w:rsid w:val="FCF71844"/>
    <w:rsid w:val="FCF7852E"/>
    <w:rsid w:val="FCF9F897"/>
    <w:rsid w:val="FD1D9BDA"/>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D868F"/>
    <w:rsid w:val="FDBF71CE"/>
    <w:rsid w:val="FDC63380"/>
    <w:rsid w:val="FDD70CAB"/>
    <w:rsid w:val="FDD7A529"/>
    <w:rsid w:val="FDDD2D2C"/>
    <w:rsid w:val="FDDF6258"/>
    <w:rsid w:val="FDE51477"/>
    <w:rsid w:val="FDEA2A97"/>
    <w:rsid w:val="FDEB0701"/>
    <w:rsid w:val="FDEB2DDC"/>
    <w:rsid w:val="FDEE2BCB"/>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5FA0DE"/>
    <w:rsid w:val="FE67C560"/>
    <w:rsid w:val="FE69B269"/>
    <w:rsid w:val="FE6B51A0"/>
    <w:rsid w:val="FE6BF8C1"/>
    <w:rsid w:val="FE734873"/>
    <w:rsid w:val="FE76B2F7"/>
    <w:rsid w:val="FE76D704"/>
    <w:rsid w:val="FE7B7CB0"/>
    <w:rsid w:val="FE7E47A8"/>
    <w:rsid w:val="FE9DF2EE"/>
    <w:rsid w:val="FEAF2110"/>
    <w:rsid w:val="FEB2993F"/>
    <w:rsid w:val="FEBE3F1E"/>
    <w:rsid w:val="FEBEB037"/>
    <w:rsid w:val="FEBF0AFD"/>
    <w:rsid w:val="FECFAC61"/>
    <w:rsid w:val="FED729D6"/>
    <w:rsid w:val="FED9E6AD"/>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BE507"/>
    <w:rsid w:val="FF7C26F0"/>
    <w:rsid w:val="FF7D33CB"/>
    <w:rsid w:val="FF7D5267"/>
    <w:rsid w:val="FF7D5C4D"/>
    <w:rsid w:val="FF7DBA31"/>
    <w:rsid w:val="FF7E5611"/>
    <w:rsid w:val="FF7F2F8D"/>
    <w:rsid w:val="FF7F415D"/>
    <w:rsid w:val="FF7F47A1"/>
    <w:rsid w:val="FF8659C6"/>
    <w:rsid w:val="FF8A80EC"/>
    <w:rsid w:val="FF9CDE5C"/>
    <w:rsid w:val="FF9F6C4B"/>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3356"/>
    <w:rsid w:val="FFBF5638"/>
    <w:rsid w:val="FFBFBCC5"/>
    <w:rsid w:val="FFBFE80A"/>
    <w:rsid w:val="FFC7991E"/>
    <w:rsid w:val="FFC7D549"/>
    <w:rsid w:val="FFCD5A2F"/>
    <w:rsid w:val="FFCF0961"/>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A421"/>
    <w:rsid w:val="FFEFD47E"/>
    <w:rsid w:val="FFEFE0D9"/>
    <w:rsid w:val="FFF0A661"/>
    <w:rsid w:val="FFF34506"/>
    <w:rsid w:val="FFF3BE7E"/>
    <w:rsid w:val="FFF629D3"/>
    <w:rsid w:val="FFF64DE1"/>
    <w:rsid w:val="FFF6681B"/>
    <w:rsid w:val="FFF70DE1"/>
    <w:rsid w:val="FFF71699"/>
    <w:rsid w:val="FFF744DD"/>
    <w:rsid w:val="FFF77905"/>
    <w:rsid w:val="FFF7B142"/>
    <w:rsid w:val="FFF7BEEB"/>
    <w:rsid w:val="FFF7C3E8"/>
    <w:rsid w:val="FFF7EE7B"/>
    <w:rsid w:val="FFF7FA98"/>
    <w:rsid w:val="FFFA713B"/>
    <w:rsid w:val="FFFB6BD0"/>
    <w:rsid w:val="FFFB7837"/>
    <w:rsid w:val="FFFB83B6"/>
    <w:rsid w:val="FFFBF68F"/>
    <w:rsid w:val="FFFD042D"/>
    <w:rsid w:val="FFFD1BE8"/>
    <w:rsid w:val="FFFD360F"/>
    <w:rsid w:val="FFFDBEDE"/>
    <w:rsid w:val="FFFE2B10"/>
    <w:rsid w:val="FFFF09D5"/>
    <w:rsid w:val="FFFF1844"/>
    <w:rsid w:val="FFFF230B"/>
    <w:rsid w:val="FFFFAF5A"/>
    <w:rsid w:val="FFFFCDAA"/>
    <w:rsid w:val="FFFFD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1</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2021-08-03T18:47:00Z</dcterms:created>
  <dc:creator>qeetell</dc:creator>
  <cp:lastModifiedBy>qeetell</cp:lastModifiedBy>
  <dcterms:modified xsi:type="dcterms:W3CDTF">2021-08-23T12:29:56Z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