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4A" w:rsidRDefault="007B2FB5" w:rsidP="007B2FB5">
      <w:p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EmailService</w:t>
      </w:r>
      <w:proofErr w:type="spellEnd"/>
    </w:p>
    <w:p w:rsidR="007B2FB5" w:rsidRDefault="007B2FB5" w:rsidP="007B2FB5">
      <w:pPr>
        <w:rPr>
          <w:color w:val="000000" w:themeColor="text1"/>
        </w:rPr>
      </w:pPr>
      <w:r>
        <w:rPr>
          <w:color w:val="000000" w:themeColor="text1"/>
        </w:rPr>
        <w:t xml:space="preserve">Dokument jest bardzo prostą dokumentacją/instrukcją dla zaimplementowanego API </w:t>
      </w:r>
      <w:proofErr w:type="spellStart"/>
      <w:r>
        <w:rPr>
          <w:color w:val="000000" w:themeColor="text1"/>
        </w:rPr>
        <w:t>EmailService</w:t>
      </w:r>
      <w:proofErr w:type="spellEnd"/>
      <w:r>
        <w:rPr>
          <w:color w:val="000000" w:themeColor="text1"/>
        </w:rPr>
        <w:t>.</w:t>
      </w:r>
    </w:p>
    <w:p w:rsidR="005A0CE9" w:rsidRDefault="005A0CE9" w:rsidP="007B2FB5">
      <w:pPr>
        <w:rPr>
          <w:color w:val="000000" w:themeColor="text1"/>
        </w:rPr>
      </w:pPr>
      <w:r>
        <w:rPr>
          <w:color w:val="000000" w:themeColor="text1"/>
        </w:rPr>
        <w:t xml:space="preserve">Aplikacja została zaimplementowana w .Net </w:t>
      </w:r>
      <w:proofErr w:type="spellStart"/>
      <w:r>
        <w:rPr>
          <w:color w:val="000000" w:themeColor="text1"/>
        </w:rPr>
        <w:t>Core</w:t>
      </w:r>
      <w:proofErr w:type="spellEnd"/>
      <w:r>
        <w:rPr>
          <w:color w:val="000000" w:themeColor="text1"/>
        </w:rPr>
        <w:t xml:space="preserve">. </w:t>
      </w:r>
    </w:p>
    <w:p w:rsidR="005A0CE9" w:rsidRDefault="005A0CE9" w:rsidP="007B2FB5">
      <w:pPr>
        <w:rPr>
          <w:color w:val="000000" w:themeColor="text1"/>
        </w:rPr>
      </w:pPr>
      <w:proofErr w:type="spellStart"/>
      <w:r>
        <w:rPr>
          <w:color w:val="000000" w:themeColor="text1"/>
        </w:rPr>
        <w:t>Mock</w:t>
      </w:r>
      <w:proofErr w:type="spellEnd"/>
      <w:r>
        <w:rPr>
          <w:color w:val="000000" w:themeColor="text1"/>
        </w:rPr>
        <w:t xml:space="preserve"> bazy danych – </w:t>
      </w:r>
      <w:proofErr w:type="spellStart"/>
      <w:r>
        <w:rPr>
          <w:color w:val="000000" w:themeColor="text1"/>
        </w:rPr>
        <w:t>entityFramework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inMemoryDb</w:t>
      </w:r>
      <w:proofErr w:type="spellEnd"/>
      <w:r>
        <w:rPr>
          <w:color w:val="000000" w:themeColor="text1"/>
        </w:rPr>
        <w:t>.</w:t>
      </w:r>
    </w:p>
    <w:p w:rsidR="007B2FB5" w:rsidRDefault="007B2FB5" w:rsidP="007B2FB5">
      <w:pPr>
        <w:rPr>
          <w:color w:val="000000" w:themeColor="text1"/>
        </w:rPr>
      </w:pPr>
      <w:r>
        <w:rPr>
          <w:color w:val="000000" w:themeColor="text1"/>
        </w:rPr>
        <w:t xml:space="preserve">Do tworzenia </w:t>
      </w:r>
      <w:proofErr w:type="spellStart"/>
      <w:r>
        <w:rPr>
          <w:color w:val="000000" w:themeColor="text1"/>
        </w:rPr>
        <w:t>requestów</w:t>
      </w:r>
      <w:proofErr w:type="spellEnd"/>
      <w:r>
        <w:rPr>
          <w:color w:val="000000" w:themeColor="text1"/>
        </w:rPr>
        <w:t xml:space="preserve"> i testów aplikacji wykorzystywane było narzędzie „</w:t>
      </w:r>
      <w:proofErr w:type="spellStart"/>
      <w:r w:rsidRPr="005A0CE9">
        <w:rPr>
          <w:b/>
          <w:color w:val="000000" w:themeColor="text1"/>
        </w:rPr>
        <w:t>Postaman</w:t>
      </w:r>
      <w:proofErr w:type="spellEnd"/>
      <w:r>
        <w:rPr>
          <w:color w:val="000000" w:themeColor="text1"/>
        </w:rPr>
        <w:t>”</w:t>
      </w:r>
    </w:p>
    <w:p w:rsidR="007B2FB5" w:rsidRDefault="007B2FB5" w:rsidP="007B2FB5">
      <w:pPr>
        <w:rPr>
          <w:color w:val="000000" w:themeColor="text1"/>
        </w:rPr>
      </w:pPr>
      <w:r>
        <w:rPr>
          <w:color w:val="000000" w:themeColor="text1"/>
        </w:rPr>
        <w:t>Należy uruchomić solucję</w:t>
      </w:r>
      <w:r w:rsidR="005A0CE9">
        <w:rPr>
          <w:color w:val="000000" w:themeColor="text1"/>
        </w:rPr>
        <w:t xml:space="preserve"> przed wykonaniem zapytania</w:t>
      </w:r>
      <w:r>
        <w:rPr>
          <w:color w:val="000000" w:themeColor="text1"/>
        </w:rPr>
        <w:t>.</w:t>
      </w:r>
    </w:p>
    <w:p w:rsidR="00AD30B3" w:rsidRDefault="00AD30B3" w:rsidP="007B2FB5">
      <w:pPr>
        <w:rPr>
          <w:color w:val="000000" w:themeColor="text1"/>
        </w:rPr>
      </w:pPr>
      <w:r>
        <w:rPr>
          <w:color w:val="000000" w:themeColor="text1"/>
        </w:rPr>
        <w:t>Na początek należy utworzyć jeden lub kilka nowych maili</w:t>
      </w:r>
    </w:p>
    <w:p w:rsidR="007B2FB5" w:rsidRPr="0079540F" w:rsidRDefault="007B2FB5" w:rsidP="00852496">
      <w:pPr>
        <w:pStyle w:val="Akapitzlist"/>
        <w:numPr>
          <w:ilvl w:val="0"/>
          <w:numId w:val="1"/>
        </w:numPr>
        <w:rPr>
          <w:b/>
          <w:color w:val="000000" w:themeColor="text1"/>
        </w:rPr>
      </w:pPr>
      <w:r w:rsidRPr="0079540F">
        <w:rPr>
          <w:b/>
          <w:color w:val="000000" w:themeColor="text1"/>
        </w:rPr>
        <w:t xml:space="preserve">Tworzenie  nowych </w:t>
      </w:r>
      <w:proofErr w:type="spellStart"/>
      <w:r w:rsidRPr="0079540F">
        <w:rPr>
          <w:b/>
          <w:color w:val="000000" w:themeColor="text1"/>
        </w:rPr>
        <w:t>Email</w:t>
      </w:r>
      <w:r w:rsidR="00AD30B3" w:rsidRPr="0079540F">
        <w:rPr>
          <w:b/>
          <w:color w:val="000000" w:themeColor="text1"/>
        </w:rPr>
        <w:t>i</w:t>
      </w:r>
      <w:proofErr w:type="spellEnd"/>
    </w:p>
    <w:p w:rsidR="007B2FB5" w:rsidRDefault="007B2FB5" w:rsidP="007B2FB5">
      <w:pPr>
        <w:pStyle w:val="Akapitzlist"/>
        <w:rPr>
          <w:color w:val="000000" w:themeColor="text1"/>
        </w:rPr>
      </w:pPr>
      <w:r>
        <w:rPr>
          <w:color w:val="000000" w:themeColor="text1"/>
        </w:rPr>
        <w:t>Metoda: Post</w:t>
      </w:r>
    </w:p>
    <w:p w:rsidR="007B2FB5" w:rsidRDefault="007B2FB5" w:rsidP="007B2FB5">
      <w:pPr>
        <w:pStyle w:val="Akapitzlist"/>
        <w:rPr>
          <w:color w:val="000000" w:themeColor="text1"/>
        </w:rPr>
      </w:pPr>
      <w:proofErr w:type="spellStart"/>
      <w:r>
        <w:rPr>
          <w:color w:val="000000" w:themeColor="text1"/>
        </w:rPr>
        <w:t>DataFormat</w:t>
      </w:r>
      <w:proofErr w:type="spellEnd"/>
      <w:r w:rsidR="00AD30B3">
        <w:rPr>
          <w:color w:val="000000" w:themeColor="text1"/>
        </w:rPr>
        <w:t xml:space="preserve">: </w:t>
      </w:r>
      <w:proofErr w:type="spellStart"/>
      <w:r w:rsidR="00AD30B3">
        <w:rPr>
          <w:color w:val="000000" w:themeColor="text1"/>
        </w:rPr>
        <w:t>Json</w:t>
      </w:r>
      <w:proofErr w:type="spellEnd"/>
    </w:p>
    <w:p w:rsidR="00AD30B3" w:rsidRDefault="00AD30B3" w:rsidP="007B2FB5">
      <w:pPr>
        <w:pStyle w:val="Akapitzlist"/>
        <w:rPr>
          <w:color w:val="000000" w:themeColor="text1"/>
        </w:rPr>
      </w:pPr>
      <w:r>
        <w:rPr>
          <w:color w:val="000000" w:themeColor="text1"/>
        </w:rPr>
        <w:t>Controller: Email</w:t>
      </w:r>
    </w:p>
    <w:p w:rsidR="0079540F" w:rsidRDefault="00AD30B3" w:rsidP="007B2FB5">
      <w:pPr>
        <w:pStyle w:val="Akapitzlist"/>
        <w:rPr>
          <w:color w:val="000000" w:themeColor="text1"/>
        </w:rPr>
      </w:pPr>
      <w:r>
        <w:rPr>
          <w:color w:val="000000" w:themeColor="text1"/>
        </w:rPr>
        <w:t>Przykład wywołania:</w:t>
      </w:r>
      <w:r w:rsidR="0079540F">
        <w:rPr>
          <w:color w:val="000000" w:themeColor="text1"/>
        </w:rPr>
        <w:t xml:space="preserve"> </w:t>
      </w:r>
    </w:p>
    <w:p w:rsidR="00AD30B3" w:rsidRDefault="0079540F" w:rsidP="007B2FB5">
      <w:pPr>
        <w:pStyle w:val="Akapitzlist"/>
        <w:rPr>
          <w:color w:val="000000" w:themeColor="text1"/>
        </w:rPr>
      </w:pPr>
      <w:r>
        <w:rPr>
          <w:color w:val="000000" w:themeColor="text1"/>
        </w:rPr>
        <w:t xml:space="preserve"> - możemy zdefiniować jednego lub więcej odbiorców w tablicy </w:t>
      </w:r>
      <w:proofErr w:type="spellStart"/>
      <w:r>
        <w:rPr>
          <w:color w:val="000000" w:themeColor="text1"/>
        </w:rPr>
        <w:t>Recipients</w:t>
      </w:r>
      <w:proofErr w:type="spellEnd"/>
    </w:p>
    <w:p w:rsidR="0079540F" w:rsidRDefault="0079540F" w:rsidP="007B2FB5">
      <w:pPr>
        <w:pStyle w:val="Akapitzlist"/>
        <w:rPr>
          <w:color w:val="000000" w:themeColor="text1"/>
        </w:rPr>
      </w:pPr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sender</w:t>
      </w:r>
      <w:proofErr w:type="spellEnd"/>
      <w:r>
        <w:rPr>
          <w:color w:val="000000" w:themeColor="text1"/>
        </w:rPr>
        <w:t xml:space="preserve"> możemy ustawić. W przypadku pominięcia, zostanie ustawiony z </w:t>
      </w:r>
      <w:proofErr w:type="spellStart"/>
      <w:r>
        <w:rPr>
          <w:color w:val="000000" w:themeColor="text1"/>
        </w:rPr>
        <w:t>configa</w:t>
      </w:r>
      <w:proofErr w:type="spellEnd"/>
    </w:p>
    <w:p w:rsidR="00AD30B3" w:rsidRDefault="00AD30B3" w:rsidP="007B2FB5">
      <w:pPr>
        <w:pStyle w:val="Akapitzlist"/>
        <w:rPr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5F5E735F" wp14:editId="4A54D31D">
            <wp:extent cx="4901300" cy="25241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218" cy="25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B3" w:rsidRDefault="005A0CE9" w:rsidP="007B2FB5">
      <w:pPr>
        <w:pStyle w:val="Akapitzlist"/>
        <w:rPr>
          <w:color w:val="000000" w:themeColor="text1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1052830</wp:posOffset>
            </wp:positionH>
            <wp:positionV relativeFrom="paragraph">
              <wp:posOffset>220345</wp:posOffset>
            </wp:positionV>
            <wp:extent cx="3733800" cy="279019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B3">
        <w:rPr>
          <w:color w:val="000000" w:themeColor="text1"/>
        </w:rPr>
        <w:t>Przykład odpowiedzi:</w:t>
      </w:r>
      <w:r w:rsidR="00AD30B3" w:rsidRPr="00AD30B3">
        <w:rPr>
          <w:noProof/>
          <w:lang w:eastAsia="pl-PL"/>
        </w:rPr>
        <w:t xml:space="preserve">  </w:t>
      </w:r>
    </w:p>
    <w:p w:rsidR="0079540F" w:rsidRDefault="0079540F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AD30B3" w:rsidRDefault="0079540F" w:rsidP="0079540F">
      <w:pPr>
        <w:pStyle w:val="Akapitzlist"/>
        <w:numPr>
          <w:ilvl w:val="0"/>
          <w:numId w:val="1"/>
        </w:numPr>
        <w:rPr>
          <w:b/>
          <w:color w:val="000000" w:themeColor="text1"/>
        </w:rPr>
      </w:pPr>
      <w:r w:rsidRPr="0079540F">
        <w:rPr>
          <w:b/>
          <w:color w:val="000000" w:themeColor="text1"/>
        </w:rPr>
        <w:lastRenderedPageBreak/>
        <w:t>Pobieranie utworzonych maili</w:t>
      </w:r>
    </w:p>
    <w:p w:rsidR="0079540F" w:rsidRDefault="0079540F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Po dodaniu jednego lub kilku maili, za pomocą wywołania metody Get możemy pobrać zapisane Emaile.</w:t>
      </w:r>
    </w:p>
    <w:p w:rsidR="0079540F" w:rsidRPr="0079540F" w:rsidRDefault="0079540F" w:rsidP="0079540F">
      <w:pPr>
        <w:pStyle w:val="Akapitzlist"/>
        <w:rPr>
          <w:color w:val="000000" w:themeColor="text1"/>
        </w:rPr>
      </w:pPr>
    </w:p>
    <w:p w:rsidR="0079540F" w:rsidRDefault="0079540F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 xml:space="preserve">Metoda: </w:t>
      </w:r>
      <w:r>
        <w:rPr>
          <w:color w:val="000000" w:themeColor="text1"/>
        </w:rPr>
        <w:t>Get</w:t>
      </w:r>
    </w:p>
    <w:p w:rsidR="0079540F" w:rsidRDefault="0079540F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Controller: Email</w:t>
      </w:r>
    </w:p>
    <w:p w:rsidR="00AD30B3" w:rsidRDefault="0079540F" w:rsidP="007B2FB5">
      <w:pPr>
        <w:pStyle w:val="Akapitzli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Wywołanie: </w:t>
      </w:r>
      <w:hyperlink r:id="rId7" w:history="1">
        <w:r w:rsidRPr="00A36F6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https://localhost:44325/email</w:t>
        </w:r>
      </w:hyperlink>
    </w:p>
    <w:p w:rsidR="00AD30B3" w:rsidRDefault="0079540F" w:rsidP="007B2FB5">
      <w:pPr>
        <w:pStyle w:val="Akapitzlist"/>
        <w:rPr>
          <w:color w:val="000000" w:themeColor="text1"/>
        </w:rPr>
      </w:pPr>
      <w:r>
        <w:rPr>
          <w:color w:val="000000" w:themeColor="text1"/>
        </w:rPr>
        <w:t>Przykład odpowiedzi:</w:t>
      </w:r>
    </w:p>
    <w:p w:rsidR="0079540F" w:rsidRDefault="0079540F" w:rsidP="007B2FB5">
      <w:pPr>
        <w:pStyle w:val="Akapitzlist"/>
        <w:rPr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02A9796" wp14:editId="660CCB1A">
            <wp:extent cx="5448300" cy="6286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B3" w:rsidRDefault="00AD30B3" w:rsidP="007B2FB5">
      <w:pPr>
        <w:pStyle w:val="Akapitzlist"/>
        <w:rPr>
          <w:color w:val="000000" w:themeColor="text1"/>
        </w:rPr>
      </w:pPr>
    </w:p>
    <w:p w:rsidR="0079540F" w:rsidRDefault="007954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D30B3" w:rsidRDefault="0079540F" w:rsidP="0079540F">
      <w:pPr>
        <w:pStyle w:val="Akapitzlist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Pobieranie szczegółów Emaila</w:t>
      </w:r>
    </w:p>
    <w:p w:rsidR="0079540F" w:rsidRDefault="0079540F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Metoda: Get</w:t>
      </w:r>
    </w:p>
    <w:p w:rsidR="0079540F" w:rsidRDefault="0079540F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Parametr: id</w:t>
      </w:r>
    </w:p>
    <w:p w:rsidR="0079540F" w:rsidRDefault="0079540F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Controller: Email</w:t>
      </w:r>
    </w:p>
    <w:p w:rsidR="0079540F" w:rsidRDefault="0079540F" w:rsidP="0079540F">
      <w:pPr>
        <w:pStyle w:val="Akapitzli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Wywołanie: </w:t>
      </w:r>
      <w:hyperlink r:id="rId9" w:history="1">
        <w:r w:rsidRPr="00A36F6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https://localhost:44325/email/2</w:t>
        </w:r>
      </w:hyperlink>
    </w:p>
    <w:p w:rsidR="0079540F" w:rsidRDefault="0079540F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Przykład odpowiedzi:</w:t>
      </w:r>
    </w:p>
    <w:p w:rsidR="0079540F" w:rsidRDefault="0079540F" w:rsidP="0079540F">
      <w:pPr>
        <w:pStyle w:val="Akapitzlist"/>
        <w:rPr>
          <w:b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7D1BC16" wp14:editId="7E3306F4">
            <wp:extent cx="4038600" cy="59721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0F" w:rsidRDefault="0079540F">
      <w:pPr>
        <w:rPr>
          <w:b/>
          <w:color w:val="000000" w:themeColor="text1"/>
          <w:highlight w:val="lightGray"/>
        </w:rPr>
      </w:pPr>
      <w:r>
        <w:rPr>
          <w:b/>
          <w:color w:val="000000" w:themeColor="text1"/>
          <w:highlight w:val="lightGray"/>
        </w:rPr>
        <w:br w:type="page"/>
      </w:r>
    </w:p>
    <w:p w:rsidR="0079540F" w:rsidRDefault="00FE6AC2" w:rsidP="00FE6AC2">
      <w:pPr>
        <w:pStyle w:val="Akapitzlist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Sprawdzenie statusu maila</w:t>
      </w:r>
    </w:p>
    <w:p w:rsidR="0079540F" w:rsidRDefault="00FE6AC2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Metoda: Get</w:t>
      </w:r>
    </w:p>
    <w:p w:rsidR="00FE6AC2" w:rsidRDefault="00FE6AC2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Parametr: id</w:t>
      </w:r>
    </w:p>
    <w:p w:rsidR="00FE6AC2" w:rsidRDefault="00FE6AC2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Controller: Status</w:t>
      </w:r>
    </w:p>
    <w:p w:rsidR="00FE6AC2" w:rsidRDefault="00FE6AC2" w:rsidP="0079540F">
      <w:pPr>
        <w:pStyle w:val="Akapitzli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Wywołanie: </w:t>
      </w:r>
      <w:hyperlink r:id="rId11" w:history="1">
        <w:r w:rsidRPr="00A36F6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https://localhost:44325/status/2</w:t>
        </w:r>
      </w:hyperlink>
    </w:p>
    <w:p w:rsidR="00FE6AC2" w:rsidRDefault="00FE6AC2" w:rsidP="0079540F">
      <w:pPr>
        <w:pStyle w:val="Akapitzli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E6AC2" w:rsidRDefault="00FE6AC2" w:rsidP="0079540F">
      <w:pPr>
        <w:pStyle w:val="Akapitzli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color w:val="000000" w:themeColor="text1"/>
        </w:rPr>
        <w:t>Przykład odpowiedzi:</w:t>
      </w:r>
    </w:p>
    <w:p w:rsidR="00FE6AC2" w:rsidRDefault="00FE6AC2" w:rsidP="0079540F">
      <w:pPr>
        <w:pStyle w:val="Akapitzlist"/>
        <w:rPr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CEC80E3" wp14:editId="4DECE28E">
            <wp:extent cx="3971925" cy="13906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2" w:rsidRDefault="00FE6AC2" w:rsidP="0079540F">
      <w:pPr>
        <w:pStyle w:val="Akapitzlist"/>
        <w:rPr>
          <w:color w:val="000000" w:themeColor="text1"/>
        </w:rPr>
      </w:pPr>
    </w:p>
    <w:p w:rsidR="00FE6AC2" w:rsidRDefault="00FE6AC2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FE6AC2" w:rsidRDefault="00FE6AC2" w:rsidP="00FE6AC2">
      <w:pPr>
        <w:pStyle w:val="Akapitzlist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Wysyłka maili</w:t>
      </w:r>
    </w:p>
    <w:p w:rsidR="00FE6AC2" w:rsidRDefault="00FE6AC2" w:rsidP="00FE6AC2">
      <w:pPr>
        <w:pStyle w:val="Akapitzlist"/>
        <w:rPr>
          <w:color w:val="000000" w:themeColor="text1"/>
        </w:rPr>
      </w:pPr>
      <w:r>
        <w:rPr>
          <w:color w:val="000000" w:themeColor="text1"/>
        </w:rPr>
        <w:t>Metoda: Post</w:t>
      </w:r>
    </w:p>
    <w:p w:rsidR="00FE6AC2" w:rsidRDefault="00FE6AC2" w:rsidP="00FE6AC2">
      <w:pPr>
        <w:pStyle w:val="Akapitzlist"/>
        <w:rPr>
          <w:color w:val="000000" w:themeColor="text1"/>
        </w:rPr>
      </w:pPr>
      <w:r>
        <w:rPr>
          <w:color w:val="000000" w:themeColor="text1"/>
        </w:rPr>
        <w:t xml:space="preserve">Controller: </w:t>
      </w:r>
      <w:proofErr w:type="spellStart"/>
      <w:r>
        <w:rPr>
          <w:color w:val="000000" w:themeColor="text1"/>
        </w:rPr>
        <w:t>Process</w:t>
      </w:r>
      <w:proofErr w:type="spellEnd"/>
    </w:p>
    <w:p w:rsidR="00FE6AC2" w:rsidRDefault="00FE6AC2" w:rsidP="00FE6AC2">
      <w:pPr>
        <w:pStyle w:val="Akapitzli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color w:val="000000" w:themeColor="text1"/>
        </w:rPr>
        <w:t>Parametr:</w:t>
      </w:r>
      <w:r w:rsidRPr="00FE6A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priorityRequired</w:t>
      </w:r>
      <w:proofErr w:type="spellEnd"/>
    </w:p>
    <w:p w:rsidR="00FE6AC2" w:rsidRDefault="00FE6AC2" w:rsidP="00FE6AC2">
      <w:pPr>
        <w:pStyle w:val="Akapitzli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-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true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 jeżeli mamy uwzględniać priorytet maila</w:t>
      </w:r>
    </w:p>
    <w:p w:rsidR="00FE6AC2" w:rsidRDefault="00FE6AC2" w:rsidP="00FE6AC2">
      <w:pPr>
        <w:pStyle w:val="Akapitzlist"/>
        <w:rPr>
          <w:color w:val="000000" w:themeColor="text1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-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false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 jeżeli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priorytetyzacje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pomijamy</w:t>
      </w:r>
    </w:p>
    <w:p w:rsidR="00FE6AC2" w:rsidRDefault="00FE6AC2" w:rsidP="00FE6AC2">
      <w:pPr>
        <w:pStyle w:val="Akapitzli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Wywołanie: </w:t>
      </w:r>
      <w:hyperlink r:id="rId13" w:history="1">
        <w:r w:rsidRPr="00A36F6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https://localhost:44325/process?priorityRequired=true</w:t>
        </w:r>
      </w:hyperlink>
    </w:p>
    <w:p w:rsidR="00FE6AC2" w:rsidRDefault="00FE6AC2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>Wywołanie</w:t>
      </w:r>
      <w:r>
        <w:rPr>
          <w:color w:val="000000" w:themeColor="text1"/>
        </w:rPr>
        <w:t xml:space="preserve">: 200  - w przypadku OK, 400 – w przypadku </w:t>
      </w:r>
      <w:proofErr w:type="spellStart"/>
      <w:r>
        <w:rPr>
          <w:color w:val="000000" w:themeColor="text1"/>
        </w:rPr>
        <w:t>BadRequest</w:t>
      </w:r>
      <w:proofErr w:type="spellEnd"/>
    </w:p>
    <w:p w:rsidR="00FE6AC2" w:rsidRDefault="00FE6AC2" w:rsidP="0079540F">
      <w:pPr>
        <w:pStyle w:val="Akapitzlist"/>
        <w:rPr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39776B8" wp14:editId="04761B2E">
            <wp:extent cx="5760720" cy="25787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2" w:rsidRDefault="00FE6AC2" w:rsidP="0079540F">
      <w:pPr>
        <w:pStyle w:val="Akapitzlist"/>
        <w:rPr>
          <w:color w:val="000000" w:themeColor="text1"/>
        </w:rPr>
      </w:pPr>
    </w:p>
    <w:p w:rsidR="00FE6AC2" w:rsidRDefault="00FE6AC2" w:rsidP="0079540F">
      <w:pPr>
        <w:pStyle w:val="Akapitzlist"/>
        <w:rPr>
          <w:color w:val="000000" w:themeColor="text1"/>
        </w:rPr>
      </w:pPr>
      <w:r>
        <w:rPr>
          <w:color w:val="000000" w:themeColor="text1"/>
        </w:rPr>
        <w:t xml:space="preserve">Po wykonaniu powyższego </w:t>
      </w:r>
      <w:proofErr w:type="spellStart"/>
      <w:r>
        <w:rPr>
          <w:color w:val="000000" w:themeColor="text1"/>
        </w:rPr>
        <w:t>requestu</w:t>
      </w:r>
      <w:proofErr w:type="spellEnd"/>
      <w:r>
        <w:rPr>
          <w:color w:val="000000" w:themeColor="text1"/>
        </w:rPr>
        <w:t>, ponowne zapytanie o status powinno zwrócić status „</w:t>
      </w:r>
      <w:proofErr w:type="spellStart"/>
      <w:r>
        <w:rPr>
          <w:color w:val="000000" w:themeColor="text1"/>
        </w:rPr>
        <w:t>sent</w:t>
      </w:r>
      <w:proofErr w:type="spellEnd"/>
      <w:r>
        <w:rPr>
          <w:color w:val="000000" w:themeColor="text1"/>
        </w:rPr>
        <w:t>”:</w:t>
      </w:r>
    </w:p>
    <w:p w:rsidR="00FE6AC2" w:rsidRDefault="00FE6AC2" w:rsidP="0079540F">
      <w:pPr>
        <w:pStyle w:val="Akapitzlist"/>
        <w:rPr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5E14E739" wp14:editId="46FDE526">
            <wp:extent cx="5029200" cy="3604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552" cy="36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2" w:rsidRDefault="00FE6AC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E6AC2" w:rsidRDefault="005A0CE9" w:rsidP="005A0CE9">
      <w:pPr>
        <w:pStyle w:val="Akapitzlist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Obszary rozwoju aplikacji</w:t>
      </w:r>
    </w:p>
    <w:p w:rsidR="005A0CE9" w:rsidRDefault="005A0CE9" w:rsidP="005A0CE9">
      <w:pPr>
        <w:pStyle w:val="Akapitzlist"/>
        <w:rPr>
          <w:color w:val="000000" w:themeColor="text1"/>
        </w:rPr>
      </w:pPr>
      <w:r>
        <w:rPr>
          <w:color w:val="000000" w:themeColor="text1"/>
        </w:rPr>
        <w:t xml:space="preserve">- W aplikacji powinien znaleźć się </w:t>
      </w:r>
      <w:proofErr w:type="spellStart"/>
      <w:r>
        <w:rPr>
          <w:color w:val="000000" w:themeColor="text1"/>
        </w:rPr>
        <w:t>walidator</w:t>
      </w:r>
      <w:proofErr w:type="spellEnd"/>
      <w:r>
        <w:rPr>
          <w:color w:val="000000" w:themeColor="text1"/>
        </w:rPr>
        <w:t xml:space="preserve"> adresu email, jak również wymaganych pól.</w:t>
      </w:r>
    </w:p>
    <w:p w:rsidR="005A0CE9" w:rsidRDefault="005A0CE9" w:rsidP="005A0CE9">
      <w:pPr>
        <w:pStyle w:val="Akapitzlist"/>
        <w:rPr>
          <w:color w:val="000000" w:themeColor="text1"/>
        </w:rPr>
      </w:pPr>
      <w:r>
        <w:rPr>
          <w:color w:val="000000" w:themeColor="text1"/>
        </w:rPr>
        <w:t>- Obecnie status jest ustawiany jako zwykły string. Natomiast mógłby być encją/słownikiem, który byłby utrzymywany jako osobny byt i byłby jednym z pól emaila (gdyby pojawiła się potrzeba dodania kolejnych statusów).</w:t>
      </w:r>
    </w:p>
    <w:p w:rsidR="005A0CE9" w:rsidRDefault="005A0CE9" w:rsidP="005A0CE9">
      <w:pPr>
        <w:pStyle w:val="Akapitzlist"/>
        <w:rPr>
          <w:color w:val="000000" w:themeColor="text1"/>
        </w:rPr>
      </w:pPr>
      <w:r>
        <w:rPr>
          <w:color w:val="000000" w:themeColor="text1"/>
        </w:rPr>
        <w:t>- Dorobienie funkcjonalności dodawania załączników</w:t>
      </w:r>
    </w:p>
    <w:p w:rsidR="005A0CE9" w:rsidRDefault="005A0CE9" w:rsidP="005A0CE9">
      <w:pPr>
        <w:pStyle w:val="Akapitzlist"/>
        <w:rPr>
          <w:color w:val="000000" w:themeColor="text1"/>
        </w:rPr>
      </w:pPr>
      <w:r>
        <w:rPr>
          <w:color w:val="000000" w:themeColor="text1"/>
        </w:rPr>
        <w:t>- Ulepszenie i poprawa warstwy testów aplikacji</w:t>
      </w:r>
    </w:p>
    <w:p w:rsidR="005A0CE9" w:rsidRDefault="005A0CE9" w:rsidP="005A0CE9">
      <w:pPr>
        <w:pStyle w:val="Akapitzlist"/>
        <w:rPr>
          <w:color w:val="000000" w:themeColor="text1"/>
        </w:rPr>
      </w:pPr>
      <w:bookmarkStart w:id="0" w:name="_GoBack"/>
      <w:bookmarkEnd w:id="0"/>
    </w:p>
    <w:p w:rsidR="005A0CE9" w:rsidRPr="005A0CE9" w:rsidRDefault="005A0CE9" w:rsidP="005A0CE9">
      <w:pPr>
        <w:pStyle w:val="Akapitzlist"/>
        <w:rPr>
          <w:color w:val="000000" w:themeColor="text1"/>
        </w:rPr>
      </w:pPr>
    </w:p>
    <w:sectPr w:rsidR="005A0CE9" w:rsidRPr="005A0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D528C"/>
    <w:multiLevelType w:val="hybridMultilevel"/>
    <w:tmpl w:val="E81C16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88"/>
    <w:rsid w:val="005A0CE9"/>
    <w:rsid w:val="00780488"/>
    <w:rsid w:val="0079540F"/>
    <w:rsid w:val="007B2FB5"/>
    <w:rsid w:val="00AD30B3"/>
    <w:rsid w:val="00B8064A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A8D1"/>
  <w15:chartTrackingRefBased/>
  <w15:docId w15:val="{BD07C17E-D161-4CC0-81B3-756DB6AE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2F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95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ocalhost:44325/process?priorityRequire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25/emai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44325/status/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25/email/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LSC Communications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Kozieł</dc:creator>
  <cp:keywords/>
  <dc:description/>
  <cp:lastModifiedBy>Jakub Kozieł</cp:lastModifiedBy>
  <cp:revision>2</cp:revision>
  <dcterms:created xsi:type="dcterms:W3CDTF">2020-10-22T18:19:00Z</dcterms:created>
  <dcterms:modified xsi:type="dcterms:W3CDTF">2020-10-22T19:20:00Z</dcterms:modified>
</cp:coreProperties>
</file>