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557EC" w14:textId="27EF84EE" w:rsidR="006B6336" w:rsidRDefault="00311662">
      <w:pPr>
        <w:rPr>
          <w:rStyle w:val="Hyperlink"/>
        </w:rPr>
      </w:pPr>
      <w:r>
        <w:t xml:space="preserve">Link: </w:t>
      </w:r>
      <w:hyperlink r:id="rId5" w:history="1">
        <w:r w:rsidR="00740DE2" w:rsidRPr="00BE4ECD">
          <w:rPr>
            <w:rStyle w:val="Hyperlink"/>
          </w:rPr>
          <w:t>https://nguyenvanhieu.vn/mang-1-chieu-trong-c/</w:t>
        </w:r>
      </w:hyperlink>
    </w:p>
    <w:p w14:paraId="2ACB650C" w14:textId="40375B20" w:rsidR="006B6336" w:rsidRPr="006B6336" w:rsidRDefault="006B6336">
      <w:pPr>
        <w:rPr>
          <w:color w:val="000000" w:themeColor="text1"/>
        </w:rPr>
      </w:pPr>
      <w:r w:rsidRPr="006B6336">
        <w:rPr>
          <w:rStyle w:val="Hyperlink"/>
          <w:color w:val="000000" w:themeColor="text1"/>
          <w:u w:val="none"/>
        </w:rPr>
        <w:t>Vietnamese</w:t>
      </w:r>
    </w:p>
    <w:p w14:paraId="0F2705A1" w14:textId="77777777" w:rsidR="00575089" w:rsidRPr="00575089" w:rsidRDefault="00575089" w:rsidP="00575089">
      <w:pPr>
        <w:shd w:val="clear" w:color="auto" w:fill="FFFFFF"/>
        <w:spacing w:before="360" w:after="210" w:line="435" w:lineRule="atLeast"/>
        <w:outlineLvl w:val="3"/>
        <w:rPr>
          <w:rFonts w:ascii="Arial" w:eastAsia="Times New Roman" w:hAnsi="Arial" w:cs="Arial"/>
          <w:color w:val="111111"/>
          <w:sz w:val="29"/>
          <w:szCs w:val="29"/>
        </w:rPr>
      </w:pPr>
      <w:r w:rsidRPr="00575089">
        <w:rPr>
          <w:rFonts w:ascii="Arial" w:eastAsia="Times New Roman" w:hAnsi="Arial" w:cs="Arial"/>
          <w:b/>
          <w:bCs/>
          <w:color w:val="111111"/>
          <w:sz w:val="29"/>
          <w:szCs w:val="29"/>
        </w:rPr>
        <w:t>Bài tập mảng nâng cao</w:t>
      </w:r>
    </w:p>
    <w:p w14:paraId="670FB54C" w14:textId="77777777" w:rsidR="00575089" w:rsidRPr="00575089" w:rsidRDefault="00575089" w:rsidP="00575089">
      <w:pPr>
        <w:shd w:val="clear" w:color="auto" w:fill="FFFFFF"/>
        <w:spacing w:after="390" w:line="240" w:lineRule="auto"/>
        <w:rPr>
          <w:rFonts w:ascii="Verdana" w:eastAsia="Times New Roman" w:hAnsi="Verdana" w:cs="Times New Roman"/>
          <w:color w:val="222222"/>
          <w:sz w:val="23"/>
          <w:szCs w:val="23"/>
        </w:rPr>
      </w:pPr>
      <w:r w:rsidRPr="00575089">
        <w:rPr>
          <w:rFonts w:ascii="Verdana" w:eastAsia="Times New Roman" w:hAnsi="Verdana" w:cs="Times New Roman"/>
          <w:color w:val="222222"/>
          <w:sz w:val="23"/>
          <w:szCs w:val="23"/>
        </w:rPr>
        <w:t>Một số vấn đề có vẻ khó nhưng thực chất chúng rất đơn giản. Hôm này Admin Hiếu gặp khó khăn với bài toán truy vấn phạm vi. Anh ấy có một mảng 1 chiều cứa các giá trị nhị phân 0 và 1. Có 2 kiểu truy vấn:</w:t>
      </w:r>
    </w:p>
    <w:p w14:paraId="60AB0D35" w14:textId="77777777" w:rsidR="00575089" w:rsidRPr="00575089" w:rsidRDefault="00575089" w:rsidP="00575089">
      <w:pPr>
        <w:shd w:val="clear" w:color="auto" w:fill="FFFFFF"/>
        <w:spacing w:after="390" w:line="240" w:lineRule="auto"/>
        <w:rPr>
          <w:rFonts w:ascii="Verdana" w:eastAsia="Times New Roman" w:hAnsi="Verdana" w:cs="Times New Roman"/>
          <w:color w:val="222222"/>
          <w:sz w:val="23"/>
          <w:szCs w:val="23"/>
        </w:rPr>
      </w:pPr>
      <w:r w:rsidRPr="00575089">
        <w:rPr>
          <w:rFonts w:ascii="Verdana" w:eastAsia="Times New Roman" w:hAnsi="Verdana" w:cs="Times New Roman"/>
          <w:b/>
          <w:bCs/>
          <w:color w:val="222222"/>
          <w:sz w:val="23"/>
          <w:szCs w:val="23"/>
        </w:rPr>
        <w:t>0 L R: </w:t>
      </w:r>
      <w:r w:rsidRPr="00575089">
        <w:rPr>
          <w:rFonts w:ascii="Verdana" w:eastAsia="Times New Roman" w:hAnsi="Verdana" w:cs="Times New Roman"/>
          <w:color w:val="222222"/>
          <w:sz w:val="23"/>
          <w:szCs w:val="23"/>
        </w:rPr>
        <w:t> Kiểm tra số được hình thành từ L tới R là số chẵn hay lẻ. Số được hình thành từ L tới R là giá trị thập phân của các số nhị phân từ L tới R kết hợp lại.</w:t>
      </w:r>
    </w:p>
    <w:p w14:paraId="1D2699F9" w14:textId="77777777" w:rsidR="00575089" w:rsidRPr="00575089" w:rsidRDefault="00575089" w:rsidP="00575089">
      <w:pPr>
        <w:shd w:val="clear" w:color="auto" w:fill="FFFFFF"/>
        <w:spacing w:after="390" w:line="240" w:lineRule="auto"/>
        <w:rPr>
          <w:rFonts w:ascii="Verdana" w:eastAsia="Times New Roman" w:hAnsi="Verdana" w:cs="Times New Roman"/>
          <w:color w:val="222222"/>
          <w:sz w:val="23"/>
          <w:szCs w:val="23"/>
        </w:rPr>
      </w:pPr>
      <w:r w:rsidRPr="00575089">
        <w:rPr>
          <w:rFonts w:ascii="Verdana" w:eastAsia="Times New Roman" w:hAnsi="Verdana" w:cs="Times New Roman"/>
          <w:b/>
          <w:bCs/>
          <w:color w:val="222222"/>
          <w:sz w:val="23"/>
          <w:szCs w:val="23"/>
        </w:rPr>
        <w:t>1 X: </w:t>
      </w:r>
      <w:r w:rsidRPr="00575089">
        <w:rPr>
          <w:rFonts w:ascii="Verdana" w:eastAsia="Times New Roman" w:hAnsi="Verdana" w:cs="Times New Roman"/>
          <w:color w:val="222222"/>
          <w:sz w:val="23"/>
          <w:szCs w:val="23"/>
        </w:rPr>
        <w:t>Đổi giá trị nhị phân tại chỉ số thứ X.</w:t>
      </w:r>
    </w:p>
    <w:p w14:paraId="6CEDB8A0" w14:textId="77777777" w:rsidR="00575089" w:rsidRPr="00575089" w:rsidRDefault="00575089" w:rsidP="00575089">
      <w:pPr>
        <w:shd w:val="clear" w:color="auto" w:fill="FFFFFF"/>
        <w:spacing w:after="390" w:line="240" w:lineRule="auto"/>
        <w:rPr>
          <w:rFonts w:ascii="Verdana" w:eastAsia="Times New Roman" w:hAnsi="Verdana" w:cs="Times New Roman"/>
          <w:color w:val="222222"/>
          <w:sz w:val="23"/>
          <w:szCs w:val="23"/>
        </w:rPr>
      </w:pPr>
      <w:r w:rsidRPr="00575089">
        <w:rPr>
          <w:rFonts w:ascii="Verdana" w:eastAsia="Times New Roman" w:hAnsi="Verdana" w:cs="Times New Roman"/>
          <w:b/>
          <w:bCs/>
          <w:color w:val="222222"/>
          <w:sz w:val="23"/>
          <w:szCs w:val="23"/>
        </w:rPr>
        <w:t>Input:</w:t>
      </w:r>
    </w:p>
    <w:p w14:paraId="76D0C3CA" w14:textId="77777777" w:rsidR="00575089" w:rsidRPr="00575089" w:rsidRDefault="00575089" w:rsidP="00575089">
      <w:pPr>
        <w:numPr>
          <w:ilvl w:val="0"/>
          <w:numId w:val="1"/>
        </w:numPr>
        <w:shd w:val="clear" w:color="auto" w:fill="FFFFFF"/>
        <w:spacing w:before="100" w:beforeAutospacing="1" w:after="0" w:line="240" w:lineRule="auto"/>
        <w:ind w:left="1035"/>
        <w:rPr>
          <w:rFonts w:ascii="Verdana" w:eastAsia="Times New Roman" w:hAnsi="Verdana" w:cs="Times New Roman"/>
          <w:color w:val="222222"/>
          <w:sz w:val="23"/>
          <w:szCs w:val="23"/>
        </w:rPr>
      </w:pPr>
      <w:r w:rsidRPr="00575089">
        <w:rPr>
          <w:rFonts w:ascii="Verdana" w:eastAsia="Times New Roman" w:hAnsi="Verdana" w:cs="Times New Roman"/>
          <w:color w:val="222222"/>
          <w:sz w:val="23"/>
          <w:szCs w:val="23"/>
        </w:rPr>
        <w:t>Dòng đầu tiên chứa 2 số N và Q. Dòng tiếp theo chứa N số 0 hoặc 1 cách nhau bởi 1 dấu cách. Q dòng tiếp theo, mỗi dòng là 1 truy vấn.</w:t>
      </w:r>
    </w:p>
    <w:p w14:paraId="41F40B5A" w14:textId="77777777" w:rsidR="00575089" w:rsidRPr="00575089" w:rsidRDefault="00575089" w:rsidP="00575089">
      <w:pPr>
        <w:shd w:val="clear" w:color="auto" w:fill="FFFFFF"/>
        <w:spacing w:after="390" w:line="240" w:lineRule="auto"/>
        <w:rPr>
          <w:rFonts w:ascii="Verdana" w:eastAsia="Times New Roman" w:hAnsi="Verdana" w:cs="Times New Roman"/>
          <w:color w:val="222222"/>
          <w:sz w:val="23"/>
          <w:szCs w:val="23"/>
        </w:rPr>
      </w:pPr>
      <w:r w:rsidRPr="00575089">
        <w:rPr>
          <w:rFonts w:ascii="Verdana" w:eastAsia="Times New Roman" w:hAnsi="Verdana" w:cs="Times New Roman"/>
          <w:b/>
          <w:bCs/>
          <w:color w:val="222222"/>
          <w:sz w:val="23"/>
          <w:szCs w:val="23"/>
        </w:rPr>
        <w:t>Ouput:</w:t>
      </w:r>
    </w:p>
    <w:p w14:paraId="4A6455FC" w14:textId="77777777" w:rsidR="00575089" w:rsidRPr="00575089" w:rsidRDefault="00575089" w:rsidP="00575089">
      <w:pPr>
        <w:numPr>
          <w:ilvl w:val="0"/>
          <w:numId w:val="2"/>
        </w:numPr>
        <w:shd w:val="clear" w:color="auto" w:fill="FFFFFF"/>
        <w:spacing w:before="100" w:beforeAutospacing="1" w:after="0" w:line="240" w:lineRule="auto"/>
        <w:ind w:left="1035"/>
        <w:rPr>
          <w:rFonts w:ascii="Verdana" w:eastAsia="Times New Roman" w:hAnsi="Verdana" w:cs="Times New Roman"/>
          <w:color w:val="222222"/>
          <w:sz w:val="23"/>
          <w:szCs w:val="23"/>
        </w:rPr>
      </w:pPr>
      <w:r w:rsidRPr="00575089">
        <w:rPr>
          <w:rFonts w:ascii="Verdana" w:eastAsia="Times New Roman" w:hAnsi="Verdana" w:cs="Times New Roman"/>
          <w:color w:val="222222"/>
          <w:sz w:val="23"/>
          <w:szCs w:val="23"/>
        </w:rPr>
        <w:t>Với các truy vấn có dạng </w:t>
      </w:r>
      <w:r w:rsidRPr="00575089">
        <w:rPr>
          <w:rFonts w:ascii="Verdana" w:eastAsia="Times New Roman" w:hAnsi="Verdana" w:cs="Times New Roman"/>
          <w:b/>
          <w:bCs/>
          <w:color w:val="222222"/>
          <w:sz w:val="23"/>
          <w:szCs w:val="23"/>
        </w:rPr>
        <w:t>0 L R </w:t>
      </w:r>
      <w:r w:rsidRPr="00575089">
        <w:rPr>
          <w:rFonts w:ascii="Verdana" w:eastAsia="Times New Roman" w:hAnsi="Verdana" w:cs="Times New Roman"/>
          <w:color w:val="222222"/>
          <w:sz w:val="23"/>
          <w:szCs w:val="23"/>
        </w:rPr>
        <w:t>in ra giá trị thập phân được tạo thành từ L tới R là chẵn hay lẻ. Chẵn thì in ra “</w:t>
      </w:r>
      <w:proofErr w:type="gramStart"/>
      <w:r w:rsidRPr="00575089">
        <w:rPr>
          <w:rFonts w:ascii="Verdana" w:eastAsia="Times New Roman" w:hAnsi="Verdana" w:cs="Times New Roman"/>
          <w:b/>
          <w:bCs/>
          <w:color w:val="222222"/>
          <w:sz w:val="23"/>
          <w:szCs w:val="23"/>
        </w:rPr>
        <w:t>EVEN</w:t>
      </w:r>
      <w:r w:rsidRPr="00575089">
        <w:rPr>
          <w:rFonts w:ascii="Verdana" w:eastAsia="Times New Roman" w:hAnsi="Verdana" w:cs="Times New Roman"/>
          <w:color w:val="222222"/>
          <w:sz w:val="23"/>
          <w:szCs w:val="23"/>
        </w:rPr>
        <w:t>“</w:t>
      </w:r>
      <w:proofErr w:type="gramEnd"/>
      <w:r w:rsidRPr="00575089">
        <w:rPr>
          <w:rFonts w:ascii="Verdana" w:eastAsia="Times New Roman" w:hAnsi="Verdana" w:cs="Times New Roman"/>
          <w:color w:val="222222"/>
          <w:sz w:val="23"/>
          <w:szCs w:val="23"/>
        </w:rPr>
        <w:t>, lẻ thì in ra “</w:t>
      </w:r>
      <w:r w:rsidRPr="00575089">
        <w:rPr>
          <w:rFonts w:ascii="Verdana" w:eastAsia="Times New Roman" w:hAnsi="Verdana" w:cs="Times New Roman"/>
          <w:b/>
          <w:bCs/>
          <w:color w:val="222222"/>
          <w:sz w:val="23"/>
          <w:szCs w:val="23"/>
        </w:rPr>
        <w:t>ODD</w:t>
      </w:r>
      <w:r w:rsidRPr="00575089">
        <w:rPr>
          <w:rFonts w:ascii="Verdana" w:eastAsia="Times New Roman" w:hAnsi="Verdana" w:cs="Times New Roman"/>
          <w:color w:val="222222"/>
          <w:sz w:val="23"/>
          <w:szCs w:val="23"/>
        </w:rPr>
        <w:t>” không kèm dấu nháy.</w:t>
      </w:r>
    </w:p>
    <w:p w14:paraId="064379AB" w14:textId="77777777" w:rsidR="00575089" w:rsidRPr="00575089" w:rsidRDefault="00575089" w:rsidP="00575089">
      <w:pPr>
        <w:shd w:val="clear" w:color="auto" w:fill="FFFFFF"/>
        <w:spacing w:after="390" w:line="240" w:lineRule="auto"/>
        <w:rPr>
          <w:rFonts w:ascii="Verdana" w:eastAsia="Times New Roman" w:hAnsi="Verdana" w:cs="Times New Roman"/>
          <w:color w:val="222222"/>
          <w:sz w:val="23"/>
          <w:szCs w:val="23"/>
        </w:rPr>
      </w:pPr>
      <w:r w:rsidRPr="00575089">
        <w:rPr>
          <w:rFonts w:ascii="Verdana" w:eastAsia="Times New Roman" w:hAnsi="Verdana" w:cs="Times New Roman"/>
          <w:b/>
          <w:bCs/>
          <w:color w:val="222222"/>
          <w:sz w:val="23"/>
          <w:szCs w:val="23"/>
        </w:rPr>
        <w:t>Ràng buộc:</w:t>
      </w:r>
    </w:p>
    <w:p w14:paraId="659F55C8" w14:textId="77777777" w:rsidR="00575089" w:rsidRPr="00575089" w:rsidRDefault="00575089" w:rsidP="00575089">
      <w:pPr>
        <w:numPr>
          <w:ilvl w:val="0"/>
          <w:numId w:val="3"/>
        </w:numPr>
        <w:shd w:val="clear" w:color="auto" w:fill="FFFFFF"/>
        <w:spacing w:before="100" w:beforeAutospacing="1" w:after="150" w:line="240" w:lineRule="auto"/>
        <w:ind w:left="1035"/>
        <w:rPr>
          <w:rFonts w:ascii="Verdana" w:eastAsia="Times New Roman" w:hAnsi="Verdana" w:cs="Times New Roman"/>
          <w:color w:val="222222"/>
          <w:sz w:val="23"/>
          <w:szCs w:val="23"/>
        </w:rPr>
      </w:pPr>
      <w:r w:rsidRPr="00575089">
        <w:rPr>
          <w:rFonts w:ascii="Verdana" w:eastAsia="Times New Roman" w:hAnsi="Verdana" w:cs="Times New Roman"/>
          <w:color w:val="222222"/>
          <w:sz w:val="23"/>
          <w:szCs w:val="23"/>
        </w:rPr>
        <w:t>1&lt;= N &lt;= 10^6</w:t>
      </w:r>
    </w:p>
    <w:p w14:paraId="2CAAD07E" w14:textId="77777777" w:rsidR="00575089" w:rsidRPr="00575089" w:rsidRDefault="00575089" w:rsidP="00575089">
      <w:pPr>
        <w:numPr>
          <w:ilvl w:val="0"/>
          <w:numId w:val="3"/>
        </w:numPr>
        <w:shd w:val="clear" w:color="auto" w:fill="FFFFFF"/>
        <w:spacing w:before="100" w:beforeAutospacing="1" w:after="150" w:line="240" w:lineRule="auto"/>
        <w:ind w:left="1035"/>
        <w:rPr>
          <w:rFonts w:ascii="Verdana" w:eastAsia="Times New Roman" w:hAnsi="Verdana" w:cs="Times New Roman"/>
          <w:color w:val="222222"/>
          <w:sz w:val="23"/>
          <w:szCs w:val="23"/>
        </w:rPr>
      </w:pPr>
      <w:r w:rsidRPr="00575089">
        <w:rPr>
          <w:rFonts w:ascii="Verdana" w:eastAsia="Times New Roman" w:hAnsi="Verdana" w:cs="Times New Roman"/>
          <w:color w:val="222222"/>
          <w:sz w:val="23"/>
          <w:szCs w:val="23"/>
        </w:rPr>
        <w:t>0&lt;= L &lt;= R &lt; N</w:t>
      </w:r>
    </w:p>
    <w:p w14:paraId="300D4EC3" w14:textId="77777777" w:rsidR="00575089" w:rsidRPr="00575089" w:rsidRDefault="00575089" w:rsidP="00575089">
      <w:pPr>
        <w:numPr>
          <w:ilvl w:val="0"/>
          <w:numId w:val="3"/>
        </w:numPr>
        <w:shd w:val="clear" w:color="auto" w:fill="FFFFFF"/>
        <w:spacing w:before="100" w:beforeAutospacing="1" w:after="0" w:line="240" w:lineRule="auto"/>
        <w:ind w:left="1035"/>
        <w:rPr>
          <w:rFonts w:ascii="Verdana" w:eastAsia="Times New Roman" w:hAnsi="Verdana" w:cs="Times New Roman"/>
          <w:color w:val="222222"/>
          <w:sz w:val="23"/>
          <w:szCs w:val="23"/>
        </w:rPr>
      </w:pPr>
      <w:r w:rsidRPr="00575089">
        <w:rPr>
          <w:rFonts w:ascii="Verdana" w:eastAsia="Times New Roman" w:hAnsi="Verdana" w:cs="Times New Roman"/>
          <w:color w:val="222222"/>
          <w:sz w:val="23"/>
          <w:szCs w:val="23"/>
        </w:rPr>
        <w:t>1 &lt;= Q &lt;= 10^6</w:t>
      </w:r>
    </w:p>
    <w:tbl>
      <w:tblPr>
        <w:tblW w:w="9780" w:type="dxa"/>
        <w:shd w:val="clear" w:color="auto" w:fill="FFFFFF"/>
        <w:tblCellMar>
          <w:top w:w="15" w:type="dxa"/>
          <w:left w:w="15" w:type="dxa"/>
          <w:bottom w:w="15" w:type="dxa"/>
          <w:right w:w="15" w:type="dxa"/>
        </w:tblCellMar>
        <w:tblLook w:val="04A0" w:firstRow="1" w:lastRow="0" w:firstColumn="1" w:lastColumn="0" w:noHBand="0" w:noVBand="1"/>
      </w:tblPr>
      <w:tblGrid>
        <w:gridCol w:w="4605"/>
        <w:gridCol w:w="5175"/>
      </w:tblGrid>
      <w:tr w:rsidR="00575089" w:rsidRPr="00575089" w14:paraId="626E862E" w14:textId="77777777" w:rsidTr="00575089">
        <w:trPr>
          <w:trHeight w:val="390"/>
        </w:trPr>
        <w:tc>
          <w:tcPr>
            <w:tcW w:w="460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9935247" w14:textId="77777777" w:rsidR="00575089" w:rsidRPr="00575089" w:rsidRDefault="00575089" w:rsidP="00575089">
            <w:pPr>
              <w:spacing w:after="315" w:line="240" w:lineRule="auto"/>
              <w:jc w:val="center"/>
              <w:rPr>
                <w:rFonts w:ascii="Verdana" w:eastAsia="Times New Roman" w:hAnsi="Verdana" w:cs="Times New Roman"/>
                <w:color w:val="222222"/>
                <w:sz w:val="23"/>
                <w:szCs w:val="23"/>
              </w:rPr>
            </w:pPr>
            <w:r w:rsidRPr="00575089">
              <w:rPr>
                <w:rFonts w:ascii="Verdana" w:eastAsia="Times New Roman" w:hAnsi="Verdana" w:cs="Times New Roman"/>
                <w:b/>
                <w:bCs/>
                <w:color w:val="222222"/>
                <w:sz w:val="23"/>
                <w:szCs w:val="23"/>
              </w:rPr>
              <w:t>SAMPLE INPUT</w:t>
            </w:r>
          </w:p>
        </w:tc>
        <w:tc>
          <w:tcPr>
            <w:tcW w:w="517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3C8338C" w14:textId="77777777" w:rsidR="00575089" w:rsidRPr="00575089" w:rsidRDefault="00575089" w:rsidP="00575089">
            <w:pPr>
              <w:spacing w:after="315" w:line="240" w:lineRule="auto"/>
              <w:jc w:val="center"/>
              <w:rPr>
                <w:rFonts w:ascii="Verdana" w:eastAsia="Times New Roman" w:hAnsi="Verdana" w:cs="Times New Roman"/>
                <w:color w:val="222222"/>
                <w:sz w:val="23"/>
                <w:szCs w:val="23"/>
              </w:rPr>
            </w:pPr>
            <w:r w:rsidRPr="00575089">
              <w:rPr>
                <w:rFonts w:ascii="Verdana" w:eastAsia="Times New Roman" w:hAnsi="Verdana" w:cs="Times New Roman"/>
                <w:b/>
                <w:bCs/>
                <w:color w:val="222222"/>
                <w:sz w:val="23"/>
                <w:szCs w:val="23"/>
              </w:rPr>
              <w:t>SAMPLE OUTPUT</w:t>
            </w:r>
          </w:p>
        </w:tc>
      </w:tr>
      <w:tr w:rsidR="00575089" w:rsidRPr="00575089" w14:paraId="1D1454D9" w14:textId="77777777" w:rsidTr="00575089">
        <w:tc>
          <w:tcPr>
            <w:tcW w:w="460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51E8A85" w14:textId="77777777" w:rsidR="00575089" w:rsidRPr="00575089" w:rsidRDefault="00575089" w:rsidP="00575089">
            <w:pPr>
              <w:spacing w:after="315" w:line="240" w:lineRule="auto"/>
              <w:rPr>
                <w:rFonts w:ascii="Verdana" w:eastAsia="Times New Roman" w:hAnsi="Verdana" w:cs="Times New Roman"/>
                <w:color w:val="222222"/>
                <w:sz w:val="23"/>
                <w:szCs w:val="23"/>
              </w:rPr>
            </w:pPr>
            <w:r w:rsidRPr="00575089">
              <w:rPr>
                <w:rFonts w:ascii="Verdana" w:eastAsia="Times New Roman" w:hAnsi="Verdana" w:cs="Times New Roman"/>
                <w:color w:val="222222"/>
                <w:sz w:val="23"/>
                <w:szCs w:val="23"/>
              </w:rPr>
              <w:t>5 2</w:t>
            </w:r>
            <w:r w:rsidRPr="00575089">
              <w:rPr>
                <w:rFonts w:ascii="Verdana" w:eastAsia="Times New Roman" w:hAnsi="Verdana" w:cs="Times New Roman"/>
                <w:color w:val="222222"/>
                <w:sz w:val="23"/>
                <w:szCs w:val="23"/>
              </w:rPr>
              <w:br/>
              <w:t>1 0 1 1 0</w:t>
            </w:r>
            <w:r w:rsidRPr="00575089">
              <w:rPr>
                <w:rFonts w:ascii="Verdana" w:eastAsia="Times New Roman" w:hAnsi="Verdana" w:cs="Times New Roman"/>
                <w:color w:val="222222"/>
                <w:sz w:val="23"/>
                <w:szCs w:val="23"/>
              </w:rPr>
              <w:br/>
              <w:t>1 2</w:t>
            </w:r>
            <w:r w:rsidRPr="00575089">
              <w:rPr>
                <w:rFonts w:ascii="Verdana" w:eastAsia="Times New Roman" w:hAnsi="Verdana" w:cs="Times New Roman"/>
                <w:color w:val="222222"/>
                <w:sz w:val="23"/>
                <w:szCs w:val="23"/>
              </w:rPr>
              <w:br/>
              <w:t>0 1 4</w:t>
            </w:r>
          </w:p>
        </w:tc>
        <w:tc>
          <w:tcPr>
            <w:tcW w:w="517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FB4FB2A" w14:textId="77777777" w:rsidR="00575089" w:rsidRPr="00575089" w:rsidRDefault="00575089" w:rsidP="00575089">
            <w:pPr>
              <w:spacing w:after="315" w:line="240" w:lineRule="auto"/>
              <w:rPr>
                <w:rFonts w:ascii="Verdana" w:eastAsia="Times New Roman" w:hAnsi="Verdana" w:cs="Times New Roman"/>
                <w:color w:val="222222"/>
                <w:sz w:val="23"/>
                <w:szCs w:val="23"/>
              </w:rPr>
            </w:pPr>
            <w:r w:rsidRPr="00575089">
              <w:rPr>
                <w:rFonts w:ascii="Verdana" w:eastAsia="Times New Roman" w:hAnsi="Verdana" w:cs="Times New Roman"/>
                <w:color w:val="222222"/>
                <w:sz w:val="23"/>
                <w:szCs w:val="23"/>
              </w:rPr>
              <w:t>EVEN</w:t>
            </w:r>
          </w:p>
        </w:tc>
      </w:tr>
    </w:tbl>
    <w:p w14:paraId="3007D376" w14:textId="77777777" w:rsidR="00575089" w:rsidRPr="00575089" w:rsidRDefault="00575089" w:rsidP="00575089">
      <w:pPr>
        <w:shd w:val="clear" w:color="auto" w:fill="FFFFFF"/>
        <w:spacing w:after="390" w:line="240" w:lineRule="auto"/>
        <w:rPr>
          <w:rFonts w:ascii="Verdana" w:eastAsia="Times New Roman" w:hAnsi="Verdana" w:cs="Times New Roman"/>
          <w:color w:val="222222"/>
          <w:sz w:val="23"/>
          <w:szCs w:val="23"/>
        </w:rPr>
      </w:pPr>
      <w:r w:rsidRPr="00575089">
        <w:rPr>
          <w:rFonts w:ascii="Verdana" w:eastAsia="Times New Roman" w:hAnsi="Verdana" w:cs="Times New Roman"/>
          <w:color w:val="222222"/>
          <w:sz w:val="23"/>
          <w:szCs w:val="23"/>
        </w:rPr>
        <w:t> </w:t>
      </w:r>
    </w:p>
    <w:p w14:paraId="36C52F94" w14:textId="5F9A6666" w:rsidR="00740DE2" w:rsidRPr="00834B78" w:rsidRDefault="00575089" w:rsidP="00834B78">
      <w:pPr>
        <w:shd w:val="clear" w:color="auto" w:fill="FFFFFF"/>
        <w:spacing w:after="390" w:line="240" w:lineRule="auto"/>
        <w:rPr>
          <w:rFonts w:ascii="Verdana" w:eastAsia="Times New Roman" w:hAnsi="Verdana" w:cs="Times New Roman"/>
          <w:color w:val="222222"/>
          <w:sz w:val="23"/>
          <w:szCs w:val="23"/>
        </w:rPr>
      </w:pPr>
      <w:r w:rsidRPr="00575089">
        <w:rPr>
          <w:rFonts w:ascii="Verdana" w:eastAsia="Times New Roman" w:hAnsi="Verdana" w:cs="Times New Roman"/>
          <w:color w:val="222222"/>
          <w:sz w:val="23"/>
          <w:szCs w:val="23"/>
        </w:rPr>
        <w:t>Giải thích: Truy vấn đầu tiên là 1 2, do đó ta đổi giá trị tại chỉ số mảng 2 từ 1 thành 0, khi đó mảng mới là: 1 0 0 1 0. Truy vấn thứ 2 là 0 1 4, khi đó 0110</w:t>
      </w:r>
      <w:r w:rsidRPr="00575089">
        <w:rPr>
          <w:rFonts w:ascii="Verdana" w:eastAsia="Times New Roman" w:hAnsi="Verdana" w:cs="Times New Roman"/>
          <w:color w:val="222222"/>
          <w:sz w:val="17"/>
          <w:szCs w:val="17"/>
          <w:vertAlign w:val="subscript"/>
        </w:rPr>
        <w:t>2</w:t>
      </w:r>
      <w:r w:rsidRPr="00575089">
        <w:rPr>
          <w:rFonts w:ascii="Verdana" w:eastAsia="Times New Roman" w:hAnsi="Verdana" w:cs="Times New Roman"/>
          <w:color w:val="222222"/>
          <w:sz w:val="23"/>
          <w:szCs w:val="23"/>
        </w:rPr>
        <w:t> = 0</w:t>
      </w:r>
      <w:r w:rsidRPr="00575089">
        <w:rPr>
          <w:rFonts w:ascii="Verdana" w:eastAsia="Times New Roman" w:hAnsi="Verdana" w:cs="Times New Roman"/>
          <w:i/>
          <w:iCs/>
          <w:color w:val="222222"/>
          <w:sz w:val="23"/>
          <w:szCs w:val="23"/>
        </w:rPr>
        <w:t>2^0 + 1</w:t>
      </w:r>
      <w:r w:rsidRPr="00575089">
        <w:rPr>
          <w:rFonts w:ascii="Verdana" w:eastAsia="Times New Roman" w:hAnsi="Verdana" w:cs="Times New Roman"/>
          <w:color w:val="222222"/>
          <w:sz w:val="23"/>
          <w:szCs w:val="23"/>
        </w:rPr>
        <w:t>2^1 + 1*2^2 = 6</w:t>
      </w:r>
      <w:r w:rsidRPr="00575089">
        <w:rPr>
          <w:rFonts w:ascii="Verdana" w:eastAsia="Times New Roman" w:hAnsi="Verdana" w:cs="Times New Roman"/>
          <w:color w:val="222222"/>
          <w:sz w:val="17"/>
          <w:szCs w:val="17"/>
          <w:vertAlign w:val="subscript"/>
        </w:rPr>
        <w:t>10</w:t>
      </w:r>
      <w:r w:rsidRPr="00575089">
        <w:rPr>
          <w:rFonts w:ascii="Verdana" w:eastAsia="Times New Roman" w:hAnsi="Verdana" w:cs="Times New Roman"/>
          <w:color w:val="222222"/>
          <w:sz w:val="23"/>
          <w:szCs w:val="23"/>
        </w:rPr>
        <w:t> là số chẵn; Do đó, đáp án là EVEN.</w:t>
      </w:r>
    </w:p>
    <w:sectPr w:rsidR="00740DE2" w:rsidRPr="00834B78" w:rsidSect="00EC1F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F2DDC"/>
    <w:multiLevelType w:val="multilevel"/>
    <w:tmpl w:val="FBB25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65FA4"/>
    <w:multiLevelType w:val="multilevel"/>
    <w:tmpl w:val="B79C8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526908"/>
    <w:multiLevelType w:val="multilevel"/>
    <w:tmpl w:val="2BB07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407"/>
    <w:rsid w:val="00311662"/>
    <w:rsid w:val="00575089"/>
    <w:rsid w:val="005A66BD"/>
    <w:rsid w:val="006B6336"/>
    <w:rsid w:val="00740DE2"/>
    <w:rsid w:val="00834B78"/>
    <w:rsid w:val="00996407"/>
    <w:rsid w:val="00D4553C"/>
    <w:rsid w:val="00EC1F03"/>
    <w:rsid w:val="00EF587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C2854"/>
  <w15:chartTrackingRefBased/>
  <w15:docId w15:val="{712A5A71-998E-4062-9839-7690C56CB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57508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0DE2"/>
    <w:rPr>
      <w:color w:val="0563C1" w:themeColor="hyperlink"/>
      <w:u w:val="single"/>
    </w:rPr>
  </w:style>
  <w:style w:type="character" w:styleId="UnresolvedMention">
    <w:name w:val="Unresolved Mention"/>
    <w:basedOn w:val="DefaultParagraphFont"/>
    <w:uiPriority w:val="99"/>
    <w:semiHidden/>
    <w:unhideWhenUsed/>
    <w:rsid w:val="00740DE2"/>
    <w:rPr>
      <w:color w:val="605E5C"/>
      <w:shd w:val="clear" w:color="auto" w:fill="E1DFDD"/>
    </w:rPr>
  </w:style>
  <w:style w:type="character" w:customStyle="1" w:styleId="Heading4Char">
    <w:name w:val="Heading 4 Char"/>
    <w:basedOn w:val="DefaultParagraphFont"/>
    <w:link w:val="Heading4"/>
    <w:uiPriority w:val="9"/>
    <w:rsid w:val="00575089"/>
    <w:rPr>
      <w:rFonts w:ascii="Times New Roman" w:eastAsia="Times New Roman" w:hAnsi="Times New Roman" w:cs="Times New Roman"/>
      <w:b/>
      <w:bCs/>
      <w:sz w:val="24"/>
      <w:szCs w:val="24"/>
    </w:rPr>
  </w:style>
  <w:style w:type="character" w:styleId="Strong">
    <w:name w:val="Strong"/>
    <w:basedOn w:val="DefaultParagraphFont"/>
    <w:uiPriority w:val="22"/>
    <w:qFormat/>
    <w:rsid w:val="00575089"/>
    <w:rPr>
      <w:b/>
      <w:bCs/>
    </w:rPr>
  </w:style>
  <w:style w:type="paragraph" w:styleId="NormalWeb">
    <w:name w:val="Normal (Web)"/>
    <w:basedOn w:val="Normal"/>
    <w:uiPriority w:val="99"/>
    <w:semiHidden/>
    <w:unhideWhenUsed/>
    <w:rsid w:val="0057508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7508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3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guyenvanhieu.vn/mang-1-chieu-trong-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179</Words>
  <Characters>1023</Characters>
  <Application>Microsoft Office Word</Application>
  <DocSecurity>0</DocSecurity>
  <Lines>8</Lines>
  <Paragraphs>2</Paragraphs>
  <ScaleCrop>false</ScaleCrop>
  <Company/>
  <LinksUpToDate>false</LinksUpToDate>
  <CharactersWithSpaces>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Thành Quốc Bảo</dc:creator>
  <cp:keywords/>
  <dc:description/>
  <cp:lastModifiedBy>Nguyễn Thành Quốc Bảo</cp:lastModifiedBy>
  <cp:revision>6</cp:revision>
  <dcterms:created xsi:type="dcterms:W3CDTF">2021-10-15T10:49:00Z</dcterms:created>
  <dcterms:modified xsi:type="dcterms:W3CDTF">2021-10-16T05:16:00Z</dcterms:modified>
</cp:coreProperties>
</file>