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0"/>
          <w:sz-cs w:val="40"/>
          <w:b/>
        </w:rPr>
        <w:t xml:space="preserve">GetTaxi Failed Orders Analysis</w:t>
      </w:r>
    </w:p>
    <w:p>
      <w:pPr>
        <w:jc w:val="center"/>
      </w:pPr>
      <w:r>
        <w:rPr>
          <w:rFonts w:ascii="Times" w:hAnsi="Times" w:cs="Times"/>
          <w:sz w:val="22"/>
          <w:sz-cs w:val="22"/>
          <w:i/>
        </w:rPr>
        <w:t xml:space="preserve">Business-style exploratory analysis of unsuccessful order matching outcomes</w:t>
      </w:r>
    </w:p>
    <w:p>
      <w:pPr>
        <w:jc w:val="center"/>
      </w:pPr>
      <w:r>
        <w:rPr>
          <w:rFonts w:ascii="Times" w:hAnsi="Times" w:cs="Times"/>
          <w:sz w:val="20"/>
          <w:sz-cs w:val="20"/>
        </w:rPr>
        <w:t xml:space="preserve">Prepared from data_orders.csv and data_offers.csv</w:t>
      </w:r>
    </w:p>
    <w:p>
      <w:pPr/>
      <w:r>
        <w:rPr>
          <w:rFonts w:ascii="Times" w:hAnsi="Times" w:cs="Times"/>
          <w:sz w:val="20"/>
          <w:sz-cs w:val="20"/>
        </w:rPr>
        <w:t xml:space="preserve"/>
      </w:r>
    </w:p>
    <w:p>
      <w:pPr/>
      <w:r>
        <w:rPr>
          <w:rFonts w:ascii="Times" w:hAnsi="Times" w:cs="Times"/>
          <w:sz w:val="28"/>
          <w:sz-cs w:val="28"/>
          <w:b/>
        </w:rPr>
        <w:t xml:space="preserve">Executive Summary</w:t>
      </w:r>
    </w:p>
    <w:p>
      <w:pPr>
        <w:spacing w:after="60"/>
      </w:pPr>
      <w:r>
        <w:rPr>
          <w:rFonts w:ascii="Times" w:hAnsi="Times" w:cs="Times"/>
          <w:sz w:val="24"/>
          <w:sz-cs w:val="24"/>
        </w:rPr>
        <w:t xml:space="preserve">The dataset contains 10,716 failed orders. The largest failure category is client cancellation before driver assignment (4,496 orders, 42.0%).</w:t>
      </w:r>
    </w:p>
    <w:p>
      <w:pPr>
        <w:spacing w:after="60"/>
      </w:pPr>
      <w:r>
        <w:rPr>
          <w:rFonts w:ascii="Times" w:hAnsi="Times" w:cs="Times"/>
          <w:sz w:val="24"/>
          <w:sz-cs w:val="24"/>
        </w:rPr>
        <w:t xml:space="preserve">Failed orders are not evenly distributed through the day. The heaviest failure volumes appear at 08:00 and again between 21:00 and 23:00, suggesting demand spikes and/or weaker supply coverage during those windows.</w:t>
      </w:r>
    </w:p>
    <w:p>
      <w:pPr>
        <w:spacing w:after="60"/>
      </w:pPr>
      <w:r>
        <w:rPr>
          <w:rFonts w:ascii="Times" w:hAnsi="Times" w:cs="Times"/>
          <w:sz w:val="24"/>
          <w:sz-cs w:val="24"/>
        </w:rPr>
        <w:t xml:space="preserve">System rejections are proportionally strongest overnight, especially around 02:00-03:00, while pre-assignment cancellations become more dominant in the late evening.</w:t>
      </w:r>
    </w:p>
    <w:p>
      <w:pPr>
        <w:spacing w:after="60"/>
      </w:pPr>
      <w:r>
        <w:rPr>
          <w:rFonts w:ascii="Times" w:hAnsi="Times" w:cs="Times"/>
          <w:sz w:val="24"/>
          <w:sz-cs w:val="24"/>
        </w:rPr>
        <w:t xml:space="preserve">After removing extreme outliers, cancellations with a driver assigned consistently take longer than cancellations without a driver, which is logical: once a driver is attached, customers appear willing to wait longer before abandoning the order.</w:t>
      </w:r>
    </w:p>
    <w:p>
      <w:pPr>
        <w:spacing w:after="60"/>
      </w:pPr>
      <w:r>
        <w:rPr>
          <w:rFonts w:ascii="Times" w:hAnsi="Times" w:cs="Times"/>
          <w:sz w:val="24"/>
          <w:sz-cs w:val="24"/>
        </w:rPr>
        <w:t xml:space="preserve">Average ETA peaks sharply during the morning rush period and rises again in late afternoon. This lines up with the hours where failed orders also become more concentrated.</w:t>
      </w:r>
    </w:p>
    <w:p>
      <w:pPr/>
      <w:r>
        <w:rPr>
          <w:rFonts w:ascii="Times" w:hAnsi="Times" w:cs="Times"/>
          <w:sz w:val="28"/>
          <w:sz-cs w:val="28"/>
          <w:b/>
        </w:rPr>
        <w:t xml:space="preserve">Approach and Data Preparation</w:t>
      </w:r>
    </w:p>
    <w:p>
      <w:pPr>
        <w:spacing w:after="120"/>
      </w:pPr>
      <w:r>
        <w:rPr>
          <w:rFonts w:ascii="Times" w:hAnsi="Times" w:cs="Times"/>
          <w:sz w:val="24"/>
          <w:sz-cs w:val="24"/>
        </w:rPr>
        <w:t xml:space="preserve">I treated the file as a failed-orders sample because the status field only contains two unsuccessful outcomes: cancelled by client (4) and rejected by system (9).</w:t>
      </w:r>
    </w:p>
    <w:p>
      <w:pPr>
        <w:spacing w:after="120"/>
      </w:pPr>
      <w:r>
        <w:rPr>
          <w:rFonts w:ascii="Times" w:hAnsi="Times" w:cs="Times"/>
          <w:sz w:val="24"/>
          <w:sz-cs w:val="24"/>
        </w:rPr>
        <w:t xml:space="preserve">To make the analysis easier to interpret, I split failed orders into three business-facing categories: cancelled before driver assignment, cancelled after driver assignment, and rejected by system.</w:t>
      </w:r>
    </w:p>
    <w:p>
      <w:pPr>
        <w:spacing w:after="120"/>
      </w:pPr>
      <w:r>
        <w:rPr>
          <w:rFonts w:ascii="Times" w:hAnsi="Times" w:cs="Times"/>
          <w:sz w:val="24"/>
          <w:sz-cs w:val="24"/>
        </w:rPr>
        <w:t xml:space="preserve">The order_datetime field contains time-of-day values rather than full timestamps, so the hourly analysis should be read as an intraday pattern, not a trend across dates.</w:t>
      </w:r>
    </w:p>
    <w:p>
      <w:pPr>
        <w:spacing w:after="120"/>
      </w:pPr>
      <w:r>
        <w:rPr>
          <w:rFonts w:ascii="Times" w:hAnsi="Times" w:cs="Times"/>
          <w:sz w:val="24"/>
          <w:sz-cs w:val="24"/>
        </w:rPr>
        <w:t xml:space="preserve">For the cancellation-time chart, I removed outliers using the IQR method. This excluded 592 observations (8.1% of cancelled orders), mainly unusually long waits that would otherwise overstate hourly averages.</w:t>
      </w:r>
    </w:p>
    <w:p>
      <w:pPr/>
      <w:r>
        <w:rPr>
          <w:rFonts w:ascii="Times" w:hAnsi="Times" w:cs="Times"/>
          <w:sz w:val="26"/>
          <w:sz-cs w:val="26"/>
          <w:b/>
        </w:rPr>
        <w:t xml:space="preserve">1) Distribution of Failed Orders by Category</w:t>
      </w:r>
    </w:p>
    <w:p>
      <w:pPr>
        <w:jc w:val="center"/>
      </w:pPr>
      <w:r>
        <w:rPr>
          <w:rFonts w:ascii="Times" w:hAnsi="Times" w:cs="Times"/>
          <w:sz w:val="20"/>
          <w:sz-cs w:val="20"/>
          <w:b/>
          <w:color w:val="FFFFFF"/>
        </w:rPr>
        <w:t xml:space="preserve">Failure category</w:t>
      </w:r>
    </w:p>
    <w:p>
      <w:pPr>
        <w:jc w:val="center"/>
      </w:pPr>
      <w:r>
        <w:rPr>
          <w:rFonts w:ascii="Times" w:hAnsi="Times" w:cs="Times"/>
          <w:sz w:val="20"/>
          <w:sz-cs w:val="20"/>
          <w:b/>
          <w:color w:val="FFFFFF"/>
        </w:rPr>
        <w:t xml:space="preserve">Orders</w:t>
      </w:r>
    </w:p>
    <w:p>
      <w:pPr>
        <w:jc w:val="center"/>
      </w:pPr>
      <w:r>
        <w:rPr>
          <w:rFonts w:ascii="Times" w:hAnsi="Times" w:cs="Times"/>
          <w:sz w:val="20"/>
          <w:sz-cs w:val="20"/>
          <w:b/>
          <w:color w:val="FFFFFF"/>
        </w:rPr>
        <w:t xml:space="preserve">Share</w:t>
      </w:r>
    </w:p>
    <w:p>
      <w:pPr/>
      <w:r>
        <w:rPr>
          <w:rFonts w:ascii="Times" w:hAnsi="Times" w:cs="Times"/>
          <w:sz w:val="20"/>
          <w:sz-cs w:val="20"/>
          <w:b/>
        </w:rPr>
        <w:t xml:space="preserve">Cancelled by client before driver assignment</w:t>
      </w:r>
    </w:p>
    <w:p>
      <w:pPr>
        <w:jc w:val="center"/>
      </w:pPr>
      <w:r>
        <w:rPr>
          <w:rFonts w:ascii="Times" w:hAnsi="Times" w:cs="Times"/>
          <w:sz w:val="20"/>
          <w:sz-cs w:val="20"/>
          <w:b/>
        </w:rPr>
        <w:t xml:space="preserve">4,496</w:t>
      </w:r>
    </w:p>
    <w:p>
      <w:pPr>
        <w:jc w:val="center"/>
      </w:pPr>
      <w:r>
        <w:rPr>
          <w:rFonts w:ascii="Times" w:hAnsi="Times" w:cs="Times"/>
          <w:sz w:val="20"/>
          <w:sz-cs w:val="20"/>
          <w:b/>
        </w:rPr>
        <w:t xml:space="preserve">42.0%</w:t>
      </w:r>
    </w:p>
    <w:p>
      <w:pPr/>
      <w:r>
        <w:rPr>
          <w:rFonts w:ascii="Times" w:hAnsi="Times" w:cs="Times"/>
          <w:sz w:val="20"/>
          <w:sz-cs w:val="20"/>
          <w:b/>
        </w:rPr>
        <w:t xml:space="preserve">Cancelled by client after driver assignment</w:t>
      </w:r>
    </w:p>
    <w:p>
      <w:pPr>
        <w:jc w:val="center"/>
      </w:pPr>
      <w:r>
        <w:rPr>
          <w:rFonts w:ascii="Times" w:hAnsi="Times" w:cs="Times"/>
          <w:sz w:val="20"/>
          <w:sz-cs w:val="20"/>
          <w:b/>
        </w:rPr>
        <w:t xml:space="preserve">2,811</w:t>
      </w:r>
    </w:p>
    <w:p>
      <w:pPr>
        <w:jc w:val="center"/>
      </w:pPr>
      <w:r>
        <w:rPr>
          <w:rFonts w:ascii="Times" w:hAnsi="Times" w:cs="Times"/>
          <w:sz w:val="20"/>
          <w:sz-cs w:val="20"/>
          <w:b/>
        </w:rPr>
        <w:t xml:space="preserve">26.2%</w:t>
      </w:r>
    </w:p>
    <w:p>
      <w:pPr/>
      <w:r>
        <w:rPr>
          <w:rFonts w:ascii="Times" w:hAnsi="Times" w:cs="Times"/>
          <w:sz w:val="20"/>
          <w:sz-cs w:val="20"/>
          <w:b/>
        </w:rPr>
        <w:t xml:space="preserve">Rejected by system</w:t>
      </w:r>
    </w:p>
    <w:p>
      <w:pPr>
        <w:jc w:val="center"/>
      </w:pPr>
      <w:r>
        <w:rPr>
          <w:rFonts w:ascii="Times" w:hAnsi="Times" w:cs="Times"/>
          <w:sz w:val="20"/>
          <w:sz-cs w:val="20"/>
          <w:b/>
        </w:rPr>
        <w:t xml:space="preserve">3,409</w:t>
      </w:r>
    </w:p>
    <w:p>
      <w:pPr>
        <w:jc w:val="center"/>
      </w:pPr>
      <w:r>
        <w:rPr>
          <w:rFonts w:ascii="Times" w:hAnsi="Times" w:cs="Times"/>
          <w:sz w:val="20"/>
          <w:sz-cs w:val="20"/>
          <w:b/>
        </w:rPr>
        <w:t xml:space="preserve">31.8%</w:t>
      </w:r>
    </w:p>
    <w:p>
      <w:pPr/>
      <w:r>
        <w:rPr>
          <w:rFonts w:ascii="Times" w:hAnsi="Times" w:cs="Times"/>
          <w:sz w:val="24"/>
          <w:sz-cs w:val="24"/>
        </w:rPr>
        <w:t xml:space="preserve">Interpretation: pre-assignment cancellations are the biggest loss bucket. In plain business terms, the platform is losing more demand before a driver gets locked in than after matching is already in place.</w:t>
      </w:r>
    </w:p>
    <w:p>
      <w:pPr>
        <w:jc w:val="center"/>
      </w:pPr>
      <w:r>
        <w:rPr>
          <w:rFonts w:ascii="Times" w:hAnsi="Times" w:cs="Times"/>
          <w:sz w:val="24"/>
          <w:sz-cs w:val="24"/>
        </w:rPr>
        <w:t xml:space="preserve"/>
      </w:r>
    </w:p>
    <w:p>
      <w:pPr/>
      <w:r>
        <w:rPr>
          <w:rFonts w:ascii="Times" w:hAnsi="Times" w:cs="Times"/>
          <w:sz w:val="26"/>
          <w:sz-cs w:val="26"/>
          <w:b/>
        </w:rPr>
        <w:t xml:space="preserve">2) Failed Orders by Hour</w:t>
      </w:r>
    </w:p>
    <w:p>
      <w:pPr>
        <w:spacing w:after="120"/>
      </w:pPr>
      <w:r>
        <w:rPr>
          <w:rFonts w:ascii="Times" w:hAnsi="Times" w:cs="Times"/>
          <w:sz w:val="24"/>
          <w:sz-cs w:val="24"/>
        </w:rPr>
        <w:t xml:space="preserve">The highest hourly failure counts are 08:00 (1,082 orders), 21:00 (846), 23:00 (836), and 22:00 (716).</w:t>
      </w:r>
    </w:p>
    <w:p>
      <w:pPr>
        <w:spacing w:after="120"/>
      </w:pPr>
      <w:r>
        <w:rPr>
          <w:rFonts w:ascii="Times" w:hAnsi="Times" w:cs="Times"/>
          <w:sz w:val="24"/>
          <w:sz-cs w:val="24"/>
        </w:rPr>
        <w:t xml:space="preserve">Two patterns stand out. First, system rejections take a larger share of failures overnight, especially around 02:00-03:00, which likely points to weaker driver availability. Second, cancellations before assignment dominate late evening hours, which may mean customers are unwilling to wait through long matching times when demand clusters late in the day.</w:t>
      </w:r>
    </w:p>
    <w:p>
      <w:pPr>
        <w:spacing w:after="120"/>
      </w:pPr>
      <w:r>
        <w:rPr>
          <w:rFonts w:ascii="Times" w:hAnsi="Times" w:cs="Times"/>
          <w:sz w:val="24"/>
          <w:sz-cs w:val="24"/>
        </w:rPr>
        <w:t xml:space="preserve">The morning spike at 08:00 looks like a classic rush-hour effect: more people requesting cars at the same time, longer ETAs, and more opportunities for a failed match.</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6"/>
          <w:sz-cs w:val="26"/>
          <w:b/>
        </w:rPr>
        <w:t xml:space="preserve">3) Average Time to Cancellation by Hour</w:t>
      </w:r>
    </w:p>
    <w:p>
      <w:pPr>
        <w:spacing w:after="120"/>
      </w:pPr>
      <w:r>
        <w:rPr>
          <w:rFonts w:ascii="Times" w:hAnsi="Times" w:cs="Times"/>
          <w:sz w:val="24"/>
          <w:sz-cs w:val="24"/>
        </w:rPr>
        <w:t xml:space="preserve">After outlier removal, cancellations with a driver assigned are higher in every hour than cancellations without a driver. This makes operational sense: once a rider sees that a driver is attached, they appear willing to wait longer before giving up.</w:t>
      </w:r>
    </w:p>
    <w:p>
      <w:pPr>
        <w:spacing w:after="120"/>
      </w:pPr>
      <w:r>
        <w:rPr>
          <w:rFonts w:ascii="Times" w:hAnsi="Times" w:cs="Times"/>
          <w:sz w:val="24"/>
          <w:sz-cs w:val="24"/>
        </w:rPr>
        <w:t xml:space="preserve">The gap between the two lines stays fairly stable during the day, which suggests the assignment event itself changes customer patience more than the hour alone does.</w:t>
      </w:r>
    </w:p>
    <w:p>
      <w:pPr>
        <w:spacing w:after="120"/>
      </w:pPr>
      <w:r>
        <w:rPr>
          <w:rFonts w:ascii="Times" w:hAnsi="Times" w:cs="Times"/>
          <w:sz w:val="24"/>
          <w:sz-cs w:val="24"/>
        </w:rPr>
        <w:t xml:space="preserve">The longest post-assignment cancellation times are concentrated around midnight and early morning, while no-driver cancellations remain much lower and flatter overall.</w:t>
      </w:r>
    </w:p>
    <w:p>
      <w:pPr>
        <w:jc w:val="center"/>
      </w:pPr>
      <w:r>
        <w:rPr>
          <w:rFonts w:ascii="Times" w:hAnsi="Times" w:cs="Times"/>
          <w:sz w:val="24"/>
          <w:sz-cs w:val="24"/>
        </w:rPr>
        <w:t xml:space="preserve"/>
      </w:r>
    </w:p>
    <w:p>
      <w:pPr/>
      <w:r>
        <w:rPr>
          <w:rFonts w:ascii="Times" w:hAnsi="Times" w:cs="Times"/>
          <w:sz w:val="26"/>
          <w:sz-cs w:val="26"/>
          <w:b/>
        </w:rPr>
        <w:t xml:space="preserve">4) Average ETA by Hour</w:t>
      </w:r>
    </w:p>
    <w:p>
      <w:pPr>
        <w:spacing w:after="120"/>
      </w:pPr>
      <w:r>
        <w:rPr>
          <w:rFonts w:ascii="Times" w:hAnsi="Times" w:cs="Times"/>
          <w:sz w:val="24"/>
          <w:sz-cs w:val="24"/>
        </w:rPr>
        <w:t xml:space="preserve">Average ETA is highest at 08:00 (637 seconds), 07:00 (583 seconds), 17:00 (520 seconds), and 09:00 (505 seconds).</w:t>
      </w:r>
    </w:p>
    <w:p>
      <w:pPr>
        <w:spacing w:after="120"/>
      </w:pPr>
      <w:r>
        <w:rPr>
          <w:rFonts w:ascii="Times" w:hAnsi="Times" w:cs="Times"/>
          <w:sz w:val="24"/>
          <w:sz-cs w:val="24"/>
        </w:rPr>
        <w:t xml:space="preserve">This pattern lines up closely with commuting periods. When ETA increases, customers wait longer for a car and the matching engine is probably working with tighter supply, both of which can raise the chance of cancellation or system rejection.</w:t>
      </w:r>
    </w:p>
    <w:p>
      <w:pPr>
        <w:spacing w:after="120"/>
      </w:pPr>
      <w:r>
        <w:rPr>
          <w:rFonts w:ascii="Times" w:hAnsi="Times" w:cs="Times"/>
          <w:sz w:val="24"/>
          <w:sz-cs w:val="24"/>
        </w:rPr>
        <w:t xml:space="preserve">In short, ETA looks like a useful leading indicator of failure risk.</w:t>
      </w:r>
    </w:p>
    <w:p>
      <w:pPr>
        <w:jc w:val="center"/>
      </w:pPr>
      <w:r>
        <w:rPr>
          <w:rFonts w:ascii="Times" w:hAnsi="Times" w:cs="Times"/>
          <w:sz w:val="24"/>
          <w:sz-cs w:val="24"/>
        </w:rPr>
        <w:t xml:space="preserve"/>
      </w:r>
    </w:p>
    <w:p>
      <w:pPr/>
      <w:r>
        <w:rPr>
          <w:rFonts w:ascii="Times" w:hAnsi="Times" w:cs="Times"/>
          <w:sz w:val="28"/>
          <w:sz-cs w:val="28"/>
          <w:b/>
        </w:rPr>
        <w:t xml:space="preserve">Business Recommendations</w:t>
      </w:r>
    </w:p>
    <w:p>
      <w:pPr/>
      <w:r>
        <w:rPr>
          <w:rFonts w:ascii="Times" w:hAnsi="Times" w:cs="Times"/>
          <w:sz w:val="24"/>
          <w:sz-cs w:val="24"/>
        </w:rPr>
        <w:t xml:space="preserve">Focus supply-side interventions on the worst windows first: 07:00-09:00 and 21:00-23:00.</w:t>
      </w:r>
    </w:p>
    <w:p>
      <w:pPr/>
      <w:r>
        <w:rPr>
          <w:rFonts w:ascii="Times" w:hAnsi="Times" w:cs="Times"/>
          <w:sz w:val="24"/>
          <w:sz-cs w:val="24"/>
        </w:rPr>
        <w:t xml:space="preserve">Track pre-assignment wait time as a core KPI. It is closely tied to the biggest failure category.</w:t>
      </w:r>
    </w:p>
    <w:p>
      <w:pPr/>
      <w:r>
        <w:rPr>
          <w:rFonts w:ascii="Times" w:hAnsi="Times" w:cs="Times"/>
          <w:sz w:val="24"/>
          <w:sz-cs w:val="24"/>
        </w:rPr>
        <w:t xml:space="preserve">Use ETA-triggered safeguards during rush windows, such as more conservative promise times, stronger driver incentives, or customer messaging that resets expectations early.</w:t>
      </w:r>
    </w:p>
    <w:p>
      <w:pPr/>
      <w:r>
        <w:rPr>
          <w:rFonts w:ascii="Times" w:hAnsi="Times" w:cs="Times"/>
          <w:sz w:val="24"/>
          <w:sz-cs w:val="24"/>
        </w:rPr>
        <w:t xml:space="preserve">Investigate overnight rejection logic separately from daytime cancellations. The overnight issue appears more supply-driven, while the evening issue looks more wait-time and patience-driven.</w:t>
      </w:r>
    </w:p>
    <w:p>
      <w:pPr/>
      <w:r>
        <w:rPr>
          <w:rFonts w:ascii="Times" w:hAnsi="Times" w:cs="Times"/>
          <w:sz w:val="26"/>
          <w:sz-cs w:val="26"/>
          <w:b/>
        </w:rPr>
        <w:t xml:space="preserve">Bonus: H3 Hexagon Coverage</w:t>
      </w:r>
    </w:p>
    <w:p>
      <w:pPr>
        <w:spacing w:after="120"/>
      </w:pPr>
      <w:r>
        <w:rPr>
          <w:rFonts w:ascii="Times" w:hAnsi="Times" w:cs="Times"/>
          <w:sz w:val="24"/>
          <w:sz-cs w:val="24"/>
        </w:rPr>
        <w:t xml:space="preserve">Using H3 resolution 8, 24 hexes account for about 80.6% of all failed orders in the dataset. The interactive map has been exported separately as an HTML file.</w:t>
      </w:r>
    </w:p>
    <w:p>
      <w:pPr/>
      <w:r>
        <w:rPr>
          <w:rFonts w:ascii="Times" w:hAnsi="Times" w:cs="Times"/>
          <w:sz w:val="28"/>
          <w:sz-cs w:val="28"/>
          <w:b/>
        </w:rPr>
        <w:t xml:space="preserve">Limits of the Analysis</w:t>
      </w:r>
    </w:p>
    <w:p>
      <w:pPr/>
      <w:r>
        <w:rPr>
          <w:rFonts w:ascii="Times" w:hAnsi="Times" w:cs="Times"/>
          <w:sz w:val="24"/>
          <w:sz-cs w:val="24"/>
        </w:rPr>
        <w:t xml:space="preserve">The dataset appears to include failed orders only, so I cannot compare failure behavior directly against successful orders.</w:t>
      </w:r>
    </w:p>
    <w:p>
      <w:pPr/>
      <w:r>
        <w:rPr>
          <w:rFonts w:ascii="Times" w:hAnsi="Times" w:cs="Times"/>
          <w:sz w:val="24"/>
          <w:sz-cs w:val="24"/>
        </w:rPr>
        <w:t xml:space="preserve">System rejection is available as one status bucket, but there is no deeper rejection reason in the provided columns.</w:t>
      </w:r>
    </w:p>
    <w:p>
      <w:pPr/>
      <w:r>
        <w:rPr>
          <w:rFonts w:ascii="Times" w:hAnsi="Times" w:cs="Times"/>
          <w:sz w:val="24"/>
          <w:sz-cs w:val="24"/>
        </w:rPr>
        <w:t xml:space="preserve">Because order_datetime has no date component, I cannot test weekday effects, seasonality, or one-off operational incidents.</w:t>
      </w:r>
    </w:p>
    <w:p>
      <w:pPr/>
      <w:r>
        <w:rPr>
          <w:rFonts w:ascii="Times" w:hAnsi="Times" w:cs="Times"/>
          <w:sz w:val="24"/>
          <w:sz-cs w:val="24"/>
        </w:rPr>
        <w:t xml:space="preserve"/>
      </w:r>
    </w:p>
    <w:p>
      <w:pPr>
        <w:jc w:val="center"/>
      </w:pPr>
      <w:r>
        <w:rPr>
          <w:rFonts w:ascii="Times" w:hAnsi="Times" w:cs="Times"/>
          <w:sz w:val="24"/>
          <w:sz-cs w:val="24"/>
          <w:i/>
        </w:rPr>
        <w:t xml:space="preserve"/>
      </w:r>
    </w:p>
    <w:sectPr>
      <w:pgSz w:w="12240" w:h="15840"/>
      <w:pgMar w:top="936" w:right="1008" w:bottom="936"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CocoaOOXMLWriter/2113.6</generator>
</meta>
</file>