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9="urn:schemas-microsoft-com:office:excel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body>
    <w:p>
      <w:r>
        <w:drawing>
          <wp:inline distT="0" distB="0" distL="0" distR="0">
            <wp:extent cx="5732145" cy="273726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hello world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9="urn:schemas-microsoft-com:office:excel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 mc:Ignorable="">
  <w:documentProtection w:edit="readOnly" w:enforcement="true" w:cryptProviderType="rsaAES" w:cryptAlgorithmClass="hash" w:cryptAlgorithmType="typeAny" w:cryptAlgorithmSid="14" w:cryptSpinCount="100000" w:hash="IvQfE+WcEeeb5qJlsi6w4x5ser1AqonAcjcwmNwIGHkuIQlX+/oBry3o1Np7zEf16SUZHAciBz+RQqwH9lvhMw==" w:salt="m7ioU1YIozpNgE3oRTyRbA=="/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9="urn:schemas-microsoft-com:office:excel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DocSecurity>8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/>
</file>