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394A" w14:textId="77777777" w:rsidR="00941FA7" w:rsidRDefault="00941FA7"/>
    <w:p w14:paraId="391DA965" w14:textId="77777777" w:rsidR="00941FA7" w:rsidRDefault="00941FA7"/>
    <w:p w14:paraId="41F8558B" w14:textId="77777777" w:rsidR="00941FA7" w:rsidRDefault="004B4F59">
      <w:pPr>
        <w:pStyle w:val="Titl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14:paraId="6EF684C5" w14:textId="77777777" w:rsidR="00941FA7" w:rsidRDefault="00941FA7"/>
    <w:p w14:paraId="02505A27" w14:textId="2D9C197A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…</w:t>
      </w:r>
      <w:r w:rsidR="002D2269">
        <w:rPr>
          <w:sz w:val="24"/>
          <w:szCs w:val="24"/>
        </w:rPr>
        <w:t>Christine DOUCET</w:t>
      </w:r>
      <w:r>
        <w:rPr>
          <w:sz w:val="24"/>
          <w:szCs w:val="24"/>
        </w:rPr>
        <w:t>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ab/>
      </w:r>
    </w:p>
    <w:p w14:paraId="5F9F42E3" w14:textId="3F54EB30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>
        <w:rPr>
          <w:sz w:val="24"/>
          <w:szCs w:val="24"/>
        </w:rPr>
        <w:t>……</w:t>
      </w:r>
      <w:r w:rsidR="002D2269">
        <w:rPr>
          <w:sz w:val="24"/>
          <w:szCs w:val="24"/>
        </w:rPr>
        <w:t>christine.doucet@cbs.cnrs.fr</w:t>
      </w:r>
      <w:r>
        <w:rPr>
          <w:sz w:val="24"/>
          <w:szCs w:val="24"/>
        </w:rPr>
        <w:t>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BD5EB8F" w14:textId="5DC94341" w:rsidR="00941FA7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>
        <w:rPr>
          <w:sz w:val="24"/>
          <w:szCs w:val="24"/>
        </w:rPr>
        <w:t>…</w:t>
      </w:r>
      <w:r w:rsidR="002D2269">
        <w:rPr>
          <w:sz w:val="24"/>
          <w:szCs w:val="24"/>
        </w:rPr>
        <w:t>CBS</w:t>
      </w:r>
      <w:r>
        <w:rPr>
          <w:sz w:val="24"/>
          <w:szCs w:val="24"/>
        </w:rPr>
        <w:t>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58BACFC6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14:paraId="11C1BE77" w14:textId="77777777"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0B4A569" w14:textId="77777777"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14:paraId="3D3A803E" w14:textId="04F455E6" w:rsidR="00941FA7" w:rsidRDefault="002D226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8568EDD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7BB35A92" w14:textId="77777777"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14:paraId="2AA68C46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52602F5F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14:paraId="4F063676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14:paraId="3C643CBC" w14:textId="77777777" w:rsidR="00941FA7" w:rsidRDefault="007F61B2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noProof/>
        </w:rPr>
        <w:pict w14:anchorId="5D027C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C7AD967" w14:textId="77777777"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14:paraId="6571B9BC" w14:textId="77777777" w:rsidR="002D2269" w:rsidRDefault="004B4F59">
      <w:pPr>
        <w:tabs>
          <w:tab w:val="left" w:pos="4230"/>
          <w:tab w:val="left" w:pos="1620"/>
        </w:tabs>
        <w:jc w:val="center"/>
        <w:rPr>
          <w:color w:val="008AAE"/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  <w:r w:rsidR="002D2269">
        <w:rPr>
          <w:color w:val="008AAE"/>
          <w:sz w:val="30"/>
          <w:szCs w:val="30"/>
        </w:rPr>
        <w:t xml:space="preserve"> </w:t>
      </w:r>
    </w:p>
    <w:p w14:paraId="3FF32DD8" w14:textId="572299C3" w:rsidR="00941FA7" w:rsidRDefault="002D2269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Nuclear Pore Structure and composition by STORM</w:t>
      </w:r>
    </w:p>
    <w:p w14:paraId="6F3280D2" w14:textId="77777777"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14:paraId="7F84F1D2" w14:textId="77777777"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14:paraId="5A9745EB" w14:textId="0AC86F7B" w:rsidR="00941FA7" w:rsidRPr="002D2269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 w:rsidRPr="002D2269">
        <w:rPr>
          <w:sz w:val="24"/>
          <w:szCs w:val="24"/>
        </w:rPr>
        <w:t>Nuclear Pore Complexes (NPCs) are the largest protein complexes in cells. With their 100nm size, they have often been used as model systems for super-resolution microscopies. Here we will use STORM to compare the structure and composition of NPCs in normal cells and cells from patients with a rare NPC mutation.</w:t>
      </w:r>
    </w:p>
    <w:p w14:paraId="78623BFC" w14:textId="77777777"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14:paraId="6BA42243" w14:textId="0BB175B2"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14:paraId="12C35DF4" w14:textId="06848430" w:rsidR="00941FA7" w:rsidRPr="002D2269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 w:rsidRPr="002D2269">
        <w:rPr>
          <w:sz w:val="24"/>
          <w:szCs w:val="24"/>
        </w:rPr>
        <w:t>Cell culture, immuno-labeling, STORM imaging, image reconstruction, image analysis.</w:t>
      </w:r>
    </w:p>
    <w:p w14:paraId="24FC9681" w14:textId="77777777"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14:paraId="0926A284" w14:textId="77777777"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14:paraId="2A3558A7" w14:textId="54AC10FB" w:rsidR="00941FA7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Understand and get autonomous with sample preparation for microscopy, STORM acquisition and analysis. Critical reading and thinking, develop hypotheses and design experimental strategies to test them.</w:t>
      </w:r>
    </w:p>
    <w:p w14:paraId="5B96C912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14:paraId="73714F77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0665" w14:textId="77777777" w:rsidR="007F61B2" w:rsidRDefault="007F61B2">
      <w:pPr>
        <w:spacing w:line="240" w:lineRule="auto"/>
      </w:pPr>
      <w:r>
        <w:separator/>
      </w:r>
    </w:p>
  </w:endnote>
  <w:endnote w:type="continuationSeparator" w:id="0">
    <w:p w14:paraId="3C83D9BD" w14:textId="77777777" w:rsidR="007F61B2" w:rsidRDefault="007F6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8D87" w14:textId="77777777" w:rsidR="007F61B2" w:rsidRDefault="007F61B2">
      <w:pPr>
        <w:spacing w:line="240" w:lineRule="auto"/>
      </w:pPr>
      <w:r>
        <w:separator/>
      </w:r>
    </w:p>
  </w:footnote>
  <w:footnote w:type="continuationSeparator" w:id="0">
    <w:p w14:paraId="0F08D85E" w14:textId="77777777" w:rsidR="007F61B2" w:rsidRDefault="007F6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5354" w14:textId="77777777"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 wp14:anchorId="45BCB1CB" wp14:editId="72FD8BEA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2D2269"/>
    <w:rsid w:val="004B4F59"/>
    <w:rsid w:val="00614586"/>
    <w:rsid w:val="007F61B2"/>
    <w:rsid w:val="00941FA7"/>
    <w:rsid w:val="00B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9274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Christine Doucet</cp:lastModifiedBy>
  <cp:revision>2</cp:revision>
  <dcterms:created xsi:type="dcterms:W3CDTF">2021-11-30T14:25:00Z</dcterms:created>
  <dcterms:modified xsi:type="dcterms:W3CDTF">2021-11-30T14:25:00Z</dcterms:modified>
</cp:coreProperties>
</file>