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A7" w:rsidRDefault="00941FA7"/>
    <w:p w:rsidR="00941FA7" w:rsidRDefault="00941FA7"/>
    <w:p w:rsidR="00941FA7" w:rsidRDefault="004B4F59">
      <w:pPr>
        <w:pStyle w:val="Titre"/>
        <w:rPr>
          <w:color w:val="8399A3"/>
          <w:sz w:val="18"/>
          <w:szCs w:val="18"/>
        </w:rPr>
      </w:pPr>
      <w:bookmarkStart w:id="0" w:name="_6s1kr6i5sf2g" w:colFirst="0" w:colLast="0"/>
      <w:bookmarkEnd w:id="0"/>
      <w:r>
        <w:rPr>
          <w:b/>
          <w:sz w:val="48"/>
          <w:szCs w:val="48"/>
        </w:rPr>
        <w:t>PROJECT PROPOSITION - Lab1</w:t>
      </w:r>
      <w:r>
        <w:t xml:space="preserve"> </w:t>
      </w:r>
      <w:r>
        <w:rPr>
          <w:color w:val="8399A3"/>
          <w:sz w:val="18"/>
          <w:szCs w:val="18"/>
        </w:rPr>
        <w:t>(M1, second semester)</w:t>
      </w:r>
    </w:p>
    <w:p w:rsidR="00941FA7" w:rsidRDefault="00941FA7"/>
    <w:p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Supervisor(s): </w:t>
      </w:r>
      <w:r>
        <w:rPr>
          <w:sz w:val="24"/>
          <w:szCs w:val="24"/>
        </w:rPr>
        <w:t>………</w:t>
      </w:r>
      <w:r w:rsidR="000D358E">
        <w:rPr>
          <w:sz w:val="24"/>
          <w:szCs w:val="24"/>
        </w:rPr>
        <w:t>Emmanuel Margeat</w:t>
      </w:r>
      <w:r>
        <w:rPr>
          <w:sz w:val="24"/>
          <w:szCs w:val="24"/>
        </w:rPr>
        <w:t>………………………..</w:t>
      </w:r>
      <w:r>
        <w:rPr>
          <w:sz w:val="24"/>
          <w:szCs w:val="24"/>
        </w:rPr>
        <w:tab/>
      </w:r>
    </w:p>
    <w:p w:rsidR="00941FA7" w:rsidRPr="000D358E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  <w:lang w:val="fr-FR"/>
        </w:rPr>
      </w:pPr>
      <w:r w:rsidRPr="000D358E">
        <w:rPr>
          <w:color w:val="008AAE"/>
          <w:sz w:val="24"/>
          <w:szCs w:val="24"/>
          <w:lang w:val="fr-FR"/>
        </w:rPr>
        <w:t xml:space="preserve">Contact email: </w:t>
      </w:r>
      <w:r w:rsidRPr="000D358E">
        <w:rPr>
          <w:sz w:val="24"/>
          <w:szCs w:val="24"/>
          <w:lang w:val="fr-FR"/>
        </w:rPr>
        <w:t>………</w:t>
      </w:r>
      <w:r w:rsidR="000D358E" w:rsidRPr="000D358E">
        <w:rPr>
          <w:sz w:val="24"/>
          <w:szCs w:val="24"/>
          <w:lang w:val="fr-FR"/>
        </w:rPr>
        <w:t>margeat@cbs.cnrs.fr</w:t>
      </w:r>
      <w:r w:rsidRPr="000D358E">
        <w:rPr>
          <w:sz w:val="24"/>
          <w:szCs w:val="24"/>
          <w:lang w:val="fr-FR"/>
        </w:rPr>
        <w:t>………………………</w:t>
      </w:r>
      <w:proofErr w:type="gramStart"/>
      <w:r w:rsidRPr="000D358E">
        <w:rPr>
          <w:sz w:val="24"/>
          <w:szCs w:val="24"/>
          <w:lang w:val="fr-FR"/>
        </w:rPr>
        <w:t>..</w:t>
      </w:r>
      <w:proofErr w:type="gramEnd"/>
    </w:p>
    <w:p w:rsidR="00941FA7" w:rsidRPr="000D358E" w:rsidRDefault="004B4F59">
      <w:pPr>
        <w:tabs>
          <w:tab w:val="left" w:pos="4230"/>
          <w:tab w:val="left" w:pos="1620"/>
        </w:tabs>
        <w:spacing w:line="360" w:lineRule="auto"/>
        <w:rPr>
          <w:sz w:val="24"/>
          <w:szCs w:val="24"/>
          <w:lang w:val="fr-FR"/>
        </w:rPr>
      </w:pPr>
      <w:proofErr w:type="spellStart"/>
      <w:r w:rsidRPr="000D358E">
        <w:rPr>
          <w:color w:val="008AAE"/>
          <w:sz w:val="24"/>
          <w:szCs w:val="24"/>
          <w:lang w:val="fr-FR"/>
        </w:rPr>
        <w:t>Hosting</w:t>
      </w:r>
      <w:proofErr w:type="spellEnd"/>
      <w:r w:rsidRPr="000D358E">
        <w:rPr>
          <w:color w:val="008AAE"/>
          <w:sz w:val="24"/>
          <w:szCs w:val="24"/>
          <w:lang w:val="fr-FR"/>
        </w:rPr>
        <w:t xml:space="preserve"> </w:t>
      </w:r>
      <w:proofErr w:type="spellStart"/>
      <w:r w:rsidRPr="000D358E">
        <w:rPr>
          <w:color w:val="008AAE"/>
          <w:sz w:val="24"/>
          <w:szCs w:val="24"/>
          <w:lang w:val="fr-FR"/>
        </w:rPr>
        <w:t>lab</w:t>
      </w:r>
      <w:proofErr w:type="spellEnd"/>
      <w:r w:rsidRPr="000D358E">
        <w:rPr>
          <w:color w:val="008AAE"/>
          <w:sz w:val="24"/>
          <w:szCs w:val="24"/>
          <w:lang w:val="fr-FR"/>
        </w:rPr>
        <w:t xml:space="preserve">: </w:t>
      </w:r>
      <w:r w:rsidRPr="000D358E">
        <w:rPr>
          <w:sz w:val="24"/>
          <w:szCs w:val="24"/>
          <w:lang w:val="fr-FR"/>
        </w:rPr>
        <w:t>……</w:t>
      </w:r>
      <w:r w:rsidR="000D358E">
        <w:rPr>
          <w:sz w:val="24"/>
          <w:szCs w:val="24"/>
          <w:lang w:val="fr-FR"/>
        </w:rPr>
        <w:t>CBS</w:t>
      </w:r>
      <w:r w:rsidRPr="000D358E">
        <w:rPr>
          <w:sz w:val="24"/>
          <w:szCs w:val="24"/>
          <w:lang w:val="fr-FR"/>
        </w:rPr>
        <w:t>……………..</w:t>
      </w:r>
    </w:p>
    <w:p w:rsidR="00941FA7" w:rsidRPr="000D358E" w:rsidRDefault="00941FA7">
      <w:pPr>
        <w:tabs>
          <w:tab w:val="left" w:pos="4230"/>
          <w:tab w:val="left" w:pos="1620"/>
        </w:tabs>
        <w:rPr>
          <w:sz w:val="24"/>
          <w:szCs w:val="24"/>
          <w:lang w:val="fr-FR"/>
        </w:rPr>
      </w:pPr>
    </w:p>
    <w:p w:rsidR="00941FA7" w:rsidRDefault="004B4F59">
      <w:pPr>
        <w:tabs>
          <w:tab w:val="left" w:pos="6930"/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Period of proposed project </w:t>
      </w:r>
      <w:r>
        <w:rPr>
          <w:color w:val="8399A3"/>
          <w:sz w:val="24"/>
          <w:szCs w:val="24"/>
        </w:rPr>
        <w:t xml:space="preserve">(put </w:t>
      </w:r>
      <w:r>
        <w:rPr>
          <w:b/>
          <w:color w:val="8399A3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 xml:space="preserve"> instead of ロ</w:t>
      </w:r>
      <w:proofErr w:type="gramStart"/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>)</w:t>
      </w:r>
      <w:r>
        <w:rPr>
          <w:color w:val="008AAE"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941FA7" w:rsidRDefault="00941FA7">
      <w:pPr>
        <w:tabs>
          <w:tab w:val="left" w:pos="6840"/>
          <w:tab w:val="left" w:pos="351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 Only 1st slot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ロ Only 2nd slot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0D358E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x</w:t>
      </w:r>
      <w:proofErr w:type="gramEnd"/>
      <w:r w:rsidR="004B4F59">
        <w:rPr>
          <w:rFonts w:ascii="Arial Unicode MS" w:eastAsia="Arial Unicode MS" w:hAnsi="Arial Unicode MS" w:cs="Arial Unicode MS"/>
          <w:sz w:val="24"/>
          <w:szCs w:val="24"/>
        </w:rPr>
        <w:t xml:space="preserve"> One slot, but I have no preference on which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  <w:t>ロ Both slots (with different groups)</w:t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1st slot:  </w:t>
      </w:r>
      <w:proofErr w:type="spellStart"/>
      <w:proofErr w:type="gramStart"/>
      <w:r>
        <w:rPr>
          <w:color w:val="8399A3"/>
          <w:sz w:val="24"/>
          <w:szCs w:val="24"/>
        </w:rPr>
        <w:t>thursdays</w:t>
      </w:r>
      <w:proofErr w:type="spellEnd"/>
      <w:proofErr w:type="gram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>, from 3/2/2021 to 18/3/2021</w:t>
      </w: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2nd slot: </w:t>
      </w:r>
      <w:proofErr w:type="spellStart"/>
      <w:proofErr w:type="gramStart"/>
      <w:r>
        <w:rPr>
          <w:color w:val="8399A3"/>
          <w:sz w:val="24"/>
          <w:szCs w:val="24"/>
        </w:rPr>
        <w:t>thursdays</w:t>
      </w:r>
      <w:proofErr w:type="spellEnd"/>
      <w:proofErr w:type="gram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 xml:space="preserve"> (except for the last 2 weeks), from 31/3/2021 to 6/5/2021</w:t>
      </w:r>
    </w:p>
    <w:p w:rsidR="00941FA7" w:rsidRDefault="004E14B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pict w14:anchorId="76D5779F">
          <v:rect id="_x0000_i1025" style="width:0;height:1.5pt" o:hralign="center" o:hrstd="t" o:hr="t" fillcolor="#a0a0a0" stroked="f"/>
        </w:pict>
      </w:r>
    </w:p>
    <w:p w:rsidR="00941FA7" w:rsidRDefault="00941FA7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</w:p>
    <w:p w:rsidR="00941FA7" w:rsidRDefault="000D358E">
      <w:pPr>
        <w:tabs>
          <w:tab w:val="left" w:pos="4230"/>
          <w:tab w:val="left" w:pos="1620"/>
        </w:tabs>
        <w:jc w:val="center"/>
        <w:rPr>
          <w:sz w:val="30"/>
          <w:szCs w:val="30"/>
        </w:rPr>
      </w:pPr>
      <w:r>
        <w:rPr>
          <w:color w:val="008AAE"/>
          <w:sz w:val="30"/>
          <w:szCs w:val="30"/>
        </w:rPr>
        <w:t>CONSTRUCTION OF AN OPTICAL DUAL VIEW SYSTEM</w:t>
      </w:r>
      <w:bookmarkStart w:id="1" w:name="_GoBack"/>
      <w:bookmarkEnd w:id="1"/>
    </w:p>
    <w:p w:rsidR="00941FA7" w:rsidRDefault="00941FA7">
      <w:pPr>
        <w:tabs>
          <w:tab w:val="left" w:pos="4230"/>
          <w:tab w:val="left" w:pos="1620"/>
        </w:tabs>
        <w:rPr>
          <w:color w:val="008AAE"/>
          <w:sz w:val="24"/>
          <w:szCs w:val="24"/>
        </w:rPr>
      </w:pPr>
    </w:p>
    <w:p w:rsidR="00941FA7" w:rsidRDefault="004B4F59">
      <w:pPr>
        <w:tabs>
          <w:tab w:val="left" w:pos="4230"/>
          <w:tab w:val="left" w:pos="1620"/>
        </w:tabs>
        <w:rPr>
          <w:color w:val="008AAE"/>
          <w:sz w:val="28"/>
          <w:szCs w:val="28"/>
        </w:rPr>
      </w:pPr>
      <w:r>
        <w:rPr>
          <w:color w:val="008AAE"/>
          <w:sz w:val="24"/>
          <w:szCs w:val="24"/>
        </w:rPr>
        <w:t>Subject</w:t>
      </w:r>
      <w:r>
        <w:rPr>
          <w:color w:val="008AAE"/>
          <w:sz w:val="28"/>
          <w:szCs w:val="28"/>
        </w:rPr>
        <w:t xml:space="preserve"> </w:t>
      </w:r>
      <w:r>
        <w:rPr>
          <w:color w:val="8399A3"/>
          <w:sz w:val="24"/>
          <w:szCs w:val="24"/>
        </w:rPr>
        <w:t>(5 lines max for the description)</w:t>
      </w:r>
      <w:r>
        <w:rPr>
          <w:color w:val="008AAE"/>
          <w:sz w:val="28"/>
          <w:szCs w:val="28"/>
        </w:rPr>
        <w:t xml:space="preserve"> </w:t>
      </w: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0D358E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objectif</w:t>
      </w:r>
      <w:proofErr w:type="spellEnd"/>
      <w:r>
        <w:rPr>
          <w:sz w:val="28"/>
          <w:szCs w:val="28"/>
        </w:rPr>
        <w:t xml:space="preserve"> of the process is to construct a “dual view” optical system on a </w:t>
      </w:r>
      <w:proofErr w:type="spellStart"/>
      <w:r>
        <w:rPr>
          <w:sz w:val="28"/>
          <w:szCs w:val="28"/>
        </w:rPr>
        <w:t>home made</w:t>
      </w:r>
      <w:proofErr w:type="spellEnd"/>
      <w:r>
        <w:rPr>
          <w:sz w:val="28"/>
          <w:szCs w:val="28"/>
        </w:rPr>
        <w:t xml:space="preserve"> optical microscope, in order to detect simultaneously single molecules in two colors. </w:t>
      </w: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4B4F59">
      <w:pPr>
        <w:tabs>
          <w:tab w:val="left" w:pos="4230"/>
          <w:tab w:val="left" w:pos="1620"/>
        </w:tabs>
        <w:rPr>
          <w:color w:val="008AAE"/>
          <w:sz w:val="24"/>
          <w:szCs w:val="24"/>
        </w:rPr>
      </w:pPr>
      <w:r>
        <w:rPr>
          <w:color w:val="008AAE"/>
          <w:sz w:val="24"/>
          <w:szCs w:val="24"/>
        </w:rPr>
        <w:t xml:space="preserve">Technical tools to be used: </w:t>
      </w:r>
    </w:p>
    <w:p w:rsidR="000D358E" w:rsidRDefault="000D358E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0D358E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>Construction of several optical systems to be tested.</w:t>
      </w:r>
    </w:p>
    <w:p w:rsidR="00941FA7" w:rsidRDefault="000D358E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 xml:space="preserve">Preparation of test microscopy slides, data acquisition. </w:t>
      </w:r>
    </w:p>
    <w:p w:rsidR="000D358E" w:rsidRDefault="000D358E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4B4F59">
      <w:pPr>
        <w:tabs>
          <w:tab w:val="left" w:pos="4230"/>
          <w:tab w:val="left" w:pos="1620"/>
        </w:tabs>
        <w:rPr>
          <w:color w:val="008AAE"/>
          <w:sz w:val="24"/>
          <w:szCs w:val="24"/>
        </w:rPr>
      </w:pPr>
      <w:r>
        <w:rPr>
          <w:color w:val="008AAE"/>
          <w:sz w:val="24"/>
          <w:szCs w:val="24"/>
        </w:rPr>
        <w:t xml:space="preserve">Objectives: </w:t>
      </w:r>
    </w:p>
    <w:p w:rsidR="000D358E" w:rsidRDefault="000D358E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0D358E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several optical configurations. </w:t>
      </w:r>
      <w:r w:rsidRPr="000D358E">
        <w:rPr>
          <w:sz w:val="24"/>
          <w:szCs w:val="24"/>
        </w:rPr>
        <w:t xml:space="preserve">Quantification of signal, background, optical </w:t>
      </w:r>
      <w:proofErr w:type="spellStart"/>
      <w:r w:rsidRPr="000D358E">
        <w:rPr>
          <w:sz w:val="24"/>
          <w:szCs w:val="24"/>
        </w:rPr>
        <w:t>abberations</w:t>
      </w:r>
      <w:proofErr w:type="spellEnd"/>
      <w:r>
        <w:rPr>
          <w:sz w:val="24"/>
          <w:szCs w:val="24"/>
        </w:rPr>
        <w:t>. Choice and validation of the best configuration.</w:t>
      </w: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sectPr w:rsidR="00941FA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4B9" w:rsidRDefault="004E14B9">
      <w:pPr>
        <w:spacing w:line="240" w:lineRule="auto"/>
      </w:pPr>
      <w:r>
        <w:separator/>
      </w:r>
    </w:p>
  </w:endnote>
  <w:endnote w:type="continuationSeparator" w:id="0">
    <w:p w:rsidR="004E14B9" w:rsidRDefault="004E1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4B9" w:rsidRDefault="004E14B9">
      <w:pPr>
        <w:spacing w:line="240" w:lineRule="auto"/>
      </w:pPr>
      <w:r>
        <w:separator/>
      </w:r>
    </w:p>
  </w:footnote>
  <w:footnote w:type="continuationSeparator" w:id="0">
    <w:p w:rsidR="004E14B9" w:rsidRDefault="004E14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FA7" w:rsidRDefault="004B4F59">
    <w:pPr>
      <w:rPr>
        <w:color w:val="6D6F71"/>
      </w:rPr>
    </w:pPr>
    <w:r>
      <w:rPr>
        <w:color w:val="6D6F71"/>
      </w:rPr>
      <w:t>Lab 1 - Project proposition</w:t>
    </w:r>
    <w:r>
      <w:rPr>
        <w:noProof/>
        <w:lang w:val="fr-FR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5410200</wp:posOffset>
          </wp:positionH>
          <wp:positionV relativeFrom="paragraph">
            <wp:posOffset>-219074</wp:posOffset>
          </wp:positionV>
          <wp:extent cx="1126647" cy="500063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647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P759D117S587W211"/>
    <w:docVar w:name="paperpile-doc-name" w:val="PROJECT PROPOSITION - Lab1.docx"/>
  </w:docVars>
  <w:rsids>
    <w:rsidRoot w:val="00941FA7"/>
    <w:rsid w:val="000D358E"/>
    <w:rsid w:val="004B4F59"/>
    <w:rsid w:val="004E14B9"/>
    <w:rsid w:val="00941FA7"/>
    <w:rsid w:val="00B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81FA9A1-FF03-4253-A6C7-3B4D9EE6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Margeat</dc:creator>
  <cp:lastModifiedBy>Emmanuel Margeat</cp:lastModifiedBy>
  <cp:revision>2</cp:revision>
  <dcterms:created xsi:type="dcterms:W3CDTF">2021-11-30T11:52:00Z</dcterms:created>
  <dcterms:modified xsi:type="dcterms:W3CDTF">2021-11-30T11:52:00Z</dcterms:modified>
</cp:coreProperties>
</file>