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9E" w:rsidRPr="00BC25A9" w:rsidRDefault="00D8119E" w:rsidP="00D811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C25A9">
        <w:rPr>
          <w:rFonts w:ascii="Times New Roman" w:hAnsi="Times New Roman" w:cs="Times New Roman"/>
          <w:b/>
          <w:sz w:val="28"/>
          <w:szCs w:val="28"/>
          <w:lang w:eastAsia="ru-RU"/>
        </w:rPr>
        <w:t>Практическая работа №</w:t>
      </w:r>
      <w:r w:rsidR="00C42A7A" w:rsidRPr="00BC25A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C25A9">
        <w:rPr>
          <w:rFonts w:ascii="Times New Roman" w:hAnsi="Times New Roman" w:cs="Times New Roman"/>
          <w:b/>
          <w:sz w:val="28"/>
          <w:szCs w:val="28"/>
          <w:lang w:eastAsia="ru-RU"/>
        </w:rPr>
        <w:t>5</w:t>
      </w:r>
      <w:r w:rsidR="00C42A7A" w:rsidRPr="00BC25A9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</w:p>
    <w:p w:rsidR="00D8119E" w:rsidRDefault="00D8119E" w:rsidP="00D81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8119E" w:rsidRPr="00D8119E" w:rsidRDefault="00D8119E" w:rsidP="00D811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C25A9">
        <w:rPr>
          <w:rFonts w:ascii="Times New Roman" w:hAnsi="Times New Roman" w:cs="Times New Roman"/>
          <w:b/>
          <w:sz w:val="24"/>
          <w:szCs w:val="24"/>
          <w:lang w:eastAsia="ru-RU"/>
        </w:rPr>
        <w:t>Тема: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«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>Установка роли сервера приложений (IIS). Диспетчер служб IIS</w:t>
      </w:r>
      <w:r>
        <w:rPr>
          <w:rFonts w:ascii="Times New Roman" w:hAnsi="Times New Roman" w:cs="Times New Roman"/>
          <w:sz w:val="24"/>
          <w:szCs w:val="24"/>
          <w:lang w:eastAsia="ru-RU"/>
        </w:rPr>
        <w:t>.»</w:t>
      </w:r>
    </w:p>
    <w:p w:rsidR="00D8119E" w:rsidRDefault="00D8119E" w:rsidP="00D811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C25A9">
        <w:rPr>
          <w:rFonts w:ascii="Times New Roman" w:hAnsi="Times New Roman" w:cs="Times New Roman"/>
          <w:b/>
          <w:sz w:val="24"/>
          <w:szCs w:val="24"/>
          <w:lang w:eastAsia="ru-RU"/>
        </w:rPr>
        <w:t>Цель работы: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приобретени</w:t>
      </w:r>
      <w:r w:rsidR="003A31B2">
        <w:rPr>
          <w:rFonts w:ascii="Times New Roman" w:hAnsi="Times New Roman" w:cs="Times New Roman"/>
          <w:sz w:val="24"/>
          <w:szCs w:val="24"/>
          <w:lang w:eastAsia="ru-RU"/>
        </w:rPr>
        <w:t>е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практических навыков установки и настройки сервера приложений (IIS). Изучить диспетчер служб IIS.</w:t>
      </w:r>
    </w:p>
    <w:p w:rsidR="00D8119E" w:rsidRDefault="00D8119E" w:rsidP="00D811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A459D" w:rsidRDefault="009A459D" w:rsidP="009A459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6922">
        <w:rPr>
          <w:rFonts w:ascii="Times New Roman" w:hAnsi="Times New Roman" w:cs="Times New Roman"/>
          <w:sz w:val="24"/>
          <w:szCs w:val="24"/>
          <w:lang w:eastAsia="ru-RU"/>
        </w:rPr>
        <w:t>Результаты выполнения практических работ оформляются в виде отчёта. Отчёт должен содержать название и цель работы, краткие теоретические сведения, скриншоты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B56922">
        <w:rPr>
          <w:rFonts w:ascii="Times New Roman" w:hAnsi="Times New Roman" w:cs="Times New Roman"/>
          <w:sz w:val="24"/>
          <w:szCs w:val="24"/>
          <w:lang w:eastAsia="ru-RU"/>
        </w:rPr>
        <w:t xml:space="preserve"> описания пошагового выполнения практической работы и вывод.</w:t>
      </w:r>
    </w:p>
    <w:p w:rsidR="009A459D" w:rsidRPr="00B56922" w:rsidRDefault="009A459D" w:rsidP="009A459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6922">
        <w:rPr>
          <w:rFonts w:ascii="Times New Roman" w:hAnsi="Times New Roman" w:cs="Times New Roman"/>
          <w:sz w:val="24"/>
          <w:szCs w:val="24"/>
          <w:lang w:eastAsia="ru-RU"/>
        </w:rPr>
        <w:t>Для защиты практической работы необходимо представить отчёт, оформленный в соответствии с изложенными в методических указаниях требованиями, владеть теоретическим материалом.</w:t>
      </w:r>
    </w:p>
    <w:p w:rsidR="009A459D" w:rsidRDefault="009A459D" w:rsidP="009A45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A459D" w:rsidRPr="00A15AD6" w:rsidRDefault="009A459D" w:rsidP="009C63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A15AD6">
        <w:rPr>
          <w:rFonts w:ascii="Times New Roman" w:hAnsi="Times New Roman" w:cs="Times New Roman"/>
          <w:b/>
          <w:sz w:val="24"/>
          <w:szCs w:val="24"/>
          <w:lang w:eastAsia="ru-RU"/>
        </w:rPr>
        <w:t>Теоретическая часть.</w:t>
      </w:r>
    </w:p>
    <w:p w:rsidR="009A459D" w:rsidRDefault="009A459D" w:rsidP="00D81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8119E" w:rsidRDefault="00D8119E" w:rsidP="00D81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Администраторам и разработчикам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-приложений необходим надежный, легкоуправляемый, высокопроизводительный и защищенный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-сервер. В Internet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Information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(IIS) 6.0 и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Windows Server 2003 есть много возможностей, обеспечивающих надежность, доступность, управляемость, масштабируемость и безопасность сервера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>-приложений.</w:t>
      </w:r>
    </w:p>
    <w:p w:rsidR="00D8119E" w:rsidRDefault="00D8119E" w:rsidP="00D81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IIS 6.0 - ключевой компонент платформы приложений Windows Server 2003 - представляет собой интегрированный набор сервисов и средств, обеспечивающих разработку и развертывание высокопроизводительных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-сайтов,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-приложений и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-сервисов. К преимуществам IIS 6.0 относятся меньшее время плановых и внеплановых простоев, увеличенная доступность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-сайта и приложения, меньшая стоимость администрирования системы, консолидация серверов (снижение затрат на персонал, оборудование и управление сайтом), а также значительное повышение безопасности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>-инфраструктуры.</w:t>
      </w:r>
    </w:p>
    <w:p w:rsidR="00D8119E" w:rsidRDefault="00D8119E" w:rsidP="00D81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sz w:val="24"/>
          <w:szCs w:val="24"/>
          <w:lang w:eastAsia="ru-RU"/>
        </w:rPr>
        <w:t>Сервер приложений - роль сервера в семействе продуктов Windows Server 2003, которая сочетает в себе следующие серверные технологии:</w:t>
      </w:r>
    </w:p>
    <w:p w:rsidR="00D8119E" w:rsidRDefault="00D8119E" w:rsidP="00D81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Internet Information Services (IIS) 6.0 - 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>Информационные</w:t>
      </w:r>
      <w:r w:rsidRPr="00D8119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>службы</w:t>
      </w:r>
      <w:r w:rsidRPr="00D8119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>Интернета</w:t>
      </w:r>
      <w:r w:rsidRPr="00D8119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(IIS) 6.0. 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>Они являются полноценным веб-серверов, оптимизированным для запуска веб-приложений и служб на узле.</w:t>
      </w:r>
    </w:p>
    <w:p w:rsidR="00D8119E" w:rsidRDefault="00D8119E" w:rsidP="00D81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.NET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- это компьютерная платформа, разработанная для упрощения разработки приложений в распределенной среде Интернета.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.NET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предоставляет среду для объектно-ориентированного программирования, гарантирующую безопасное выполнение кода, и исключает затруднения, связанные с обеспечением быстродействия сценариев. В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.NET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входят два основных компонента: общая языковая среда выполнения и библиотека классов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.NET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. ASP.NET использует общую языковую среду выполнения для предоставления таких базовых служб, как управление памятью, управления потоками и удаленный доступ, совмещенный со строгой системой защиты и другими формами, обеспечивающими безопасность и устойчивость кода. Основным назначением этой среды является управление кодом. Код, предназначенный для работы в ней, называется управляемым, а код, не предназначенный для работы в ней - неуправляемым. Библиотека классов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.NET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- обширное собрание повторно используемых объектов, которые можно применять при создании приложений ASP.NET.</w:t>
      </w:r>
    </w:p>
    <w:p w:rsidR="00D8119E" w:rsidRDefault="00D8119E" w:rsidP="00D81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ASP.NET - 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>это</w:t>
      </w:r>
      <w:r w:rsidRPr="00D8119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>часть</w:t>
      </w:r>
      <w:r w:rsidRPr="00D8119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Microsoft .NET Framework. 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ASP.NET представляет собой откомпилированную среду, основанную на технологии .NET. Имеется возможность создавать приложения на любом совместимом с .NET языке, в том числе на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.NET, C# и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JScript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.NET. Кроме того, возможности среды .NET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, в том числе 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управляемая общая языковая среда времени выполнения, безопасность типов и наследование, доступны любому приложению ASP.NET</w:t>
      </w:r>
    </w:p>
    <w:p w:rsidR="00D8119E" w:rsidRDefault="00D8119E" w:rsidP="00D81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Active Server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Pages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(ASP) - активные серверные страницы. Страницы ASP являются средой создания серверных сценариев для разработки динамических интерактивных приложений веб-серверов. Они позволяют разработчикам объединять нужным образом страницы в формате HTML, команды сценариев и компоненты COM для создания мощных и гибких веб-приложений.</w:t>
      </w:r>
    </w:p>
    <w:p w:rsidR="001239D9" w:rsidRDefault="00D8119E" w:rsidP="00D81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sz w:val="24"/>
          <w:szCs w:val="24"/>
          <w:lang w:eastAsia="ru-RU"/>
        </w:rPr>
        <w:t>UDDI-сервисы. UDDI (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Universal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Description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Discovery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Integration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) - это промышленный стандарт публикации и поиска сведений о веб-службах. В некоторые продукты семейства Windows Server 2003 включаются службы UDDI, веб-службы, обеспечивающие использование возможностей UDDI на предприятиях или в организациях. Службы UDDI являются стандартной веб-службой XML. Они позволяют разработчикам предприятия эффективно изучать, открывать совместный доступ и повторно использовать веб-службы непосредственно через средства разработки. Они не включены в Windows Server 2003,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Edition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. Кроме того, Windows Server 2003,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Standard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Edition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поддерживает только изолированную установку служб UDDI. Поддержка</w:t>
      </w:r>
      <w:r w:rsidRPr="00D8119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>распределенной</w:t>
      </w:r>
      <w:r w:rsidRPr="00D8119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>установки</w:t>
      </w:r>
      <w:r w:rsidRPr="00D8119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>доступна</w:t>
      </w:r>
      <w:r w:rsidRPr="00D8119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D8119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Windows Server 2003, Enterprise Edition 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D8119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Windows Server 2003, Datacenter Edition. 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>При изолированной установке служб UDDI компоненты веб-сервера UDDI и баз данных UDDI устанавливаются на один компьютер. При распределенной установке компоненты UDDI распределены по нескольким серверам.</w:t>
      </w:r>
    </w:p>
    <w:p w:rsidR="001239D9" w:rsidRDefault="00D8119E" w:rsidP="00D81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sz w:val="24"/>
          <w:szCs w:val="24"/>
          <w:lang w:eastAsia="ru-RU"/>
        </w:rPr>
        <w:t>COM+ - расширение модели объектных компонентов (COM). COM+ основано на интегрированных службах и свойствах COM, облегчая разработчикам создание и использование компонентов программного обеспечения на любом языке и используя любые средства.</w:t>
      </w:r>
    </w:p>
    <w:p w:rsidR="001239D9" w:rsidRDefault="00D8119E" w:rsidP="00D81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r w:rsidR="001239D9">
        <w:rPr>
          <w:rFonts w:ascii="Times New Roman" w:hAnsi="Times New Roman" w:cs="Times New Roman"/>
          <w:sz w:val="24"/>
          <w:szCs w:val="24"/>
          <w:lang w:eastAsia="ru-RU"/>
        </w:rPr>
        <w:t>операционной системе</w:t>
      </w:r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Windows Server 2003 можно активизировать серверные расширения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FrontPage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, которые позволяют создавать HTML-страницы для веб-узлов и редактировать их. Приложение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FrontPage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редактором HTML с удобным графическим интерфейсом для выполнения таких задач, как вставка таблиц, рисунков и сценариев.</w:t>
      </w:r>
    </w:p>
    <w:p w:rsidR="001239D9" w:rsidRDefault="00D8119E" w:rsidP="00D81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Типичный веб-сайт в Интернете не работает только на одном сервере. Теперь сайты распределены по множеству веб-серверов. Средства IIS 6.0 облегчают администрирование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-сайтов. Хранилище конфигурационной информации IIS 6.0 представляет собой простые текстовые XML-файлы, что позволяет напрямую редактировать (с возможностью восстановления) конфигурацию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метабазы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даже во время работы сервера.</w:t>
      </w:r>
    </w:p>
    <w:p w:rsidR="001239D9" w:rsidRDefault="00D8119E" w:rsidP="00D81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Метабаза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- это иерархическое хранилище параметров конфигурации, используемых IIS 6.0. Она поддерживает наследование, типизацию данных, уведомление об изменениях и защиту. Конфигурация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метабазы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для IIS 4.0 и 5.0 хранилась в специальном двоичном файле, который не так-то легко было редактировать или читать. В IIS 6.0 двоичный файл, называвшийся 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MetaBase.bin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>, заменен на текстовые XML-файлы. Новая XML-</w:t>
      </w:r>
      <w:proofErr w:type="spellStart"/>
      <w:r w:rsidRPr="00D8119E">
        <w:rPr>
          <w:rFonts w:ascii="Times New Roman" w:hAnsi="Times New Roman" w:cs="Times New Roman"/>
          <w:sz w:val="24"/>
          <w:szCs w:val="24"/>
          <w:lang w:eastAsia="ru-RU"/>
        </w:rPr>
        <w:t>метабаза</w:t>
      </w:r>
      <w:proofErr w:type="spellEnd"/>
      <w:r w:rsidRPr="00D8119E">
        <w:rPr>
          <w:rFonts w:ascii="Times New Roman" w:hAnsi="Times New Roman" w:cs="Times New Roman"/>
          <w:sz w:val="24"/>
          <w:szCs w:val="24"/>
          <w:lang w:eastAsia="ru-RU"/>
        </w:rPr>
        <w:t xml:space="preserve"> улучшает управляемость сервера, позволяя:</w:t>
      </w:r>
    </w:p>
    <w:p w:rsidR="001239D9" w:rsidRPr="001239D9" w:rsidRDefault="00D8119E" w:rsidP="001239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напрямую и безопасно редактировать конфигурационную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метабазу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1239D9" w:rsidRPr="001239D9" w:rsidRDefault="00D8119E" w:rsidP="001239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39D9">
        <w:rPr>
          <w:rFonts w:ascii="Times New Roman" w:hAnsi="Times New Roman" w:cs="Times New Roman"/>
          <w:sz w:val="24"/>
          <w:szCs w:val="24"/>
          <w:lang w:eastAsia="ru-RU"/>
        </w:rPr>
        <w:t>использовать эффективные утилиты командной строки (</w:t>
      </w:r>
      <w:r w:rsidR="001239D9" w:rsidRPr="001239D9">
        <w:rPr>
          <w:rFonts w:ascii="Times New Roman" w:hAnsi="Times New Roman" w:cs="Times New Roman"/>
          <w:sz w:val="24"/>
          <w:szCs w:val="24"/>
          <w:lang w:eastAsia="ru-RU"/>
        </w:rPr>
        <w:t>например,</w:t>
      </w:r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windiff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>), системы контроля версий и средства редактирования;</w:t>
      </w:r>
    </w:p>
    <w:p w:rsidR="001239D9" w:rsidRDefault="00D8119E" w:rsidP="001239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39D9">
        <w:rPr>
          <w:rFonts w:ascii="Times New Roman" w:hAnsi="Times New Roman" w:cs="Times New Roman"/>
          <w:sz w:val="24"/>
          <w:szCs w:val="24"/>
          <w:lang w:eastAsia="ru-RU"/>
        </w:rPr>
        <w:t>откатывать изменения, внесенные в конфигурацию;</w:t>
      </w:r>
    </w:p>
    <w:p w:rsidR="001239D9" w:rsidRDefault="00D8119E" w:rsidP="001239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создавать архивы версий с копиями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метабазы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до каждого изменения;</w:t>
      </w:r>
    </w:p>
    <w:p w:rsidR="001239D9" w:rsidRDefault="00D8119E" w:rsidP="001239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клонировать конфигурации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>-сайта и приложений;</w:t>
      </w:r>
    </w:p>
    <w:p w:rsidR="001239D9" w:rsidRDefault="00D8119E" w:rsidP="001239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39D9">
        <w:rPr>
          <w:rFonts w:ascii="Times New Roman" w:hAnsi="Times New Roman" w:cs="Times New Roman"/>
          <w:sz w:val="24"/>
          <w:szCs w:val="24"/>
          <w:lang w:eastAsia="ru-RU"/>
        </w:rPr>
        <w:t>выполнять независимое от сервера резервное копирование и восстановление.</w:t>
      </w:r>
    </w:p>
    <w:p w:rsidR="00835C91" w:rsidRDefault="00835C91" w:rsidP="001239D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35C91" w:rsidRDefault="00D8119E" w:rsidP="00835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39D9">
        <w:rPr>
          <w:rFonts w:ascii="Times New Roman" w:hAnsi="Times New Roman" w:cs="Times New Roman"/>
          <w:sz w:val="24"/>
          <w:szCs w:val="24"/>
          <w:lang w:eastAsia="ru-RU"/>
        </w:rPr>
        <w:t>Такая XML-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метабаза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дает возможность администраторам легко читать и редактировать конфигурационные параметры напрямую, управляя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>-сервером без написания сценариев или кода. XML-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метабаза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значительно упрощает выявление потенциально возможных повреждений и позволяет расширять существующую схему, </w:t>
      </w:r>
      <w:r w:rsidRPr="001239D9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используя XML. Администраторы также могут читать и редактировать текущую конфигурацию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метабазы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напрямую через файл этой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метабазы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, сохраняя при этом стопроцентную совместимость с существующим API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метабазы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35C91" w:rsidRDefault="00D8119E" w:rsidP="00835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Сложность кода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-сайтов и приложений постоянно возрастает. Динамические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-сайты и приложения могут содержать неидеальный код, приводящий к утечкам памяти или вызывающий ошибки вроде нарушения доступа к памяти. Таким образом,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>-сервер должен выполнять роль активного диспетчера среды выполнения приложения, автоматически определяя ошибки приложения и реагируя на них. Сервер должен быть устойчивым к ошибкам в приложении и способным перезапустить сбойное приложение, продолжая накапливать в очереди запросы к нему и не препятствуя работе конечного пользователя. IIS 6.0 отличается новой отказоустойчивой архитектурой обработки запросов, которая предоставляет стабильную исполняющую среду с активным управлением, а также кардинально повышает надежность и масштабируемость благодаря применению новой модели изоляции процесса (называемую моделью изоляции рабочего процесса) в сочетании с такими усовершенствованиями, как поддержка кэширования и очередей в режиме ядра, что приводит к увеличению производительности.</w:t>
      </w:r>
    </w:p>
    <w:p w:rsidR="00835C91" w:rsidRDefault="00D8119E" w:rsidP="00835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Интеграция .NET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Passport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и IIS 6.0 позволяет использовать сервисы аутентификации .NET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Passport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в ядре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-сервера. В .NET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Passport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2.0 применяются интерфейсы, предоставляемые стандартными компонентами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Passport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, а именно шифрование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Secure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Sockets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Layer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(SSL), HTTP-перенаправление и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. Администраторы могут делать свои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-сайты и приложения доступными всем пользователям .NET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Passport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, которых насчитывается более 150 000 000, не заботясь о проблемах управления учетными записями, </w:t>
      </w:r>
      <w:r w:rsidR="00835C91" w:rsidRPr="001239D9">
        <w:rPr>
          <w:rFonts w:ascii="Times New Roman" w:hAnsi="Times New Roman" w:cs="Times New Roman"/>
          <w:sz w:val="24"/>
          <w:szCs w:val="24"/>
          <w:lang w:eastAsia="ru-RU"/>
        </w:rPr>
        <w:t>например,</w:t>
      </w:r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об истечении срока действия пароля или о генерации паролей.</w:t>
      </w:r>
    </w:p>
    <w:p w:rsidR="00835C91" w:rsidRDefault="00D8119E" w:rsidP="00835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В целях сужения возможностей для атак на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-сервер после установки по умолчанию IIS 6.0 обслуживает только статический контент. Программируемая функциональность вроде расширений Internet Server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Application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Programming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(ISAPI) или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Common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Gateway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Interfaces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(CGI) должна устанавливаться администратором IIS 6.0 вручную. ISAPI и CGI расширяют функциональность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-страниц и поэтому называются расширениями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-сервиса. Например, для запуска ASP в IIS 6.0 ISAPI, реализующий ASP.DLL, должен быть явно включен как расширение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-сервиса. Чтобы работали серверные расширения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FrontPage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 и ASP.NET, их тоже нужно активизировать вручную. Используя расширения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-сервиса, администраторы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-сайтов могут включать и выключать функции IIS 6.0 в зависимости от нужд организации. Эта функциональность распространяется на весь сервер. IIS 6.0 содержит программные, графические и запускаемые из командной строки средства для включения расширений </w:t>
      </w:r>
      <w:proofErr w:type="spellStart"/>
      <w:r w:rsidRPr="001239D9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239D9">
        <w:rPr>
          <w:rFonts w:ascii="Times New Roman" w:hAnsi="Times New Roman" w:cs="Times New Roman"/>
          <w:sz w:val="24"/>
          <w:szCs w:val="24"/>
          <w:lang w:eastAsia="ru-RU"/>
        </w:rPr>
        <w:t>-сервиса.</w:t>
      </w:r>
    </w:p>
    <w:p w:rsidR="00835C91" w:rsidRDefault="00835C91" w:rsidP="00835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A459D" w:rsidRPr="00A15AD6" w:rsidRDefault="009A459D" w:rsidP="009C63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A15AD6">
        <w:rPr>
          <w:rFonts w:ascii="Times New Roman" w:hAnsi="Times New Roman" w:cs="Times New Roman"/>
          <w:b/>
          <w:sz w:val="24"/>
          <w:szCs w:val="24"/>
          <w:lang w:eastAsia="ru-RU"/>
        </w:rPr>
        <w:t>Практическая часть.</w:t>
      </w:r>
    </w:p>
    <w:p w:rsidR="009A459D" w:rsidRDefault="009A459D" w:rsidP="009A45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35C91" w:rsidRDefault="00D8119E" w:rsidP="00835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39D9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 Windows Server 2003 позволяет настроить данный сервер как сервера приложений. Для этого нам необходимо выполнить следующие действия: открыть оснастку "Управление данным сервером"; выбрать ссылку "Добавить или удалить роль"; на странице "Предварительные шаги" прочитать информацию о сетевых соединениях и подтвердить, что все они доступны; на странице "Параметры настройки" выбрать вариант "Особая конфигурация".</w:t>
      </w:r>
    </w:p>
    <w:p w:rsidR="00D8119E" w:rsidRPr="001239D9" w:rsidRDefault="00D8119E" w:rsidP="00835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39D9">
        <w:rPr>
          <w:rFonts w:ascii="Times New Roman" w:hAnsi="Times New Roman" w:cs="Times New Roman"/>
          <w:sz w:val="24"/>
          <w:szCs w:val="24"/>
          <w:lang w:eastAsia="ru-RU"/>
        </w:rPr>
        <w:t xml:space="preserve">После этого на странице "Роль сервера" (рис. </w:t>
      </w:r>
      <w:r w:rsidR="009B4744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Pr="001239D9">
        <w:rPr>
          <w:rFonts w:ascii="Times New Roman" w:hAnsi="Times New Roman" w:cs="Times New Roman"/>
          <w:sz w:val="24"/>
          <w:szCs w:val="24"/>
          <w:lang w:eastAsia="ru-RU"/>
        </w:rPr>
        <w:t>) выбираем пункт "Сервер приложений (IIS, ASP.NET)" и нажимаем кнопку "Далее".</w:t>
      </w:r>
    </w:p>
    <w:p w:rsidR="001E3FC9" w:rsidRPr="00D8119E" w:rsidRDefault="00D8119E" w:rsidP="009B47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AD0AB13" wp14:editId="023FB92B">
            <wp:extent cx="5686425" cy="4238625"/>
            <wp:effectExtent l="0" t="0" r="9525" b="9525"/>
            <wp:docPr id="1" name="Рисунок 1" descr="http://werr.ru/articles_img/metoda_sOS/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rr.ru/articles_img/metoda_sOS/5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Default="00D8119E" w:rsidP="009B474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Роль сервера</w:t>
      </w:r>
    </w:p>
    <w:p w:rsidR="009B4744" w:rsidRPr="00D8119E" w:rsidRDefault="009B4744" w:rsidP="009B474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8119E" w:rsidRPr="00D8119E" w:rsidRDefault="00D8119E" w:rsidP="009B474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На странице "Параметры сервера приложений", представленной на рисунке </w:t>
      </w:r>
      <w:r w:rsid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, можно выбрать дополнительные инструменты, такие как серверные расширения </w:t>
      </w:r>
      <w:proofErr w:type="spellStart"/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FrontPage</w:t>
      </w:r>
      <w:proofErr w:type="spellEnd"/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или ASP.NET, активировав соответствующую опцию перед тем, как продолжить.</w:t>
      </w:r>
    </w:p>
    <w:p w:rsidR="00D8119E" w:rsidRPr="00D8119E" w:rsidRDefault="00D8119E" w:rsidP="009B474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EFB0748" wp14:editId="5F533DAE">
            <wp:extent cx="5153025" cy="3871264"/>
            <wp:effectExtent l="0" t="0" r="0" b="0"/>
            <wp:docPr id="19" name="Рисунок 19" descr="http://werr.ru/articles_img/metoda_sOS/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rr.ru/articles_img/metoda_sOS/5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171" cy="387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Pr="00D8119E" w:rsidRDefault="00D8119E" w:rsidP="009B474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Параметры сервера приложений</w:t>
      </w:r>
    </w:p>
    <w:p w:rsidR="009B4744" w:rsidRDefault="00D8119E" w:rsidP="009B474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"Серверные расширения </w:t>
      </w:r>
      <w:proofErr w:type="spellStart"/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FrontPage</w:t>
      </w:r>
      <w:proofErr w:type="spellEnd"/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" позволяют нескольким пользователям с клиентского компьютера удаленно администрировать и публиковать данные на веб-узле. Это свойство следует выбирать, чтобы предоставить возможность нескольким пользователям с клиентских компьютеров создавать веб-приложения или одновременно через Интернет создавать веб-узлы.</w:t>
      </w:r>
    </w:p>
    <w:p w:rsidR="009B4744" w:rsidRDefault="00D8119E" w:rsidP="009B474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Если на веб-узле имеются приложения, разработанные с помощью ASP.NET, то нужно выбрать это свойство. Для продолжения нажимаем кнопку "Далее".</w:t>
      </w:r>
    </w:p>
    <w:p w:rsidR="00D8119E" w:rsidRPr="00D8119E" w:rsidRDefault="00D8119E" w:rsidP="009B474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На странице "Сводка выбранных параметров" (рис. </w:t>
      </w:r>
      <w:r w:rsid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 просматриваем и подтверждаем выбранные параметры.</w:t>
      </w:r>
    </w:p>
    <w:p w:rsidR="009B4744" w:rsidRDefault="00D8119E" w:rsidP="009B474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0C8B861" wp14:editId="2F56008F">
            <wp:extent cx="5648325" cy="4257675"/>
            <wp:effectExtent l="0" t="0" r="9525" b="9525"/>
            <wp:docPr id="18" name="Рисунок 18" descr="http://werr.ru/articles_img/metoda_sOS/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rr.ru/articles_img/metoda_sOS/5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Pr="00D8119E" w:rsidRDefault="00D8119E" w:rsidP="009B474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Сводка выбранных параметров</w:t>
      </w:r>
    </w:p>
    <w:p w:rsidR="009B4744" w:rsidRPr="009B4744" w:rsidRDefault="009B4744" w:rsidP="009B474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9B4744" w:rsidRDefault="00D8119E" w:rsidP="009B474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Если на странице "Роль сервера" был выбран пункт "Сервер приложений (IIS, ASP.NET)", в сводке будут отображены следующие параметры:</w:t>
      </w:r>
    </w:p>
    <w:p w:rsidR="009B4744" w:rsidRPr="009B4744" w:rsidRDefault="00D8119E" w:rsidP="009B474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Установка IIS.</w:t>
      </w:r>
    </w:p>
    <w:p w:rsidR="009B4744" w:rsidRDefault="00D8119E" w:rsidP="009B474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Включение COM+ для удаленных транзакций.</w:t>
      </w:r>
    </w:p>
    <w:p w:rsidR="009B4744" w:rsidRDefault="00D8119E" w:rsidP="009B474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Включение координатора распределенных транзакций </w:t>
      </w:r>
      <w:proofErr w:type="spellStart"/>
      <w:r w:rsidRP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(DTC) для удаленного доступа.</w:t>
      </w:r>
    </w:p>
    <w:p w:rsidR="009B4744" w:rsidRDefault="00D8119E" w:rsidP="009B474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Если на странице "Параметры сервера приложений" были выбраны пункты "Серверные расширения </w:t>
      </w:r>
      <w:proofErr w:type="spellStart"/>
      <w:r w:rsidRP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FrontPage</w:t>
      </w:r>
      <w:proofErr w:type="spellEnd"/>
      <w:r w:rsidRP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" и/или "ASP.NET", помимо выше перечисленных параметров отобразятся следующие:</w:t>
      </w:r>
    </w:p>
    <w:p w:rsidR="009B4744" w:rsidRDefault="00D8119E" w:rsidP="009B474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1. Установка серверных расширений </w:t>
      </w:r>
      <w:proofErr w:type="spellStart"/>
      <w:r w:rsidRP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FrontPage</w:t>
      </w:r>
      <w:proofErr w:type="spellEnd"/>
      <w:proofErr w:type="gramStart"/>
      <w:r w:rsidRP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и/или</w:t>
      </w:r>
    </w:p>
    <w:p w:rsidR="009B4744" w:rsidRDefault="00D8119E" w:rsidP="009B474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2. Включить ASP.NET.</w:t>
      </w:r>
    </w:p>
    <w:p w:rsidR="00D8119E" w:rsidRPr="009B4744" w:rsidRDefault="00D8119E" w:rsidP="009B474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Для применения параметров, выбранных на странице "Сводка выбранных параметров", нажимаем кнопку "Далее". Появится страница "Применение выбранных параметров", представленная на рисунке </w:t>
      </w:r>
      <w:r w:rsid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9B47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 которая будет находиться на экране всё время до окончания установки и настройки IIS:</w:t>
      </w:r>
    </w:p>
    <w:p w:rsidR="00D31405" w:rsidRDefault="00D8119E" w:rsidP="00D3140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16044F2" wp14:editId="3541B279">
            <wp:extent cx="4391025" cy="3295650"/>
            <wp:effectExtent l="0" t="0" r="9525" b="0"/>
            <wp:docPr id="17" name="Рисунок 17" descr="http://werr.ru/articles_img/metoda_sOS/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rr.ru/articles_img/metoda_sOS/5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Pr="00D8119E" w:rsidRDefault="00D8119E" w:rsidP="00D3140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Применение выбранных параметров</w:t>
      </w:r>
    </w:p>
    <w:p w:rsidR="00D31405" w:rsidRPr="00D31405" w:rsidRDefault="00D31405" w:rsidP="00D3140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8119E" w:rsidRPr="00D31405" w:rsidRDefault="00D8119E" w:rsidP="00D3140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Появится, а затем автоматически закроется страница "Настройка компонентов" (рис. </w:t>
      </w:r>
      <w:r w:rsid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 мастера компонентов Windows. На этой странице невозможно нажать кнопки "Назад" или "Далее".</w:t>
      </w:r>
    </w:p>
    <w:p w:rsidR="00D31405" w:rsidRDefault="00D8119E" w:rsidP="00D3140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46890C8" wp14:editId="2A87090F">
            <wp:extent cx="4781550" cy="3648075"/>
            <wp:effectExtent l="0" t="0" r="0" b="9525"/>
            <wp:docPr id="16" name="Рисунок 16" descr="http://werr.ru/articles_img/metoda_sOS/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err.ru/articles_img/metoda_sOS/5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Pr="00D8119E" w:rsidRDefault="00D8119E" w:rsidP="00D3140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Настройка компонентов</w:t>
      </w:r>
    </w:p>
    <w:p w:rsidR="00D31405" w:rsidRDefault="00D31405" w:rsidP="00D8119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B1B1B1"/>
          <w:lang w:eastAsia="ru-RU"/>
        </w:rPr>
      </w:pPr>
    </w:p>
    <w:p w:rsidR="00D8119E" w:rsidRPr="00D31405" w:rsidRDefault="00D8119E" w:rsidP="00D3140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После настройки компонентов мастер настройки сервера отобразит страницу "Данный сервер теперь является сервером приложений", представленную на рисунке </w:t>
      </w:r>
      <w:r w:rsid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1405" w:rsidRDefault="00D8119E" w:rsidP="00D3140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9734FB8" wp14:editId="77C5F7B5">
            <wp:extent cx="4191000" cy="3130882"/>
            <wp:effectExtent l="0" t="0" r="0" b="0"/>
            <wp:docPr id="15" name="Рисунок 15" descr="http://werr.ru/articles_img/metoda_sOS/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err.ru/articles_img/metoda_sOS/5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976" cy="315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Pr="00D8119E" w:rsidRDefault="00D8119E" w:rsidP="00D3140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Данный сервер теперь является сервером приложений</w:t>
      </w:r>
    </w:p>
    <w:p w:rsidR="00D31405" w:rsidRDefault="00D31405" w:rsidP="00D8119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B1B1B1"/>
          <w:lang w:eastAsia="ru-RU"/>
        </w:rPr>
      </w:pPr>
    </w:p>
    <w:p w:rsidR="00D31405" w:rsidRDefault="00D8119E" w:rsidP="00D3140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Для просмотра всех изменений, сделанных на сервере мастером настройки сервера, или для проверки успешной установки новой роли можно щелкнуть ссылку "Просмотр сведений о настройке журнала сервера". Чтобы закрыть мастер настройки сервера, нужно нажать кнопку "Готово".</w:t>
      </w:r>
    </w:p>
    <w:p w:rsidR="00D31405" w:rsidRDefault="00D8119E" w:rsidP="00D3140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После завершения работы мастера настройки сервера и включения возможностей, необходимых для работы приложений, компьютер готов к использованию в качестве основного сервера приложений.</w:t>
      </w:r>
    </w:p>
    <w:p w:rsidR="00D8119E" w:rsidRPr="00D31405" w:rsidRDefault="00D8119E" w:rsidP="00D3140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Чтобы открыть компонент "Диспетчер служб IIS" (рис. 7), нужно нажать кнопку "Пуск", выбрать команду "Программы - Администрирование", а затем - "Диспетчер служб IIS".</w:t>
      </w:r>
    </w:p>
    <w:p w:rsidR="00D31405" w:rsidRDefault="00D8119E" w:rsidP="00D3140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0BCC33F" wp14:editId="649AF3B8">
            <wp:extent cx="4191000" cy="2944512"/>
            <wp:effectExtent l="0" t="0" r="0" b="8255"/>
            <wp:docPr id="14" name="Рисунок 14" descr="http://werr.ru/articles_img/metoda_sOS/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err.ru/articles_img/metoda_sOS/5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708" cy="296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Default="00D8119E" w:rsidP="00D3140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Рис.7. Диспетчер служб IIS</w:t>
      </w:r>
    </w:p>
    <w:p w:rsidR="00A15AD6" w:rsidRPr="00D8119E" w:rsidRDefault="00A15AD6" w:rsidP="00D3140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31405" w:rsidRDefault="00D8119E" w:rsidP="00D3140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 папке "Веб-узлы" содержатся все сайты, которые расположены на этом сервере. По умолчанию их два. У каждого сайта есть много свойств. Для их просмотра необходимо нажать правой кнопкой мыши по значку сайта, выбрать в появившемся контекстном меню пункт "Свойства". Появится окно с большим количеством вкладок.</w:t>
      </w:r>
    </w:p>
    <w:p w:rsidR="00D8119E" w:rsidRPr="00D31405" w:rsidRDefault="00D8119E" w:rsidP="00D3140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lastRenderedPageBreak/>
        <w:t>На вкладке "Веб-узел", представленной на рисунке 8, отображена идентификационная информация соответствующего веб-узла, а именно: описание, IP-адрес, TCP-порт, порт SSL, время ожидания подключения и так далее.</w:t>
      </w:r>
    </w:p>
    <w:p w:rsidR="00D31405" w:rsidRDefault="00D8119E" w:rsidP="00D3140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784BDA7" wp14:editId="2A6C6C83">
            <wp:extent cx="2962275" cy="3045992"/>
            <wp:effectExtent l="0" t="0" r="0" b="2540"/>
            <wp:docPr id="13" name="Рисунок 13" descr="http://werr.ru/articles_img/metoda_sOS/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rr.ru/articles_img/metoda_sOS/5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60" cy="306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Pr="00D8119E" w:rsidRDefault="00D8119E" w:rsidP="00D3140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Рис. 8. Свойства: Веб-узел по умолчанию - Веб-узел</w:t>
      </w:r>
    </w:p>
    <w:p w:rsidR="00D31405" w:rsidRDefault="00D31405" w:rsidP="00D314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8119E" w:rsidRPr="00D31405" w:rsidRDefault="00D8119E" w:rsidP="00D3140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Кнопкой "Дополнительно" (рис. </w:t>
      </w:r>
      <w:r w:rsid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 можно назначить IP-адрес, порт. На вкладке "Быстродействие" можно ограничить производительность сайта, а именно ограничить пропускную способность и количество одновременных подключений к узлу.</w:t>
      </w:r>
    </w:p>
    <w:p w:rsidR="00D31405" w:rsidRDefault="00D8119E" w:rsidP="00D3140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C8BA3F3" wp14:editId="341D6A42">
            <wp:extent cx="3838575" cy="3980435"/>
            <wp:effectExtent l="0" t="0" r="0" b="1270"/>
            <wp:docPr id="12" name="Рисунок 12" descr="http://werr.ru/articles_img/metoda_sOS/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err.ru/articles_img/metoda_sOS/6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41" cy="39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Pr="00D8119E" w:rsidRDefault="00D8119E" w:rsidP="00D3140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D3140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Свойства: Веб-узел по умолчанию - Быстродействие</w:t>
      </w:r>
    </w:p>
    <w:p w:rsidR="00C055F5" w:rsidRDefault="00C055F5" w:rsidP="00D8119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B1B1B1"/>
          <w:lang w:eastAsia="ru-RU"/>
        </w:rPr>
      </w:pPr>
    </w:p>
    <w:p w:rsidR="00D8119E" w:rsidRPr="00C055F5" w:rsidRDefault="00D8119E" w:rsidP="00C055F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На вкладке "Фильтры ISAPI" (рис.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10</w:t>
      </w: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 приведен список фильтров, активных только для данного веб-узла:</w:t>
      </w:r>
    </w:p>
    <w:p w:rsidR="00C055F5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7823CAB" wp14:editId="0A5E4C08">
            <wp:extent cx="3379325" cy="3467100"/>
            <wp:effectExtent l="0" t="0" r="0" b="0"/>
            <wp:docPr id="11" name="Рисунок 11" descr="http://werr.ru/articles_img/metoda_sOS/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rr.ru/articles_img/metoda_sOS/6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790" cy="347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Pr="00D8119E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10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Свойства: Веб-узел по умолчанию - Фильтры ISAPI</w:t>
      </w:r>
    </w:p>
    <w:p w:rsidR="00C055F5" w:rsidRDefault="00C055F5" w:rsidP="00C055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8119E" w:rsidRPr="00C055F5" w:rsidRDefault="00D8119E" w:rsidP="00C055F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На вкладке "Домашний каталог" (рис.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11</w:t>
      </w: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 можно определить расположение содержимого веб-сайта (каталог данного компьютера, общая папка другого компьютера, постоянный адрес URL), а также выбрать различные опции доступа к домашнему каталогу (доступ к тексту сценария, чтение, запись, обзор каталогов, запись в журнал, индексация каталога).</w:t>
      </w:r>
    </w:p>
    <w:p w:rsidR="00C055F5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E979590" wp14:editId="78519A2A">
            <wp:extent cx="3286125" cy="3393281"/>
            <wp:effectExtent l="0" t="0" r="0" b="0"/>
            <wp:docPr id="10" name="Рисунок 10" descr="http://werr.ru/articles_img/metoda_sOS/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rr.ru/articles_img/metoda_sOS/6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642" cy="341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Pr="00D8119E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11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Свойства: Веб-узел по умолчанию - Домашний каталог</w:t>
      </w:r>
    </w:p>
    <w:p w:rsidR="00C055F5" w:rsidRDefault="00C055F5" w:rsidP="00D8119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B1B1B1"/>
          <w:lang w:eastAsia="ru-RU"/>
        </w:rPr>
      </w:pPr>
    </w:p>
    <w:p w:rsidR="00D8119E" w:rsidRPr="00C055F5" w:rsidRDefault="00D8119E" w:rsidP="00C055F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На вкладке "Документы", представленной на рисунке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12</w:t>
      </w: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 можно задать страницу содержания по умолчанию, а также включить примечание документа (приложить нижний колонтитул в HTML-формате к каждому возвращаемому сервером документу).</w:t>
      </w:r>
    </w:p>
    <w:p w:rsidR="00C055F5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D9429D4" wp14:editId="68158B7F">
            <wp:extent cx="3190875" cy="3302104"/>
            <wp:effectExtent l="0" t="0" r="0" b="0"/>
            <wp:docPr id="9" name="Рисунок 9" descr="http://werr.ru/articles_img/metoda_sOS/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rr.ru/articles_img/metoda_sOS/6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660" cy="33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Pr="00D8119E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12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Свойства: Веб-узел по умолчанию - Документы</w:t>
      </w:r>
    </w:p>
    <w:p w:rsidR="00C055F5" w:rsidRDefault="00C055F5" w:rsidP="00C055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8119E" w:rsidRPr="00C055F5" w:rsidRDefault="00D8119E" w:rsidP="00C055F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На вкладке "Специальные ошибки" (рис.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13</w:t>
      </w: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 приведен список сообщений для ошибок HTTP.</w:t>
      </w:r>
    </w:p>
    <w:p w:rsidR="00C055F5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D956D1E" wp14:editId="0887D38C">
            <wp:extent cx="3829050" cy="3928506"/>
            <wp:effectExtent l="0" t="0" r="0" b="0"/>
            <wp:docPr id="8" name="Рисунок 8" descr="http://werr.ru/articles_img/metoda_sOS/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err.ru/articles_img/metoda_sOS/6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946" cy="393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Pr="00D8119E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13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Свойства: Веб-узел по умолчанию - Специальные ошибки</w:t>
      </w:r>
    </w:p>
    <w:p w:rsidR="00C055F5" w:rsidRDefault="00C055F5" w:rsidP="00C055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C055F5" w:rsidRPr="00C055F5" w:rsidRDefault="00D8119E" w:rsidP="00C055F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Можно изменить одно или несколько сообщений об ошибках, при этом изменённые</w:t>
      </w:r>
      <w:r w:rsidRPr="00D8119E">
        <w:rPr>
          <w:rFonts w:ascii="Times New Roman" w:hAnsi="Times New Roman" w:cs="Times New Roman"/>
          <w:color w:val="000000"/>
          <w:sz w:val="24"/>
          <w:szCs w:val="24"/>
          <w:shd w:val="clear" w:color="auto" w:fill="B1B1B1"/>
          <w:lang w:eastAsia="ru-RU"/>
        </w:rPr>
        <w:t xml:space="preserve"> </w:t>
      </w: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сообщения должны быть заданы абсолютными URL-адресами или указателями на файл.</w:t>
      </w:r>
    </w:p>
    <w:p w:rsidR="00D8119E" w:rsidRPr="00C055F5" w:rsidRDefault="00D8119E" w:rsidP="00C055F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На вкладке "Серверные расширения 2002", представленной на рисунке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14</w:t>
      </w: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, можно просмотреть и установить свойства службы </w:t>
      </w:r>
      <w:proofErr w:type="spellStart"/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SharePoint</w:t>
      </w:r>
      <w:proofErr w:type="spellEnd"/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 серверных расширений </w:t>
      </w:r>
      <w:proofErr w:type="spellStart"/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Front</w:t>
      </w:r>
      <w:bookmarkStart w:id="0" w:name="_GoBack"/>
      <w:bookmarkEnd w:id="0"/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Page</w:t>
      </w:r>
      <w:proofErr w:type="spellEnd"/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055F5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DCB4573" wp14:editId="5A343154">
            <wp:extent cx="3343275" cy="3466563"/>
            <wp:effectExtent l="0" t="0" r="0" b="635"/>
            <wp:docPr id="7" name="Рисунок 7" descr="http://werr.ru/articles_img/metoda_sOS/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err.ru/articles_img/metoda_sOS/6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242" cy="347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Pr="00D8119E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14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Свойства: Веб-узел по умолчанию - Серверные расширения 2002</w:t>
      </w:r>
    </w:p>
    <w:p w:rsidR="00C055F5" w:rsidRDefault="00C055F5" w:rsidP="00C055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8119E" w:rsidRPr="00C055F5" w:rsidRDefault="00D8119E" w:rsidP="00C055F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На вкладке "Безопасность каталога" (рис.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15</w:t>
      </w: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 можно определить доступ к содержимому веб-сайта, а также способ проверки подлинности имени и пароля.</w:t>
      </w:r>
    </w:p>
    <w:p w:rsidR="00C055F5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F555A94" wp14:editId="2880AB4C">
            <wp:extent cx="3476625" cy="3597551"/>
            <wp:effectExtent l="0" t="0" r="0" b="3175"/>
            <wp:docPr id="6" name="Рисунок 6" descr="http://werr.ru/articles_img/metoda_sOS/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err.ru/articles_img/metoda_sOS/6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917" cy="360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Pr="00D8119E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15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Свойства: Веб-узел по умолчанию - Безопасность каталога</w:t>
      </w:r>
    </w:p>
    <w:p w:rsidR="00C055F5" w:rsidRDefault="00C055F5" w:rsidP="00D8119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B1B1B1"/>
          <w:lang w:eastAsia="ru-RU"/>
        </w:rPr>
      </w:pPr>
    </w:p>
    <w:p w:rsidR="00D8119E" w:rsidRPr="00C055F5" w:rsidRDefault="00D8119E" w:rsidP="00C055F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Для просмотра и/или изменения методов проверки подлинности нужно нажать на этой вкладке соответствующую кнопку "Изменить", при этом на экран будет выведено диалоговое окно "Методы проверки подлинности" (рис.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16</w:t>
      </w: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C055F5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B3839AE" wp14:editId="6709B574">
            <wp:extent cx="2171700" cy="2587310"/>
            <wp:effectExtent l="0" t="0" r="0" b="3810"/>
            <wp:docPr id="5" name="Рисунок 5" descr="http://werr.ru/articles_img/metoda_sOS/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err.ru/articles_img/metoda_sOS/6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34" cy="260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Pr="00D8119E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16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Методы проверки подлинности</w:t>
      </w:r>
    </w:p>
    <w:p w:rsidR="00C055F5" w:rsidRDefault="00C055F5" w:rsidP="00C055F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8119E" w:rsidRPr="00C055F5" w:rsidRDefault="00D8119E" w:rsidP="00C055F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На вкладке "Безопасность каталога" можно также определить ограничения IP-адресов и имён доменов. Просмотр и изменение данных ограничений можно осуществить, нажав на этой вкладке соответствующую кнопку "Изменить", при этом на экран будет выведено диалоговое окно "Ограничения IP-адресов и имён доменов" (рис.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C055F5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A831D0C" wp14:editId="12FE4382">
            <wp:extent cx="2276475" cy="1280841"/>
            <wp:effectExtent l="0" t="0" r="0" b="0"/>
            <wp:docPr id="4" name="Рисунок 4" descr="http://werr.ru/articles_img/metoda_sOS/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err.ru/articles_img/metoda_sOS/68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297" cy="1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Pr="00D8119E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Ограничения IP-адресов и имён доменов</w:t>
      </w:r>
    </w:p>
    <w:p w:rsidR="00C055F5" w:rsidRDefault="00C055F5" w:rsidP="00C055F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C055F5" w:rsidRDefault="00D8119E" w:rsidP="00C055F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 вкладке "Безопасность каталога" можно также определить безопасные подключения и сертификаты клиента, которые необходимы при доступе к ресурсу данного веб-узла.</w:t>
      </w:r>
    </w:p>
    <w:p w:rsidR="00D8119E" w:rsidRPr="00C055F5" w:rsidRDefault="00D8119E" w:rsidP="00C055F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Следующая вкладка - "Заголовки HTTP", представлена на рисунке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18</w:t>
      </w:r>
      <w:r w:rsidRP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На этой вкладке можно установить срок действия содержимого сайта, просмотреть и определить изменённые заголовки HTTP, произвести оценку содержимого веб-узла:</w:t>
      </w:r>
    </w:p>
    <w:p w:rsidR="00C055F5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F70864D" wp14:editId="5ADD1B07">
            <wp:extent cx="2657475" cy="2738005"/>
            <wp:effectExtent l="0" t="0" r="0" b="5715"/>
            <wp:docPr id="3" name="Рисунок 3" descr="http://werr.ru/articles_img/metoda_sOS/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err.ru/articles_img/metoda_sOS/69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999" cy="274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9E" w:rsidRPr="00D8119E" w:rsidRDefault="00D8119E" w:rsidP="00C055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="00C055F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18</w:t>
      </w:r>
      <w:r w:rsidRPr="00D811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Свойства: Веб-узел по умолчанию - Заголовки HTTP</w:t>
      </w:r>
    </w:p>
    <w:sectPr w:rsidR="00D8119E" w:rsidRPr="00D8119E" w:rsidSect="009B4744">
      <w:footerReference w:type="default" r:id="rId25"/>
      <w:pgSz w:w="11906" w:h="16838" w:code="9"/>
      <w:pgMar w:top="1134" w:right="851" w:bottom="1134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551" w:rsidRDefault="00295551" w:rsidP="009B4744">
      <w:pPr>
        <w:spacing w:after="0" w:line="240" w:lineRule="auto"/>
      </w:pPr>
      <w:r>
        <w:separator/>
      </w:r>
    </w:p>
  </w:endnote>
  <w:endnote w:type="continuationSeparator" w:id="0">
    <w:p w:rsidR="00295551" w:rsidRDefault="00295551" w:rsidP="009B4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0185447"/>
      <w:docPartObj>
        <w:docPartGallery w:val="Page Numbers (Bottom of Page)"/>
        <w:docPartUnique/>
      </w:docPartObj>
    </w:sdtPr>
    <w:sdtEndPr/>
    <w:sdtContent>
      <w:p w:rsidR="009B4744" w:rsidRDefault="009B474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052">
          <w:rPr>
            <w:noProof/>
          </w:rPr>
          <w:t>12</w:t>
        </w:r>
        <w:r>
          <w:fldChar w:fldCharType="end"/>
        </w:r>
      </w:p>
    </w:sdtContent>
  </w:sdt>
  <w:p w:rsidR="009B4744" w:rsidRDefault="009B47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551" w:rsidRDefault="00295551" w:rsidP="009B4744">
      <w:pPr>
        <w:spacing w:after="0" w:line="240" w:lineRule="auto"/>
      </w:pPr>
      <w:r>
        <w:separator/>
      </w:r>
    </w:p>
  </w:footnote>
  <w:footnote w:type="continuationSeparator" w:id="0">
    <w:p w:rsidR="00295551" w:rsidRDefault="00295551" w:rsidP="009B4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E2E83"/>
    <w:multiLevelType w:val="hybridMultilevel"/>
    <w:tmpl w:val="B31E0BF8"/>
    <w:lvl w:ilvl="0" w:tplc="34ECB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A701C42"/>
    <w:multiLevelType w:val="hybridMultilevel"/>
    <w:tmpl w:val="9C6A3C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9E"/>
    <w:rsid w:val="001239D9"/>
    <w:rsid w:val="001E3FC9"/>
    <w:rsid w:val="00295551"/>
    <w:rsid w:val="003A31B2"/>
    <w:rsid w:val="00451863"/>
    <w:rsid w:val="006A5F9D"/>
    <w:rsid w:val="00835C91"/>
    <w:rsid w:val="009A459D"/>
    <w:rsid w:val="009B4744"/>
    <w:rsid w:val="009C6332"/>
    <w:rsid w:val="00A15AD6"/>
    <w:rsid w:val="00BC25A9"/>
    <w:rsid w:val="00C055F5"/>
    <w:rsid w:val="00C42A7A"/>
    <w:rsid w:val="00C70052"/>
    <w:rsid w:val="00D07B81"/>
    <w:rsid w:val="00D31405"/>
    <w:rsid w:val="00D8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F458"/>
  <w15:chartTrackingRefBased/>
  <w15:docId w15:val="{4C99BA09-D4E9-4BBD-8B4D-DCEDE2CF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9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B4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744"/>
  </w:style>
  <w:style w:type="paragraph" w:styleId="a6">
    <w:name w:val="footer"/>
    <w:basedOn w:val="a"/>
    <w:link w:val="a7"/>
    <w:uiPriority w:val="99"/>
    <w:unhideWhenUsed/>
    <w:rsid w:val="009B4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2470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7</cp:revision>
  <dcterms:created xsi:type="dcterms:W3CDTF">2018-02-20T15:23:00Z</dcterms:created>
  <dcterms:modified xsi:type="dcterms:W3CDTF">2018-02-22T09:33:00Z</dcterms:modified>
</cp:coreProperties>
</file>