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6E" w:rsidRPr="00174E91" w:rsidRDefault="00B81BBE" w:rsidP="00DF50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74E91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</w:t>
      </w:r>
      <w:r w:rsidR="005A2959" w:rsidRPr="00174E91">
        <w:rPr>
          <w:rFonts w:ascii="Times New Roman" w:hAnsi="Times New Roman" w:cs="Times New Roman"/>
          <w:b/>
          <w:sz w:val="28"/>
          <w:szCs w:val="28"/>
          <w:lang w:eastAsia="ru-RU"/>
        </w:rPr>
        <w:t>ая работа №</w:t>
      </w:r>
      <w:r w:rsidR="00162E35" w:rsidRPr="00174E9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F50ED" w:rsidRPr="00174E91">
        <w:rPr>
          <w:rFonts w:ascii="Times New Roman" w:hAnsi="Times New Roman" w:cs="Times New Roman"/>
          <w:b/>
          <w:sz w:val="28"/>
          <w:szCs w:val="28"/>
          <w:lang w:eastAsia="ru-RU"/>
        </w:rPr>
        <w:t>6</w:t>
      </w:r>
      <w:r w:rsidR="005A2959" w:rsidRPr="00174E91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33606E" w:rsidRPr="00DF50ED" w:rsidRDefault="0033606E" w:rsidP="00DF50E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bookmarkStart w:id="0" w:name="_GoBack"/>
      <w:bookmarkEnd w:id="0"/>
    </w:p>
    <w:p w:rsidR="005A2959" w:rsidRPr="00DF50ED" w:rsidRDefault="0033606E" w:rsidP="00DF50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F50ED">
        <w:rPr>
          <w:rFonts w:ascii="Times New Roman" w:hAnsi="Times New Roman" w:cs="Times New Roman"/>
          <w:b/>
          <w:sz w:val="24"/>
          <w:szCs w:val="24"/>
          <w:lang w:eastAsia="ru-RU"/>
        </w:rPr>
        <w:t>Тема:</w:t>
      </w:r>
      <w:r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r w:rsidR="00DF50ED"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Настройка </w:t>
      </w:r>
      <w:r w:rsidR="00DF50ED" w:rsidRPr="00DF50ED">
        <w:rPr>
          <w:rFonts w:ascii="Times New Roman" w:hAnsi="Times New Roman" w:cs="Times New Roman"/>
          <w:sz w:val="24"/>
          <w:szCs w:val="24"/>
          <w:lang w:val="en-US" w:eastAsia="ru-RU"/>
        </w:rPr>
        <w:t>RAID</w:t>
      </w:r>
      <w:r w:rsidR="00DF50ED"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-массивов в </w:t>
      </w:r>
      <w:r w:rsidR="00DF50ED" w:rsidRPr="00DF50ED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DF50ED"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F50ED" w:rsidRPr="00DF50ED">
        <w:rPr>
          <w:rFonts w:ascii="Times New Roman" w:hAnsi="Times New Roman" w:cs="Times New Roman"/>
          <w:sz w:val="24"/>
          <w:szCs w:val="24"/>
          <w:lang w:val="en-US" w:eastAsia="ru-RU"/>
        </w:rPr>
        <w:t>Server</w:t>
      </w:r>
      <w:r w:rsidR="00DF50ED"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 2003</w:t>
      </w:r>
      <w:r w:rsidRPr="00DF50ED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5A2959" w:rsidRPr="00DF50ED" w:rsidRDefault="005A2959" w:rsidP="00DF50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0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 работы:</w:t>
      </w:r>
      <w:r w:rsidRPr="00DF50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Научить</w:t>
      </w:r>
      <w:r w:rsidR="00162E35" w:rsidRPr="00DF50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="00DF50ED" w:rsidRPr="00DF50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создавать и управлять настройкой </w:t>
      </w:r>
      <w:r w:rsidR="00DF50ED" w:rsidRPr="00DF50ED">
        <w:rPr>
          <w:rFonts w:ascii="Times New Roman" w:hAnsi="Times New Roman" w:cs="Times New Roman"/>
          <w:sz w:val="24"/>
          <w:szCs w:val="24"/>
          <w:lang w:val="en-US" w:eastAsia="ru-RU"/>
        </w:rPr>
        <w:t>RAID</w:t>
      </w:r>
      <w:r w:rsidR="00DF50ED"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-массивов в </w:t>
      </w:r>
      <w:r w:rsidR="00DF50ED" w:rsidRPr="00DF50ED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DF50ED" w:rsidRPr="00DF50E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F50ED" w:rsidRPr="00DF50ED">
        <w:rPr>
          <w:rFonts w:ascii="Times New Roman" w:hAnsi="Times New Roman" w:cs="Times New Roman"/>
          <w:sz w:val="24"/>
          <w:szCs w:val="24"/>
          <w:lang w:val="en-US" w:eastAsia="ru-RU"/>
        </w:rPr>
        <w:t>Server</w:t>
      </w:r>
      <w:r w:rsidRPr="00DF50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F29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Научиться тестировать программные массивы.</w:t>
      </w:r>
    </w:p>
    <w:p w:rsidR="0033606E" w:rsidRPr="00DF50ED" w:rsidRDefault="0033606E" w:rsidP="00DF5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2959" w:rsidRPr="00DF50ED" w:rsidRDefault="005A2959" w:rsidP="00DF50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F50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Краткое теоретическое введение.</w:t>
      </w:r>
    </w:p>
    <w:p w:rsid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50ED" w:rsidRDefault="00DF50ED" w:rsidP="00DF50E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Чередующийся том (RAID 0) объединяет свободное место на нескольких жестких дисках (от 2 до 32) в 1 логический том. Данные, которые записываются в чередующемся томе поочередно на всех дисках в то же время, а не последовательно. Таким образом, является самым быстрым на RAID 0 производительности диска тома по сравнению с любой другой тип конфигурации диска. Администраторы предпочитают использовать чередующиеся тома, когда важна скорость ввода вывода (I/O). Можно использовать чередующиеся тома любой файловой системы, включая FAT, FAT32 или NTFS.</w:t>
      </w:r>
    </w:p>
    <w:p w:rsidR="00DF50ED" w:rsidRPr="00DF50ED" w:rsidRDefault="00DF50ED" w:rsidP="00DF50E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50ED" w:rsidRPr="00DF50ED" w:rsidRDefault="00DF50ED" w:rsidP="00DF50E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DF50ED">
        <w:rPr>
          <w:rFonts w:ascii="Times New Roman" w:hAnsi="Times New Roman" w:cs="Times New Roman"/>
          <w:color w:val="000000"/>
        </w:rPr>
        <w:t>Требования</w:t>
      </w:r>
    </w:p>
    <w:p w:rsidR="00DF50ED" w:rsidRPr="00DF50ED" w:rsidRDefault="00DF50ED" w:rsidP="00DF50E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Должен существовать по крайней мере два жестких диска. 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SATA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, интерфейс малых компьютерных систем (SCSI) или смешанной архитектуры является допустимым.</w:t>
      </w:r>
    </w:p>
    <w:p w:rsidR="00DF50ED" w:rsidRPr="00DF50ED" w:rsidRDefault="00DF50ED" w:rsidP="00DF50E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Все диски, участвующие в чередующемся томе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динамическ</w:t>
      </w:r>
      <w:r>
        <w:rPr>
          <w:rFonts w:ascii="Times New Roman" w:hAnsi="Times New Roman" w:cs="Times New Roman"/>
          <w:color w:val="000000"/>
          <w:sz w:val="24"/>
          <w:szCs w:val="24"/>
        </w:rPr>
        <w:t>ие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 xml:space="preserve"> диск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Каждая часть свободного пространства должен в точности совпадать (например, размер и тип системы).</w:t>
      </w:r>
    </w:p>
    <w:p w:rsidR="00DF50ED" w:rsidRPr="00DF50ED" w:rsidRDefault="00DF50ED" w:rsidP="00DF50E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DF50ED">
        <w:rPr>
          <w:rFonts w:ascii="Times New Roman" w:hAnsi="Times New Roman" w:cs="Times New Roman"/>
          <w:color w:val="000000"/>
        </w:rPr>
        <w:t>Настройка системы управления дисками</w:t>
      </w:r>
    </w:p>
    <w:p w:rsidR="00DF50ED" w:rsidRPr="00DF50ED" w:rsidRDefault="00DF50ED" w:rsidP="00DF50E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Пуск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, выберите пункт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Администрирование</w:t>
      </w:r>
      <w:r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и выберите команду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Управление компьютером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Разверните узел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хранилище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Щелкните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Управление дисками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меню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Вид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выберите пункт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вверх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и 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Список дисков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В области справа отображается столбец по атрибутам каждого диска в системе.</w:t>
      </w:r>
    </w:p>
    <w:p w:rsidR="00DF50ED" w:rsidRDefault="00DF50ED" w:rsidP="00DF50ED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меню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Вид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пункт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и щелкните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Графическое представление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Default="00DF50ED" w:rsidP="00DF50ED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50ED" w:rsidRPr="00DF50ED" w:rsidRDefault="00DF50ED" w:rsidP="00DF50E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Отображается цветом графическое представление дисков в системе.</w:t>
      </w:r>
    </w:p>
    <w:p w:rsid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области Описание диска (который отображается серым цветом) располагается слева от описания томов, которая отображается в цвете. Описание диска содержит сведения о номер диска на каждый диск, будь то основную или динамическую конфигурацию, его размер и его состояние (Интернет или автономный).</w:t>
      </w:r>
    </w:p>
    <w:p w:rsid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Описания томов выделены цветом. Они содержат сведения о каждом томе, такие как буква диска (Если назначена), выделенных или незанятое тома, размер раздела или тома и состояние работоспособности тома.</w:t>
      </w:r>
    </w:p>
    <w:p w:rsidR="00DF50ED" w:rsidRP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50ED" w:rsidRPr="00DF50ED" w:rsidRDefault="00DF50ED" w:rsidP="00DF50E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DF50ED">
        <w:rPr>
          <w:rFonts w:ascii="Times New Roman" w:hAnsi="Times New Roman" w:cs="Times New Roman"/>
          <w:color w:val="000000"/>
        </w:rPr>
        <w:t>Требования для поддержки режима чередования дисками</w:t>
      </w:r>
    </w:p>
    <w:p w:rsidR="00DF50ED" w:rsidRPr="00DF50ED" w:rsidRDefault="00DF50ED" w:rsidP="00DF50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Диски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для поддержки чередования требуются как минимум два диска</w:t>
      </w:r>
    </w:p>
    <w:p w:rsidR="00DF50ED" w:rsidRPr="00DF50ED" w:rsidRDefault="00DF50ED" w:rsidP="00DF50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Тип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все диски, участвующие в чередующемся массиве, должны быть динамическими. Преобразование из базового в динамический проходит очень быстро, без потери данных. После завершения процедуры преобразования, необходимо перезагрузить компьютер.</w:t>
      </w:r>
    </w:p>
    <w:p w:rsidR="00DF50ED" w:rsidRPr="00DF50ED" w:rsidRDefault="00DF50ED" w:rsidP="00DF50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Емкость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чередующийся том может занять весь диск или, как минимум, 50 мегабайт (МБ) для каждого диска.</w:t>
      </w:r>
    </w:p>
    <w:p w:rsidR="00DF50ED" w:rsidRPr="00DF50ED" w:rsidRDefault="00DF50ED" w:rsidP="00DF50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Незанятое место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все диски, которые нужно преобразовать в динамический диск, должны содержать по крайней мере 1 МБ свободного пространства в конце диска для успешного выполнения обновления. Управление дисками автоматически резервирует это свободное пространство при создании разделов или томов на диске, но диски с разделами или томах, созданных в других операционных системах может не быть этого свободного пространства.</w:t>
      </w:r>
    </w:p>
    <w:p w:rsidR="00DF50ED" w:rsidRPr="00DF50ED" w:rsidRDefault="00DF50ED" w:rsidP="00DF50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lastRenderedPageBreak/>
        <w:t>Состояние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состояние все диски, участвующие в чередующемся томе должен находиться в оперативном режиме при создании чередующегося тома.</w:t>
      </w:r>
    </w:p>
    <w:p w:rsidR="00DF50ED" w:rsidRPr="00DF50ED" w:rsidRDefault="00DF50ED" w:rsidP="00DF50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Тип устройства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даже если смешиваются архитектуры дисков в системе можно установить распределение на любом динамическом диске. Например</w:t>
      </w:r>
      <w:r w:rsidR="004670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 xml:space="preserve"> диски IDE, SCSI и расширенные IDE (EIDE) все используется в один чередующегося тома.</w:t>
      </w:r>
    </w:p>
    <w:p w:rsidR="00DF50ED" w:rsidRPr="00DF50ED" w:rsidRDefault="00DF50ED" w:rsidP="00DF50E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DF50ED">
        <w:rPr>
          <w:rFonts w:ascii="Times New Roman" w:hAnsi="Times New Roman" w:cs="Times New Roman"/>
          <w:color w:val="000000"/>
        </w:rPr>
        <w:t>Инструкции по обновлению в динамические диски</w:t>
      </w:r>
    </w:p>
    <w:p w:rsidR="00DF50ED" w:rsidRP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Если диски, которые будут участвовать в чередующемся томе уже динамических дисков, перейдите к разделу «Как для преобразования в чередующийся том» данной статьи.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Примечание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: необходимо войти в систему в качестве администратора или члена группы «Администраторы» для выполнения этой процедуры. Если компьютер подключен к сети, параметры сетевой политики могут запретить выполнение данной процедуры.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Обновление базового диска до динамического диска: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F50ED" w:rsidRPr="00DF50ED" w:rsidRDefault="00DF50ED" w:rsidP="00DF50E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Перед преобразованием дисков закройте все программы, запущенные на этих дисках.</w:t>
      </w:r>
    </w:p>
    <w:p w:rsidR="00DF50ED" w:rsidRPr="00DF50ED" w:rsidRDefault="00DF50ED" w:rsidP="00DF50E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Щелкните правой кнопкой мыши в серой области Описание диска, расположенной в левой части области цветом тома и нажмите кнопку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преобразовать динамический диск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Если второй диск в динамический диск, выполните шаги 1 и 2, чтобы преобразовать его в динамический диск.</w:t>
      </w:r>
    </w:p>
    <w:p w:rsidR="00DF50ED" w:rsidRPr="00DF50ED" w:rsidRDefault="00DF50ED" w:rsidP="00DF50E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DF50ED">
        <w:rPr>
          <w:rFonts w:ascii="Times New Roman" w:hAnsi="Times New Roman" w:cs="Times New Roman"/>
          <w:color w:val="000000"/>
        </w:rPr>
        <w:t>Как преобразовать чередующегося тома</w:t>
      </w:r>
    </w:p>
    <w:p w:rsidR="00DF50ED" w:rsidRP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этом случае существует два диска на компьютере, диск 0 и 1. Оба являются динамическими дисками диски и иметь по крайней мере 1 гигабайт (ГБ) свободного незанятое место на каждом диске для всего тома 2 ГБ.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нижней правой области «Управление дисками» щелкните правой кнопкой мыши том бесплатно, незанятое пространство на любом диске и выберите команду </w:t>
      </w:r>
      <w:proofErr w:type="gramStart"/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Создать</w:t>
      </w:r>
      <w:proofErr w:type="gramEnd"/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том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После запуска мастера создания тома 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Далее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группе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Тип тома</w:t>
      </w:r>
      <w:r w:rsidR="004670AB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щелкните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Чередующегося тома</w:t>
      </w:r>
      <w:r w:rsidR="004670AB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и 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Далее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левой области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выберите два или более дисков</w:t>
      </w:r>
      <w:r w:rsidR="004670AB">
        <w:rPr>
          <w:rStyle w:val="ab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отображается список, содержащий все диски, которые имеют недостаточно свободного, незанятое пространство для участия в чередующийся том.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В правой области в группе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выбрано</w:t>
      </w:r>
      <w:r w:rsidR="004670AB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отображается диск, который вы щелкнули правой кнопкой мыши на шаге 1.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левой области в группе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Все доступные динамические диски</w:t>
      </w:r>
      <w:r w:rsidR="004670AB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выберите диск и 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Добавить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Все диски, которые отображаются в правой области, помечаются как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Выбранные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 Просмотр в нижней части диалогового окна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Выберите диск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с меткой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размер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 Поле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Для всех выбранных дисков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максимальный размер чередующегося тома, можно сделать.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Примечание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 xml:space="preserve">: на каждом диске имеет такой же размер завершения чередующегося тома. </w:t>
      </w:r>
      <w:r w:rsidR="004670AB" w:rsidRPr="00DF50ED"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 xml:space="preserve"> при наличии 100 МБ на первом диске имеется 100 МБ на втором диске. Таким образом, общий размер объединенных томов является </w:t>
      </w:r>
      <w:proofErr w:type="spellStart"/>
      <w:r w:rsidRPr="00DF50ED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DF50ED">
        <w:rPr>
          <w:rFonts w:ascii="Times New Roman" w:hAnsi="Times New Roman" w:cs="Times New Roman"/>
          <w:color w:val="000000"/>
          <w:sz w:val="24"/>
          <w:szCs w:val="24"/>
        </w:rPr>
        <w:t>, меньшего из томов на дисках.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Путем изменения значения в поле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Размер дискового пространства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, можно уменьшить размер тома. Имейте в виду, что в системе с двумя жесткими дисками, размер всего чередующийся том является двойной размер, который вводится.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Общий размер тома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в правой области отобразится реальный размер чередующегося тома.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Нажмите кнопку </w:t>
      </w:r>
      <w:proofErr w:type="gramStart"/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Далее</w:t>
      </w:r>
      <w:proofErr w:type="gramEnd"/>
      <w:r w:rsidRPr="00DF50ED">
        <w:rPr>
          <w:rFonts w:ascii="Times New Roman" w:hAnsi="Times New Roman" w:cs="Times New Roman"/>
          <w:color w:val="000000"/>
          <w:sz w:val="24"/>
          <w:szCs w:val="24"/>
        </w:rPr>
        <w:t> для перехода на страницу назначения диск букву путь мастера.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настоящее время можно назначить букву диска на чередующийся том (это можно также сделать в любой момент времени). Чтобы сделать это, выберите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 xml:space="preserve">Назначить букву 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lastRenderedPageBreak/>
        <w:t>диска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, а затем введите доступная буква диска.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Кроме того можно щелкнуть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не назначать буквы диска или пути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 Можно также щелкнуть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тому на пустую папку с поддержкой дисковых путей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 Тем не менее этот вариант выходит за рамки данной статьи.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После ввода вашего чередующегося тома букву диска, 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Далее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Нажмите кнопку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Форматировать данный раздел следующим образом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, а затем выполните следующие действия: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F50ED" w:rsidRPr="00DF50ED" w:rsidRDefault="00DF50ED" w:rsidP="00DF50ED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Введите тип файловой системы.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  <w:t>Обратите внимание, является приемлемой, FAT32 или NTFS.</w:t>
      </w:r>
    </w:p>
    <w:p w:rsidR="00DF50ED" w:rsidRPr="00DF50ED" w:rsidRDefault="00DF50ED" w:rsidP="00DF50ED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Оставьте значение по умолчанию в поле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Размер кластера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поле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Метка тома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можно сохранить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Новый том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метка по умолчанию или вы можно ввести собственную подпись.</w:t>
      </w:r>
    </w:p>
    <w:p w:rsidR="00DF50ED" w:rsidRPr="00DF50ED" w:rsidRDefault="00DF50ED" w:rsidP="00DF50ED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В настоящее время можно щелкнуть установите флажки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Краткий формат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DF50ED">
        <w:rPr>
          <w:rStyle w:val="ab"/>
          <w:rFonts w:ascii="Times New Roman" w:hAnsi="Times New Roman" w:cs="Times New Roman"/>
          <w:color w:val="000000"/>
          <w:sz w:val="24"/>
          <w:szCs w:val="24"/>
        </w:rPr>
        <w:t>Сжатие папок и файлов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 Или, если обе задачи можно отложить.</w:t>
      </w:r>
    </w:p>
    <w:p w:rsidR="00DF50ED" w:rsidRPr="00DF50ED" w:rsidRDefault="00DF50ED" w:rsidP="00DF50E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Нажмите кнопку </w:t>
      </w:r>
      <w:proofErr w:type="gramStart"/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Далее</w:t>
      </w:r>
      <w:proofErr w:type="gramEnd"/>
      <w:r w:rsidRPr="00DF50ED">
        <w:rPr>
          <w:rFonts w:ascii="Times New Roman" w:hAnsi="Times New Roman" w:cs="Times New Roman"/>
          <w:color w:val="000000"/>
          <w:sz w:val="24"/>
          <w:szCs w:val="24"/>
        </w:rPr>
        <w:t>, проверьте выделения в окне сводки и нажмите кнопку </w:t>
      </w:r>
      <w:r w:rsidRPr="00DF50ED">
        <w:rPr>
          <w:rStyle w:val="text-base"/>
          <w:rFonts w:ascii="Times New Roman" w:hAnsi="Times New Roman" w:cs="Times New Roman"/>
          <w:color w:val="000000"/>
          <w:sz w:val="24"/>
          <w:szCs w:val="24"/>
        </w:rPr>
        <w:t>Готово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50ED" w:rsidRPr="00DF50ED" w:rsidRDefault="00DF50ED" w:rsidP="00DF50E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Чередующиеся тома отображаются на двух дисках в системе. Они имеют тот же цвет код той же буквы диска (Если сопоставленный диск во время процедуры), и они имеют одинаковый размер.</w:t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0E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F50ED" w:rsidRPr="00DF50ED" w:rsidRDefault="00DF50ED" w:rsidP="00DF50ED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</w:rPr>
      </w:pPr>
      <w:r w:rsidRPr="00DF50ED">
        <w:rPr>
          <w:rFonts w:ascii="Times New Roman" w:hAnsi="Times New Roman" w:cs="Times New Roman"/>
          <w:color w:val="000000"/>
        </w:rPr>
        <w:t>Устранение неполадок</w:t>
      </w:r>
    </w:p>
    <w:p w:rsidR="00DF50ED" w:rsidRPr="00DF50ED" w:rsidRDefault="00DF50ED" w:rsidP="00DF50E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Аппаратные массивы RAID 0 не следует смешивать с программным обеспечением RAID 0.</w:t>
      </w:r>
    </w:p>
    <w:p w:rsidR="00DF50ED" w:rsidRPr="00DF50ED" w:rsidRDefault="00DF50ED" w:rsidP="00DF50E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Чередующиеся тома не могут содержать системный или загрузочный раздел системы под управлением Windows Server 2003.</w:t>
      </w:r>
    </w:p>
    <w:p w:rsidR="00DF50ED" w:rsidRPr="00DF50ED" w:rsidRDefault="00DF50ED" w:rsidP="00DF50E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 xml:space="preserve">Нельзя расширять или </w:t>
      </w:r>
      <w:proofErr w:type="spellStart"/>
      <w:r w:rsidRPr="00DF50ED">
        <w:rPr>
          <w:rFonts w:ascii="Times New Roman" w:hAnsi="Times New Roman" w:cs="Times New Roman"/>
          <w:color w:val="000000"/>
          <w:sz w:val="24"/>
          <w:szCs w:val="24"/>
        </w:rPr>
        <w:t>зеркалировать</w:t>
      </w:r>
      <w:proofErr w:type="spellEnd"/>
      <w:r w:rsidRPr="00DF50ED">
        <w:rPr>
          <w:rFonts w:ascii="Times New Roman" w:hAnsi="Times New Roman" w:cs="Times New Roman"/>
          <w:color w:val="000000"/>
          <w:sz w:val="24"/>
          <w:szCs w:val="24"/>
        </w:rPr>
        <w:t>, чередующиеся тома.</w:t>
      </w:r>
    </w:p>
    <w:p w:rsidR="00DF50ED" w:rsidRPr="00DF50ED" w:rsidRDefault="00DF50ED" w:rsidP="00DF50E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50ED">
        <w:rPr>
          <w:rFonts w:ascii="Times New Roman" w:hAnsi="Times New Roman" w:cs="Times New Roman"/>
          <w:color w:val="000000"/>
          <w:sz w:val="24"/>
          <w:szCs w:val="24"/>
        </w:rPr>
        <w:t>Нет отсутствие отказоустойчивости чередующиеся тома. Это означает, что если один из дисков откажет или не будет работать правильно, то весь том будет утрачен.</w:t>
      </w:r>
    </w:p>
    <w:p w:rsidR="00162E35" w:rsidRPr="00DF50ED" w:rsidRDefault="00162E35" w:rsidP="00DF50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F7E91" w:rsidRDefault="009F7E91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B5094" w:rsidRPr="009F7E91" w:rsidRDefault="000B5094" w:rsidP="009F7E91">
      <w:pPr>
        <w:pStyle w:val="ac"/>
        <w:numPr>
          <w:ilvl w:val="0"/>
          <w:numId w:val="3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Установка Windows Server 2003R2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установки Windows стандартен, систему ставьте на первый диск.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окончания установки переходите в пункт "Настройка программного массива".</w:t>
      </w:r>
    </w:p>
    <w:p w:rsidR="000B5094" w:rsidRPr="000B5094" w:rsidRDefault="000B5094" w:rsidP="000B5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0B5094" w:rsidRPr="00BD3B27" w:rsidRDefault="000B5094" w:rsidP="009F7E91">
      <w:pPr>
        <w:pStyle w:val="ac"/>
        <w:numPr>
          <w:ilvl w:val="0"/>
          <w:numId w:val="3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3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Настройка программного массива</w:t>
      </w:r>
      <w:r w:rsidR="00EA7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EA7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RAID</w:t>
      </w:r>
    </w:p>
    <w:p w:rsidR="00EA7E72" w:rsidRPr="00EA7E72" w:rsidRDefault="00EA7E72" w:rsidP="00EA7E7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A7E72">
        <w:rPr>
          <w:rFonts w:ascii="Times New Roman" w:hAnsi="Times New Roman" w:cs="Times New Roman"/>
          <w:b/>
          <w:sz w:val="24"/>
          <w:szCs w:val="24"/>
        </w:rPr>
        <w:t>Создаём массив RAID 0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мы переведем </w:t>
      </w:r>
      <w:r w:rsidR="00BD3B27"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системного диска,</w:t>
      </w: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который мы установили ОС с основного в динамический.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Запустим оснастку "Управление дисками", щелкните меню ПУСК -&gt; Выполнить -&gt; </w:t>
      </w:r>
      <w:proofErr w:type="spellStart"/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diskmgmt.msc</w:t>
      </w:r>
      <w:proofErr w:type="spellEnd"/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ставьте галочку напротив каждого диска или повторите аналогичную операцию для второго диска.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 диска должны быть динамические, только в этом случае можно создать массив.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этой операции, вам будет предложено перезагрузить компьютер.  И опять запустить оснастку "Управление дисками".</w:t>
      </w:r>
    </w:p>
    <w:p w:rsidR="000B5094" w:rsidRPr="00EA7E72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можно создать программный </w:t>
      </w:r>
      <w:r w:rsidR="00EA7E72" w:rsidRPr="00EA7E72">
        <w:rPr>
          <w:rFonts w:ascii="Times New Roman" w:hAnsi="Times New Roman" w:cs="Times New Roman"/>
          <w:sz w:val="24"/>
          <w:szCs w:val="24"/>
        </w:rPr>
        <w:t>RAID.</w:t>
      </w:r>
    </w:p>
    <w:p w:rsidR="00EA7E72" w:rsidRPr="00EA7E72" w:rsidRDefault="00EA7E72" w:rsidP="009F7E91">
      <w:pPr>
        <w:pStyle w:val="ac"/>
        <w:numPr>
          <w:ilvl w:val="1"/>
          <w:numId w:val="33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EA7E72">
        <w:rPr>
          <w:rFonts w:ascii="Times New Roman" w:hAnsi="Times New Roman" w:cs="Times New Roman"/>
          <w:b/>
          <w:sz w:val="24"/>
          <w:szCs w:val="24"/>
        </w:rPr>
        <w:lastRenderedPageBreak/>
        <w:t>Создаём массив RAID 5</w:t>
      </w:r>
    </w:p>
    <w:p w:rsidR="00EA7E72" w:rsidRPr="00F714F8" w:rsidRDefault="00EA7E72" w:rsidP="00EA7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BA9564" wp14:editId="2801DA2C">
            <wp:extent cx="5057775" cy="4038600"/>
            <wp:effectExtent l="0" t="0" r="9525" b="0"/>
            <wp:docPr id="18" name="Рисунок 18" descr="http://3.bp.blogspot.com/-U5Gd0LgfSLQ/UjJCXhen7_I/AAAAAAAAAfo/H9TLlOudrrA/s1600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5Gd0LgfSLQ/UjJCXhen7_I/AAAAAAAAAfo/H9TLlOudrrA/s1600/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444444"/>
          <w:sz w:val="23"/>
          <w:szCs w:val="23"/>
        </w:rPr>
        <w:br/>
      </w:r>
      <w:r w:rsidRPr="00EA7E72">
        <w:rPr>
          <w:rFonts w:ascii="Times New Roman" w:hAnsi="Times New Roman" w:cs="Times New Roman"/>
          <w:sz w:val="24"/>
          <w:szCs w:val="24"/>
          <w:shd w:val="clear" w:color="auto" w:fill="FFFFFF"/>
        </w:rPr>
        <w:t>Теперь перезагрузите систему. В Windows запустите консоль управления (правый щелчок по значку «Мой компьютер», затем «Управление») и выберите «Управление дисками». Здесь следует перевести все жёсткие диски, которые будут использоваться в массиве RAID 5, в динамические. Для этого нажмите правой клавишей мыши на нужном диске и выберите «Преобразовать в динамический диск». Ну, а затем можно создавать новый том.</w:t>
      </w:r>
      <w:r w:rsidRPr="00EA7E72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A1B9057" wp14:editId="3E7D48F3">
            <wp:extent cx="4791075" cy="3676650"/>
            <wp:effectExtent l="0" t="0" r="9525" b="0"/>
            <wp:docPr id="19" name="Рисунок 19" descr="http://4.bp.blogspot.com/-h9nCEOm1i94/UjJCYO3gwOI/AAAAAAAAAf8/1icNTClmr3E/s1600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h9nCEOm1i94/UjJCYO3gwOI/AAAAAAAAAf8/1icNTClmr3E/s1600/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444444"/>
          <w:sz w:val="23"/>
          <w:szCs w:val="23"/>
        </w:rPr>
        <w:br/>
      </w:r>
      <w:r w:rsidRPr="00EA7E72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После модификации файлов, как показано выше, Windows XP сможет поддерживать программный массив RAID 5.</w:t>
      </w:r>
      <w:r w:rsidRPr="00EA7E72">
        <w:rPr>
          <w:noProof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676468F8" wp14:editId="121BD201">
            <wp:extent cx="4791075" cy="3676650"/>
            <wp:effectExtent l="0" t="0" r="9525" b="0"/>
            <wp:docPr id="20" name="Рисунок 20" descr="http://2.bp.blogspot.com/-a-osvkVs4Xc/UjJCYaAxQ-I/AAAAAAAAAf4/7DjOZZHRLL8/s1600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a-osvkVs4Xc/UjJCYaAxQ-I/AAAAAAAAAf4/7DjOZZHRLL8/s1600/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444444"/>
          <w:sz w:val="23"/>
          <w:szCs w:val="23"/>
        </w:rPr>
        <w:br/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Для нашего тестового массива </w:t>
      </w:r>
      <w:r w:rsid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в качестве примера предполагается</w:t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использова</w:t>
      </w:r>
      <w:r w:rsid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ть</w:t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четыре </w:t>
      </w:r>
      <w:r w:rsid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виртуальных </w:t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привод</w:t>
      </w:r>
      <w:r w:rsid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а</w:t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объемом 70904 МВ каждый</w:t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Pr="00F714F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50543705" wp14:editId="49CF9FAB">
            <wp:extent cx="4791075" cy="3676650"/>
            <wp:effectExtent l="0" t="0" r="9525" b="0"/>
            <wp:docPr id="21" name="Рисунок 21" descr="http://4.bp.blogspot.com/-HgILvkIIXes/UjJCY1-F4hI/AAAAAAAAAgE/-Z22Y_XE9Ig/s1600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HgILvkIIXes/UjJCY1-F4hI/AAAAAAAAAgE/-Z22Y_XE9Ig/s1600/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444444"/>
          <w:sz w:val="23"/>
          <w:szCs w:val="23"/>
        </w:rPr>
        <w:br/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Следующие опции в окнах...</w:t>
      </w:r>
      <w:r w:rsidRPr="00F714F8">
        <w:rPr>
          <w:noProof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3D2D4FB1" wp14:editId="0E571AB6">
            <wp:extent cx="4791075" cy="3676650"/>
            <wp:effectExtent l="0" t="0" r="9525" b="0"/>
            <wp:docPr id="22" name="Рисунок 22" descr="http://2.bp.blogspot.com/-COwAS8bZbNI/UjJCZF0sdQI/AAAAAAAAAgM/wsXVAwfOdFk/s16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COwAS8bZbNI/UjJCZF0sdQI/AAAAAAAAAgM/wsXVAwfOdFk/s1600/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444444"/>
          <w:sz w:val="23"/>
          <w:szCs w:val="23"/>
        </w:rPr>
        <w:br/>
      </w:r>
      <w:r w:rsidRPr="00F714F8">
        <w:rPr>
          <w:rStyle w:val="ab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...не отличаются от тех, которые задаются при создании обычного тома.</w:t>
      </w:r>
      <w:r w:rsidRPr="00F714F8">
        <w:rPr>
          <w:rFonts w:ascii="Times New Roman" w:hAnsi="Times New Roman" w:cs="Times New Roman"/>
          <w:sz w:val="24"/>
          <w:szCs w:val="24"/>
        </w:rPr>
        <w:br/>
      </w:r>
      <w:r w:rsidRPr="00F714F8">
        <w:rPr>
          <w:rFonts w:ascii="Times New Roman" w:hAnsi="Times New Roman" w:cs="Times New Roman"/>
          <w:sz w:val="24"/>
          <w:szCs w:val="24"/>
          <w:shd w:val="clear" w:color="auto" w:fill="FFFFFF"/>
        </w:rPr>
        <w:t>Как только Windows закончит создание тома, вы можете работать с новым массивом RAID 5 под Windows как с обычным жёстким диском.</w:t>
      </w:r>
    </w:p>
    <w:p w:rsidR="00EA7E72" w:rsidRPr="00F714F8" w:rsidRDefault="00EA7E72" w:rsidP="00EA7E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4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массив создан.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5094" w:rsidRPr="00BD3B27" w:rsidRDefault="000B5094" w:rsidP="009F7E91">
      <w:pPr>
        <w:pStyle w:val="ac"/>
        <w:numPr>
          <w:ilvl w:val="0"/>
          <w:numId w:val="3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3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Проверка работы созданного </w:t>
      </w:r>
      <w:r w:rsidR="00514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RAID</w:t>
      </w:r>
      <w:r w:rsidR="00514A57" w:rsidRPr="00514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514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массива.</w:t>
      </w:r>
    </w:p>
    <w:p w:rsidR="000B5094" w:rsidRPr="000B5094" w:rsidRDefault="000B5094" w:rsidP="000B50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с имитировать поломку диска, просто отключите один из дисков вашего массива и запустите компьютер.</w:t>
      </w:r>
    </w:p>
    <w:p w:rsidR="009F7E91" w:rsidRDefault="009F7E91" w:rsidP="009F7E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F7E91" w:rsidRPr="009F7E91" w:rsidRDefault="009F7E91" w:rsidP="009F7E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к практической работе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виртуальной ОС добавить 4 виртуальных жестких диска.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3-х дисках организовать массив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5. В полученный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записать тестовую информацию.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Проверка работоспособность массива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5 при повреждении 1-го жесткого диска. Восстановить массив, добавив новый диск. Проверить доступность тестовой информации.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Проверка работоспособность массива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5 при повреждении 2-х жестких дисков. Проверить доступность тестовой информации.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Удалить массив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Организовать массивы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0,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1. В полученный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записать тестовую информацию.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Проверка работоспособность массива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0,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1 при повреждении 1-го жесткого диска. </w:t>
      </w:r>
      <w:proofErr w:type="spellStart"/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Переконвертировать</w:t>
      </w:r>
      <w:proofErr w:type="spellEnd"/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 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1 массив в обычный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Создать новый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1 массив из полученного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Удалить массив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Создать простой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полученный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записать тестовую информацию.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Расширить раздел путем добавления нового жесткого диска (получить один логический раздел из 2-х жестких дисков). Проверить доступность тестовой информации.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Удалить один из жестких дисков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Проверить доступность тестовой информации.</w:t>
      </w:r>
    </w:p>
    <w:p w:rsidR="009F7E91" w:rsidRPr="009F7E91" w:rsidRDefault="009F7E91" w:rsidP="009F7E9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действия должны быть описаны в протоколе.</w:t>
      </w:r>
    </w:p>
    <w:p w:rsidR="000B5094" w:rsidRPr="009F7E91" w:rsidRDefault="009F7E91" w:rsidP="009F7E91">
      <w:pPr>
        <w:pStyle w:val="ac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E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 результате работы установить, какие </w:t>
      </w:r>
      <w:r w:rsidRPr="009F7E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RAID</w:t>
      </w:r>
      <w:r w:rsidRPr="009F7E91">
        <w:rPr>
          <w:rFonts w:ascii="Times New Roman" w:hAnsi="Times New Roman" w:cs="Times New Roman"/>
          <w:sz w:val="24"/>
          <w:szCs w:val="24"/>
          <w:shd w:val="clear" w:color="auto" w:fill="FFFFFF"/>
        </w:rPr>
        <w:t> массивы являются отказоустойчивыми и в каких ситуациях возможно восстановление информации.</w:t>
      </w:r>
    </w:p>
    <w:p w:rsidR="009F7E91" w:rsidRDefault="009F7E91" w:rsidP="009F7E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7E91" w:rsidRPr="009F7E91" w:rsidRDefault="009F7E91" w:rsidP="009F7E9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вопросы:</w:t>
      </w:r>
    </w:p>
    <w:p w:rsidR="009F7E91" w:rsidRPr="009F7E91" w:rsidRDefault="009F7E91" w:rsidP="009F7E91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Определение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7E91" w:rsidRPr="009F7E91" w:rsidRDefault="009F7E91" w:rsidP="009F7E91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Какие типы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-массивов существуют на сегодняшний день?</w:t>
      </w:r>
    </w:p>
    <w:p w:rsidR="009F7E91" w:rsidRPr="009F7E91" w:rsidRDefault="009F7E91" w:rsidP="009F7E91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0,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1, </w:t>
      </w:r>
      <w:r w:rsidRPr="009F7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9F7E91">
        <w:rPr>
          <w:rFonts w:ascii="Times New Roman" w:eastAsia="Times New Roman" w:hAnsi="Times New Roman" w:cs="Times New Roman"/>
          <w:sz w:val="24"/>
          <w:szCs w:val="24"/>
          <w:lang w:eastAsia="ru-RU"/>
        </w:rPr>
        <w:t> 5 – Характеристики, алгоритм работы, назначение, примеры применения.</w:t>
      </w:r>
    </w:p>
    <w:p w:rsidR="009F7E91" w:rsidRPr="009F7E91" w:rsidRDefault="009F7E91" w:rsidP="009F7E9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sectPr w:rsidR="009F7E91" w:rsidRPr="009F7E91" w:rsidSect="009F29EF">
      <w:footerReference w:type="default" r:id="rId13"/>
      <w:pgSz w:w="11906" w:h="16838" w:code="9"/>
      <w:pgMar w:top="851" w:right="567" w:bottom="567" w:left="1418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1D" w:rsidRDefault="00DF431D" w:rsidP="00162E35">
      <w:pPr>
        <w:spacing w:after="0" w:line="240" w:lineRule="auto"/>
      </w:pPr>
      <w:r>
        <w:separator/>
      </w:r>
    </w:p>
  </w:endnote>
  <w:endnote w:type="continuationSeparator" w:id="0">
    <w:p w:rsidR="00DF431D" w:rsidRDefault="00DF431D" w:rsidP="0016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Trebuchet MS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411271"/>
      <w:docPartObj>
        <w:docPartGallery w:val="Page Numbers (Bottom of Page)"/>
        <w:docPartUnique/>
      </w:docPartObj>
    </w:sdtPr>
    <w:sdtEndPr/>
    <w:sdtContent>
      <w:p w:rsidR="00162E35" w:rsidRDefault="00162E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16">
          <w:rPr>
            <w:noProof/>
          </w:rPr>
          <w:t>7</w:t>
        </w:r>
        <w:r>
          <w:fldChar w:fldCharType="end"/>
        </w:r>
      </w:p>
    </w:sdtContent>
  </w:sdt>
  <w:p w:rsidR="00162E35" w:rsidRDefault="00162E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1D" w:rsidRDefault="00DF431D" w:rsidP="00162E35">
      <w:pPr>
        <w:spacing w:after="0" w:line="240" w:lineRule="auto"/>
      </w:pPr>
      <w:r>
        <w:separator/>
      </w:r>
    </w:p>
  </w:footnote>
  <w:footnote w:type="continuationSeparator" w:id="0">
    <w:p w:rsidR="00DF431D" w:rsidRDefault="00DF431D" w:rsidP="0016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6A"/>
    <w:multiLevelType w:val="multilevel"/>
    <w:tmpl w:val="1D4C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A3B1F"/>
    <w:multiLevelType w:val="multilevel"/>
    <w:tmpl w:val="8CF0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30D2E"/>
    <w:multiLevelType w:val="multilevel"/>
    <w:tmpl w:val="7A76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504B"/>
    <w:multiLevelType w:val="multilevel"/>
    <w:tmpl w:val="0D20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A4C43"/>
    <w:multiLevelType w:val="hybridMultilevel"/>
    <w:tmpl w:val="CE2E38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5180C"/>
    <w:multiLevelType w:val="multilevel"/>
    <w:tmpl w:val="7D8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533F8"/>
    <w:multiLevelType w:val="multilevel"/>
    <w:tmpl w:val="DBE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133E7"/>
    <w:multiLevelType w:val="multilevel"/>
    <w:tmpl w:val="E8B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9442C"/>
    <w:multiLevelType w:val="multilevel"/>
    <w:tmpl w:val="1C9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72B3"/>
    <w:multiLevelType w:val="multilevel"/>
    <w:tmpl w:val="26F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33C01"/>
    <w:multiLevelType w:val="multilevel"/>
    <w:tmpl w:val="582A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5600F"/>
    <w:multiLevelType w:val="multilevel"/>
    <w:tmpl w:val="E64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E3787"/>
    <w:multiLevelType w:val="multilevel"/>
    <w:tmpl w:val="F53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E6B1D"/>
    <w:multiLevelType w:val="multilevel"/>
    <w:tmpl w:val="2B9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065F3"/>
    <w:multiLevelType w:val="multilevel"/>
    <w:tmpl w:val="E786C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D72C3"/>
    <w:multiLevelType w:val="multilevel"/>
    <w:tmpl w:val="4A86659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369F413E"/>
    <w:multiLevelType w:val="multilevel"/>
    <w:tmpl w:val="348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12292"/>
    <w:multiLevelType w:val="hybridMultilevel"/>
    <w:tmpl w:val="E4E84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A942D0"/>
    <w:multiLevelType w:val="multilevel"/>
    <w:tmpl w:val="D4A8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8703D"/>
    <w:multiLevelType w:val="multilevel"/>
    <w:tmpl w:val="4328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C6FDA"/>
    <w:multiLevelType w:val="multilevel"/>
    <w:tmpl w:val="9BC2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E21AD"/>
    <w:multiLevelType w:val="multilevel"/>
    <w:tmpl w:val="35F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244D4"/>
    <w:multiLevelType w:val="multilevel"/>
    <w:tmpl w:val="61D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2A2729"/>
    <w:multiLevelType w:val="multilevel"/>
    <w:tmpl w:val="EE4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A4701"/>
    <w:multiLevelType w:val="multilevel"/>
    <w:tmpl w:val="9000B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24BDB"/>
    <w:multiLevelType w:val="multilevel"/>
    <w:tmpl w:val="C29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306EB"/>
    <w:multiLevelType w:val="hybridMultilevel"/>
    <w:tmpl w:val="0C1CE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B5210"/>
    <w:multiLevelType w:val="multilevel"/>
    <w:tmpl w:val="E30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581EC8"/>
    <w:multiLevelType w:val="multilevel"/>
    <w:tmpl w:val="1E7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5431E"/>
    <w:multiLevelType w:val="multilevel"/>
    <w:tmpl w:val="397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2B2D01"/>
    <w:multiLevelType w:val="multilevel"/>
    <w:tmpl w:val="6C7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C28C7"/>
    <w:multiLevelType w:val="multilevel"/>
    <w:tmpl w:val="2DC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4359F"/>
    <w:multiLevelType w:val="multilevel"/>
    <w:tmpl w:val="866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76DA0"/>
    <w:multiLevelType w:val="multilevel"/>
    <w:tmpl w:val="4A86659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9"/>
  </w:num>
  <w:num w:numId="4">
    <w:abstractNumId w:val="5"/>
  </w:num>
  <w:num w:numId="5">
    <w:abstractNumId w:val="25"/>
  </w:num>
  <w:num w:numId="6">
    <w:abstractNumId w:val="6"/>
  </w:num>
  <w:num w:numId="7">
    <w:abstractNumId w:val="12"/>
  </w:num>
  <w:num w:numId="8">
    <w:abstractNumId w:val="18"/>
  </w:num>
  <w:num w:numId="9">
    <w:abstractNumId w:val="2"/>
  </w:num>
  <w:num w:numId="10">
    <w:abstractNumId w:val="23"/>
  </w:num>
  <w:num w:numId="11">
    <w:abstractNumId w:val="32"/>
  </w:num>
  <w:num w:numId="12">
    <w:abstractNumId w:val="7"/>
  </w:num>
  <w:num w:numId="13">
    <w:abstractNumId w:val="21"/>
  </w:num>
  <w:num w:numId="14">
    <w:abstractNumId w:val="31"/>
  </w:num>
  <w:num w:numId="15">
    <w:abstractNumId w:val="10"/>
  </w:num>
  <w:num w:numId="16">
    <w:abstractNumId w:val="20"/>
  </w:num>
  <w:num w:numId="17">
    <w:abstractNumId w:val="14"/>
  </w:num>
  <w:num w:numId="18">
    <w:abstractNumId w:val="24"/>
  </w:num>
  <w:num w:numId="19">
    <w:abstractNumId w:val="28"/>
  </w:num>
  <w:num w:numId="20">
    <w:abstractNumId w:val="22"/>
  </w:num>
  <w:num w:numId="21">
    <w:abstractNumId w:val="27"/>
  </w:num>
  <w:num w:numId="22">
    <w:abstractNumId w:val="3"/>
  </w:num>
  <w:num w:numId="23">
    <w:abstractNumId w:val="29"/>
  </w:num>
  <w:num w:numId="24">
    <w:abstractNumId w:val="11"/>
  </w:num>
  <w:num w:numId="25">
    <w:abstractNumId w:val="0"/>
  </w:num>
  <w:num w:numId="26">
    <w:abstractNumId w:val="13"/>
  </w:num>
  <w:num w:numId="27">
    <w:abstractNumId w:val="16"/>
  </w:num>
  <w:num w:numId="28">
    <w:abstractNumId w:val="4"/>
  </w:num>
  <w:num w:numId="29">
    <w:abstractNumId w:val="33"/>
  </w:num>
  <w:num w:numId="30">
    <w:abstractNumId w:val="26"/>
  </w:num>
  <w:num w:numId="31">
    <w:abstractNumId w:val="17"/>
  </w:num>
  <w:num w:numId="32">
    <w:abstractNumId w:val="19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59"/>
    <w:rsid w:val="000B5094"/>
    <w:rsid w:val="00162E35"/>
    <w:rsid w:val="00174E91"/>
    <w:rsid w:val="00296F94"/>
    <w:rsid w:val="00301FE4"/>
    <w:rsid w:val="0033606E"/>
    <w:rsid w:val="004670AB"/>
    <w:rsid w:val="00514A57"/>
    <w:rsid w:val="00582554"/>
    <w:rsid w:val="005A2959"/>
    <w:rsid w:val="005E1657"/>
    <w:rsid w:val="006E7B5D"/>
    <w:rsid w:val="007A4E8A"/>
    <w:rsid w:val="008A6315"/>
    <w:rsid w:val="00927F16"/>
    <w:rsid w:val="009F29EF"/>
    <w:rsid w:val="009F7E91"/>
    <w:rsid w:val="00B81BBE"/>
    <w:rsid w:val="00BD3B27"/>
    <w:rsid w:val="00CF044D"/>
    <w:rsid w:val="00DC6C3C"/>
    <w:rsid w:val="00DF431D"/>
    <w:rsid w:val="00DF50ED"/>
    <w:rsid w:val="00E051BF"/>
    <w:rsid w:val="00E11286"/>
    <w:rsid w:val="00EA7E72"/>
    <w:rsid w:val="00F7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F1C66-B7FF-40CE-90B6-317C484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2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9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62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2E35"/>
  </w:style>
  <w:style w:type="paragraph" w:styleId="a6">
    <w:name w:val="footer"/>
    <w:basedOn w:val="a"/>
    <w:link w:val="a7"/>
    <w:uiPriority w:val="99"/>
    <w:unhideWhenUsed/>
    <w:rsid w:val="00162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2E35"/>
  </w:style>
  <w:style w:type="paragraph" w:styleId="a8">
    <w:name w:val="Balloon Text"/>
    <w:basedOn w:val="a"/>
    <w:link w:val="a9"/>
    <w:uiPriority w:val="99"/>
    <w:semiHidden/>
    <w:unhideWhenUsed/>
    <w:rsid w:val="00582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8255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F5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0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g-binding">
    <w:name w:val="ng-binding"/>
    <w:basedOn w:val="a"/>
    <w:rsid w:val="00DF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DF50ED"/>
    <w:rPr>
      <w:color w:val="0000FF"/>
      <w:u w:val="single"/>
    </w:rPr>
  </w:style>
  <w:style w:type="character" w:customStyle="1" w:styleId="text-base">
    <w:name w:val="text-base"/>
    <w:basedOn w:val="a0"/>
    <w:rsid w:val="00DF50ED"/>
  </w:style>
  <w:style w:type="character" w:styleId="ab">
    <w:name w:val="Strong"/>
    <w:basedOn w:val="a0"/>
    <w:uiPriority w:val="22"/>
    <w:qFormat/>
    <w:rsid w:val="00DF50ED"/>
    <w:rPr>
      <w:b/>
      <w:bCs/>
    </w:rPr>
  </w:style>
  <w:style w:type="paragraph" w:styleId="ac">
    <w:name w:val="List Paragraph"/>
    <w:basedOn w:val="a"/>
    <w:uiPriority w:val="34"/>
    <w:qFormat/>
    <w:rsid w:val="00BD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5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148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5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3352">
                                              <w:marLeft w:val="0"/>
                                              <w:marRight w:val="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1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2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5D0A-47F2-4DC4-BA71-BE90FC029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10</cp:revision>
  <cp:lastPrinted>2018-04-06T16:24:00Z</cp:lastPrinted>
  <dcterms:created xsi:type="dcterms:W3CDTF">2018-05-02T12:20:00Z</dcterms:created>
  <dcterms:modified xsi:type="dcterms:W3CDTF">2018-05-20T16:37:00Z</dcterms:modified>
</cp:coreProperties>
</file>