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sz w:val="28"/>
          <w:szCs w:val="28"/>
        </w:rPr>
      </w:pPr>
      <w:r w:rsidDel="00000000" w:rsidR="00000000" w:rsidRPr="00000000">
        <w:rPr>
          <w:b w:val="1"/>
          <w:bCs w:val="1"/>
          <w:sz w:val="28"/>
          <w:szCs w:val="28"/>
          <w:rtl w:val="0"/>
        </w:rPr>
        <w:t xml:space="preserve">Intro to Quantum Computing </w:t>
      </w:r>
    </w:p>
    <w:p w:rsidR="00000000" w:rsidDel="00000000" w:rsidP="00000000" w:rsidRDefault="00000000" w:rsidRPr="00000000" w14:paraId="00000002">
      <w:pPr>
        <w:pageBreakBefore w:val="0"/>
        <w:rPr>
          <w:b w:val="1"/>
          <w:bCs w:val="1"/>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b w:val="1"/>
          <w:bCs w:val="1"/>
          <w:rtl w:val="0"/>
        </w:rPr>
        <w:t xml:space="preserve">Course Description:</w:t>
      </w:r>
      <w:r w:rsidDel="00000000" w:rsidR="00000000" w:rsidRPr="00000000">
        <w:rPr>
          <w:rtl w:val="0"/>
        </w:rPr>
        <w:t xml:space="preserve"> </w:t>
      </w:r>
    </w:p>
    <w:p w:rsidR="00000000" w:rsidDel="00000000" w:rsidP="00000000" w:rsidRDefault="00000000" w:rsidRPr="00000000" w14:paraId="00000004">
      <w:pPr>
        <w:pageBreakBefore w:val="0"/>
        <w:rPr/>
      </w:pPr>
      <w:r w:rsidDel="00000000" w:rsidR="00000000" w:rsidRPr="00000000">
        <w:rPr>
          <w:rtl w:val="0"/>
        </w:rPr>
        <w:t xml:space="preserve">An Introductory course in Quantum Computing. We will introduce qubits, gates, and quantum algorithms while exploring foundational topics in quantum information theory. Furthermore, we will teach students the state of the art and latest developments in the field.</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b w:val="1"/>
          <w:bCs w:val="1"/>
          <w:rtl w:val="0"/>
        </w:rPr>
        <w:t xml:space="preserve">Facilitators:</w:t>
      </w:r>
      <w:r w:rsidDel="00000000" w:rsidR="00000000" w:rsidRPr="00000000">
        <w:rPr>
          <w:rtl w:val="0"/>
        </w:rPr>
        <w:t xml:space="preserve"> Debayan Bandyopadhyay (</w:t>
      </w:r>
      <w:r w:rsidDel="00000000" w:rsidR="00000000" w:rsidRPr="00000000">
        <w:rPr>
          <w:rtl w:val="0"/>
        </w:rPr>
        <w:t xml:space="preserve">debayanband@berkeley.edu</w:t>
      </w:r>
      <w:r w:rsidDel="00000000" w:rsidR="00000000" w:rsidRPr="00000000">
        <w:rPr>
          <w:rtl w:val="0"/>
        </w:rPr>
        <w:t xml:space="preserve">), Glenn LeBlanc (</w:t>
      </w:r>
      <w:r w:rsidDel="00000000" w:rsidR="00000000" w:rsidRPr="00000000">
        <w:rPr>
          <w:rtl w:val="0"/>
        </w:rPr>
        <w:t xml:space="preserve">gleblanc@berkeley.edu</w:t>
      </w:r>
      <w:r w:rsidDel="00000000" w:rsidR="00000000" w:rsidRPr="00000000">
        <w:rPr>
          <w:rtl w:val="0"/>
        </w:rPr>
        <w:t xml:space="preserve">), Ethan Yeh (ethan.yc.yeh@berkeley.edu)</w:t>
      </w:r>
    </w:p>
    <w:p w:rsidR="00000000" w:rsidDel="00000000" w:rsidP="00000000" w:rsidRDefault="00000000" w:rsidRPr="00000000" w14:paraId="00000007">
      <w:pPr>
        <w:pageBreakBefore w:val="0"/>
        <w:rPr/>
      </w:pPr>
      <w:r w:rsidDel="00000000" w:rsidR="00000000" w:rsidRPr="00000000">
        <w:rPr>
          <w:b w:val="1"/>
          <w:bCs w:val="1"/>
          <w:rtl w:val="0"/>
        </w:rPr>
        <w:t xml:space="preserve">Time &amp; Location: </w:t>
      </w:r>
      <w:r w:rsidDel="00000000" w:rsidR="00000000" w:rsidRPr="00000000">
        <w:rPr>
          <w:rtl w:val="0"/>
        </w:rPr>
        <w:t xml:space="preserve">Monday, Wednesday 6:30 to 8pm, 310 Soda Hall</w:t>
      </w:r>
    </w:p>
    <w:p w:rsidR="00000000" w:rsidDel="00000000" w:rsidP="00000000" w:rsidRDefault="00000000" w:rsidRPr="00000000" w14:paraId="00000008">
      <w:pPr>
        <w:pageBreakBefore w:val="0"/>
        <w:rPr/>
      </w:pPr>
      <w:r w:rsidDel="00000000" w:rsidR="00000000" w:rsidRPr="00000000">
        <w:rPr>
          <w:b w:val="1"/>
          <w:bCs w:val="1"/>
          <w:rtl w:val="0"/>
        </w:rPr>
        <w:t xml:space="preserve">Starts:</w:t>
      </w:r>
      <w:r w:rsidDel="00000000" w:rsidR="00000000" w:rsidRPr="00000000">
        <w:rPr>
          <w:rtl w:val="0"/>
        </w:rPr>
        <w:t xml:space="preserve"> September 9th, 2019</w:t>
      </w: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b w:val="1"/>
          <w:bCs w:val="1"/>
          <w:rtl w:val="0"/>
        </w:rPr>
        <w:t xml:space="preserve">Learning Goals:</w:t>
      </w:r>
      <w:r w:rsidDel="00000000" w:rsidR="00000000" w:rsidRPr="00000000">
        <w:rPr>
          <w:rtl w:val="0"/>
        </w:rPr>
        <w:t xml:space="preserve"> Students taking this course will learn the fundamentals of quantum computing and be equipped for further study in the field and for research and industry. Students should demonstrate proficiency in going through the mechanics of state evolution in the circuit model, measurement, and various foundational subroutines in quantum algorithms. In addition, they should possess an intuition for these procedures that goes beyond the formalism.</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b w:val="1"/>
          <w:bCs w:val="1"/>
          <w:rtl w:val="0"/>
        </w:rPr>
        <w:t xml:space="preserve">Prerequisites:</w:t>
      </w:r>
      <w:r w:rsidDel="00000000" w:rsidR="00000000" w:rsidRPr="00000000">
        <w:rPr>
          <w:rtl w:val="0"/>
        </w:rPr>
        <w:t xml:space="preserve"> Linear algebra background (Math 54 or equivalent)</w:t>
      </w:r>
    </w:p>
    <w:p w:rsidR="00000000" w:rsidDel="00000000" w:rsidP="00000000" w:rsidRDefault="00000000" w:rsidRPr="00000000" w14:paraId="0000000D">
      <w:pPr>
        <w:pageBreakBefore w:val="0"/>
        <w:rPr/>
      </w:pPr>
      <w:r w:rsidDel="00000000" w:rsidR="00000000" w:rsidRPr="00000000">
        <w:rPr>
          <w:b w:val="1"/>
          <w:bCs w:val="1"/>
          <w:rtl w:val="0"/>
        </w:rPr>
        <w:t xml:space="preserve">Preferred</w:t>
      </w:r>
      <w:r w:rsidDel="00000000" w:rsidR="00000000" w:rsidRPr="00000000">
        <w:rPr>
          <w:rtl w:val="0"/>
        </w:rPr>
        <w:t xml:space="preserve">: CS61A, CS70, Physics 7C (or their respective equivalents)</w:t>
      </w:r>
    </w:p>
    <w:p w:rsidR="00000000" w:rsidDel="00000000" w:rsidP="00000000" w:rsidRDefault="00000000" w:rsidRPr="00000000" w14:paraId="0000000E">
      <w:pPr>
        <w:pageBreakBefore w:val="0"/>
        <w:rPr/>
      </w:pPr>
      <w:r w:rsidDel="00000000" w:rsidR="00000000" w:rsidRPr="00000000">
        <w:rPr>
          <w:b w:val="1"/>
          <w:bCs w:val="1"/>
          <w:rtl w:val="0"/>
        </w:rPr>
        <w:t xml:space="preserve">Beneficial for a deeper understanding:</w:t>
      </w:r>
      <w:r w:rsidDel="00000000" w:rsidR="00000000" w:rsidRPr="00000000">
        <w:rPr>
          <w:rtl w:val="0"/>
        </w:rPr>
        <w:t xml:space="preserve"> Physics 137A, CS 170</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b w:val="1"/>
          <w:bCs w:val="1"/>
          <w:rtl w:val="0"/>
        </w:rPr>
        <w:t xml:space="preserve">Textbooks:</w:t>
      </w:r>
      <w:r w:rsidDel="00000000" w:rsidR="00000000" w:rsidRPr="00000000">
        <w:rPr>
          <w:rtl w:val="0"/>
        </w:rPr>
        <w:t xml:space="preserve"> Course Slides/Lecture Notes, EdX course, Vazirani lecture notes</w:t>
      </w:r>
    </w:p>
    <w:p w:rsidR="00000000" w:rsidDel="00000000" w:rsidP="00000000" w:rsidRDefault="00000000" w:rsidRPr="00000000" w14:paraId="00000011">
      <w:pPr>
        <w:pageBreakBefore w:val="0"/>
        <w:rPr/>
      </w:pPr>
      <w:r w:rsidDel="00000000" w:rsidR="00000000" w:rsidRPr="00000000">
        <w:rPr>
          <w:rtl w:val="0"/>
        </w:rPr>
        <w:t xml:space="preserve">Supplementary texts: Nielsen, Chuang; Rieffel, Polak</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b w:val="1"/>
          <w:bCs w:val="1"/>
          <w:rtl w:val="0"/>
        </w:rPr>
        <w:t xml:space="preserve">Primary Methods of Instruction:</w:t>
      </w:r>
      <w:r w:rsidDel="00000000" w:rsidR="00000000" w:rsidRPr="00000000">
        <w:rPr>
          <w:rtl w:val="0"/>
        </w:rPr>
        <w:t xml:space="preserve"> Lecture style sections (2 hours/week), Discussion style sections (1 hour/week), Weekly homeworks</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b w:val="1"/>
          <w:bCs w:val="1"/>
          <w:rtl w:val="0"/>
        </w:rPr>
        <w:t xml:space="preserve">Grades:</w:t>
      </w:r>
      <w:r w:rsidDel="00000000" w:rsidR="00000000" w:rsidRPr="00000000">
        <w:rPr>
          <w:rtl w:val="0"/>
        </w:rPr>
        <w:t xml:space="preserve"> 25% midterm, 40% HW, Final Project 30%, 5% participation </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b w:val="1"/>
          <w:bCs w:val="1"/>
          <w:rtl w:val="0"/>
        </w:rPr>
        <w:t xml:space="preserve">Passing:</w:t>
      </w:r>
      <w:r w:rsidDel="00000000" w:rsidR="00000000" w:rsidRPr="00000000">
        <w:rPr>
          <w:rtl w:val="0"/>
        </w:rPr>
        <w:t xml:space="preserve"> 60% and no more than 2 unexcused absences. </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b w:val="1"/>
          <w:bCs w:val="1"/>
          <w:rtl w:val="0"/>
        </w:rPr>
        <w:t xml:space="preserve">Final Project:</w:t>
      </w:r>
      <w:r w:rsidDel="00000000" w:rsidR="00000000" w:rsidRPr="00000000">
        <w:rPr>
          <w:rtl w:val="0"/>
        </w:rPr>
        <w:t xml:space="preserve"> </w:t>
      </w:r>
    </w:p>
    <w:p w:rsidR="00000000" w:rsidDel="00000000" w:rsidP="00000000" w:rsidRDefault="00000000" w:rsidRPr="00000000" w14:paraId="0000001A">
      <w:pPr>
        <w:pageBreakBefore w:val="0"/>
        <w:rPr/>
      </w:pPr>
      <w:r w:rsidDel="00000000" w:rsidR="00000000" w:rsidRPr="00000000">
        <w:rPr>
          <w:rtl w:val="0"/>
        </w:rPr>
        <w:t xml:space="preserve">Will allow students to demonstrate that they achieved the learning goal of being able to study new ideas in quantum computing on their own. Students will be required to survey a topic of interest from a selection of topics and prepare the following: a short paper, a coding segment, and a brief presentation. </w:t>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b w:val="1"/>
          <w:bCs w:val="1"/>
        </w:rPr>
      </w:pPr>
      <w:r w:rsidDel="00000000" w:rsidR="00000000" w:rsidRPr="00000000">
        <w:rPr>
          <w:b w:val="1"/>
          <w:bCs w:val="1"/>
          <w:rtl w:val="0"/>
        </w:rPr>
        <w:t xml:space="preserve">Midterm: </w:t>
      </w:r>
    </w:p>
    <w:p w:rsidR="00000000" w:rsidDel="00000000" w:rsidP="00000000" w:rsidRDefault="00000000" w:rsidRPr="00000000" w14:paraId="0000001D">
      <w:pPr>
        <w:pageBreakBefore w:val="0"/>
        <w:rPr/>
      </w:pPr>
      <w:r w:rsidDel="00000000" w:rsidR="00000000" w:rsidRPr="00000000">
        <w:rPr>
          <w:rtl w:val="0"/>
        </w:rPr>
        <w:t xml:space="preserve">One midterm during the middle of the semester. Will test that students have a strong understanding of the fundamentals before proceeding to more advanced quantum algorithms. </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b w:val="1"/>
          <w:bCs w:val="1"/>
          <w:rtl w:val="0"/>
        </w:rPr>
        <w:t xml:space="preserve">Homework:</w:t>
      </w:r>
      <w:r w:rsidDel="00000000" w:rsidR="00000000" w:rsidRPr="00000000">
        <w:rPr>
          <w:rtl w:val="0"/>
        </w:rPr>
        <w:t xml:space="preserve"> </w:t>
      </w:r>
    </w:p>
    <w:p w:rsidR="00000000" w:rsidDel="00000000" w:rsidP="00000000" w:rsidRDefault="00000000" w:rsidRPr="00000000" w14:paraId="00000020">
      <w:pPr>
        <w:pageBreakBefore w:val="0"/>
        <w:rPr/>
      </w:pPr>
      <w:r w:rsidDel="00000000" w:rsidR="00000000" w:rsidRPr="00000000">
        <w:rPr>
          <w:rtl w:val="0"/>
        </w:rPr>
        <w:t xml:space="preserve">Will reinforce and test ideas from lecture as students learn new concepts. Will consist of a mix of coding and written exercises. Will be graded on completion, with the caveat that relevant work for a reasonable attempt at a solution is shown for every problem. If we determine that an answer does not demonstrate a good-faith effort to understand the problem, we will not give points.</w:t>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b w:val="1"/>
          <w:bCs w:val="1"/>
        </w:rPr>
      </w:pPr>
      <w:r w:rsidDel="00000000" w:rsidR="00000000" w:rsidRPr="00000000">
        <w:rPr>
          <w:b w:val="1"/>
          <w:bCs w:val="1"/>
          <w:rtl w:val="0"/>
        </w:rPr>
        <w:t xml:space="preserve">Participation: </w:t>
      </w:r>
    </w:p>
    <w:p w:rsidR="00000000" w:rsidDel="00000000" w:rsidP="00000000" w:rsidRDefault="00000000" w:rsidRPr="00000000" w14:paraId="00000023">
      <w:pPr>
        <w:pageBreakBefore w:val="0"/>
        <w:rPr/>
      </w:pPr>
      <w:r w:rsidDel="00000000" w:rsidR="00000000" w:rsidRPr="00000000">
        <w:rPr>
          <w:rtl w:val="0"/>
        </w:rPr>
        <w:t xml:space="preserve">Ask questions and interact in class. For students not comfortable asking questions in class, participation points can be achieved by attending office hours, attending events, scheduling meetings with instructors, or extra credit projects.</w:t>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b w:val="1"/>
          <w:bCs w:val="1"/>
          <w:rtl w:val="0"/>
        </w:rPr>
        <w:t xml:space="preserve">Attendance:</w:t>
      </w:r>
      <w:r w:rsidDel="00000000" w:rsidR="00000000" w:rsidRPr="00000000">
        <w:rPr>
          <w:rtl w:val="0"/>
        </w:rPr>
        <w:t xml:space="preserve"> Students will only be allowed two unexcused absences in order to pass the course.  </w:t>
      </w:r>
    </w:p>
    <w:p w:rsidR="00000000" w:rsidDel="00000000" w:rsidP="00000000" w:rsidRDefault="00000000" w:rsidRPr="00000000" w14:paraId="00000026">
      <w:pPr>
        <w:pageBreakBefore w:val="0"/>
        <w:rPr>
          <w:b w:val="1"/>
          <w:bCs w:val="1"/>
          <w:i w:val="1"/>
          <w:iCs w:val="1"/>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b w:val="1"/>
          <w:bCs w:val="1"/>
          <w:rtl w:val="0"/>
        </w:rPr>
        <w:t xml:space="preserve">Schedule</w:t>
      </w:r>
      <w:r w:rsidDel="00000000" w:rsidR="00000000" w:rsidRPr="00000000">
        <w:rPr>
          <w:rtl w:val="0"/>
        </w:rPr>
        <w:t xml:space="preserve">: </w:t>
      </w:r>
    </w:p>
    <w:p w:rsidR="00000000" w:rsidDel="00000000" w:rsidP="00000000" w:rsidRDefault="00000000" w:rsidRPr="00000000" w14:paraId="00000028">
      <w:pPr>
        <w:pageBreakBefore w:val="0"/>
        <w:rPr/>
      </w:pPr>
      <w:r w:rsidDel="00000000" w:rsidR="00000000" w:rsidRPr="00000000">
        <w:rPr>
          <w:rtl w:val="0"/>
        </w:rPr>
        <w:t xml:space="preserve">12 weeks: Sep 9th - Dec 4th </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t xml:space="preserve">Quantum Computing Introduction</w:t>
      </w:r>
    </w:p>
    <w:p w:rsidR="00000000" w:rsidDel="00000000" w:rsidP="00000000" w:rsidRDefault="00000000" w:rsidRPr="00000000" w14:paraId="0000002B">
      <w:pPr>
        <w:pageBreakBefore w:val="0"/>
        <w:numPr>
          <w:ilvl w:val="0"/>
          <w:numId w:val="5"/>
        </w:numPr>
        <w:ind w:left="720" w:hanging="360"/>
        <w:rPr>
          <w:u w:val="none"/>
        </w:rPr>
      </w:pPr>
      <w:r w:rsidDel="00000000" w:rsidR="00000000" w:rsidRPr="00000000">
        <w:rPr>
          <w:rtl w:val="0"/>
        </w:rPr>
        <w:t xml:space="preserve">Motivate the course</w:t>
      </w:r>
    </w:p>
    <w:p w:rsidR="00000000" w:rsidDel="00000000" w:rsidP="00000000" w:rsidRDefault="00000000" w:rsidRPr="00000000" w14:paraId="0000002C">
      <w:pPr>
        <w:pageBreakBefore w:val="0"/>
        <w:numPr>
          <w:ilvl w:val="0"/>
          <w:numId w:val="5"/>
        </w:numPr>
        <w:ind w:left="720" w:hanging="360"/>
        <w:rPr>
          <w:u w:val="none"/>
        </w:rPr>
      </w:pPr>
      <w:r w:rsidDel="00000000" w:rsidR="00000000" w:rsidRPr="00000000">
        <w:rPr>
          <w:rtl w:val="0"/>
        </w:rPr>
        <w:t xml:space="preserve">Quantum Weirdness</w:t>
      </w:r>
    </w:p>
    <w:p w:rsidR="00000000" w:rsidDel="00000000" w:rsidP="00000000" w:rsidRDefault="00000000" w:rsidRPr="00000000" w14:paraId="0000002D">
      <w:pPr>
        <w:pageBreakBefore w:val="0"/>
        <w:numPr>
          <w:ilvl w:val="1"/>
          <w:numId w:val="5"/>
        </w:numPr>
        <w:ind w:left="1440" w:hanging="360"/>
        <w:rPr>
          <w:u w:val="none"/>
        </w:rPr>
      </w:pPr>
      <w:r w:rsidDel="00000000" w:rsidR="00000000" w:rsidRPr="00000000">
        <w:rPr>
          <w:rtl w:val="0"/>
        </w:rPr>
        <w:t xml:space="preserve">Possibilities: Double Slit, Spins, EPR Paradox, Photon Polarization</w:t>
      </w:r>
    </w:p>
    <w:p w:rsidR="00000000" w:rsidDel="00000000" w:rsidP="00000000" w:rsidRDefault="00000000" w:rsidRPr="00000000" w14:paraId="0000002E">
      <w:pPr>
        <w:pageBreakBefore w:val="0"/>
        <w:rPr/>
      </w:pPr>
      <w:r w:rsidDel="00000000" w:rsidR="00000000" w:rsidRPr="00000000">
        <w:rPr>
          <w:rtl w:val="0"/>
        </w:rPr>
        <w:t xml:space="preserve">Quantum State Introduction</w:t>
      </w:r>
    </w:p>
    <w:p w:rsidR="00000000" w:rsidDel="00000000" w:rsidP="00000000" w:rsidRDefault="00000000" w:rsidRPr="00000000" w14:paraId="0000002F">
      <w:pPr>
        <w:pageBreakBefore w:val="0"/>
        <w:numPr>
          <w:ilvl w:val="0"/>
          <w:numId w:val="2"/>
        </w:numPr>
        <w:ind w:left="720" w:hanging="360"/>
        <w:rPr>
          <w:u w:val="none"/>
        </w:rPr>
      </w:pPr>
      <w:r w:rsidDel="00000000" w:rsidR="00000000" w:rsidRPr="00000000">
        <w:rPr>
          <w:rtl w:val="0"/>
        </w:rPr>
        <w:t xml:space="preserve">A state as a 2-dimensional complex vector</w:t>
      </w:r>
    </w:p>
    <w:p w:rsidR="00000000" w:rsidDel="00000000" w:rsidP="00000000" w:rsidRDefault="00000000" w:rsidRPr="00000000" w14:paraId="00000030">
      <w:pPr>
        <w:pageBreakBefore w:val="0"/>
        <w:numPr>
          <w:ilvl w:val="1"/>
          <w:numId w:val="2"/>
        </w:numPr>
        <w:ind w:left="1440" w:hanging="360"/>
        <w:rPr>
          <w:u w:val="none"/>
        </w:rPr>
      </w:pPr>
      <w:r w:rsidDel="00000000" w:rsidR="00000000" w:rsidRPr="00000000">
        <w:rPr>
          <w:rtl w:val="0"/>
        </w:rPr>
        <w:t xml:space="preserve">Superposition</w:t>
      </w:r>
    </w:p>
    <w:p w:rsidR="00000000" w:rsidDel="00000000" w:rsidP="00000000" w:rsidRDefault="00000000" w:rsidRPr="00000000" w14:paraId="00000031">
      <w:pPr>
        <w:pageBreakBefore w:val="0"/>
        <w:numPr>
          <w:ilvl w:val="1"/>
          <w:numId w:val="2"/>
        </w:numPr>
        <w:ind w:left="1440" w:hanging="360"/>
        <w:rPr>
          <w:u w:val="none"/>
        </w:rPr>
      </w:pPr>
      <w:r w:rsidDel="00000000" w:rsidR="00000000" w:rsidRPr="00000000">
        <w:rPr>
          <w:rtl w:val="0"/>
        </w:rPr>
        <w:t xml:space="preserve">Phases</w:t>
      </w:r>
    </w:p>
    <w:p w:rsidR="00000000" w:rsidDel="00000000" w:rsidP="00000000" w:rsidRDefault="00000000" w:rsidRPr="00000000" w14:paraId="00000032">
      <w:pPr>
        <w:pageBreakBefore w:val="0"/>
        <w:numPr>
          <w:ilvl w:val="0"/>
          <w:numId w:val="2"/>
        </w:numPr>
        <w:ind w:left="720" w:hanging="360"/>
        <w:rPr>
          <w:highlight w:val="green"/>
        </w:rPr>
      </w:pPr>
      <w:r w:rsidDel="00000000" w:rsidR="00000000" w:rsidRPr="00000000">
        <w:rPr>
          <w:highlight w:val="green"/>
          <w:rtl w:val="0"/>
        </w:rPr>
        <w:t xml:space="preserve">Bra/Ket notation and linear algebra review</w:t>
      </w:r>
    </w:p>
    <w:p w:rsidR="00000000" w:rsidDel="00000000" w:rsidP="00000000" w:rsidRDefault="00000000" w:rsidRPr="00000000" w14:paraId="00000033">
      <w:pPr>
        <w:pageBreakBefore w:val="0"/>
        <w:numPr>
          <w:ilvl w:val="0"/>
          <w:numId w:val="2"/>
        </w:numPr>
        <w:ind w:left="720" w:hanging="360"/>
        <w:rPr>
          <w:highlight w:val="green"/>
        </w:rPr>
      </w:pPr>
      <w:r w:rsidDel="00000000" w:rsidR="00000000" w:rsidRPr="00000000">
        <w:rPr>
          <w:highlight w:val="green"/>
          <w:rtl w:val="0"/>
        </w:rPr>
        <w:t xml:space="preserve">Projection and measurement of a single qubit</w:t>
      </w:r>
    </w:p>
    <w:p w:rsidR="00000000" w:rsidDel="00000000" w:rsidP="00000000" w:rsidRDefault="00000000" w:rsidRPr="00000000" w14:paraId="00000034">
      <w:pPr>
        <w:pageBreakBefore w:val="0"/>
        <w:numPr>
          <w:ilvl w:val="0"/>
          <w:numId w:val="2"/>
        </w:numPr>
        <w:ind w:left="720" w:hanging="360"/>
        <w:rPr>
          <w:highlight w:val="green"/>
        </w:rPr>
      </w:pPr>
      <w:r w:rsidDel="00000000" w:rsidR="00000000" w:rsidRPr="00000000">
        <w:rPr>
          <w:highlight w:val="green"/>
          <w:rtl w:val="0"/>
        </w:rPr>
        <w:t xml:space="preserve">QKD</w:t>
      </w:r>
    </w:p>
    <w:p w:rsidR="00000000" w:rsidDel="00000000" w:rsidP="00000000" w:rsidRDefault="00000000" w:rsidRPr="00000000" w14:paraId="00000035">
      <w:pPr>
        <w:pageBreakBefore w:val="0"/>
        <w:ind w:left="0" w:firstLine="0"/>
        <w:rPr>
          <w:highlight w:val="green"/>
        </w:rPr>
      </w:pPr>
      <w:r w:rsidDel="00000000" w:rsidR="00000000" w:rsidRPr="00000000">
        <w:rPr>
          <w:highlight w:val="green"/>
          <w:rtl w:val="0"/>
        </w:rPr>
        <w:t xml:space="preserve">MultiQubit States</w:t>
      </w:r>
    </w:p>
    <w:p w:rsidR="00000000" w:rsidDel="00000000" w:rsidP="00000000" w:rsidRDefault="00000000" w:rsidRPr="00000000" w14:paraId="00000036">
      <w:pPr>
        <w:pageBreakBefore w:val="0"/>
        <w:numPr>
          <w:ilvl w:val="0"/>
          <w:numId w:val="7"/>
        </w:numPr>
        <w:ind w:left="720" w:hanging="360"/>
        <w:rPr>
          <w:highlight w:val="green"/>
        </w:rPr>
      </w:pPr>
      <w:r w:rsidDel="00000000" w:rsidR="00000000" w:rsidRPr="00000000">
        <w:rPr>
          <w:highlight w:val="green"/>
          <w:rtl w:val="0"/>
        </w:rPr>
        <w:t xml:space="preserve">Tensor products</w:t>
      </w:r>
    </w:p>
    <w:p w:rsidR="00000000" w:rsidDel="00000000" w:rsidP="00000000" w:rsidRDefault="00000000" w:rsidRPr="00000000" w14:paraId="00000037">
      <w:pPr>
        <w:pageBreakBefore w:val="0"/>
        <w:numPr>
          <w:ilvl w:val="0"/>
          <w:numId w:val="7"/>
        </w:numPr>
        <w:ind w:left="720" w:hanging="360"/>
        <w:rPr>
          <w:highlight w:val="green"/>
        </w:rPr>
      </w:pPr>
      <w:r w:rsidDel="00000000" w:rsidR="00000000" w:rsidRPr="00000000">
        <w:rPr>
          <w:highlight w:val="green"/>
          <w:rtl w:val="0"/>
        </w:rPr>
        <w:t xml:space="preserve">Multiqubit measurement</w:t>
      </w:r>
    </w:p>
    <w:p w:rsidR="00000000" w:rsidDel="00000000" w:rsidP="00000000" w:rsidRDefault="00000000" w:rsidRPr="00000000" w14:paraId="00000038">
      <w:pPr>
        <w:pageBreakBefore w:val="0"/>
        <w:numPr>
          <w:ilvl w:val="0"/>
          <w:numId w:val="7"/>
        </w:numPr>
        <w:ind w:left="720" w:hanging="360"/>
        <w:rPr>
          <w:highlight w:val="cyan"/>
        </w:rPr>
      </w:pPr>
      <w:r w:rsidDel="00000000" w:rsidR="00000000" w:rsidRPr="00000000">
        <w:rPr>
          <w:highlight w:val="cyan"/>
          <w:rtl w:val="0"/>
        </w:rPr>
        <w:t xml:space="preserve">Entanglement</w:t>
      </w:r>
    </w:p>
    <w:p w:rsidR="00000000" w:rsidDel="00000000" w:rsidP="00000000" w:rsidRDefault="00000000" w:rsidRPr="00000000" w14:paraId="00000039">
      <w:pPr>
        <w:pageBreakBefore w:val="0"/>
        <w:numPr>
          <w:ilvl w:val="0"/>
          <w:numId w:val="7"/>
        </w:numPr>
        <w:ind w:left="720" w:hanging="360"/>
        <w:rPr>
          <w:highlight w:val="cyan"/>
        </w:rPr>
      </w:pPr>
      <w:r w:rsidDel="00000000" w:rsidR="00000000" w:rsidRPr="00000000">
        <w:rPr>
          <w:highlight w:val="cyan"/>
          <w:rtl w:val="0"/>
        </w:rPr>
        <w:t xml:space="preserve">Bell Inequalities</w:t>
      </w:r>
    </w:p>
    <w:p w:rsidR="00000000" w:rsidDel="00000000" w:rsidP="00000000" w:rsidRDefault="00000000" w:rsidRPr="00000000" w14:paraId="0000003A">
      <w:pPr>
        <w:pageBreakBefore w:val="0"/>
        <w:numPr>
          <w:ilvl w:val="0"/>
          <w:numId w:val="7"/>
        </w:numPr>
        <w:ind w:left="720" w:hanging="360"/>
        <w:rPr/>
      </w:pPr>
      <w:r w:rsidDel="00000000" w:rsidR="00000000" w:rsidRPr="00000000">
        <w:rPr>
          <w:rtl w:val="0"/>
        </w:rPr>
        <w:t xml:space="preserve">QKD with EPR</w:t>
      </w:r>
    </w:p>
    <w:p w:rsidR="00000000" w:rsidDel="00000000" w:rsidP="00000000" w:rsidRDefault="00000000" w:rsidRPr="00000000" w14:paraId="0000003B">
      <w:pPr>
        <w:pageBreakBefore w:val="0"/>
        <w:rPr/>
      </w:pPr>
      <w:r w:rsidDel="00000000" w:rsidR="00000000" w:rsidRPr="00000000">
        <w:rPr>
          <w:rtl w:val="0"/>
        </w:rPr>
        <w:t xml:space="preserve">Quantum State Transformations</w:t>
      </w:r>
    </w:p>
    <w:p w:rsidR="00000000" w:rsidDel="00000000" w:rsidP="00000000" w:rsidRDefault="00000000" w:rsidRPr="00000000" w14:paraId="0000003C">
      <w:pPr>
        <w:pageBreakBefore w:val="0"/>
        <w:numPr>
          <w:ilvl w:val="0"/>
          <w:numId w:val="4"/>
        </w:numPr>
        <w:ind w:left="720" w:hanging="360"/>
        <w:rPr>
          <w:highlight w:val="cyan"/>
        </w:rPr>
      </w:pPr>
      <w:r w:rsidDel="00000000" w:rsidR="00000000" w:rsidRPr="00000000">
        <w:rPr>
          <w:highlight w:val="cyan"/>
          <w:rtl w:val="0"/>
        </w:rPr>
        <w:t xml:space="preserve">Introduction to Gates</w:t>
      </w:r>
    </w:p>
    <w:p w:rsidR="00000000" w:rsidDel="00000000" w:rsidP="00000000" w:rsidRDefault="00000000" w:rsidRPr="00000000" w14:paraId="0000003D">
      <w:pPr>
        <w:pageBreakBefore w:val="0"/>
        <w:numPr>
          <w:ilvl w:val="0"/>
          <w:numId w:val="4"/>
        </w:numPr>
        <w:ind w:left="720" w:hanging="360"/>
        <w:rPr>
          <w:u w:val="none"/>
        </w:rPr>
      </w:pPr>
      <w:r w:rsidDel="00000000" w:rsidR="00000000" w:rsidRPr="00000000">
        <w:rPr>
          <w:rtl w:val="0"/>
        </w:rPr>
        <w:t xml:space="preserve">Unitary transformations</w:t>
      </w:r>
    </w:p>
    <w:p w:rsidR="00000000" w:rsidDel="00000000" w:rsidP="00000000" w:rsidRDefault="00000000" w:rsidRPr="00000000" w14:paraId="0000003E">
      <w:pPr>
        <w:pageBreakBefore w:val="0"/>
        <w:numPr>
          <w:ilvl w:val="1"/>
          <w:numId w:val="4"/>
        </w:numPr>
        <w:ind w:left="1440" w:hanging="360"/>
        <w:rPr>
          <w:u w:val="none"/>
        </w:rPr>
      </w:pPr>
      <w:r w:rsidDel="00000000" w:rsidR="00000000" w:rsidRPr="00000000">
        <w:rPr>
          <w:rtl w:val="0"/>
        </w:rPr>
        <w:t xml:space="preserve">Rotation picture</w:t>
      </w:r>
    </w:p>
    <w:p w:rsidR="00000000" w:rsidDel="00000000" w:rsidP="00000000" w:rsidRDefault="00000000" w:rsidRPr="00000000" w14:paraId="0000003F">
      <w:pPr>
        <w:pageBreakBefore w:val="0"/>
        <w:numPr>
          <w:ilvl w:val="1"/>
          <w:numId w:val="4"/>
        </w:numPr>
        <w:ind w:left="1440" w:hanging="360"/>
        <w:rPr>
          <w:highlight w:val="cyan"/>
        </w:rPr>
      </w:pPr>
      <w:r w:rsidDel="00000000" w:rsidR="00000000" w:rsidRPr="00000000">
        <w:rPr>
          <w:highlight w:val="cyan"/>
          <w:rtl w:val="0"/>
        </w:rPr>
        <w:t xml:space="preserve">No Cloning Theorem</w:t>
      </w:r>
    </w:p>
    <w:p w:rsidR="00000000" w:rsidDel="00000000" w:rsidP="00000000" w:rsidRDefault="00000000" w:rsidRPr="00000000" w14:paraId="00000040">
      <w:pPr>
        <w:pageBreakBefore w:val="0"/>
        <w:numPr>
          <w:ilvl w:val="0"/>
          <w:numId w:val="4"/>
        </w:numPr>
        <w:ind w:left="720" w:hanging="360"/>
        <w:rPr>
          <w:u w:val="none"/>
        </w:rPr>
      </w:pPr>
      <w:r w:rsidDel="00000000" w:rsidR="00000000" w:rsidRPr="00000000">
        <w:rPr>
          <w:rtl w:val="0"/>
        </w:rPr>
        <w:t xml:space="preserve">Foundational Gates</w:t>
      </w:r>
    </w:p>
    <w:p w:rsidR="00000000" w:rsidDel="00000000" w:rsidP="00000000" w:rsidRDefault="00000000" w:rsidRPr="00000000" w14:paraId="00000041">
      <w:pPr>
        <w:pageBreakBefore w:val="0"/>
        <w:numPr>
          <w:ilvl w:val="0"/>
          <w:numId w:val="4"/>
        </w:numPr>
        <w:ind w:left="720" w:hanging="360"/>
        <w:rPr>
          <w:u w:val="none"/>
        </w:rPr>
      </w:pPr>
      <w:r w:rsidDel="00000000" w:rsidR="00000000" w:rsidRPr="00000000">
        <w:rPr>
          <w:rtl w:val="0"/>
        </w:rPr>
        <w:t xml:space="preserve">Standard Circuit Model</w:t>
      </w:r>
    </w:p>
    <w:p w:rsidR="00000000" w:rsidDel="00000000" w:rsidP="00000000" w:rsidRDefault="00000000" w:rsidRPr="00000000" w14:paraId="00000042">
      <w:pPr>
        <w:pageBreakBefore w:val="0"/>
        <w:numPr>
          <w:ilvl w:val="0"/>
          <w:numId w:val="4"/>
        </w:numPr>
        <w:ind w:left="720" w:hanging="360"/>
        <w:rPr>
          <w:u w:val="none"/>
        </w:rPr>
      </w:pPr>
      <w:r w:rsidDel="00000000" w:rsidR="00000000" w:rsidRPr="00000000">
        <w:rPr>
          <w:rtl w:val="0"/>
        </w:rPr>
        <w:t xml:space="preserve">Basic examples</w:t>
      </w:r>
    </w:p>
    <w:p w:rsidR="00000000" w:rsidDel="00000000" w:rsidP="00000000" w:rsidRDefault="00000000" w:rsidRPr="00000000" w14:paraId="00000043">
      <w:pPr>
        <w:pageBreakBefore w:val="0"/>
        <w:numPr>
          <w:ilvl w:val="1"/>
          <w:numId w:val="4"/>
        </w:numPr>
        <w:ind w:left="1440" w:hanging="360"/>
        <w:rPr>
          <w:u w:val="none"/>
        </w:rPr>
      </w:pPr>
      <w:r w:rsidDel="00000000" w:rsidR="00000000" w:rsidRPr="00000000">
        <w:rPr>
          <w:rtl w:val="0"/>
        </w:rPr>
        <w:t xml:space="preserve">Teleportation</w:t>
      </w:r>
    </w:p>
    <w:p w:rsidR="00000000" w:rsidDel="00000000" w:rsidP="00000000" w:rsidRDefault="00000000" w:rsidRPr="00000000" w14:paraId="00000044">
      <w:pPr>
        <w:pageBreakBefore w:val="0"/>
        <w:numPr>
          <w:ilvl w:val="1"/>
          <w:numId w:val="4"/>
        </w:numPr>
        <w:ind w:left="1440" w:hanging="360"/>
        <w:rPr>
          <w:u w:val="none"/>
        </w:rPr>
      </w:pPr>
      <w:r w:rsidDel="00000000" w:rsidR="00000000" w:rsidRPr="00000000">
        <w:rPr>
          <w:rtl w:val="0"/>
        </w:rPr>
        <w:t xml:space="preserve">Super dense coding</w:t>
      </w:r>
    </w:p>
    <w:p w:rsidR="00000000" w:rsidDel="00000000" w:rsidP="00000000" w:rsidRDefault="00000000" w:rsidRPr="00000000" w14:paraId="00000045">
      <w:pPr>
        <w:pageBreakBefore w:val="0"/>
        <w:numPr>
          <w:ilvl w:val="1"/>
          <w:numId w:val="4"/>
        </w:numPr>
        <w:ind w:left="1440" w:hanging="360"/>
        <w:rPr>
          <w:u w:val="none"/>
        </w:rPr>
      </w:pPr>
      <w:r w:rsidDel="00000000" w:rsidR="00000000" w:rsidRPr="00000000">
        <w:rPr>
          <w:rtl w:val="0"/>
        </w:rPr>
        <w:t xml:space="preserve">Adder Circuit</w:t>
      </w:r>
    </w:p>
    <w:p w:rsidR="00000000" w:rsidDel="00000000" w:rsidP="00000000" w:rsidRDefault="00000000" w:rsidRPr="00000000" w14:paraId="00000046">
      <w:pPr>
        <w:pageBreakBefore w:val="0"/>
        <w:rPr/>
      </w:pPr>
      <w:r w:rsidDel="00000000" w:rsidR="00000000" w:rsidRPr="00000000">
        <w:rPr>
          <w:rtl w:val="0"/>
        </w:rPr>
        <w:t xml:space="preserve">Intro to Quantum Algorithms</w:t>
      </w:r>
    </w:p>
    <w:p w:rsidR="00000000" w:rsidDel="00000000" w:rsidP="00000000" w:rsidRDefault="00000000" w:rsidRPr="00000000" w14:paraId="00000047">
      <w:pPr>
        <w:pageBreakBefore w:val="0"/>
        <w:numPr>
          <w:ilvl w:val="0"/>
          <w:numId w:val="3"/>
        </w:numPr>
        <w:ind w:left="720" w:hanging="360"/>
        <w:rPr>
          <w:u w:val="none"/>
        </w:rPr>
      </w:pPr>
      <w:r w:rsidDel="00000000" w:rsidR="00000000" w:rsidRPr="00000000">
        <w:rPr>
          <w:rtl w:val="0"/>
        </w:rPr>
        <w:t xml:space="preserve">Complexity Basics</w:t>
      </w:r>
    </w:p>
    <w:p w:rsidR="00000000" w:rsidDel="00000000" w:rsidP="00000000" w:rsidRDefault="00000000" w:rsidRPr="00000000" w14:paraId="00000048">
      <w:pPr>
        <w:pageBreakBefore w:val="0"/>
        <w:numPr>
          <w:ilvl w:val="0"/>
          <w:numId w:val="3"/>
        </w:numPr>
        <w:ind w:left="720" w:hanging="360"/>
      </w:pPr>
      <w:r w:rsidDel="00000000" w:rsidR="00000000" w:rsidRPr="00000000">
        <w:rPr>
          <w:rtl w:val="0"/>
        </w:rPr>
        <w:t xml:space="preserve">Quantum Supremacy</w:t>
      </w:r>
    </w:p>
    <w:p w:rsidR="00000000" w:rsidDel="00000000" w:rsidP="00000000" w:rsidRDefault="00000000" w:rsidRPr="00000000" w14:paraId="00000049">
      <w:pPr>
        <w:pageBreakBefore w:val="0"/>
        <w:numPr>
          <w:ilvl w:val="1"/>
          <w:numId w:val="3"/>
        </w:numPr>
        <w:ind w:left="1440" w:hanging="360"/>
      </w:pPr>
      <w:r w:rsidDel="00000000" w:rsidR="00000000" w:rsidRPr="00000000">
        <w:rPr>
          <w:rtl w:val="0"/>
        </w:rPr>
        <w:t xml:space="preserve">Extended Church-Turing Thesis</w:t>
      </w:r>
    </w:p>
    <w:p w:rsidR="00000000" w:rsidDel="00000000" w:rsidP="00000000" w:rsidRDefault="00000000" w:rsidRPr="00000000" w14:paraId="0000004A">
      <w:pPr>
        <w:pageBreakBefore w:val="0"/>
        <w:numPr>
          <w:ilvl w:val="0"/>
          <w:numId w:val="3"/>
        </w:numPr>
        <w:ind w:left="720" w:hanging="360"/>
        <w:rPr>
          <w:u w:val="none"/>
        </w:rPr>
      </w:pPr>
      <w:r w:rsidDel="00000000" w:rsidR="00000000" w:rsidRPr="00000000">
        <w:rPr>
          <w:rtl w:val="0"/>
        </w:rPr>
        <w:t xml:space="preserve">Requirements of a Quantum Circuit</w:t>
      </w:r>
    </w:p>
    <w:p w:rsidR="00000000" w:rsidDel="00000000" w:rsidP="00000000" w:rsidRDefault="00000000" w:rsidRPr="00000000" w14:paraId="0000004B">
      <w:pPr>
        <w:pageBreakBefore w:val="0"/>
        <w:numPr>
          <w:ilvl w:val="1"/>
          <w:numId w:val="3"/>
        </w:numPr>
        <w:ind w:left="1440" w:hanging="360"/>
        <w:rPr>
          <w:u w:val="none"/>
        </w:rPr>
      </w:pPr>
      <w:r w:rsidDel="00000000" w:rsidR="00000000" w:rsidRPr="00000000">
        <w:rPr>
          <w:rtl w:val="0"/>
        </w:rPr>
        <w:t xml:space="preserve">Reversibility</w:t>
      </w:r>
    </w:p>
    <w:p w:rsidR="00000000" w:rsidDel="00000000" w:rsidP="00000000" w:rsidRDefault="00000000" w:rsidRPr="00000000" w14:paraId="0000004C">
      <w:pPr>
        <w:pageBreakBefore w:val="0"/>
        <w:numPr>
          <w:ilvl w:val="1"/>
          <w:numId w:val="3"/>
        </w:numPr>
        <w:ind w:left="1440" w:hanging="360"/>
        <w:rPr>
          <w:u w:val="none"/>
        </w:rPr>
      </w:pPr>
      <w:r w:rsidDel="00000000" w:rsidR="00000000" w:rsidRPr="00000000">
        <w:rPr>
          <w:rtl w:val="0"/>
        </w:rPr>
        <w:t xml:space="preserve">Unentangling ancilla qubits</w:t>
      </w:r>
    </w:p>
    <w:p w:rsidR="00000000" w:rsidDel="00000000" w:rsidP="00000000" w:rsidRDefault="00000000" w:rsidRPr="00000000" w14:paraId="0000004D">
      <w:pPr>
        <w:pageBreakBefore w:val="0"/>
        <w:numPr>
          <w:ilvl w:val="0"/>
          <w:numId w:val="3"/>
        </w:numPr>
        <w:ind w:left="720" w:hanging="360"/>
        <w:rPr>
          <w:u w:val="none"/>
        </w:rPr>
      </w:pPr>
      <w:r w:rsidDel="00000000" w:rsidR="00000000" w:rsidRPr="00000000">
        <w:rPr>
          <w:rtl w:val="0"/>
        </w:rPr>
        <w:t xml:space="preserve">Parallelism, Phase Kickback</w:t>
      </w:r>
    </w:p>
    <w:p w:rsidR="00000000" w:rsidDel="00000000" w:rsidP="00000000" w:rsidRDefault="00000000" w:rsidRPr="00000000" w14:paraId="0000004E">
      <w:pPr>
        <w:pageBreakBefore w:val="0"/>
        <w:numPr>
          <w:ilvl w:val="0"/>
          <w:numId w:val="3"/>
        </w:numPr>
        <w:ind w:left="720" w:hanging="360"/>
        <w:rPr>
          <w:u w:val="none"/>
        </w:rPr>
      </w:pPr>
      <w:r w:rsidDel="00000000" w:rsidR="00000000" w:rsidRPr="00000000">
        <w:rPr>
          <w:rtl w:val="0"/>
        </w:rPr>
        <w:t xml:space="preserve">Quantum Oracles</w:t>
      </w:r>
    </w:p>
    <w:p w:rsidR="00000000" w:rsidDel="00000000" w:rsidP="00000000" w:rsidRDefault="00000000" w:rsidRPr="00000000" w14:paraId="0000004F">
      <w:pPr>
        <w:pageBreakBefore w:val="0"/>
        <w:numPr>
          <w:ilvl w:val="0"/>
          <w:numId w:val="3"/>
        </w:numPr>
        <w:ind w:left="720" w:hanging="360"/>
        <w:rPr>
          <w:u w:val="none"/>
        </w:rPr>
      </w:pPr>
      <w:r w:rsidDel="00000000" w:rsidR="00000000" w:rsidRPr="00000000">
        <w:rPr>
          <w:rtl w:val="0"/>
        </w:rPr>
        <w:t xml:space="preserve">Deutsch, Deutsch-Josza, Bernstein-Vazirani, Simon</w:t>
      </w:r>
    </w:p>
    <w:p w:rsidR="00000000" w:rsidDel="00000000" w:rsidP="00000000" w:rsidRDefault="00000000" w:rsidRPr="00000000" w14:paraId="00000050">
      <w:pPr>
        <w:pageBreakBefore w:val="0"/>
        <w:rPr/>
      </w:pPr>
      <w:r w:rsidDel="00000000" w:rsidR="00000000" w:rsidRPr="00000000">
        <w:rPr>
          <w:rtl w:val="0"/>
        </w:rPr>
        <w:t xml:space="preserve">QFT</w:t>
      </w:r>
    </w:p>
    <w:p w:rsidR="00000000" w:rsidDel="00000000" w:rsidP="00000000" w:rsidRDefault="00000000" w:rsidRPr="00000000" w14:paraId="00000051">
      <w:pPr>
        <w:pageBreakBefore w:val="0"/>
        <w:numPr>
          <w:ilvl w:val="0"/>
          <w:numId w:val="1"/>
        </w:numPr>
        <w:ind w:left="720" w:hanging="360"/>
        <w:rPr>
          <w:u w:val="none"/>
        </w:rPr>
      </w:pPr>
      <w:r w:rsidDel="00000000" w:rsidR="00000000" w:rsidRPr="00000000">
        <w:rPr>
          <w:rtl w:val="0"/>
        </w:rPr>
        <w:t xml:space="preserve">Fourier transform</w:t>
      </w:r>
    </w:p>
    <w:p w:rsidR="00000000" w:rsidDel="00000000" w:rsidP="00000000" w:rsidRDefault="00000000" w:rsidRPr="00000000" w14:paraId="00000052">
      <w:pPr>
        <w:pageBreakBefore w:val="0"/>
        <w:numPr>
          <w:ilvl w:val="0"/>
          <w:numId w:val="1"/>
        </w:numPr>
        <w:ind w:left="720" w:hanging="360"/>
        <w:rPr>
          <w:u w:val="none"/>
        </w:rPr>
      </w:pPr>
      <w:r w:rsidDel="00000000" w:rsidR="00000000" w:rsidRPr="00000000">
        <w:rPr>
          <w:rtl w:val="0"/>
        </w:rPr>
        <w:t xml:space="preserve">DFT/FFT</w:t>
      </w:r>
    </w:p>
    <w:p w:rsidR="00000000" w:rsidDel="00000000" w:rsidP="00000000" w:rsidRDefault="00000000" w:rsidRPr="00000000" w14:paraId="00000053">
      <w:pPr>
        <w:pageBreakBefore w:val="0"/>
        <w:numPr>
          <w:ilvl w:val="0"/>
          <w:numId w:val="1"/>
        </w:numPr>
        <w:ind w:left="720" w:hanging="360"/>
        <w:rPr>
          <w:u w:val="none"/>
        </w:rPr>
      </w:pPr>
      <w:r w:rsidDel="00000000" w:rsidR="00000000" w:rsidRPr="00000000">
        <w:rPr>
          <w:rtl w:val="0"/>
        </w:rPr>
        <w:t xml:space="preserve">QFT basics</w:t>
      </w:r>
    </w:p>
    <w:p w:rsidR="00000000" w:rsidDel="00000000" w:rsidP="00000000" w:rsidRDefault="00000000" w:rsidRPr="00000000" w14:paraId="00000054">
      <w:pPr>
        <w:pageBreakBefore w:val="0"/>
        <w:numPr>
          <w:ilvl w:val="0"/>
          <w:numId w:val="1"/>
        </w:numPr>
        <w:ind w:left="720" w:hanging="360"/>
        <w:rPr>
          <w:u w:val="none"/>
        </w:rPr>
      </w:pPr>
      <w:r w:rsidDel="00000000" w:rsidR="00000000" w:rsidRPr="00000000">
        <w:rPr>
          <w:rtl w:val="0"/>
        </w:rPr>
        <w:t xml:space="preserve">QFT with periodic functions</w:t>
      </w:r>
    </w:p>
    <w:p w:rsidR="00000000" w:rsidDel="00000000" w:rsidP="00000000" w:rsidRDefault="00000000" w:rsidRPr="00000000" w14:paraId="00000055">
      <w:pPr>
        <w:pageBreakBefore w:val="0"/>
        <w:ind w:left="0" w:firstLine="0"/>
        <w:rPr/>
      </w:pPr>
      <w:r w:rsidDel="00000000" w:rsidR="00000000" w:rsidRPr="00000000">
        <w:rPr>
          <w:rtl w:val="0"/>
        </w:rPr>
        <w:t xml:space="preserve">Shor’s Factoring Algorithm</w:t>
      </w:r>
    </w:p>
    <w:p w:rsidR="00000000" w:rsidDel="00000000" w:rsidP="00000000" w:rsidRDefault="00000000" w:rsidRPr="00000000" w14:paraId="00000056">
      <w:pPr>
        <w:pageBreakBefore w:val="0"/>
        <w:numPr>
          <w:ilvl w:val="0"/>
          <w:numId w:val="8"/>
        </w:numPr>
        <w:ind w:left="720" w:hanging="360"/>
        <w:rPr>
          <w:u w:val="none"/>
        </w:rPr>
      </w:pPr>
      <w:r w:rsidDel="00000000" w:rsidR="00000000" w:rsidRPr="00000000">
        <w:rPr>
          <w:rtl w:val="0"/>
        </w:rPr>
        <w:t xml:space="preserve">Importance of factoring</w:t>
      </w:r>
    </w:p>
    <w:p w:rsidR="00000000" w:rsidDel="00000000" w:rsidP="00000000" w:rsidRDefault="00000000" w:rsidRPr="00000000" w14:paraId="00000057">
      <w:pPr>
        <w:pageBreakBefore w:val="0"/>
        <w:numPr>
          <w:ilvl w:val="0"/>
          <w:numId w:val="8"/>
        </w:numPr>
        <w:ind w:left="720" w:hanging="360"/>
        <w:rPr>
          <w:u w:val="none"/>
        </w:rPr>
      </w:pPr>
      <w:r w:rsidDel="00000000" w:rsidR="00000000" w:rsidRPr="00000000">
        <w:rPr>
          <w:rtl w:val="0"/>
        </w:rPr>
        <w:t xml:space="preserve">Overview of Shor’s Algorithm</w:t>
      </w:r>
    </w:p>
    <w:p w:rsidR="00000000" w:rsidDel="00000000" w:rsidP="00000000" w:rsidRDefault="00000000" w:rsidRPr="00000000" w14:paraId="00000058">
      <w:pPr>
        <w:pageBreakBefore w:val="0"/>
        <w:numPr>
          <w:ilvl w:val="0"/>
          <w:numId w:val="8"/>
        </w:numPr>
        <w:ind w:left="720" w:hanging="360"/>
        <w:rPr>
          <w:u w:val="none"/>
        </w:rPr>
      </w:pPr>
      <w:r w:rsidDel="00000000" w:rsidR="00000000" w:rsidRPr="00000000">
        <w:rPr>
          <w:rtl w:val="0"/>
        </w:rPr>
        <w:t xml:space="preserve">Reduction to period-finding/Modular arithmetic basics</w:t>
      </w:r>
    </w:p>
    <w:p w:rsidR="00000000" w:rsidDel="00000000" w:rsidP="00000000" w:rsidRDefault="00000000" w:rsidRPr="00000000" w14:paraId="00000059">
      <w:pPr>
        <w:pageBreakBefore w:val="0"/>
        <w:numPr>
          <w:ilvl w:val="0"/>
          <w:numId w:val="8"/>
        </w:numPr>
        <w:ind w:left="720" w:hanging="360"/>
        <w:rPr>
          <w:u w:val="none"/>
        </w:rPr>
      </w:pPr>
      <w:r w:rsidDel="00000000" w:rsidR="00000000" w:rsidRPr="00000000">
        <w:rPr>
          <w:rtl w:val="0"/>
        </w:rPr>
        <w:t xml:space="preserve">Period-finding subroutine</w:t>
      </w:r>
    </w:p>
    <w:p w:rsidR="00000000" w:rsidDel="00000000" w:rsidP="00000000" w:rsidRDefault="00000000" w:rsidRPr="00000000" w14:paraId="0000005A">
      <w:pPr>
        <w:pageBreakBefore w:val="0"/>
        <w:rPr/>
      </w:pPr>
      <w:r w:rsidDel="00000000" w:rsidR="00000000" w:rsidRPr="00000000">
        <w:rPr>
          <w:rtl w:val="0"/>
        </w:rPr>
        <w:t xml:space="preserve">Grover’s Search Algorithm</w:t>
      </w:r>
    </w:p>
    <w:p w:rsidR="00000000" w:rsidDel="00000000" w:rsidP="00000000" w:rsidRDefault="00000000" w:rsidRPr="00000000" w14:paraId="0000005B">
      <w:pPr>
        <w:pageBreakBefore w:val="0"/>
        <w:numPr>
          <w:ilvl w:val="0"/>
          <w:numId w:val="9"/>
        </w:numPr>
        <w:ind w:left="720" w:hanging="360"/>
        <w:rPr>
          <w:u w:val="none"/>
        </w:rPr>
      </w:pPr>
      <w:r w:rsidDel="00000000" w:rsidR="00000000" w:rsidRPr="00000000">
        <w:rPr>
          <w:rtl w:val="0"/>
        </w:rPr>
        <w:t xml:space="preserve">Overview</w:t>
      </w:r>
    </w:p>
    <w:p w:rsidR="00000000" w:rsidDel="00000000" w:rsidP="00000000" w:rsidRDefault="00000000" w:rsidRPr="00000000" w14:paraId="0000005C">
      <w:pPr>
        <w:pageBreakBefore w:val="0"/>
        <w:numPr>
          <w:ilvl w:val="0"/>
          <w:numId w:val="9"/>
        </w:numPr>
        <w:ind w:left="720" w:hanging="360"/>
        <w:rPr>
          <w:u w:val="none"/>
        </w:rPr>
      </w:pPr>
      <w:r w:rsidDel="00000000" w:rsidR="00000000" w:rsidRPr="00000000">
        <w:rPr>
          <w:rtl w:val="0"/>
        </w:rPr>
        <w:t xml:space="preserve">Mathematical details for operators</w:t>
      </w:r>
    </w:p>
    <w:p w:rsidR="00000000" w:rsidDel="00000000" w:rsidP="00000000" w:rsidRDefault="00000000" w:rsidRPr="00000000" w14:paraId="0000005D">
      <w:pPr>
        <w:pageBreakBefore w:val="0"/>
        <w:numPr>
          <w:ilvl w:val="0"/>
          <w:numId w:val="9"/>
        </w:numPr>
        <w:ind w:left="720" w:hanging="360"/>
        <w:rPr>
          <w:u w:val="none"/>
        </w:rPr>
      </w:pPr>
      <w:r w:rsidDel="00000000" w:rsidR="00000000" w:rsidRPr="00000000">
        <w:rPr>
          <w:rtl w:val="0"/>
        </w:rPr>
        <w:t xml:space="preserve">Number of iterations</w:t>
      </w:r>
    </w:p>
    <w:p w:rsidR="00000000" w:rsidDel="00000000" w:rsidP="00000000" w:rsidRDefault="00000000" w:rsidRPr="00000000" w14:paraId="0000005E">
      <w:pPr>
        <w:pageBreakBefore w:val="0"/>
        <w:numPr>
          <w:ilvl w:val="0"/>
          <w:numId w:val="9"/>
        </w:numPr>
        <w:ind w:left="720" w:hanging="360"/>
        <w:rPr>
          <w:u w:val="none"/>
        </w:rPr>
      </w:pPr>
      <w:r w:rsidDel="00000000" w:rsidR="00000000" w:rsidRPr="00000000">
        <w:rPr>
          <w:rtl w:val="0"/>
        </w:rPr>
        <w:t xml:space="preserve">Geometric interpretation</w:t>
      </w:r>
    </w:p>
    <w:p w:rsidR="00000000" w:rsidDel="00000000" w:rsidP="00000000" w:rsidRDefault="00000000" w:rsidRPr="00000000" w14:paraId="0000005F">
      <w:pPr>
        <w:pageBreakBefore w:val="0"/>
        <w:numPr>
          <w:ilvl w:val="0"/>
          <w:numId w:val="9"/>
        </w:numPr>
        <w:ind w:left="720" w:hanging="360"/>
        <w:rPr>
          <w:u w:val="none"/>
        </w:rPr>
      </w:pPr>
      <w:r w:rsidDel="00000000" w:rsidR="00000000" w:rsidRPr="00000000">
        <w:rPr>
          <w:rtl w:val="0"/>
        </w:rPr>
        <w:t xml:space="preserve">Amplitude Amplification</w:t>
      </w:r>
    </w:p>
    <w:p w:rsidR="00000000" w:rsidDel="00000000" w:rsidP="00000000" w:rsidRDefault="00000000" w:rsidRPr="00000000" w14:paraId="00000060">
      <w:pPr>
        <w:pageBreakBefore w:val="0"/>
        <w:ind w:left="0" w:firstLine="0"/>
        <w:rPr/>
      </w:pPr>
      <w:r w:rsidDel="00000000" w:rsidR="00000000" w:rsidRPr="00000000">
        <w:rPr>
          <w:rtl w:val="0"/>
        </w:rPr>
        <w:t xml:space="preserve">Physical Realizations</w:t>
      </w:r>
    </w:p>
    <w:p w:rsidR="00000000" w:rsidDel="00000000" w:rsidP="00000000" w:rsidRDefault="00000000" w:rsidRPr="00000000" w14:paraId="00000061">
      <w:pPr>
        <w:pageBreakBefore w:val="0"/>
        <w:numPr>
          <w:ilvl w:val="0"/>
          <w:numId w:val="6"/>
        </w:numPr>
        <w:ind w:left="720" w:hanging="360"/>
        <w:rPr>
          <w:u w:val="none"/>
        </w:rPr>
      </w:pPr>
      <w:r w:rsidDel="00000000" w:rsidR="00000000" w:rsidRPr="00000000">
        <w:rPr>
          <w:rtl w:val="0"/>
        </w:rPr>
        <w:t xml:space="preserve">If time permits</w:t>
      </w:r>
    </w:p>
    <w:p w:rsidR="00000000" w:rsidDel="00000000" w:rsidP="00000000" w:rsidRDefault="00000000" w:rsidRPr="00000000" w14:paraId="00000062">
      <w:pPr>
        <w:pageBreakBefore w:val="0"/>
        <w:numPr>
          <w:ilvl w:val="0"/>
          <w:numId w:val="6"/>
        </w:numPr>
        <w:ind w:left="720" w:hanging="360"/>
        <w:rPr>
          <w:u w:val="none"/>
        </w:rPr>
      </w:pPr>
      <w:r w:rsidDel="00000000" w:rsidR="00000000" w:rsidRPr="00000000">
        <w:rPr>
          <w:rtl w:val="0"/>
        </w:rPr>
        <w:t xml:space="preserve">Superconducting Qubits</w:t>
      </w:r>
    </w:p>
    <w:p w:rsidR="00000000" w:rsidDel="00000000" w:rsidP="00000000" w:rsidRDefault="00000000" w:rsidRPr="00000000" w14:paraId="00000063">
      <w:pPr>
        <w:pageBreakBefore w:val="0"/>
        <w:numPr>
          <w:ilvl w:val="0"/>
          <w:numId w:val="6"/>
        </w:numPr>
        <w:ind w:left="720" w:hanging="360"/>
        <w:rPr>
          <w:u w:val="none"/>
        </w:rPr>
      </w:pPr>
      <w:r w:rsidDel="00000000" w:rsidR="00000000" w:rsidRPr="00000000">
        <w:rPr>
          <w:rtl w:val="0"/>
        </w:rPr>
        <w:t xml:space="preserve">Ion Trap</w:t>
      </w:r>
    </w:p>
    <w:p w:rsidR="00000000" w:rsidDel="00000000" w:rsidP="00000000" w:rsidRDefault="00000000" w:rsidRPr="00000000" w14:paraId="00000064">
      <w:pPr>
        <w:pageBreakBefore w:val="0"/>
        <w:numPr>
          <w:ilvl w:val="0"/>
          <w:numId w:val="6"/>
        </w:numPr>
        <w:ind w:left="720" w:hanging="360"/>
        <w:rPr>
          <w:u w:val="none"/>
        </w:rPr>
      </w:pPr>
      <w:r w:rsidDel="00000000" w:rsidR="00000000" w:rsidRPr="00000000">
        <w:rPr>
          <w:rtl w:val="0"/>
        </w:rPr>
        <w:t xml:space="preserve">Photonic</w:t>
      </w:r>
    </w:p>
    <w:p w:rsidR="00000000" w:rsidDel="00000000" w:rsidP="00000000" w:rsidRDefault="00000000" w:rsidRPr="00000000" w14:paraId="00000065">
      <w:pPr>
        <w:pageBreakBefore w:val="0"/>
        <w:numPr>
          <w:ilvl w:val="0"/>
          <w:numId w:val="6"/>
        </w:numPr>
        <w:ind w:left="720" w:hanging="360"/>
        <w:rPr>
          <w:u w:val="none"/>
        </w:rPr>
      </w:pPr>
      <w:r w:rsidDel="00000000" w:rsidR="00000000" w:rsidRPr="00000000">
        <w:rPr>
          <w:rtl w:val="0"/>
        </w:rPr>
        <w:t xml:space="preserve">Nuclear Magnetic Resonance</w:t>
      </w:r>
    </w:p>
    <w:p w:rsidR="00000000" w:rsidDel="00000000" w:rsidP="00000000" w:rsidRDefault="00000000" w:rsidRPr="00000000" w14:paraId="00000066">
      <w:pPr>
        <w:pageBreakBefore w:val="0"/>
        <w:numPr>
          <w:ilvl w:val="0"/>
          <w:numId w:val="6"/>
        </w:numPr>
        <w:ind w:left="720" w:hanging="360"/>
        <w:rPr>
          <w:u w:val="none"/>
        </w:rPr>
      </w:pPr>
      <w:r w:rsidDel="00000000" w:rsidR="00000000" w:rsidRPr="00000000">
        <w:rPr>
          <w:rtl w:val="0"/>
        </w:rPr>
        <w:t xml:space="preserve">Annealing</w:t>
      </w:r>
    </w:p>
    <w:p w:rsidR="00000000" w:rsidDel="00000000" w:rsidP="00000000" w:rsidRDefault="00000000" w:rsidRPr="00000000" w14:paraId="00000067">
      <w:pPr>
        <w:pageBreakBefore w:val="0"/>
        <w:ind w:left="0" w:firstLine="0"/>
        <w:rPr/>
      </w:pPr>
      <w:r w:rsidDel="00000000" w:rsidR="00000000" w:rsidRPr="00000000">
        <w:rPr>
          <w:rtl w:val="0"/>
        </w:rPr>
      </w:r>
    </w:p>
    <w:p w:rsidR="00000000" w:rsidDel="00000000" w:rsidP="00000000" w:rsidRDefault="00000000" w:rsidRPr="00000000" w14:paraId="00000068">
      <w:pPr>
        <w:pageBreakBefore w:val="0"/>
        <w:ind w:left="0" w:firstLine="0"/>
        <w:rPr/>
      </w:pPr>
      <w:r w:rsidDel="00000000" w:rsidR="00000000" w:rsidRPr="00000000">
        <w:rPr>
          <w:rtl w:val="0"/>
        </w:rPr>
      </w:r>
    </w:p>
    <w:p w:rsidR="00000000" w:rsidDel="00000000" w:rsidP="00000000" w:rsidRDefault="00000000" w:rsidRPr="00000000" w14:paraId="00000069">
      <w:pPr>
        <w:pageBreakBefore w:val="0"/>
        <w:ind w:left="0" w:firstLine="0"/>
        <w:rPr/>
      </w:pPr>
      <w:r w:rsidDel="00000000" w:rsidR="00000000" w:rsidRPr="00000000">
        <w:rPr>
          <w:rtl w:val="0"/>
        </w:rPr>
      </w:r>
    </w:p>
    <w:p w:rsidR="00000000" w:rsidDel="00000000" w:rsidP="00000000" w:rsidRDefault="00000000" w:rsidRPr="00000000" w14:paraId="0000006A">
      <w:pPr>
        <w:pageBreakBefore w:val="0"/>
        <w:ind w:left="0" w:firstLine="0"/>
        <w:rPr/>
      </w:pPr>
      <w:r w:rsidDel="00000000" w:rsidR="00000000" w:rsidRPr="00000000">
        <w:rPr>
          <w:rtl w:val="0"/>
        </w:rPr>
      </w:r>
    </w:p>
    <w:p w:rsidR="00000000" w:rsidDel="00000000" w:rsidP="00000000" w:rsidRDefault="00000000" w:rsidRPr="00000000" w14:paraId="0000006B">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