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12" w:rsidRDefault="00843B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FD11F6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FD11F6">
        <w:rPr>
          <w:b/>
          <w:sz w:val="28"/>
          <w:szCs w:val="28"/>
        </w:rPr>
        <w:t>Experiment</w:t>
      </w:r>
      <w:r w:rsidR="00FD11F6">
        <w:rPr>
          <w:rFonts w:hint="eastAsia"/>
          <w:b/>
          <w:sz w:val="28"/>
          <w:szCs w:val="28"/>
        </w:rPr>
        <w:t>3</w:t>
      </w:r>
      <w:r w:rsidR="00FD11F6">
        <w:rPr>
          <w:b/>
          <w:sz w:val="28"/>
          <w:szCs w:val="28"/>
        </w:rPr>
        <w:t xml:space="preserve"> </w:t>
      </w:r>
    </w:p>
    <w:p w:rsidR="00652612" w:rsidRDefault="00FD11F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编写JSP程序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asciiTheme="minorEastAsia" w:hAnsiTheme="minorEastAsia" w:hint="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24所示的简易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器。要求：输入“</w:t>
      </w:r>
      <w:r>
        <w:rPr>
          <w:rFonts w:asciiTheme="minorEastAsia" w:hAnsiTheme="minorEastAsia" w:hint="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，选择运算类型（+，-，*，/），</w:t>
      </w:r>
      <w:r>
        <w:rPr>
          <w:rFonts w:asciiTheme="minorEastAsia" w:hAnsiTheme="minorEastAsia"/>
          <w:sz w:val="24"/>
          <w:szCs w:val="24"/>
        </w:rPr>
        <w:t>输入 “</w:t>
      </w:r>
      <w:r>
        <w:rPr>
          <w:rFonts w:asciiTheme="minorEastAsia" w:hAnsiTheme="minorEastAsia" w:hint="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”后，按“计算”按钮，结果将显示在“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”文本框中。</w:t>
      </w:r>
    </w:p>
    <w:p w:rsidR="00652612" w:rsidRDefault="00FD11F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的判断。</w:t>
      </w:r>
    </w:p>
    <w:p w:rsidR="00652612" w:rsidRDefault="00FD11F6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12" w:rsidRDefault="00FD11F6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4-</w:t>
      </w:r>
      <w:r>
        <w:rPr>
          <w:rFonts w:asciiTheme="minorEastAsia" w:hAnsiTheme="minorEastAsia" w:cs="FZSYJW--GB1-0"/>
          <w:kern w:val="0"/>
          <w:szCs w:val="21"/>
        </w:rPr>
        <w:t>24 简易计算器</w:t>
      </w:r>
    </w:p>
    <w:p w:rsidR="00652612" w:rsidRDefault="0074029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194685" cy="209550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29F" w:rsidRDefault="0074029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74029F" w:rsidRDefault="0074029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94685" cy="2139315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29F" w:rsidRDefault="0074029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232785" cy="215011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29F" w:rsidRDefault="0074029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2988310" cy="21278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12" w:rsidRDefault="00652612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652612" w:rsidRDefault="00FD11F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2. </w:t>
      </w:r>
      <w:r>
        <w:rPr>
          <w:rFonts w:asciiTheme="minorEastAsia" w:hAnsiTheme="minorEastAsia" w:hint="eastAsia"/>
          <w:sz w:val="24"/>
          <w:szCs w:val="24"/>
        </w:rPr>
        <w:t>编写一个JSP页面，将用户名和密码存放到会话中(假设用户名为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)，再重新定向到另一个JSP页面，将会话中存放的用户名和密码显示出来。(提示：使用response对象的sendRedirect()方法进行重定向。)</w:t>
      </w:r>
    </w:p>
    <w:p w:rsidR="00652612" w:rsidRDefault="00652612">
      <w:pPr>
        <w:spacing w:line="360" w:lineRule="auto"/>
        <w:ind w:firstLineChars="150" w:firstLine="315"/>
      </w:pPr>
    </w:p>
    <w:p w:rsidR="00764317" w:rsidRDefault="00764317">
      <w:pPr>
        <w:autoSpaceDE w:val="0"/>
        <w:autoSpaceDN w:val="0"/>
        <w:adjustRightIn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499485" cy="1464310"/>
            <wp:effectExtent l="1905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317" w:rsidRDefault="00764317">
      <w:pPr>
        <w:autoSpaceDE w:val="0"/>
        <w:autoSpaceDN w:val="0"/>
        <w:adjustRightIn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03962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11F6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52612" w:rsidRDefault="00FD11F6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3. 编写一个JSP登录页面，可输入用户名和密码，提交请求到另一个JSP页面，该JSP页面获取请求的相关数据并显示出来。请求的相关数据包括用户输入的请求数据和请求本身的一些信息(比如请求使用的协议getProtocol() 、请求的URI request.getServletPath() 、请求方法request.getMethod() 、远程地址request.getRemoteAddr()等)。</w:t>
      </w:r>
    </w:p>
    <w:p w:rsidR="00652612" w:rsidRDefault="00764317" w:rsidP="0076431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467100" cy="192659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12" w:rsidRDefault="00652612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652612" w:rsidRDefault="00FD11F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 4.</w:t>
      </w:r>
      <w:r>
        <w:rPr>
          <w:rFonts w:asciiTheme="minorEastAsia" w:hAnsiTheme="minorEastAsia" w:hint="eastAsia"/>
          <w:sz w:val="24"/>
          <w:szCs w:val="24"/>
        </w:rPr>
        <w:t xml:space="preserve"> 利用隐式对象为某一网站编写一个JSP程序，统计该网站的访问次数。 </w:t>
      </w:r>
    </w:p>
    <w:p w:rsidR="00652612" w:rsidRDefault="00FD11F6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一种情况是按照客户进行统计（按照浏览器进行统计，一个浏览器如果访问网站的话，就算一次访问，换句话说如果这个浏览器刷新多次网站的话，也算</w:t>
      </w:r>
      <w:r>
        <w:rPr>
          <w:rFonts w:asciiTheme="minorEastAsia" w:hAnsiTheme="minorEastAsia" w:hint="eastAsia"/>
          <w:sz w:val="24"/>
          <w:szCs w:val="24"/>
        </w:rPr>
        <w:lastRenderedPageBreak/>
        <w:t xml:space="preserve">是一次访问）； </w:t>
      </w:r>
    </w:p>
    <w:p w:rsidR="00652612" w:rsidRDefault="00FD11F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另一种情况是刷新一次页面，就算是一次访问。 要求用隐式对象去实现。</w:t>
      </w:r>
    </w:p>
    <w:p w:rsidR="00F40C04" w:rsidRDefault="00F40C0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刷新一次就算一次：</w:t>
      </w:r>
    </w:p>
    <w:p w:rsidR="00652612" w:rsidRDefault="00964A1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85185" cy="946785"/>
            <wp:effectExtent l="19050" t="0" r="571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17" w:rsidRDefault="00F40C0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刷新多次也算是一次：</w:t>
      </w:r>
    </w:p>
    <w:p w:rsidR="00F40C04" w:rsidRDefault="00F40C0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407410" cy="10071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00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12" w:rsidRDefault="00FD11F6"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页面跳转的两种方式(转发和重定向)区别及应用场景分析</w:t>
      </w:r>
    </w:p>
    <w:p w:rsidR="00652612" w:rsidRDefault="00843BE5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7" w:history="1">
        <w:r w:rsidR="00FD11F6">
          <w:rPr>
            <w:rStyle w:val="a3"/>
            <w:rFonts w:asciiTheme="minorEastAsia" w:hAnsiTheme="minorEastAsia"/>
            <w:sz w:val="24"/>
            <w:szCs w:val="24"/>
          </w:rPr>
          <w:t>https://blog.csdn.net/liubin5620/article/details/79922692</w:t>
        </w:r>
      </w:hyperlink>
    </w:p>
    <w:p w:rsidR="00652612" w:rsidRDefault="00652612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652612" w:rsidRDefault="00652612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652612" w:rsidRDefault="00FD11F6">
      <w:r>
        <w:rPr>
          <w:rFonts w:hint="eastAsia"/>
        </w:rPr>
        <w:t xml:space="preserve">  </w:t>
      </w:r>
    </w:p>
    <w:p w:rsidR="00652612" w:rsidRDefault="00652612"/>
    <w:p w:rsidR="00652612" w:rsidRDefault="00652612"/>
    <w:p w:rsidR="00652612" w:rsidRDefault="00652612"/>
    <w:p w:rsidR="00652612" w:rsidRDefault="00652612"/>
    <w:p w:rsidR="00652612" w:rsidRDefault="00652612"/>
    <w:p w:rsidR="00652612" w:rsidRDefault="00652612">
      <w:pPr>
        <w:jc w:val="center"/>
      </w:pPr>
    </w:p>
    <w:sectPr w:rsidR="00652612" w:rsidSect="00652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790BC7D"/>
    <w:multiLevelType w:val="singleLevel"/>
    <w:tmpl w:val="D790BC7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A1088"/>
    <w:rsid w:val="000A7DF1"/>
    <w:rsid w:val="00262207"/>
    <w:rsid w:val="005E27E4"/>
    <w:rsid w:val="00652612"/>
    <w:rsid w:val="00680F11"/>
    <w:rsid w:val="0074029F"/>
    <w:rsid w:val="00764317"/>
    <w:rsid w:val="00843BE5"/>
    <w:rsid w:val="00964A17"/>
    <w:rsid w:val="00B565D5"/>
    <w:rsid w:val="00BE6954"/>
    <w:rsid w:val="00CD5C70"/>
    <w:rsid w:val="00F40C04"/>
    <w:rsid w:val="00FD11F6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A952C1"/>
    <w:rsid w:val="7FD11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61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652612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26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5261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402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02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liubin5620/article/details/7992269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AB62C-A179-4B31-A773-291A26FC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26</cp:revision>
  <dcterms:created xsi:type="dcterms:W3CDTF">2018-06-25T13:42:00Z</dcterms:created>
  <dcterms:modified xsi:type="dcterms:W3CDTF">2019-09-26T07:24:00Z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