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35" w:rsidRDefault="00CC3635" w:rsidP="00CC363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室内质评</w:t>
      </w:r>
      <w:proofErr w:type="gramEnd"/>
      <w:r>
        <w:rPr>
          <w:rFonts w:hint="eastAsia"/>
        </w:rPr>
        <w:t>&amp;</w:t>
      </w:r>
      <w:r>
        <w:rPr>
          <w:rFonts w:hint="eastAsia"/>
        </w:rPr>
        <w:t>室间质评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数据源：详细定义，包括数据的类别，以及各类数据的格式；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数据处理：做上述</w:t>
      </w:r>
      <w:proofErr w:type="gramStart"/>
      <w:r>
        <w:rPr>
          <w:rFonts w:hint="eastAsia"/>
        </w:rPr>
        <w:t>两类质评分析</w:t>
      </w:r>
      <w:proofErr w:type="gramEnd"/>
      <w:r>
        <w:rPr>
          <w:rFonts w:hint="eastAsia"/>
        </w:rPr>
        <w:t>，如何处理输入数据；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处理结果：结果形式（报告形式）。</w:t>
      </w:r>
    </w:p>
    <w:p w:rsidR="00A23947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平台处理要求</w:t>
      </w:r>
    </w:p>
    <w:p w:rsidR="00CC3635" w:rsidRDefault="00CC3635" w:rsidP="00CC3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质控管理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质控管理的数据样本及说明；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质控管理平台需要支持的操作。</w:t>
      </w:r>
    </w:p>
    <w:p w:rsidR="00CC3635" w:rsidRDefault="00CC3635" w:rsidP="00CC3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日志分析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日志分析针对在线仪器？</w:t>
      </w:r>
    </w:p>
    <w:p w:rsidR="0037624D" w:rsidRDefault="0037624D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日志级别的细化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日志仪器上报的格式？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日志上报的内容：所有均上报</w:t>
      </w:r>
      <w:r>
        <w:rPr>
          <w:rFonts w:hint="eastAsia"/>
        </w:rPr>
        <w:t>/</w:t>
      </w:r>
      <w:r>
        <w:rPr>
          <w:rFonts w:hint="eastAsia"/>
        </w:rPr>
        <w:t>上报错误及警报信息？（取决于终端仪器处理）</w:t>
      </w:r>
    </w:p>
    <w:p w:rsidR="00CC3635" w:rsidRPr="00514AB6" w:rsidRDefault="00CC3635" w:rsidP="00CC36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测试结果上</w:t>
      </w:r>
      <w:proofErr w:type="gramStart"/>
      <w:r>
        <w:rPr>
          <w:rFonts w:hint="eastAsia"/>
          <w:szCs w:val="21"/>
        </w:rPr>
        <w:t>传以及</w:t>
      </w:r>
      <w:proofErr w:type="gramEnd"/>
      <w:r>
        <w:rPr>
          <w:rFonts w:hint="eastAsia"/>
          <w:szCs w:val="21"/>
        </w:rPr>
        <w:t>病人</w:t>
      </w:r>
      <w:r>
        <w:rPr>
          <w:rFonts w:hint="eastAsia"/>
          <w:szCs w:val="21"/>
        </w:rPr>
        <w:t>LIS</w:t>
      </w:r>
      <w:r>
        <w:rPr>
          <w:rFonts w:hint="eastAsia"/>
          <w:szCs w:val="21"/>
        </w:rPr>
        <w:t>信息分析？</w:t>
      </w:r>
    </w:p>
    <w:p w:rsidR="00514AB6" w:rsidRPr="00514AB6" w:rsidRDefault="00514AB6" w:rsidP="00CC36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试剂研发管理</w:t>
      </w:r>
    </w:p>
    <w:p w:rsidR="00514AB6" w:rsidRDefault="00514AB6" w:rsidP="00514AB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样例数据</w:t>
      </w:r>
    </w:p>
    <w:p w:rsidR="00514AB6" w:rsidRDefault="00514AB6" w:rsidP="00514AB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项目号？</w:t>
      </w:r>
    </w:p>
    <w:p w:rsidR="00CD4829" w:rsidRDefault="00514AB6" w:rsidP="00514A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单位？</w:t>
      </w:r>
    </w:p>
    <w:p w:rsidR="00CD4829" w:rsidRDefault="00CD4829" w:rsidP="00CC36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试剂生产管理</w:t>
      </w:r>
    </w:p>
    <w:p w:rsidR="00CD4829" w:rsidRDefault="00CD4829" w:rsidP="00CD482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试剂生产管理是否和具体的医院仪器有联系？及发货单位</w:t>
      </w:r>
      <w:bookmarkStart w:id="0" w:name="_GoBack"/>
      <w:bookmarkEnd w:id="0"/>
    </w:p>
    <w:p w:rsidR="00CC3635" w:rsidRDefault="00CC3635" w:rsidP="00CC3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试剂统计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试剂使用情况由终端仪器上报？</w:t>
      </w:r>
    </w:p>
    <w:p w:rsidR="0073493B" w:rsidRDefault="00CC3635" w:rsidP="007349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上报具体数据格式</w:t>
      </w:r>
    </w:p>
    <w:p w:rsidR="00CC3635" w:rsidRDefault="00CC3635" w:rsidP="00CC363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统计方法，及平台需提供的处理结果</w:t>
      </w:r>
    </w:p>
    <w:p w:rsidR="0073493B" w:rsidRDefault="0073493B" w:rsidP="00CC3635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b/>
        </w:rPr>
        <w:t>试剂使用情况由仪器统计？当前批次试剂使用完，添加新的试剂如何统计？</w:t>
      </w:r>
      <w:r w:rsidR="00367F72">
        <w:rPr>
          <w:rFonts w:hint="eastAsia"/>
          <w:b/>
        </w:rPr>
        <w:t>和试剂生产管理如何关联？</w:t>
      </w:r>
    </w:p>
    <w:p w:rsidR="00CC3635" w:rsidRDefault="00CC3635" w:rsidP="00CC3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科室</w:t>
      </w:r>
      <w:r>
        <w:rPr>
          <w:rFonts w:hint="eastAsia"/>
        </w:rPr>
        <w:t>-</w:t>
      </w:r>
      <w:r>
        <w:rPr>
          <w:rFonts w:hint="eastAsia"/>
        </w:rPr>
        <w:t>变异系数分析</w:t>
      </w:r>
      <w:r>
        <w:rPr>
          <w:rFonts w:hint="eastAsia"/>
        </w:rPr>
        <w:t>(</w:t>
      </w:r>
      <w:proofErr w:type="gramStart"/>
      <w:r>
        <w:rPr>
          <w:rFonts w:hint="eastAsia"/>
        </w:rPr>
        <w:t>室内</w:t>
      </w:r>
      <w:r>
        <w:t>质评质控品</w:t>
      </w:r>
      <w:proofErr w:type="gramEnd"/>
      <w:r>
        <w:rPr>
          <w:rFonts w:hint="eastAsia"/>
        </w:rPr>
        <w:t>)</w:t>
      </w:r>
    </w:p>
    <w:sectPr w:rsidR="00CC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D9" w:rsidRDefault="00C263D9" w:rsidP="0073493B">
      <w:r>
        <w:separator/>
      </w:r>
    </w:p>
  </w:endnote>
  <w:endnote w:type="continuationSeparator" w:id="0">
    <w:p w:rsidR="00C263D9" w:rsidRDefault="00C263D9" w:rsidP="0073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D9" w:rsidRDefault="00C263D9" w:rsidP="0073493B">
      <w:r>
        <w:separator/>
      </w:r>
    </w:p>
  </w:footnote>
  <w:footnote w:type="continuationSeparator" w:id="0">
    <w:p w:rsidR="00C263D9" w:rsidRDefault="00C263D9" w:rsidP="00734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E3918"/>
    <w:multiLevelType w:val="hybridMultilevel"/>
    <w:tmpl w:val="59823CB8"/>
    <w:lvl w:ilvl="0" w:tplc="5BF2D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35"/>
    <w:rsid w:val="00367F72"/>
    <w:rsid w:val="0037624D"/>
    <w:rsid w:val="00514AB6"/>
    <w:rsid w:val="0073493B"/>
    <w:rsid w:val="00A23947"/>
    <w:rsid w:val="00C263D9"/>
    <w:rsid w:val="00CC3635"/>
    <w:rsid w:val="00CD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635"/>
    <w:pPr>
      <w:ind w:firstLineChars="200" w:firstLine="420"/>
    </w:pPr>
  </w:style>
  <w:style w:type="character" w:styleId="a4">
    <w:name w:val="annotation reference"/>
    <w:semiHidden/>
    <w:unhideWhenUsed/>
    <w:rsid w:val="00CC3635"/>
    <w:rPr>
      <w:sz w:val="21"/>
      <w:szCs w:val="21"/>
    </w:rPr>
  </w:style>
  <w:style w:type="paragraph" w:styleId="a5">
    <w:name w:val="annotation text"/>
    <w:basedOn w:val="a"/>
    <w:link w:val="Char"/>
    <w:semiHidden/>
    <w:unhideWhenUsed/>
    <w:rsid w:val="00CC3635"/>
    <w:pPr>
      <w:jc w:val="left"/>
    </w:pPr>
    <w:rPr>
      <w:rFonts w:ascii="Calibri" w:eastAsia="宋体" w:hAnsi="Calibri" w:cs="Times New Roman"/>
    </w:rPr>
  </w:style>
  <w:style w:type="character" w:customStyle="1" w:styleId="Char">
    <w:name w:val="批注文字 Char"/>
    <w:basedOn w:val="a0"/>
    <w:link w:val="a5"/>
    <w:semiHidden/>
    <w:rsid w:val="00CC3635"/>
    <w:rPr>
      <w:rFonts w:ascii="Calibri" w:eastAsia="宋体" w:hAnsi="Calibri" w:cs="Times New Roman"/>
    </w:rPr>
  </w:style>
  <w:style w:type="paragraph" w:styleId="a6">
    <w:name w:val="Balloon Text"/>
    <w:basedOn w:val="a"/>
    <w:link w:val="Char0"/>
    <w:uiPriority w:val="99"/>
    <w:semiHidden/>
    <w:unhideWhenUsed/>
    <w:rsid w:val="00CC363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C3635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34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3493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34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349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635"/>
    <w:pPr>
      <w:ind w:firstLineChars="200" w:firstLine="420"/>
    </w:pPr>
  </w:style>
  <w:style w:type="character" w:styleId="a4">
    <w:name w:val="annotation reference"/>
    <w:semiHidden/>
    <w:unhideWhenUsed/>
    <w:rsid w:val="00CC3635"/>
    <w:rPr>
      <w:sz w:val="21"/>
      <w:szCs w:val="21"/>
    </w:rPr>
  </w:style>
  <w:style w:type="paragraph" w:styleId="a5">
    <w:name w:val="annotation text"/>
    <w:basedOn w:val="a"/>
    <w:link w:val="Char"/>
    <w:semiHidden/>
    <w:unhideWhenUsed/>
    <w:rsid w:val="00CC3635"/>
    <w:pPr>
      <w:jc w:val="left"/>
    </w:pPr>
    <w:rPr>
      <w:rFonts w:ascii="Calibri" w:eastAsia="宋体" w:hAnsi="Calibri" w:cs="Times New Roman"/>
    </w:rPr>
  </w:style>
  <w:style w:type="character" w:customStyle="1" w:styleId="Char">
    <w:name w:val="批注文字 Char"/>
    <w:basedOn w:val="a0"/>
    <w:link w:val="a5"/>
    <w:semiHidden/>
    <w:rsid w:val="00CC3635"/>
    <w:rPr>
      <w:rFonts w:ascii="Calibri" w:eastAsia="宋体" w:hAnsi="Calibri" w:cs="Times New Roman"/>
    </w:rPr>
  </w:style>
  <w:style w:type="paragraph" w:styleId="a6">
    <w:name w:val="Balloon Text"/>
    <w:basedOn w:val="a"/>
    <w:link w:val="Char0"/>
    <w:uiPriority w:val="99"/>
    <w:semiHidden/>
    <w:unhideWhenUsed/>
    <w:rsid w:val="00CC363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C3635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34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3493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34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34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2016-06-30T03:35:00Z</dcterms:created>
  <dcterms:modified xsi:type="dcterms:W3CDTF">2016-06-30T07:25:00Z</dcterms:modified>
</cp:coreProperties>
</file>