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24A47E" w14:textId="480E5941" w:rsidR="00CC5419" w:rsidRPr="00CC5419" w:rsidRDefault="00CC5419" w:rsidP="00CC5419">
      <w:pPr>
        <w:suppressAutoHyphens w:val="0"/>
        <w:spacing w:beforeLines="400" w:before="960" w:afterLines="400" w:after="960" w:line="240" w:lineRule="auto"/>
        <w:ind w:firstLineChars="0" w:firstLine="0"/>
        <w:jc w:val="center"/>
        <w:rPr>
          <w:rFonts w:eastAsia="楷体" w:cs="Times New Roman"/>
          <w:b/>
          <w:color w:val="auto"/>
          <w:sz w:val="48"/>
          <w:szCs w:val="48"/>
        </w:rPr>
      </w:pPr>
      <w:bookmarkStart w:id="0" w:name="_Hlk234315502"/>
      <w:bookmarkStart w:id="1" w:name="_Hlk236065846"/>
      <w:bookmarkStart w:id="2" w:name="摘-要"/>
      <w:bookmarkEnd w:id="0"/>
      <w:r w:rsidRPr="00CC5419">
        <w:rPr>
          <w:rFonts w:eastAsia="楷体" w:cs="Times New Roman" w:hint="eastAsia"/>
          <w:b/>
          <w:color w:val="auto"/>
          <w:sz w:val="48"/>
          <w:szCs w:val="48"/>
        </w:rPr>
        <w:t>中国研究生操作系统开源创新大赛</w:t>
      </w:r>
    </w:p>
    <w:p w14:paraId="68C731DD" w14:textId="77777777" w:rsidR="00CC5419" w:rsidRPr="00CC5419" w:rsidRDefault="00CC5419" w:rsidP="00CC5419">
      <w:pPr>
        <w:suppressAutoHyphens w:val="0"/>
        <w:spacing w:beforeLines="400" w:before="960" w:afterLines="400" w:after="960" w:line="240" w:lineRule="auto"/>
        <w:ind w:firstLineChars="0" w:firstLine="480"/>
        <w:jc w:val="center"/>
        <w:rPr>
          <w:rFonts w:eastAsia="楷体" w:cs="Times New Roman"/>
          <w:b/>
          <w:color w:val="auto"/>
          <w:sz w:val="48"/>
          <w:szCs w:val="48"/>
        </w:rPr>
      </w:pPr>
      <w:r w:rsidRPr="00CC5419">
        <w:rPr>
          <w:rFonts w:eastAsia="楷体" w:cs="Times New Roman" w:hint="eastAsia"/>
          <w:b/>
          <w:color w:val="auto"/>
          <w:sz w:val="48"/>
          <w:szCs w:val="48"/>
        </w:rPr>
        <w:t>项目说明书</w:t>
      </w:r>
    </w:p>
    <w:p w14:paraId="3CD0DF0D" w14:textId="77777777" w:rsidR="00CC5419" w:rsidRPr="00CC5419" w:rsidRDefault="00CC5419" w:rsidP="00CC5419">
      <w:pPr>
        <w:suppressAutoHyphens w:val="0"/>
        <w:spacing w:beforeLines="800" w:before="1920" w:afterLines="1600" w:after="3840" w:line="240" w:lineRule="auto"/>
        <w:ind w:firstLineChars="0" w:firstLine="480"/>
        <w:jc w:val="center"/>
        <w:rPr>
          <w:rFonts w:eastAsia="黑体" w:cs="Times New Roman"/>
          <w:color w:val="auto"/>
          <w:sz w:val="44"/>
          <w:szCs w:val="44"/>
        </w:rPr>
      </w:pPr>
    </w:p>
    <w:tbl>
      <w:tblPr>
        <w:tblW w:w="0" w:type="auto"/>
        <w:jc w:val="center"/>
        <w:tblLayout w:type="fixed"/>
        <w:tblLook w:val="04A0" w:firstRow="1" w:lastRow="0" w:firstColumn="1" w:lastColumn="0" w:noHBand="0" w:noVBand="1"/>
      </w:tblPr>
      <w:tblGrid>
        <w:gridCol w:w="2439"/>
        <w:gridCol w:w="3949"/>
      </w:tblGrid>
      <w:tr w:rsidR="00CC5419" w:rsidRPr="00CC5419" w14:paraId="0EC67B63" w14:textId="77777777" w:rsidTr="0072549B">
        <w:trPr>
          <w:cantSplit/>
          <w:tblHeader/>
          <w:jc w:val="center"/>
        </w:trPr>
        <w:tc>
          <w:tcPr>
            <w:tcW w:w="2439" w:type="dxa"/>
          </w:tcPr>
          <w:p w14:paraId="3409C18D" w14:textId="77777777" w:rsidR="00CC5419" w:rsidRPr="00CC5419" w:rsidRDefault="00CC5419" w:rsidP="00CC5419">
            <w:pPr>
              <w:suppressAutoHyphens w:val="0"/>
              <w:autoSpaceDE w:val="0"/>
              <w:autoSpaceDN w:val="0"/>
              <w:adjustRightInd w:val="0"/>
              <w:spacing w:line="400" w:lineRule="exact"/>
              <w:ind w:firstLineChars="0" w:firstLine="0"/>
              <w:rPr>
                <w:rFonts w:ascii="宋体" w:hAnsi="宋体" w:cs="宋体"/>
                <w:b/>
                <w:bCs/>
                <w:color w:val="auto"/>
                <w:sz w:val="32"/>
                <w:szCs w:val="32"/>
                <w:lang w:val="zh-CN"/>
              </w:rPr>
            </w:pPr>
            <w:r w:rsidRPr="00CC5419">
              <w:rPr>
                <w:rFonts w:ascii="宋体" w:hAnsi="宋体" w:cs="宋体" w:hint="eastAsia"/>
                <w:b/>
                <w:bCs/>
                <w:color w:val="auto"/>
                <w:sz w:val="32"/>
                <w:szCs w:val="32"/>
              </w:rPr>
              <w:t>作 品 名 称</w:t>
            </w:r>
            <w:r w:rsidRPr="00CC5419">
              <w:rPr>
                <w:rFonts w:ascii="宋体" w:hAnsi="宋体" w:cs="宋体" w:hint="eastAsia"/>
                <w:b/>
                <w:bCs/>
                <w:color w:val="auto"/>
                <w:sz w:val="32"/>
                <w:szCs w:val="32"/>
                <w:lang w:val="zh-CN"/>
              </w:rPr>
              <w:t>：</w:t>
            </w:r>
          </w:p>
        </w:tc>
        <w:tc>
          <w:tcPr>
            <w:tcW w:w="3949" w:type="dxa"/>
            <w:tcBorders>
              <w:bottom w:val="single" w:sz="4" w:space="0" w:color="auto"/>
            </w:tcBorders>
            <w:vAlign w:val="bottom"/>
          </w:tcPr>
          <w:p w14:paraId="7553112A" w14:textId="74A9555A" w:rsidR="00CC5419" w:rsidRPr="00CC5419" w:rsidRDefault="00CC5419" w:rsidP="00CC5419">
            <w:pPr>
              <w:suppressAutoHyphens w:val="0"/>
              <w:autoSpaceDE w:val="0"/>
              <w:autoSpaceDN w:val="0"/>
              <w:adjustRightInd w:val="0"/>
              <w:spacing w:line="400" w:lineRule="exact"/>
              <w:ind w:firstLine="643"/>
              <w:rPr>
                <w:rFonts w:ascii="宋体" w:hAnsi="宋体" w:cs="宋体"/>
                <w:b/>
                <w:bCs/>
                <w:color w:val="auto"/>
                <w:sz w:val="32"/>
                <w:szCs w:val="32"/>
              </w:rPr>
            </w:pPr>
            <w:r w:rsidRPr="00CC5419">
              <w:rPr>
                <w:rFonts w:ascii="宋体" w:hAnsi="宋体" w:cs="宋体" w:hint="eastAsia"/>
                <w:b/>
                <w:bCs/>
                <w:color w:val="auto"/>
                <w:sz w:val="32"/>
                <w:szCs w:val="32"/>
                <w:lang w:val="zh-CN"/>
              </w:rPr>
              <w:t xml:space="preserve"> </w:t>
            </w:r>
            <w:r w:rsidRPr="00CC5419">
              <w:rPr>
                <w:rFonts w:ascii="宋体" w:hAnsi="宋体" w:cs="宋体"/>
                <w:b/>
                <w:bCs/>
                <w:color w:val="auto"/>
                <w:sz w:val="32"/>
                <w:szCs w:val="32"/>
                <w:lang w:val="zh-CN"/>
              </w:rPr>
              <w:t xml:space="preserve">  </w:t>
            </w:r>
            <w:proofErr w:type="spellStart"/>
            <w:r w:rsidR="0049012E">
              <w:rPr>
                <w:rFonts w:ascii="宋体" w:hAnsi="宋体" w:cs="宋体" w:hint="eastAsia"/>
                <w:b/>
                <w:bCs/>
                <w:color w:val="auto"/>
                <w:sz w:val="32"/>
                <w:szCs w:val="32"/>
              </w:rPr>
              <w:t>State</w:t>
            </w:r>
            <w:r w:rsidR="0049012E">
              <w:rPr>
                <w:rFonts w:ascii="宋体" w:hAnsi="宋体" w:cs="宋体"/>
                <w:b/>
                <w:bCs/>
                <w:color w:val="auto"/>
                <w:sz w:val="32"/>
                <w:szCs w:val="32"/>
              </w:rPr>
              <w:t>Bus</w:t>
            </w:r>
            <w:proofErr w:type="spellEnd"/>
          </w:p>
        </w:tc>
      </w:tr>
      <w:tr w:rsidR="00CC5419" w:rsidRPr="00CC5419" w14:paraId="5C98D1BE" w14:textId="77777777" w:rsidTr="0072549B">
        <w:trPr>
          <w:cantSplit/>
          <w:jc w:val="center"/>
        </w:trPr>
        <w:tc>
          <w:tcPr>
            <w:tcW w:w="2439" w:type="dxa"/>
          </w:tcPr>
          <w:p w14:paraId="6F7833A5" w14:textId="77777777" w:rsidR="00CC5419" w:rsidRPr="00CC5419" w:rsidRDefault="00CC5419" w:rsidP="00CC5419">
            <w:pPr>
              <w:suppressAutoHyphens w:val="0"/>
              <w:autoSpaceDE w:val="0"/>
              <w:autoSpaceDN w:val="0"/>
              <w:adjustRightInd w:val="0"/>
              <w:spacing w:line="400" w:lineRule="exact"/>
              <w:ind w:firstLineChars="0" w:firstLine="0"/>
              <w:rPr>
                <w:rFonts w:ascii="宋体" w:hAnsi="宋体" w:cs="宋体"/>
                <w:b/>
                <w:bCs/>
                <w:color w:val="auto"/>
                <w:sz w:val="32"/>
                <w:szCs w:val="32"/>
                <w:lang w:val="zh-CN"/>
              </w:rPr>
            </w:pPr>
            <w:r w:rsidRPr="00CC5419">
              <w:rPr>
                <w:rFonts w:ascii="宋体" w:hAnsi="宋体" w:cs="宋体" w:hint="eastAsia"/>
                <w:b/>
                <w:bCs/>
                <w:color w:val="auto"/>
                <w:sz w:val="32"/>
                <w:szCs w:val="32"/>
                <w:lang w:val="zh-CN"/>
              </w:rPr>
              <w:t>参 赛 队 伍：</w:t>
            </w:r>
          </w:p>
        </w:tc>
        <w:tc>
          <w:tcPr>
            <w:tcW w:w="3949" w:type="dxa"/>
            <w:tcBorders>
              <w:top w:val="single" w:sz="4" w:space="0" w:color="auto"/>
              <w:bottom w:val="single" w:sz="4" w:space="0" w:color="auto"/>
            </w:tcBorders>
            <w:vAlign w:val="bottom"/>
          </w:tcPr>
          <w:p w14:paraId="716220FF" w14:textId="43605924" w:rsidR="00CC5419" w:rsidRPr="00CC5419" w:rsidRDefault="00CC5419" w:rsidP="00CC5419">
            <w:pPr>
              <w:suppressAutoHyphens w:val="0"/>
              <w:autoSpaceDE w:val="0"/>
              <w:autoSpaceDN w:val="0"/>
              <w:adjustRightInd w:val="0"/>
              <w:spacing w:line="400" w:lineRule="exact"/>
              <w:ind w:firstLine="643"/>
              <w:rPr>
                <w:rFonts w:ascii="宋体" w:hAnsi="宋体" w:cs="宋体"/>
                <w:b/>
                <w:bCs/>
                <w:color w:val="auto"/>
                <w:sz w:val="32"/>
                <w:szCs w:val="32"/>
                <w:lang w:val="zh-CN"/>
              </w:rPr>
            </w:pPr>
            <w:r w:rsidRPr="00CC5419">
              <w:rPr>
                <w:rFonts w:ascii="宋体" w:hAnsi="宋体" w:cs="宋体" w:hint="eastAsia"/>
                <w:b/>
                <w:bCs/>
                <w:color w:val="auto"/>
                <w:sz w:val="32"/>
                <w:szCs w:val="32"/>
                <w:lang w:val="zh-CN"/>
              </w:rPr>
              <w:t xml:space="preserve"> </w:t>
            </w:r>
            <w:r w:rsidRPr="00CC5419">
              <w:rPr>
                <w:rFonts w:ascii="宋体" w:hAnsi="宋体" w:cs="宋体"/>
                <w:b/>
                <w:bCs/>
                <w:color w:val="auto"/>
                <w:sz w:val="32"/>
                <w:szCs w:val="32"/>
                <w:lang w:val="zh-CN"/>
              </w:rPr>
              <w:t xml:space="preserve"> </w:t>
            </w:r>
            <w:r w:rsidR="0049012E">
              <w:rPr>
                <w:rFonts w:ascii="宋体" w:hAnsi="宋体" w:cs="宋体"/>
                <w:b/>
                <w:bCs/>
                <w:color w:val="auto"/>
                <w:sz w:val="32"/>
                <w:szCs w:val="32"/>
                <w:lang w:val="zh-CN"/>
              </w:rPr>
              <w:t xml:space="preserve"> </w:t>
            </w:r>
            <w:r w:rsidR="0049012E" w:rsidRPr="0049012E">
              <w:rPr>
                <w:rFonts w:ascii="宋体" w:hAnsi="宋体" w:cs="宋体"/>
                <w:b/>
                <w:bCs/>
                <w:color w:val="auto"/>
                <w:sz w:val="32"/>
                <w:szCs w:val="32"/>
                <w:lang w:val="zh-CN"/>
              </w:rPr>
              <w:t>SynapseX</w:t>
            </w:r>
          </w:p>
        </w:tc>
      </w:tr>
      <w:tr w:rsidR="00CC5419" w:rsidRPr="00CC5419" w14:paraId="4237820D" w14:textId="77777777" w:rsidTr="0072549B">
        <w:trPr>
          <w:cantSplit/>
          <w:jc w:val="center"/>
        </w:trPr>
        <w:tc>
          <w:tcPr>
            <w:tcW w:w="2439" w:type="dxa"/>
          </w:tcPr>
          <w:p w14:paraId="6DB350A5" w14:textId="77777777" w:rsidR="00CC5419" w:rsidRPr="00CC5419" w:rsidRDefault="00CC5419" w:rsidP="00CC5419">
            <w:pPr>
              <w:suppressAutoHyphens w:val="0"/>
              <w:autoSpaceDE w:val="0"/>
              <w:autoSpaceDN w:val="0"/>
              <w:adjustRightInd w:val="0"/>
              <w:spacing w:line="400" w:lineRule="exact"/>
              <w:ind w:firstLineChars="0" w:firstLine="0"/>
              <w:rPr>
                <w:rFonts w:ascii="宋体" w:hAnsi="宋体" w:cs="宋体"/>
                <w:b/>
                <w:bCs/>
                <w:color w:val="auto"/>
                <w:sz w:val="32"/>
                <w:szCs w:val="32"/>
                <w:lang w:val="zh-CN"/>
              </w:rPr>
            </w:pPr>
            <w:r w:rsidRPr="00CC5419">
              <w:rPr>
                <w:rFonts w:ascii="宋体" w:hAnsi="宋体" w:cs="宋体" w:hint="eastAsia"/>
                <w:b/>
                <w:bCs/>
                <w:color w:val="auto"/>
                <w:sz w:val="32"/>
                <w:szCs w:val="32"/>
                <w:lang w:val="zh-CN"/>
              </w:rPr>
              <w:t>完 成 日 期：</w:t>
            </w:r>
          </w:p>
        </w:tc>
        <w:tc>
          <w:tcPr>
            <w:tcW w:w="3949" w:type="dxa"/>
            <w:tcBorders>
              <w:top w:val="single" w:sz="4" w:space="0" w:color="auto"/>
              <w:bottom w:val="single" w:sz="4" w:space="0" w:color="auto"/>
            </w:tcBorders>
            <w:vAlign w:val="bottom"/>
          </w:tcPr>
          <w:p w14:paraId="1329B5FE" w14:textId="13F82036" w:rsidR="00CC5419" w:rsidRPr="00CC5419" w:rsidRDefault="00CC5419" w:rsidP="0049012E">
            <w:pPr>
              <w:suppressAutoHyphens w:val="0"/>
              <w:autoSpaceDE w:val="0"/>
              <w:autoSpaceDN w:val="0"/>
              <w:adjustRightInd w:val="0"/>
              <w:spacing w:line="400" w:lineRule="exact"/>
              <w:ind w:firstLineChars="300" w:firstLine="964"/>
              <w:rPr>
                <w:rFonts w:ascii="宋体" w:hAnsi="宋体" w:cs="宋体"/>
                <w:b/>
                <w:bCs/>
                <w:color w:val="auto"/>
                <w:sz w:val="32"/>
                <w:szCs w:val="32"/>
                <w:lang w:val="zh-CN"/>
              </w:rPr>
            </w:pPr>
            <w:r w:rsidRPr="00CC5419">
              <w:rPr>
                <w:rFonts w:ascii="宋体" w:hAnsi="宋体" w:cs="宋体" w:hint="eastAsia"/>
                <w:b/>
                <w:bCs/>
                <w:color w:val="auto"/>
                <w:sz w:val="32"/>
                <w:szCs w:val="32"/>
                <w:lang w:val="zh-CN"/>
              </w:rPr>
              <w:t>20</w:t>
            </w:r>
            <w:r w:rsidRPr="00CC5419">
              <w:rPr>
                <w:rFonts w:ascii="宋体" w:hAnsi="宋体" w:cs="宋体" w:hint="eastAsia"/>
                <w:b/>
                <w:bCs/>
                <w:color w:val="auto"/>
                <w:sz w:val="32"/>
                <w:szCs w:val="32"/>
              </w:rPr>
              <w:t>26</w:t>
            </w:r>
            <w:r w:rsidRPr="00CC5419">
              <w:rPr>
                <w:rFonts w:ascii="宋体" w:hAnsi="宋体" w:cs="宋体" w:hint="eastAsia"/>
                <w:b/>
                <w:bCs/>
                <w:color w:val="auto"/>
                <w:sz w:val="32"/>
                <w:szCs w:val="32"/>
                <w:lang w:val="zh-CN"/>
              </w:rPr>
              <w:t>年</w:t>
            </w:r>
            <w:r w:rsidR="0049012E">
              <w:rPr>
                <w:rFonts w:ascii="宋体" w:hAnsi="宋体" w:cs="宋体"/>
                <w:b/>
                <w:bCs/>
                <w:color w:val="auto"/>
                <w:sz w:val="32"/>
                <w:szCs w:val="32"/>
              </w:rPr>
              <w:t>7</w:t>
            </w:r>
            <w:r w:rsidRPr="00CC5419">
              <w:rPr>
                <w:rFonts w:ascii="宋体" w:hAnsi="宋体" w:cs="宋体" w:hint="eastAsia"/>
                <w:b/>
                <w:bCs/>
                <w:color w:val="auto"/>
                <w:sz w:val="32"/>
                <w:szCs w:val="32"/>
                <w:lang w:val="zh-CN"/>
              </w:rPr>
              <w:t>月</w:t>
            </w:r>
          </w:p>
        </w:tc>
      </w:tr>
    </w:tbl>
    <w:p w14:paraId="66851013" w14:textId="128185A8" w:rsidR="00CC5419" w:rsidRPr="00CC5419" w:rsidRDefault="00CC5419" w:rsidP="00CC5419">
      <w:pPr>
        <w:suppressAutoHyphens w:val="0"/>
        <w:spacing w:beforeLines="800" w:before="1920" w:afterLines="1600" w:after="3840" w:line="240" w:lineRule="auto"/>
        <w:ind w:firstLineChars="0" w:firstLine="0"/>
        <w:jc w:val="center"/>
        <w:rPr>
          <w:rFonts w:eastAsia="黑体" w:cs="Times New Roman"/>
          <w:color w:val="FF0000"/>
          <w:sz w:val="28"/>
          <w:szCs w:val="28"/>
        </w:rPr>
        <w:sectPr w:rsidR="00CC5419" w:rsidRPr="00CC5419">
          <w:headerReference w:type="even" r:id="rId8"/>
          <w:headerReference w:type="default" r:id="rId9"/>
          <w:footerReference w:type="even" r:id="rId10"/>
          <w:footerReference w:type="default" r:id="rId11"/>
          <w:headerReference w:type="first" r:id="rId12"/>
          <w:footerReference w:type="first" r:id="rId13"/>
          <w:pgSz w:w="12240" w:h="15840"/>
          <w:pgMar w:top="1701" w:right="1418" w:bottom="1134" w:left="1418" w:header="720" w:footer="720" w:gutter="0"/>
          <w:cols w:space="720"/>
          <w:titlePg/>
          <w:docGrid w:linePitch="360"/>
        </w:sectPr>
      </w:pPr>
    </w:p>
    <w:p w14:paraId="19C6A390" w14:textId="6FB9DADE" w:rsidR="009D0B85" w:rsidRPr="00EE1649" w:rsidRDefault="00A57159">
      <w:pPr>
        <w:pStyle w:val="13"/>
        <w:spacing w:before="240" w:after="120"/>
      </w:pPr>
      <w:bookmarkStart w:id="3" w:name="_Toc236321033"/>
      <w:bookmarkEnd w:id="1"/>
      <w:r w:rsidRPr="00EE1649">
        <w:lastRenderedPageBreak/>
        <w:t>摘</w:t>
      </w:r>
      <w:r w:rsidRPr="00EE1649">
        <w:t xml:space="preserve"> </w:t>
      </w:r>
      <w:r w:rsidRPr="00EE1649">
        <w:t>要</w:t>
      </w:r>
      <w:bookmarkEnd w:id="2"/>
      <w:bookmarkEnd w:id="3"/>
    </w:p>
    <w:p w14:paraId="20A7BD68" w14:textId="77777777" w:rsidR="00997362" w:rsidRDefault="00997362" w:rsidP="00997362">
      <w:pPr>
        <w:spacing w:after="100"/>
        <w:ind w:firstLine="480"/>
      </w:pPr>
      <w:r>
        <w:rPr>
          <w:rFonts w:hint="eastAsia"/>
        </w:rPr>
        <w:t>随着大语言模型应用由单一智能</w:t>
      </w:r>
      <w:proofErr w:type="gramStart"/>
      <w:r>
        <w:rPr>
          <w:rFonts w:hint="eastAsia"/>
        </w:rPr>
        <w:t>体任务</w:t>
      </w:r>
      <w:proofErr w:type="gramEnd"/>
      <w:r>
        <w:rPr>
          <w:rFonts w:hint="eastAsia"/>
        </w:rPr>
        <w:t>处理逐步发展为多智能体分工协作，智能体之间需要持续交换任务描述、检索证据、计算结果、执行产物和历史经验。对于涉及国家秘密、商业机密和个人隐私的数据处理场景，为避免敏感数据在传输和远程调用过程中发生泄露，大模型及其智能</w:t>
      </w:r>
      <w:proofErr w:type="gramStart"/>
      <w:r>
        <w:rPr>
          <w:rFonts w:hint="eastAsia"/>
        </w:rPr>
        <w:t>体系统</w:t>
      </w:r>
      <w:proofErr w:type="gramEnd"/>
      <w:r>
        <w:rPr>
          <w:rFonts w:hint="eastAsia"/>
        </w:rPr>
        <w:t>通常需要部署在本地可信环境中。然而，本地部署受到设备采购成本、运行功耗和计算资源等因素限制，往往难以运行参数规模较大的模型，只能采用参数量较小、单体能力相对有限的模型。如何通过多智能体协作弥补小模型在复杂任务规划、信息获取、工具执行和经验积累等方面的能力不足，成为本地智能</w:t>
      </w:r>
      <w:proofErr w:type="gramStart"/>
      <w:r>
        <w:rPr>
          <w:rFonts w:hint="eastAsia"/>
        </w:rPr>
        <w:t>体系统</w:t>
      </w:r>
      <w:proofErr w:type="gramEnd"/>
      <w:r>
        <w:rPr>
          <w:rFonts w:hint="eastAsia"/>
        </w:rPr>
        <w:t>需要解决的重要问题。</w:t>
      </w:r>
    </w:p>
    <w:p w14:paraId="5E19FDA5" w14:textId="77777777" w:rsidR="00997362" w:rsidRDefault="00997362" w:rsidP="00997362">
      <w:pPr>
        <w:spacing w:after="100"/>
        <w:ind w:firstLine="480"/>
      </w:pPr>
      <w:r>
        <w:rPr>
          <w:rFonts w:hint="eastAsia"/>
        </w:rPr>
        <w:t>现有多智能</w:t>
      </w:r>
      <w:proofErr w:type="gramStart"/>
      <w:r>
        <w:rPr>
          <w:rFonts w:hint="eastAsia"/>
        </w:rPr>
        <w:t>体系统</w:t>
      </w:r>
      <w:proofErr w:type="gramEnd"/>
      <w:r>
        <w:rPr>
          <w:rFonts w:hint="eastAsia"/>
        </w:rPr>
        <w:t>通常使用自然语言或大段</w:t>
      </w:r>
      <w:r>
        <w:rPr>
          <w:rFonts w:hint="eastAsia"/>
        </w:rPr>
        <w:t>JSON</w:t>
      </w:r>
      <w:r>
        <w:rPr>
          <w:rFonts w:hint="eastAsia"/>
        </w:rPr>
        <w:t>数据传递中间状态，下游智能</w:t>
      </w:r>
      <w:proofErr w:type="gramStart"/>
      <w:r>
        <w:rPr>
          <w:rFonts w:hint="eastAsia"/>
        </w:rPr>
        <w:t>体需要</w:t>
      </w:r>
      <w:proofErr w:type="gramEnd"/>
      <w:r>
        <w:rPr>
          <w:rFonts w:hint="eastAsia"/>
        </w:rPr>
        <w:t>重新解析任务上下文、证据内容和历史结果。这种通信方式虽然具有较强的通用性，但在多轮交互、长证据处理和连续任务执行过程中，容易产生上下文重复、额外词元开销和反复编解码等问题。同时，智能</w:t>
      </w:r>
      <w:proofErr w:type="gramStart"/>
      <w:r>
        <w:rPr>
          <w:rFonts w:hint="eastAsia"/>
        </w:rPr>
        <w:t>体执行</w:t>
      </w:r>
      <w:proofErr w:type="gramEnd"/>
      <w:r>
        <w:rPr>
          <w:rFonts w:hint="eastAsia"/>
        </w:rPr>
        <w:t>过程中形成的语义状态、候选概率、计算结果和历史经验缺少统一的标识、兼容性约束与可审计复用机制，导致有限的</w:t>
      </w:r>
      <w:proofErr w:type="gramStart"/>
      <w:r>
        <w:rPr>
          <w:rFonts w:hint="eastAsia"/>
        </w:rPr>
        <w:t>本地算力被</w:t>
      </w:r>
      <w:proofErr w:type="gramEnd"/>
      <w:r>
        <w:rPr>
          <w:rFonts w:hint="eastAsia"/>
        </w:rPr>
        <w:t>大量消耗在重复的信息组织、</w:t>
      </w:r>
      <w:proofErr w:type="gramStart"/>
      <w:r>
        <w:rPr>
          <w:rFonts w:hint="eastAsia"/>
        </w:rPr>
        <w:t>提示词预填充</w:t>
      </w:r>
      <w:proofErr w:type="gramEnd"/>
      <w:r>
        <w:rPr>
          <w:rFonts w:hint="eastAsia"/>
        </w:rPr>
        <w:t>和结果解析过程中。针对上述问题，本文围绕本地</w:t>
      </w:r>
      <w:proofErr w:type="gramStart"/>
      <w:r>
        <w:rPr>
          <w:rFonts w:hint="eastAsia"/>
        </w:rPr>
        <w:t>有限算力环境</w:t>
      </w:r>
      <w:proofErr w:type="gramEnd"/>
      <w:r>
        <w:rPr>
          <w:rFonts w:hint="eastAsia"/>
        </w:rPr>
        <w:t>下的多智能体高效协作，研究低开销通信、状态传递、共享记忆和受控工具执行方法，设计并实现了多智能</w:t>
      </w:r>
      <w:proofErr w:type="gramStart"/>
      <w:r>
        <w:rPr>
          <w:rFonts w:hint="eastAsia"/>
        </w:rPr>
        <w:t>体运行</w:t>
      </w:r>
      <w:proofErr w:type="gramEnd"/>
      <w:r>
        <w:rPr>
          <w:rFonts w:hint="eastAsia"/>
        </w:rPr>
        <w:t>时系统</w:t>
      </w:r>
      <w:proofErr w:type="spellStart"/>
      <w:r>
        <w:rPr>
          <w:rFonts w:hint="eastAsia"/>
        </w:rPr>
        <w:t>StateBus</w:t>
      </w:r>
      <w:proofErr w:type="spellEnd"/>
      <w:r>
        <w:rPr>
          <w:rFonts w:hint="eastAsia"/>
        </w:rPr>
        <w:t>。主要内容概括如下：</w:t>
      </w:r>
    </w:p>
    <w:p w14:paraId="26248BFE" w14:textId="77777777" w:rsidR="00997362" w:rsidRDefault="00997362" w:rsidP="00997362">
      <w:pPr>
        <w:spacing w:after="100"/>
        <w:ind w:firstLine="480"/>
      </w:pPr>
      <w:r>
        <w:rPr>
          <w:rFonts w:hint="eastAsia"/>
        </w:rPr>
        <w:t xml:space="preserve">1. </w:t>
      </w:r>
      <w:r>
        <w:rPr>
          <w:rFonts w:hint="eastAsia"/>
        </w:rPr>
        <w:t>针对传统文本通信开销大、中间状态边界不清以及智能体之间依赖关系难以验证的问题，提出了一种基于类型化状态引用的多智能体通信机制。系统构建了由规划智能体、检索智能体、执行智能体和总结智能体组成的多智能</w:t>
      </w:r>
      <w:proofErr w:type="gramStart"/>
      <w:r>
        <w:rPr>
          <w:rFonts w:hint="eastAsia"/>
        </w:rPr>
        <w:t>体运行</w:t>
      </w:r>
      <w:proofErr w:type="gramEnd"/>
      <w:r>
        <w:rPr>
          <w:rFonts w:hint="eastAsia"/>
        </w:rPr>
        <w:t>时，以</w:t>
      </w:r>
      <w:r>
        <w:rPr>
          <w:rFonts w:hint="eastAsia"/>
        </w:rPr>
        <w:t>Unix</w:t>
      </w:r>
      <w:r>
        <w:rPr>
          <w:rFonts w:hint="eastAsia"/>
        </w:rPr>
        <w:t>域套接字和</w:t>
      </w:r>
      <w:proofErr w:type="spellStart"/>
      <w:r>
        <w:rPr>
          <w:rFonts w:hint="eastAsia"/>
        </w:rPr>
        <w:t>Protobuf</w:t>
      </w:r>
      <w:proofErr w:type="spellEnd"/>
      <w:r>
        <w:rPr>
          <w:rFonts w:hint="eastAsia"/>
        </w:rPr>
        <w:t>二进制消息协议作为正式控制通道，设计了语义状态引用、候选得分状态引用、执行产物引用和记忆对象引用等分层状态对象。不同智能</w:t>
      </w:r>
      <w:proofErr w:type="gramStart"/>
      <w:r>
        <w:rPr>
          <w:rFonts w:hint="eastAsia"/>
        </w:rPr>
        <w:t>体不再</w:t>
      </w:r>
      <w:proofErr w:type="gramEnd"/>
      <w:r>
        <w:rPr>
          <w:rFonts w:hint="eastAsia"/>
        </w:rPr>
        <w:t>直接传递完整文本和大段结构化数据，而是通过状态引用访问经过标识和校验的中间结果，从而降低智能体之间的通信开销，并提高状态传递过程的可追踪性和</w:t>
      </w:r>
      <w:proofErr w:type="gramStart"/>
      <w:r>
        <w:rPr>
          <w:rFonts w:hint="eastAsia"/>
        </w:rPr>
        <w:t>可</w:t>
      </w:r>
      <w:proofErr w:type="gramEnd"/>
      <w:r>
        <w:rPr>
          <w:rFonts w:hint="eastAsia"/>
        </w:rPr>
        <w:t>验证性。</w:t>
      </w:r>
    </w:p>
    <w:p w14:paraId="631B5C13" w14:textId="77777777" w:rsidR="00997362" w:rsidRDefault="00997362" w:rsidP="00997362">
      <w:pPr>
        <w:spacing w:after="100"/>
        <w:ind w:firstLine="480"/>
      </w:pPr>
      <w:r>
        <w:rPr>
          <w:rFonts w:hint="eastAsia"/>
        </w:rPr>
        <w:t xml:space="preserve">2. </w:t>
      </w:r>
      <w:r>
        <w:rPr>
          <w:rFonts w:hint="eastAsia"/>
        </w:rPr>
        <w:t>针对不同类型中间状态在生命周期、数据规模和复用方式上的差异，提出了一种分层状态存储与传递方法。短生命周期的语义嵌入向量、稠密数值状态和候选概率优先存放于共享内存，可回放对象及其清单存放于内存映射文件或内容寻址存储，程序执行结果存放于</w:t>
      </w:r>
      <w:proofErr w:type="gramStart"/>
      <w:r>
        <w:rPr>
          <w:rFonts w:hint="eastAsia"/>
        </w:rPr>
        <w:t>独立任务</w:t>
      </w:r>
      <w:proofErr w:type="gramEnd"/>
      <w:r>
        <w:rPr>
          <w:rFonts w:hint="eastAsia"/>
        </w:rPr>
        <w:t>工作区，并通过执行产物引用传递。系统将闭集候选概率交由独立判定进程处理，使运行时能够根据候选得分执行受控重查和失败阻断。通过共同证据前</w:t>
      </w:r>
      <w:r>
        <w:rPr>
          <w:rFonts w:hint="eastAsia"/>
        </w:rPr>
        <w:lastRenderedPageBreak/>
        <w:t>缀组织模型输入，触发同一</w:t>
      </w:r>
      <w:proofErr w:type="spellStart"/>
      <w:r>
        <w:rPr>
          <w:rFonts w:hint="eastAsia"/>
        </w:rPr>
        <w:t>vLLM</w:t>
      </w:r>
      <w:proofErr w:type="spellEnd"/>
      <w:r>
        <w:rPr>
          <w:rFonts w:hint="eastAsia"/>
        </w:rPr>
        <w:t>实例的自动前缀缓存，减少重复的</w:t>
      </w:r>
      <w:proofErr w:type="gramStart"/>
      <w:r>
        <w:rPr>
          <w:rFonts w:hint="eastAsia"/>
        </w:rPr>
        <w:t>提示词预填充</w:t>
      </w:r>
      <w:proofErr w:type="gramEnd"/>
      <w:r>
        <w:rPr>
          <w:rFonts w:hint="eastAsia"/>
        </w:rPr>
        <w:t>计算，降低本地模型在多智能体协作过程中的推理开销。</w:t>
      </w:r>
    </w:p>
    <w:p w14:paraId="2BA825B6" w14:textId="77777777" w:rsidR="00997362" w:rsidRDefault="00997362" w:rsidP="00997362">
      <w:pPr>
        <w:spacing w:after="100"/>
        <w:ind w:firstLine="480"/>
      </w:pPr>
      <w:r>
        <w:rPr>
          <w:rFonts w:hint="eastAsia"/>
        </w:rPr>
        <w:t xml:space="preserve">3. </w:t>
      </w:r>
      <w:r>
        <w:rPr>
          <w:rFonts w:hint="eastAsia"/>
        </w:rPr>
        <w:t>针对多智能</w:t>
      </w:r>
      <w:proofErr w:type="gramStart"/>
      <w:r>
        <w:rPr>
          <w:rFonts w:hint="eastAsia"/>
        </w:rPr>
        <w:t>体连续</w:t>
      </w:r>
      <w:proofErr w:type="gramEnd"/>
      <w:r>
        <w:rPr>
          <w:rFonts w:hint="eastAsia"/>
        </w:rPr>
        <w:t>任务中历史经验难以安全复用、不同任务之间状态兼容性难以保证的问题，提出了一种面向真实消费过程的共享记忆复用机制。该机制依次完成候选记忆召回、兼容性校验、角色重绑定、实际消费和复用效果记录，避免仅依据文本相似度直接注入历史内容。通过记录记忆对象的来源、适用角色、版本信息、兼容条件和实际效果，系统能够在保证任务边界和状态一致性的前提下复用已有证据、执行策略和计算结果，减少连续任务中的重复检索、重复推理和重复执行，增强本地小模型处理复杂任务的能力。</w:t>
      </w:r>
    </w:p>
    <w:p w14:paraId="6CBB84AA" w14:textId="77777777" w:rsidR="00997362" w:rsidRDefault="00997362" w:rsidP="00997362">
      <w:pPr>
        <w:spacing w:after="100"/>
        <w:ind w:firstLine="480"/>
      </w:pPr>
      <w:r>
        <w:rPr>
          <w:rFonts w:hint="eastAsia"/>
        </w:rPr>
        <w:t xml:space="preserve">4. </w:t>
      </w:r>
      <w:r>
        <w:rPr>
          <w:rFonts w:hint="eastAsia"/>
        </w:rPr>
        <w:t>针对模型生成程序存在越权访问、危险操作和结果不可控等问题，设计了受限</w:t>
      </w:r>
      <w:r>
        <w:rPr>
          <w:rFonts w:hint="eastAsia"/>
        </w:rPr>
        <w:t xml:space="preserve">Python </w:t>
      </w:r>
      <w:proofErr w:type="spellStart"/>
      <w:r>
        <w:rPr>
          <w:rFonts w:hint="eastAsia"/>
        </w:rPr>
        <w:t>CodeAct</w:t>
      </w:r>
      <w:proofErr w:type="spellEnd"/>
      <w:r>
        <w:rPr>
          <w:rFonts w:hint="eastAsia"/>
        </w:rPr>
        <w:t>和结构化领域专用语言两种执行路径。模型生成的程序需要依次通过能力授权、抽象语法树审计、执行策略检查、</w:t>
      </w:r>
      <w:proofErr w:type="spellStart"/>
      <w:r>
        <w:rPr>
          <w:rFonts w:hint="eastAsia"/>
        </w:rPr>
        <w:t>bubblewrap</w:t>
      </w:r>
      <w:proofErr w:type="spellEnd"/>
      <w:r>
        <w:rPr>
          <w:rFonts w:hint="eastAsia"/>
        </w:rPr>
        <w:t>非特权隔离、输出契约检查和质量门验证，只有满足安全约束和结果要求的执行结果才能提升为可供后续智能</w:t>
      </w:r>
      <w:proofErr w:type="gramStart"/>
      <w:r>
        <w:rPr>
          <w:rFonts w:hint="eastAsia"/>
        </w:rPr>
        <w:t>体消费</w:t>
      </w:r>
      <w:proofErr w:type="gramEnd"/>
      <w:r>
        <w:rPr>
          <w:rFonts w:hint="eastAsia"/>
        </w:rPr>
        <w:t>的正式产物。该方法在保留模型工具调用和程序生成能力的同时，限制其文件访问、系统调用、网络连接和资源使用范围，提高本地智能</w:t>
      </w:r>
      <w:proofErr w:type="gramStart"/>
      <w:r>
        <w:rPr>
          <w:rFonts w:hint="eastAsia"/>
        </w:rPr>
        <w:t>体执行</w:t>
      </w:r>
      <w:proofErr w:type="gramEnd"/>
      <w:r>
        <w:rPr>
          <w:rFonts w:hint="eastAsia"/>
        </w:rPr>
        <w:t>过程的安全性、可控性和</w:t>
      </w:r>
      <w:proofErr w:type="gramStart"/>
      <w:r>
        <w:rPr>
          <w:rFonts w:hint="eastAsia"/>
        </w:rPr>
        <w:t>可</w:t>
      </w:r>
      <w:proofErr w:type="gramEnd"/>
      <w:r>
        <w:rPr>
          <w:rFonts w:hint="eastAsia"/>
        </w:rPr>
        <w:t>审计性。</w:t>
      </w:r>
    </w:p>
    <w:p w14:paraId="70DD6DE2" w14:textId="77777777" w:rsidR="00997362" w:rsidRDefault="00997362" w:rsidP="00997362">
      <w:pPr>
        <w:spacing w:after="100"/>
        <w:ind w:firstLine="480"/>
      </w:pPr>
      <w:r>
        <w:rPr>
          <w:rFonts w:hint="eastAsia"/>
        </w:rPr>
        <w:t xml:space="preserve">5. </w:t>
      </w:r>
      <w:r>
        <w:rPr>
          <w:rFonts w:hint="eastAsia"/>
        </w:rPr>
        <w:t>为直观展示多智能</w:t>
      </w:r>
      <w:proofErr w:type="gramStart"/>
      <w:r>
        <w:rPr>
          <w:rFonts w:hint="eastAsia"/>
        </w:rPr>
        <w:t>体运行</w:t>
      </w:r>
      <w:proofErr w:type="gramEnd"/>
      <w:r>
        <w:rPr>
          <w:rFonts w:hint="eastAsia"/>
        </w:rPr>
        <w:t>过程，设计并实现了</w:t>
      </w:r>
      <w:proofErr w:type="spellStart"/>
      <w:r>
        <w:rPr>
          <w:rFonts w:hint="eastAsia"/>
        </w:rPr>
        <w:t>StateBus</w:t>
      </w:r>
      <w:proofErr w:type="spellEnd"/>
      <w:r>
        <w:rPr>
          <w:rFonts w:hint="eastAsia"/>
        </w:rPr>
        <w:t xml:space="preserve"> Studio</w:t>
      </w:r>
      <w:r>
        <w:rPr>
          <w:rFonts w:hint="eastAsia"/>
        </w:rPr>
        <w:t>可视化交互系统。系统包括证据中心和实时演示界面。证据中心基于固定证据快照展示经过验证的实验结果，实时演示界面通过白名单任务配方、单工作进程队列和服务器推送事件流，展示任务在不同智能体之间的类型化流动、模型生成程序、产物验证过程和最终结论。系统前端采用</w:t>
      </w:r>
      <w:r>
        <w:rPr>
          <w:rFonts w:hint="eastAsia"/>
        </w:rPr>
        <w:t>React</w:t>
      </w:r>
      <w:r>
        <w:rPr>
          <w:rFonts w:hint="eastAsia"/>
        </w:rPr>
        <w:t>、</w:t>
      </w:r>
      <w:r>
        <w:rPr>
          <w:rFonts w:hint="eastAsia"/>
        </w:rPr>
        <w:t>TypeScript</w:t>
      </w:r>
      <w:r>
        <w:rPr>
          <w:rFonts w:hint="eastAsia"/>
        </w:rPr>
        <w:t>、</w:t>
      </w:r>
      <w:r>
        <w:rPr>
          <w:rFonts w:hint="eastAsia"/>
        </w:rPr>
        <w:t>React Flow</w:t>
      </w:r>
      <w:r>
        <w:rPr>
          <w:rFonts w:hint="eastAsia"/>
        </w:rPr>
        <w:t>和</w:t>
      </w:r>
      <w:proofErr w:type="spellStart"/>
      <w:r>
        <w:rPr>
          <w:rFonts w:hint="eastAsia"/>
        </w:rPr>
        <w:t>ECharts</w:t>
      </w:r>
      <w:proofErr w:type="spellEnd"/>
      <w:r>
        <w:rPr>
          <w:rFonts w:hint="eastAsia"/>
        </w:rPr>
        <w:t>实现，后端采用</w:t>
      </w:r>
      <w:proofErr w:type="spellStart"/>
      <w:r>
        <w:rPr>
          <w:rFonts w:hint="eastAsia"/>
        </w:rPr>
        <w:t>FastAPI</w:t>
      </w:r>
      <w:proofErr w:type="spellEnd"/>
      <w:r>
        <w:rPr>
          <w:rFonts w:hint="eastAsia"/>
        </w:rPr>
        <w:t>实现。</w:t>
      </w:r>
    </w:p>
    <w:p w14:paraId="79CD6851" w14:textId="77777777" w:rsidR="00997362" w:rsidRDefault="00997362" w:rsidP="00997362">
      <w:pPr>
        <w:spacing w:after="100"/>
        <w:ind w:firstLine="480"/>
      </w:pPr>
      <w:r>
        <w:rPr>
          <w:rFonts w:hint="eastAsia"/>
        </w:rPr>
        <w:t>本文在统一、固定且可复现的代码和实验环境中开展了四层验证，包括</w:t>
      </w:r>
      <w:r>
        <w:rPr>
          <w:rFonts w:hint="eastAsia"/>
        </w:rPr>
        <w:t>40</w:t>
      </w:r>
      <w:r>
        <w:rPr>
          <w:rFonts w:hint="eastAsia"/>
        </w:rPr>
        <w:t>次同任务配置对照实验、</w:t>
      </w:r>
      <w:r>
        <w:rPr>
          <w:rFonts w:hint="eastAsia"/>
        </w:rPr>
        <w:t>20</w:t>
      </w:r>
      <w:r>
        <w:rPr>
          <w:rFonts w:hint="eastAsia"/>
        </w:rPr>
        <w:t>次连续任务实验、</w:t>
      </w:r>
      <w:r>
        <w:rPr>
          <w:rFonts w:hint="eastAsia"/>
        </w:rPr>
        <w:t>10</w:t>
      </w:r>
      <w:r>
        <w:rPr>
          <w:rFonts w:hint="eastAsia"/>
        </w:rPr>
        <w:t>个机制真实性验证用例和</w:t>
      </w:r>
      <w:r>
        <w:rPr>
          <w:rFonts w:hint="eastAsia"/>
        </w:rPr>
        <w:t>25</w:t>
      </w:r>
      <w:r>
        <w:rPr>
          <w:rFonts w:hint="eastAsia"/>
        </w:rPr>
        <w:t>个能力覆盖任务，共计完成</w:t>
      </w:r>
      <w:r>
        <w:rPr>
          <w:rFonts w:hint="eastAsia"/>
        </w:rPr>
        <w:t>95</w:t>
      </w:r>
      <w:r>
        <w:rPr>
          <w:rFonts w:hint="eastAsia"/>
        </w:rPr>
        <w:t>次正式执行，全部通过验证。与传统纯文本多智能体协作方案相比，完整</w:t>
      </w:r>
      <w:proofErr w:type="spellStart"/>
      <w:r>
        <w:rPr>
          <w:rFonts w:hint="eastAsia"/>
        </w:rPr>
        <w:t>StateBus</w:t>
      </w:r>
      <w:proofErr w:type="spellEnd"/>
      <w:r>
        <w:rPr>
          <w:rFonts w:hint="eastAsia"/>
        </w:rPr>
        <w:t>方案</w:t>
      </w:r>
      <w:proofErr w:type="gramStart"/>
      <w:r>
        <w:rPr>
          <w:rFonts w:hint="eastAsia"/>
        </w:rPr>
        <w:t>将总词元</w:t>
      </w:r>
      <w:proofErr w:type="gramEnd"/>
      <w:r>
        <w:rPr>
          <w:rFonts w:hint="eastAsia"/>
        </w:rPr>
        <w:t>数由</w:t>
      </w:r>
      <w:r>
        <w:rPr>
          <w:rFonts w:hint="eastAsia"/>
        </w:rPr>
        <w:t>33,974</w:t>
      </w:r>
      <w:r>
        <w:rPr>
          <w:rFonts w:hint="eastAsia"/>
        </w:rPr>
        <w:t>降低至</w:t>
      </w:r>
      <w:r>
        <w:rPr>
          <w:rFonts w:hint="eastAsia"/>
        </w:rPr>
        <w:t>17,870</w:t>
      </w:r>
      <w:r>
        <w:rPr>
          <w:rFonts w:hint="eastAsia"/>
        </w:rPr>
        <w:t>，降低</w:t>
      </w:r>
      <w:r>
        <w:rPr>
          <w:rFonts w:hint="eastAsia"/>
        </w:rPr>
        <w:t>47.40%</w:t>
      </w:r>
      <w:r>
        <w:rPr>
          <w:rFonts w:hint="eastAsia"/>
        </w:rPr>
        <w:t>；通信字节数由</w:t>
      </w:r>
      <w:r>
        <w:rPr>
          <w:rFonts w:hint="eastAsia"/>
        </w:rPr>
        <w:t>36,069</w:t>
      </w:r>
      <w:r>
        <w:rPr>
          <w:rFonts w:hint="eastAsia"/>
        </w:rPr>
        <w:t>降低至</w:t>
      </w:r>
      <w:r>
        <w:rPr>
          <w:rFonts w:hint="eastAsia"/>
        </w:rPr>
        <w:t>12,677</w:t>
      </w:r>
      <w:r>
        <w:rPr>
          <w:rFonts w:hint="eastAsia"/>
        </w:rPr>
        <w:t>，降低</w:t>
      </w:r>
      <w:r>
        <w:rPr>
          <w:rFonts w:hint="eastAsia"/>
        </w:rPr>
        <w:t>64.85%</w:t>
      </w:r>
      <w:r>
        <w:rPr>
          <w:rFonts w:hint="eastAsia"/>
        </w:rPr>
        <w:t>；总执行时间由</w:t>
      </w:r>
      <w:r>
        <w:rPr>
          <w:rFonts w:hint="eastAsia"/>
        </w:rPr>
        <w:t>315.678</w:t>
      </w:r>
      <w:r>
        <w:rPr>
          <w:rFonts w:hint="eastAsia"/>
        </w:rPr>
        <w:t>秒降低至</w:t>
      </w:r>
      <w:r>
        <w:rPr>
          <w:rFonts w:hint="eastAsia"/>
        </w:rPr>
        <w:t>295.728</w:t>
      </w:r>
      <w:r>
        <w:rPr>
          <w:rFonts w:hint="eastAsia"/>
        </w:rPr>
        <w:t>秒，降低</w:t>
      </w:r>
      <w:r>
        <w:rPr>
          <w:rFonts w:hint="eastAsia"/>
        </w:rPr>
        <w:t>6.32%</w:t>
      </w:r>
      <w:r>
        <w:rPr>
          <w:rFonts w:hint="eastAsia"/>
        </w:rPr>
        <w:t>。消融实验结果表明，类型化结构通信使文本传递字节数降低</w:t>
      </w:r>
      <w:r>
        <w:rPr>
          <w:rFonts w:hint="eastAsia"/>
        </w:rPr>
        <w:t>83.05%</w:t>
      </w:r>
      <w:r>
        <w:rPr>
          <w:rFonts w:hint="eastAsia"/>
        </w:rPr>
        <w:t>；共享记忆复用使任务执行时间减少</w:t>
      </w:r>
      <w:r>
        <w:rPr>
          <w:rFonts w:hint="eastAsia"/>
        </w:rPr>
        <w:t>18.49%</w:t>
      </w:r>
      <w:r>
        <w:rPr>
          <w:rFonts w:hint="eastAsia"/>
        </w:rPr>
        <w:t>，词元开销降低</w:t>
      </w:r>
      <w:r>
        <w:rPr>
          <w:rFonts w:hint="eastAsia"/>
        </w:rPr>
        <w:t>23.75%</w:t>
      </w:r>
      <w:r>
        <w:rPr>
          <w:rFonts w:hint="eastAsia"/>
        </w:rPr>
        <w:t>；</w:t>
      </w:r>
      <w:proofErr w:type="spellStart"/>
      <w:r>
        <w:rPr>
          <w:rFonts w:hint="eastAsia"/>
        </w:rPr>
        <w:t>CodeAct</w:t>
      </w:r>
      <w:proofErr w:type="spellEnd"/>
      <w:r>
        <w:rPr>
          <w:rFonts w:hint="eastAsia"/>
        </w:rPr>
        <w:t>工具使任务处理准确性提升</w:t>
      </w:r>
      <w:r>
        <w:rPr>
          <w:rFonts w:hint="eastAsia"/>
        </w:rPr>
        <w:t>56%</w:t>
      </w:r>
      <w:r>
        <w:rPr>
          <w:rFonts w:hint="eastAsia"/>
        </w:rPr>
        <w:t>；本地推理前缀缓存机制在输入规模基本不变的情况下，将请求区间缓存块命中率由</w:t>
      </w:r>
      <w:r>
        <w:rPr>
          <w:rFonts w:hint="eastAsia"/>
        </w:rPr>
        <w:t>0</w:t>
      </w:r>
      <w:r>
        <w:rPr>
          <w:rFonts w:hint="eastAsia"/>
        </w:rPr>
        <w:t>提高至</w:t>
      </w:r>
      <w:r>
        <w:rPr>
          <w:rFonts w:hint="eastAsia"/>
        </w:rPr>
        <w:t>78.02%</w:t>
      </w:r>
      <w:r>
        <w:rPr>
          <w:rFonts w:hint="eastAsia"/>
        </w:rPr>
        <w:t>，首词元时延和总延迟分别降低</w:t>
      </w:r>
      <w:r>
        <w:rPr>
          <w:rFonts w:hint="eastAsia"/>
        </w:rPr>
        <w:t>88.3%</w:t>
      </w:r>
      <w:r>
        <w:rPr>
          <w:rFonts w:hint="eastAsia"/>
        </w:rPr>
        <w:t>和</w:t>
      </w:r>
      <w:r>
        <w:rPr>
          <w:rFonts w:hint="eastAsia"/>
        </w:rPr>
        <w:t>54.6%</w:t>
      </w:r>
      <w:r>
        <w:rPr>
          <w:rFonts w:hint="eastAsia"/>
        </w:rPr>
        <w:t>。</w:t>
      </w:r>
    </w:p>
    <w:p w14:paraId="0B6DF4EF" w14:textId="5CE9A27D" w:rsidR="00997362" w:rsidRDefault="00997362" w:rsidP="00997362">
      <w:pPr>
        <w:spacing w:after="100"/>
        <w:ind w:firstLine="480"/>
      </w:pPr>
      <w:r>
        <w:rPr>
          <w:rFonts w:hint="eastAsia"/>
        </w:rPr>
        <w:lastRenderedPageBreak/>
        <w:t>综上，本文针对敏感数据</w:t>
      </w:r>
      <w:proofErr w:type="gramStart"/>
      <w:r>
        <w:rPr>
          <w:rFonts w:hint="eastAsia"/>
        </w:rPr>
        <w:t>本地处理场景下算力</w:t>
      </w:r>
      <w:proofErr w:type="gramEnd"/>
      <w:r>
        <w:rPr>
          <w:rFonts w:hint="eastAsia"/>
        </w:rPr>
        <w:t>资源有限、小模型能力不足以及多智能体协作开销较大的问题，从类型化通信、分层状态传递、共享记忆复用、受控程序执行和前缀缓存优化等方面开展了研究。实验结果表明，</w:t>
      </w:r>
      <w:proofErr w:type="spellStart"/>
      <w:r>
        <w:rPr>
          <w:rFonts w:hint="eastAsia"/>
        </w:rPr>
        <w:t>StateBus</w:t>
      </w:r>
      <w:proofErr w:type="spellEnd"/>
      <w:r>
        <w:rPr>
          <w:rFonts w:hint="eastAsia"/>
        </w:rPr>
        <w:t>能够减少多智能体之间的重复文本传递和重复模型计算，提高执行结果的安全性、可验证性与可复用性，使参数规模较小的本地模型能够通过分工协作和状态共享，更加高效地完成复杂任务。</w:t>
      </w:r>
    </w:p>
    <w:p w14:paraId="67F340A7" w14:textId="145A2156" w:rsidR="009D0B85" w:rsidRPr="00EE1649" w:rsidRDefault="00997362" w:rsidP="00997362">
      <w:pPr>
        <w:spacing w:after="100"/>
        <w:ind w:firstLine="480"/>
      </w:pPr>
      <w:r>
        <w:rPr>
          <w:rFonts w:hint="eastAsia"/>
        </w:rPr>
        <w:t>关键词：多智能体系统，本地大模型，状态传递，共享记忆，运行时优化，受控程序执行</w:t>
      </w:r>
      <w:r w:rsidR="00A57159" w:rsidRPr="00EE1649">
        <w:br w:type="page"/>
      </w:r>
    </w:p>
    <w:bookmarkStart w:id="4" w:name="绪-论" w:displacedByCustomXml="next"/>
    <w:sdt>
      <w:sdtPr>
        <w:rPr>
          <w:rFonts w:ascii="宋体" w:eastAsia="宋体" w:hAnsi="宋体" w:cs="宋体" w:hint="eastAsia"/>
          <w:color w:val="25313A"/>
          <w:sz w:val="24"/>
          <w:szCs w:val="22"/>
          <w:lang w:val="zh-CN"/>
        </w:rPr>
        <w:id w:val="-85384889"/>
        <w:docPartObj>
          <w:docPartGallery w:val="Table of Contents"/>
          <w:docPartUnique/>
        </w:docPartObj>
      </w:sdtPr>
      <w:sdtEndPr>
        <w:rPr>
          <w:rFonts w:ascii="Times New Roman" w:hAnsi="Times New Roman" w:cstheme="minorBidi" w:hint="default"/>
          <w:b/>
          <w:bCs/>
        </w:rPr>
      </w:sdtEndPr>
      <w:sdtContent>
        <w:p w14:paraId="5D77D292" w14:textId="455588FD" w:rsidR="00B44ADD" w:rsidRDefault="00B44ADD" w:rsidP="00900861">
          <w:pPr>
            <w:pStyle w:val="TOC"/>
            <w:ind w:firstLine="480"/>
            <w:jc w:val="center"/>
          </w:pPr>
          <w:r>
            <w:rPr>
              <w:rFonts w:ascii="宋体" w:eastAsia="宋体" w:hAnsi="宋体" w:cs="宋体" w:hint="eastAsia"/>
              <w:lang w:val="zh-CN"/>
            </w:rPr>
            <w:t>目录</w:t>
          </w:r>
        </w:p>
        <w:p w14:paraId="3F6C707B" w14:textId="13BB44A5" w:rsidR="00851236" w:rsidRDefault="00B44ADD">
          <w:pPr>
            <w:pStyle w:val="TOC1"/>
            <w:ind w:firstLine="480"/>
            <w:rPr>
              <w:rFonts w:asciiTheme="minorHAnsi" w:eastAsiaTheme="minorEastAsia" w:hAnsiTheme="minorHAnsi" w:cstheme="minorBidi"/>
              <w:noProof/>
              <w:color w:val="auto"/>
              <w:kern w:val="2"/>
              <w:sz w:val="21"/>
            </w:rPr>
          </w:pPr>
          <w:r>
            <w:fldChar w:fldCharType="begin"/>
          </w:r>
          <w:r>
            <w:instrText xml:space="preserve"> TOC \o "1-3" \h \z \u </w:instrText>
          </w:r>
          <w:r>
            <w:fldChar w:fldCharType="separate"/>
          </w:r>
          <w:hyperlink w:anchor="_Toc236321033" w:history="1">
            <w:r w:rsidR="00851236" w:rsidRPr="00602859">
              <w:rPr>
                <w:rStyle w:val="a3"/>
                <w:noProof/>
              </w:rPr>
              <w:t>摘</w:t>
            </w:r>
            <w:r w:rsidR="00851236" w:rsidRPr="00602859">
              <w:rPr>
                <w:rStyle w:val="a3"/>
                <w:noProof/>
              </w:rPr>
              <w:t xml:space="preserve"> </w:t>
            </w:r>
            <w:r w:rsidR="00851236" w:rsidRPr="00602859">
              <w:rPr>
                <w:rStyle w:val="a3"/>
                <w:noProof/>
              </w:rPr>
              <w:t>要</w:t>
            </w:r>
            <w:r w:rsidR="00851236">
              <w:rPr>
                <w:noProof/>
                <w:webHidden/>
              </w:rPr>
              <w:tab/>
            </w:r>
            <w:r w:rsidR="00851236">
              <w:rPr>
                <w:noProof/>
                <w:webHidden/>
              </w:rPr>
              <w:fldChar w:fldCharType="begin"/>
            </w:r>
            <w:r w:rsidR="00851236">
              <w:rPr>
                <w:noProof/>
                <w:webHidden/>
              </w:rPr>
              <w:instrText xml:space="preserve"> PAGEREF _Toc236321033 \h </w:instrText>
            </w:r>
            <w:r w:rsidR="00851236">
              <w:rPr>
                <w:noProof/>
                <w:webHidden/>
              </w:rPr>
            </w:r>
            <w:r w:rsidR="00851236">
              <w:rPr>
                <w:noProof/>
                <w:webHidden/>
              </w:rPr>
              <w:fldChar w:fldCharType="separate"/>
            </w:r>
            <w:r w:rsidR="00851236">
              <w:rPr>
                <w:noProof/>
                <w:webHidden/>
              </w:rPr>
              <w:t>2</w:t>
            </w:r>
            <w:r w:rsidR="00851236">
              <w:rPr>
                <w:noProof/>
                <w:webHidden/>
              </w:rPr>
              <w:fldChar w:fldCharType="end"/>
            </w:r>
          </w:hyperlink>
        </w:p>
        <w:p w14:paraId="3E23FE71" w14:textId="2DB76479" w:rsidR="00851236" w:rsidRDefault="00851236">
          <w:pPr>
            <w:pStyle w:val="TOC1"/>
            <w:ind w:firstLine="480"/>
            <w:rPr>
              <w:rFonts w:asciiTheme="minorHAnsi" w:eastAsiaTheme="minorEastAsia" w:hAnsiTheme="minorHAnsi" w:cstheme="minorBidi"/>
              <w:noProof/>
              <w:color w:val="auto"/>
              <w:kern w:val="2"/>
              <w:sz w:val="21"/>
            </w:rPr>
          </w:pPr>
          <w:hyperlink w:anchor="_Toc236321034" w:history="1">
            <w:r w:rsidRPr="00602859">
              <w:rPr>
                <w:rStyle w:val="a3"/>
                <w:noProof/>
              </w:rPr>
              <w:t>第</w:t>
            </w:r>
            <w:r w:rsidRPr="00602859">
              <w:rPr>
                <w:rStyle w:val="a3"/>
                <w:noProof/>
              </w:rPr>
              <w:t xml:space="preserve"> 1 </w:t>
            </w:r>
            <w:r w:rsidRPr="00602859">
              <w:rPr>
                <w:rStyle w:val="a3"/>
                <w:noProof/>
              </w:rPr>
              <w:t>章</w:t>
            </w:r>
            <w:r w:rsidRPr="00602859">
              <w:rPr>
                <w:rStyle w:val="a3"/>
                <w:noProof/>
              </w:rPr>
              <w:t xml:space="preserve"> </w:t>
            </w:r>
            <w:r w:rsidRPr="00602859">
              <w:rPr>
                <w:rStyle w:val="a3"/>
                <w:noProof/>
              </w:rPr>
              <w:t>绪</w:t>
            </w:r>
            <w:r w:rsidRPr="00602859">
              <w:rPr>
                <w:rStyle w:val="a3"/>
                <w:noProof/>
              </w:rPr>
              <w:t xml:space="preserve"> </w:t>
            </w:r>
            <w:r w:rsidRPr="00602859">
              <w:rPr>
                <w:rStyle w:val="a3"/>
                <w:noProof/>
              </w:rPr>
              <w:t>论</w:t>
            </w:r>
            <w:r>
              <w:rPr>
                <w:noProof/>
                <w:webHidden/>
              </w:rPr>
              <w:tab/>
            </w:r>
            <w:r>
              <w:rPr>
                <w:noProof/>
                <w:webHidden/>
              </w:rPr>
              <w:fldChar w:fldCharType="begin"/>
            </w:r>
            <w:r>
              <w:rPr>
                <w:noProof/>
                <w:webHidden/>
              </w:rPr>
              <w:instrText xml:space="preserve"> PAGEREF _Toc236321034 \h </w:instrText>
            </w:r>
            <w:r>
              <w:rPr>
                <w:noProof/>
                <w:webHidden/>
              </w:rPr>
            </w:r>
            <w:r>
              <w:rPr>
                <w:noProof/>
                <w:webHidden/>
              </w:rPr>
              <w:fldChar w:fldCharType="separate"/>
            </w:r>
            <w:r>
              <w:rPr>
                <w:noProof/>
                <w:webHidden/>
              </w:rPr>
              <w:t>7</w:t>
            </w:r>
            <w:r>
              <w:rPr>
                <w:noProof/>
                <w:webHidden/>
              </w:rPr>
              <w:fldChar w:fldCharType="end"/>
            </w:r>
          </w:hyperlink>
        </w:p>
        <w:p w14:paraId="05E51423" w14:textId="72B70B57" w:rsidR="00851236" w:rsidRDefault="00851236">
          <w:pPr>
            <w:pStyle w:val="TOC2"/>
            <w:ind w:firstLine="480"/>
            <w:rPr>
              <w:rFonts w:asciiTheme="minorHAnsi" w:eastAsiaTheme="minorEastAsia" w:hAnsiTheme="minorHAnsi" w:cstheme="minorBidi"/>
              <w:noProof/>
              <w:color w:val="auto"/>
              <w:kern w:val="2"/>
              <w:sz w:val="21"/>
            </w:rPr>
          </w:pPr>
          <w:hyperlink w:anchor="_Toc236321035" w:history="1">
            <w:r w:rsidRPr="00602859">
              <w:rPr>
                <w:rStyle w:val="a3"/>
                <w:noProof/>
              </w:rPr>
              <w:t xml:space="preserve">1.1 </w:t>
            </w:r>
            <w:r w:rsidRPr="00602859">
              <w:rPr>
                <w:rStyle w:val="a3"/>
                <w:noProof/>
              </w:rPr>
              <w:t>目的与意义</w:t>
            </w:r>
            <w:r>
              <w:rPr>
                <w:noProof/>
                <w:webHidden/>
              </w:rPr>
              <w:tab/>
            </w:r>
            <w:r>
              <w:rPr>
                <w:noProof/>
                <w:webHidden/>
              </w:rPr>
              <w:fldChar w:fldCharType="begin"/>
            </w:r>
            <w:r>
              <w:rPr>
                <w:noProof/>
                <w:webHidden/>
              </w:rPr>
              <w:instrText xml:space="preserve"> PAGEREF _Toc236321035 \h </w:instrText>
            </w:r>
            <w:r>
              <w:rPr>
                <w:noProof/>
                <w:webHidden/>
              </w:rPr>
            </w:r>
            <w:r>
              <w:rPr>
                <w:noProof/>
                <w:webHidden/>
              </w:rPr>
              <w:fldChar w:fldCharType="separate"/>
            </w:r>
            <w:r>
              <w:rPr>
                <w:noProof/>
                <w:webHidden/>
              </w:rPr>
              <w:t>7</w:t>
            </w:r>
            <w:r>
              <w:rPr>
                <w:noProof/>
                <w:webHidden/>
              </w:rPr>
              <w:fldChar w:fldCharType="end"/>
            </w:r>
          </w:hyperlink>
        </w:p>
        <w:p w14:paraId="40424973" w14:textId="3B353A4A" w:rsidR="00851236" w:rsidRDefault="00851236">
          <w:pPr>
            <w:pStyle w:val="TOC2"/>
            <w:ind w:firstLine="480"/>
            <w:rPr>
              <w:rFonts w:asciiTheme="minorHAnsi" w:eastAsiaTheme="minorEastAsia" w:hAnsiTheme="minorHAnsi" w:cstheme="minorBidi"/>
              <w:noProof/>
              <w:color w:val="auto"/>
              <w:kern w:val="2"/>
              <w:sz w:val="21"/>
            </w:rPr>
          </w:pPr>
          <w:hyperlink w:anchor="_Toc236321036" w:history="1">
            <w:r w:rsidRPr="00602859">
              <w:rPr>
                <w:rStyle w:val="a3"/>
                <w:noProof/>
              </w:rPr>
              <w:t xml:space="preserve">1.2 </w:t>
            </w:r>
            <w:r w:rsidRPr="00602859">
              <w:rPr>
                <w:rStyle w:val="a3"/>
                <w:noProof/>
              </w:rPr>
              <w:t>项目背景</w:t>
            </w:r>
            <w:r>
              <w:rPr>
                <w:noProof/>
                <w:webHidden/>
              </w:rPr>
              <w:tab/>
            </w:r>
            <w:r>
              <w:rPr>
                <w:noProof/>
                <w:webHidden/>
              </w:rPr>
              <w:fldChar w:fldCharType="begin"/>
            </w:r>
            <w:r>
              <w:rPr>
                <w:noProof/>
                <w:webHidden/>
              </w:rPr>
              <w:instrText xml:space="preserve"> PAGEREF _Toc236321036 \h </w:instrText>
            </w:r>
            <w:r>
              <w:rPr>
                <w:noProof/>
                <w:webHidden/>
              </w:rPr>
            </w:r>
            <w:r>
              <w:rPr>
                <w:noProof/>
                <w:webHidden/>
              </w:rPr>
              <w:fldChar w:fldCharType="separate"/>
            </w:r>
            <w:r>
              <w:rPr>
                <w:noProof/>
                <w:webHidden/>
              </w:rPr>
              <w:t>8</w:t>
            </w:r>
            <w:r>
              <w:rPr>
                <w:noProof/>
                <w:webHidden/>
              </w:rPr>
              <w:fldChar w:fldCharType="end"/>
            </w:r>
          </w:hyperlink>
        </w:p>
        <w:p w14:paraId="4A08863C" w14:textId="10D7B0B5" w:rsidR="00851236" w:rsidRDefault="00851236">
          <w:pPr>
            <w:pStyle w:val="TOC2"/>
            <w:ind w:firstLine="480"/>
            <w:rPr>
              <w:rFonts w:asciiTheme="minorHAnsi" w:eastAsiaTheme="minorEastAsia" w:hAnsiTheme="minorHAnsi" w:cstheme="minorBidi"/>
              <w:noProof/>
              <w:color w:val="auto"/>
              <w:kern w:val="2"/>
              <w:sz w:val="21"/>
            </w:rPr>
          </w:pPr>
          <w:hyperlink w:anchor="_Toc236321037" w:history="1">
            <w:r w:rsidRPr="00602859">
              <w:rPr>
                <w:rStyle w:val="a3"/>
                <w:noProof/>
              </w:rPr>
              <w:t xml:space="preserve">1.3 </w:t>
            </w:r>
            <w:r w:rsidRPr="00602859">
              <w:rPr>
                <w:rStyle w:val="a3"/>
                <w:noProof/>
              </w:rPr>
              <w:t>需求分解与设计目标</w:t>
            </w:r>
            <w:r>
              <w:rPr>
                <w:noProof/>
                <w:webHidden/>
              </w:rPr>
              <w:tab/>
            </w:r>
            <w:r>
              <w:rPr>
                <w:noProof/>
                <w:webHidden/>
              </w:rPr>
              <w:fldChar w:fldCharType="begin"/>
            </w:r>
            <w:r>
              <w:rPr>
                <w:noProof/>
                <w:webHidden/>
              </w:rPr>
              <w:instrText xml:space="preserve"> PAGEREF _Toc236321037 \h </w:instrText>
            </w:r>
            <w:r>
              <w:rPr>
                <w:noProof/>
                <w:webHidden/>
              </w:rPr>
            </w:r>
            <w:r>
              <w:rPr>
                <w:noProof/>
                <w:webHidden/>
              </w:rPr>
              <w:fldChar w:fldCharType="separate"/>
            </w:r>
            <w:r>
              <w:rPr>
                <w:noProof/>
                <w:webHidden/>
              </w:rPr>
              <w:t>9</w:t>
            </w:r>
            <w:r>
              <w:rPr>
                <w:noProof/>
                <w:webHidden/>
              </w:rPr>
              <w:fldChar w:fldCharType="end"/>
            </w:r>
          </w:hyperlink>
        </w:p>
        <w:p w14:paraId="4412943F" w14:textId="297BB0D9" w:rsidR="00851236" w:rsidRDefault="00851236">
          <w:pPr>
            <w:pStyle w:val="TOC2"/>
            <w:ind w:firstLine="480"/>
            <w:rPr>
              <w:rFonts w:asciiTheme="minorHAnsi" w:eastAsiaTheme="minorEastAsia" w:hAnsiTheme="minorHAnsi" w:cstheme="minorBidi"/>
              <w:noProof/>
              <w:color w:val="auto"/>
              <w:kern w:val="2"/>
              <w:sz w:val="21"/>
            </w:rPr>
          </w:pPr>
          <w:hyperlink w:anchor="_Toc236321038" w:history="1">
            <w:r w:rsidRPr="00602859">
              <w:rPr>
                <w:rStyle w:val="a3"/>
                <w:noProof/>
              </w:rPr>
              <w:t xml:space="preserve">1.4 </w:t>
            </w:r>
            <w:r w:rsidRPr="00602859">
              <w:rPr>
                <w:rStyle w:val="a3"/>
                <w:noProof/>
              </w:rPr>
              <w:t>主要贡献</w:t>
            </w:r>
            <w:r>
              <w:rPr>
                <w:noProof/>
                <w:webHidden/>
              </w:rPr>
              <w:tab/>
            </w:r>
            <w:r>
              <w:rPr>
                <w:noProof/>
                <w:webHidden/>
              </w:rPr>
              <w:fldChar w:fldCharType="begin"/>
            </w:r>
            <w:r>
              <w:rPr>
                <w:noProof/>
                <w:webHidden/>
              </w:rPr>
              <w:instrText xml:space="preserve"> PAGEREF _Toc236321038 \h </w:instrText>
            </w:r>
            <w:r>
              <w:rPr>
                <w:noProof/>
                <w:webHidden/>
              </w:rPr>
            </w:r>
            <w:r>
              <w:rPr>
                <w:noProof/>
                <w:webHidden/>
              </w:rPr>
              <w:fldChar w:fldCharType="separate"/>
            </w:r>
            <w:r>
              <w:rPr>
                <w:noProof/>
                <w:webHidden/>
              </w:rPr>
              <w:t>10</w:t>
            </w:r>
            <w:r>
              <w:rPr>
                <w:noProof/>
                <w:webHidden/>
              </w:rPr>
              <w:fldChar w:fldCharType="end"/>
            </w:r>
          </w:hyperlink>
        </w:p>
        <w:p w14:paraId="17CE16AC" w14:textId="65AF1BAD" w:rsidR="00851236" w:rsidRDefault="00851236">
          <w:pPr>
            <w:pStyle w:val="TOC1"/>
            <w:ind w:firstLine="480"/>
            <w:rPr>
              <w:rFonts w:asciiTheme="minorHAnsi" w:eastAsiaTheme="minorEastAsia" w:hAnsiTheme="minorHAnsi" w:cstheme="minorBidi"/>
              <w:noProof/>
              <w:color w:val="auto"/>
              <w:kern w:val="2"/>
              <w:sz w:val="21"/>
            </w:rPr>
          </w:pPr>
          <w:hyperlink w:anchor="_Toc236321039" w:history="1">
            <w:r w:rsidRPr="00602859">
              <w:rPr>
                <w:rStyle w:val="a3"/>
                <w:noProof/>
              </w:rPr>
              <w:t>第</w:t>
            </w:r>
            <w:r w:rsidRPr="00602859">
              <w:rPr>
                <w:rStyle w:val="a3"/>
                <w:noProof/>
              </w:rPr>
              <w:t xml:space="preserve"> 2 </w:t>
            </w:r>
            <w:r w:rsidRPr="00602859">
              <w:rPr>
                <w:rStyle w:val="a3"/>
                <w:noProof/>
              </w:rPr>
              <w:t>章</w:t>
            </w:r>
            <w:r w:rsidRPr="00602859">
              <w:rPr>
                <w:rStyle w:val="a3"/>
                <w:noProof/>
              </w:rPr>
              <w:t xml:space="preserve"> </w:t>
            </w:r>
            <w:r w:rsidRPr="00602859">
              <w:rPr>
                <w:rStyle w:val="a3"/>
                <w:noProof/>
              </w:rPr>
              <w:t>技</w:t>
            </w:r>
            <w:r w:rsidRPr="00602859">
              <w:rPr>
                <w:rStyle w:val="a3"/>
                <w:noProof/>
              </w:rPr>
              <w:t xml:space="preserve"> </w:t>
            </w:r>
            <w:r w:rsidRPr="00602859">
              <w:rPr>
                <w:rStyle w:val="a3"/>
                <w:noProof/>
              </w:rPr>
              <w:t>术</w:t>
            </w:r>
            <w:r w:rsidRPr="00602859">
              <w:rPr>
                <w:rStyle w:val="a3"/>
                <w:noProof/>
              </w:rPr>
              <w:t xml:space="preserve"> </w:t>
            </w:r>
            <w:r w:rsidRPr="00602859">
              <w:rPr>
                <w:rStyle w:val="a3"/>
                <w:noProof/>
              </w:rPr>
              <w:t>理</w:t>
            </w:r>
            <w:r w:rsidRPr="00602859">
              <w:rPr>
                <w:rStyle w:val="a3"/>
                <w:noProof/>
              </w:rPr>
              <w:t xml:space="preserve"> </w:t>
            </w:r>
            <w:r w:rsidRPr="00602859">
              <w:rPr>
                <w:rStyle w:val="a3"/>
                <w:noProof/>
              </w:rPr>
              <w:t>论</w:t>
            </w:r>
            <w:r>
              <w:rPr>
                <w:noProof/>
                <w:webHidden/>
              </w:rPr>
              <w:tab/>
            </w:r>
            <w:r>
              <w:rPr>
                <w:noProof/>
                <w:webHidden/>
              </w:rPr>
              <w:fldChar w:fldCharType="begin"/>
            </w:r>
            <w:r>
              <w:rPr>
                <w:noProof/>
                <w:webHidden/>
              </w:rPr>
              <w:instrText xml:space="preserve"> PAGEREF _Toc236321039 \h </w:instrText>
            </w:r>
            <w:r>
              <w:rPr>
                <w:noProof/>
                <w:webHidden/>
              </w:rPr>
            </w:r>
            <w:r>
              <w:rPr>
                <w:noProof/>
                <w:webHidden/>
              </w:rPr>
              <w:fldChar w:fldCharType="separate"/>
            </w:r>
            <w:r>
              <w:rPr>
                <w:noProof/>
                <w:webHidden/>
              </w:rPr>
              <w:t>11</w:t>
            </w:r>
            <w:r>
              <w:rPr>
                <w:noProof/>
                <w:webHidden/>
              </w:rPr>
              <w:fldChar w:fldCharType="end"/>
            </w:r>
          </w:hyperlink>
        </w:p>
        <w:p w14:paraId="58487988" w14:textId="00A6DD97" w:rsidR="00851236" w:rsidRDefault="00851236">
          <w:pPr>
            <w:pStyle w:val="TOC2"/>
            <w:ind w:firstLine="480"/>
            <w:rPr>
              <w:rFonts w:asciiTheme="minorHAnsi" w:eastAsiaTheme="minorEastAsia" w:hAnsiTheme="minorHAnsi" w:cstheme="minorBidi"/>
              <w:noProof/>
              <w:color w:val="auto"/>
              <w:kern w:val="2"/>
              <w:sz w:val="21"/>
            </w:rPr>
          </w:pPr>
          <w:hyperlink w:anchor="_Toc236321040" w:history="1">
            <w:r w:rsidRPr="00602859">
              <w:rPr>
                <w:rStyle w:val="a3"/>
                <w:noProof/>
              </w:rPr>
              <w:t xml:space="preserve">2.1 </w:t>
            </w:r>
            <w:r w:rsidRPr="00602859">
              <w:rPr>
                <w:rStyle w:val="a3"/>
                <w:noProof/>
              </w:rPr>
              <w:t>设计思想</w:t>
            </w:r>
            <w:r>
              <w:rPr>
                <w:noProof/>
                <w:webHidden/>
              </w:rPr>
              <w:tab/>
            </w:r>
            <w:r>
              <w:rPr>
                <w:noProof/>
                <w:webHidden/>
              </w:rPr>
              <w:fldChar w:fldCharType="begin"/>
            </w:r>
            <w:r>
              <w:rPr>
                <w:noProof/>
                <w:webHidden/>
              </w:rPr>
              <w:instrText xml:space="preserve"> PAGEREF _Toc236321040 \h </w:instrText>
            </w:r>
            <w:r>
              <w:rPr>
                <w:noProof/>
                <w:webHidden/>
              </w:rPr>
            </w:r>
            <w:r>
              <w:rPr>
                <w:noProof/>
                <w:webHidden/>
              </w:rPr>
              <w:fldChar w:fldCharType="separate"/>
            </w:r>
            <w:r>
              <w:rPr>
                <w:noProof/>
                <w:webHidden/>
              </w:rPr>
              <w:t>11</w:t>
            </w:r>
            <w:r>
              <w:rPr>
                <w:noProof/>
                <w:webHidden/>
              </w:rPr>
              <w:fldChar w:fldCharType="end"/>
            </w:r>
          </w:hyperlink>
        </w:p>
        <w:p w14:paraId="6F6B4752" w14:textId="4C431B2C" w:rsidR="00851236" w:rsidRDefault="00851236">
          <w:pPr>
            <w:pStyle w:val="TOC2"/>
            <w:ind w:firstLine="480"/>
            <w:rPr>
              <w:rFonts w:asciiTheme="minorHAnsi" w:eastAsiaTheme="minorEastAsia" w:hAnsiTheme="minorHAnsi" w:cstheme="minorBidi"/>
              <w:noProof/>
              <w:color w:val="auto"/>
              <w:kern w:val="2"/>
              <w:sz w:val="21"/>
            </w:rPr>
          </w:pPr>
          <w:hyperlink w:anchor="_Toc236321041" w:history="1">
            <w:r w:rsidRPr="00602859">
              <w:rPr>
                <w:rStyle w:val="a3"/>
                <w:noProof/>
              </w:rPr>
              <w:t xml:space="preserve">2.2 </w:t>
            </w:r>
            <w:r w:rsidRPr="00602859">
              <w:rPr>
                <w:rStyle w:val="a3"/>
                <w:noProof/>
              </w:rPr>
              <w:t>技术路线</w:t>
            </w:r>
            <w:r>
              <w:rPr>
                <w:noProof/>
                <w:webHidden/>
              </w:rPr>
              <w:tab/>
            </w:r>
            <w:r>
              <w:rPr>
                <w:noProof/>
                <w:webHidden/>
              </w:rPr>
              <w:fldChar w:fldCharType="begin"/>
            </w:r>
            <w:r>
              <w:rPr>
                <w:noProof/>
                <w:webHidden/>
              </w:rPr>
              <w:instrText xml:space="preserve"> PAGEREF _Toc236321041 \h </w:instrText>
            </w:r>
            <w:r>
              <w:rPr>
                <w:noProof/>
                <w:webHidden/>
              </w:rPr>
            </w:r>
            <w:r>
              <w:rPr>
                <w:noProof/>
                <w:webHidden/>
              </w:rPr>
              <w:fldChar w:fldCharType="separate"/>
            </w:r>
            <w:r>
              <w:rPr>
                <w:noProof/>
                <w:webHidden/>
              </w:rPr>
              <w:t>12</w:t>
            </w:r>
            <w:r>
              <w:rPr>
                <w:noProof/>
                <w:webHidden/>
              </w:rPr>
              <w:fldChar w:fldCharType="end"/>
            </w:r>
          </w:hyperlink>
        </w:p>
        <w:p w14:paraId="019C0ABB" w14:textId="66552CC4" w:rsidR="00851236" w:rsidRDefault="00851236">
          <w:pPr>
            <w:pStyle w:val="TOC2"/>
            <w:ind w:firstLine="480"/>
            <w:rPr>
              <w:rFonts w:asciiTheme="minorHAnsi" w:eastAsiaTheme="minorEastAsia" w:hAnsiTheme="minorHAnsi" w:cstheme="minorBidi"/>
              <w:noProof/>
              <w:color w:val="auto"/>
              <w:kern w:val="2"/>
              <w:sz w:val="21"/>
            </w:rPr>
          </w:pPr>
          <w:hyperlink w:anchor="_Toc236321042" w:history="1">
            <w:r w:rsidRPr="00602859">
              <w:rPr>
                <w:rStyle w:val="a3"/>
                <w:noProof/>
              </w:rPr>
              <w:t xml:space="preserve">2.3 </w:t>
            </w:r>
            <w:r w:rsidRPr="00602859">
              <w:rPr>
                <w:rStyle w:val="a3"/>
                <w:noProof/>
              </w:rPr>
              <w:t>代码原创说明</w:t>
            </w:r>
            <w:r>
              <w:rPr>
                <w:noProof/>
                <w:webHidden/>
              </w:rPr>
              <w:tab/>
            </w:r>
            <w:r>
              <w:rPr>
                <w:noProof/>
                <w:webHidden/>
              </w:rPr>
              <w:fldChar w:fldCharType="begin"/>
            </w:r>
            <w:r>
              <w:rPr>
                <w:noProof/>
                <w:webHidden/>
              </w:rPr>
              <w:instrText xml:space="preserve"> PAGEREF _Toc236321042 \h </w:instrText>
            </w:r>
            <w:r>
              <w:rPr>
                <w:noProof/>
                <w:webHidden/>
              </w:rPr>
            </w:r>
            <w:r>
              <w:rPr>
                <w:noProof/>
                <w:webHidden/>
              </w:rPr>
              <w:fldChar w:fldCharType="separate"/>
            </w:r>
            <w:r>
              <w:rPr>
                <w:noProof/>
                <w:webHidden/>
              </w:rPr>
              <w:t>15</w:t>
            </w:r>
            <w:r>
              <w:rPr>
                <w:noProof/>
                <w:webHidden/>
              </w:rPr>
              <w:fldChar w:fldCharType="end"/>
            </w:r>
          </w:hyperlink>
        </w:p>
        <w:p w14:paraId="5A5457D0" w14:textId="50D70363" w:rsidR="00851236" w:rsidRDefault="00851236">
          <w:pPr>
            <w:pStyle w:val="TOC1"/>
            <w:ind w:firstLine="480"/>
            <w:rPr>
              <w:rFonts w:asciiTheme="minorHAnsi" w:eastAsiaTheme="minorEastAsia" w:hAnsiTheme="minorHAnsi" w:cstheme="minorBidi"/>
              <w:noProof/>
              <w:color w:val="auto"/>
              <w:kern w:val="2"/>
              <w:sz w:val="21"/>
            </w:rPr>
          </w:pPr>
          <w:hyperlink w:anchor="_Toc236321043" w:history="1">
            <w:r w:rsidRPr="00602859">
              <w:rPr>
                <w:rStyle w:val="a3"/>
                <w:noProof/>
              </w:rPr>
              <w:t>第</w:t>
            </w:r>
            <w:r w:rsidRPr="00602859">
              <w:rPr>
                <w:rStyle w:val="a3"/>
                <w:noProof/>
              </w:rPr>
              <w:t xml:space="preserve"> 3 </w:t>
            </w:r>
            <w:r w:rsidRPr="00602859">
              <w:rPr>
                <w:rStyle w:val="a3"/>
                <w:noProof/>
              </w:rPr>
              <w:t>章</w:t>
            </w:r>
            <w:r w:rsidRPr="00602859">
              <w:rPr>
                <w:rStyle w:val="a3"/>
                <w:noProof/>
              </w:rPr>
              <w:t xml:space="preserve"> </w:t>
            </w:r>
            <w:r w:rsidRPr="00602859">
              <w:rPr>
                <w:rStyle w:val="a3"/>
                <w:noProof/>
              </w:rPr>
              <w:t>项目介绍</w:t>
            </w:r>
            <w:r>
              <w:rPr>
                <w:noProof/>
                <w:webHidden/>
              </w:rPr>
              <w:tab/>
            </w:r>
            <w:r>
              <w:rPr>
                <w:noProof/>
                <w:webHidden/>
              </w:rPr>
              <w:fldChar w:fldCharType="begin"/>
            </w:r>
            <w:r>
              <w:rPr>
                <w:noProof/>
                <w:webHidden/>
              </w:rPr>
              <w:instrText xml:space="preserve"> PAGEREF _Toc236321043 \h </w:instrText>
            </w:r>
            <w:r>
              <w:rPr>
                <w:noProof/>
                <w:webHidden/>
              </w:rPr>
            </w:r>
            <w:r>
              <w:rPr>
                <w:noProof/>
                <w:webHidden/>
              </w:rPr>
              <w:fldChar w:fldCharType="separate"/>
            </w:r>
            <w:r>
              <w:rPr>
                <w:noProof/>
                <w:webHidden/>
              </w:rPr>
              <w:t>17</w:t>
            </w:r>
            <w:r>
              <w:rPr>
                <w:noProof/>
                <w:webHidden/>
              </w:rPr>
              <w:fldChar w:fldCharType="end"/>
            </w:r>
          </w:hyperlink>
        </w:p>
        <w:p w14:paraId="70B9A306" w14:textId="01B5B01A" w:rsidR="00851236" w:rsidRDefault="00851236">
          <w:pPr>
            <w:pStyle w:val="TOC2"/>
            <w:ind w:firstLine="480"/>
            <w:rPr>
              <w:rFonts w:asciiTheme="minorHAnsi" w:eastAsiaTheme="minorEastAsia" w:hAnsiTheme="minorHAnsi" w:cstheme="minorBidi"/>
              <w:noProof/>
              <w:color w:val="auto"/>
              <w:kern w:val="2"/>
              <w:sz w:val="21"/>
            </w:rPr>
          </w:pPr>
          <w:hyperlink w:anchor="_Toc236321044" w:history="1">
            <w:r w:rsidRPr="00602859">
              <w:rPr>
                <w:rStyle w:val="a3"/>
                <w:noProof/>
              </w:rPr>
              <w:t xml:space="preserve">3.1 </w:t>
            </w:r>
            <w:r w:rsidRPr="00602859">
              <w:rPr>
                <w:rStyle w:val="a3"/>
                <w:noProof/>
              </w:rPr>
              <w:t>总体功能与实现架构</w:t>
            </w:r>
            <w:r>
              <w:rPr>
                <w:noProof/>
                <w:webHidden/>
              </w:rPr>
              <w:tab/>
            </w:r>
            <w:r>
              <w:rPr>
                <w:noProof/>
                <w:webHidden/>
              </w:rPr>
              <w:fldChar w:fldCharType="begin"/>
            </w:r>
            <w:r>
              <w:rPr>
                <w:noProof/>
                <w:webHidden/>
              </w:rPr>
              <w:instrText xml:space="preserve"> PAGEREF _Toc236321044 \h </w:instrText>
            </w:r>
            <w:r>
              <w:rPr>
                <w:noProof/>
                <w:webHidden/>
              </w:rPr>
            </w:r>
            <w:r>
              <w:rPr>
                <w:noProof/>
                <w:webHidden/>
              </w:rPr>
              <w:fldChar w:fldCharType="separate"/>
            </w:r>
            <w:r>
              <w:rPr>
                <w:noProof/>
                <w:webHidden/>
              </w:rPr>
              <w:t>17</w:t>
            </w:r>
            <w:r>
              <w:rPr>
                <w:noProof/>
                <w:webHidden/>
              </w:rPr>
              <w:fldChar w:fldCharType="end"/>
            </w:r>
          </w:hyperlink>
        </w:p>
        <w:p w14:paraId="1CB00808" w14:textId="2F0E720D" w:rsidR="00851236" w:rsidRDefault="00851236">
          <w:pPr>
            <w:pStyle w:val="TOC2"/>
            <w:ind w:firstLine="480"/>
            <w:rPr>
              <w:rFonts w:asciiTheme="minorHAnsi" w:eastAsiaTheme="minorEastAsia" w:hAnsiTheme="minorHAnsi" w:cstheme="minorBidi"/>
              <w:noProof/>
              <w:color w:val="auto"/>
              <w:kern w:val="2"/>
              <w:sz w:val="21"/>
            </w:rPr>
          </w:pPr>
          <w:hyperlink w:anchor="_Toc236321045" w:history="1">
            <w:r w:rsidRPr="00602859">
              <w:rPr>
                <w:rStyle w:val="a3"/>
                <w:noProof/>
              </w:rPr>
              <w:t xml:space="preserve">3.2 </w:t>
            </w:r>
            <w:r w:rsidRPr="00602859">
              <w:rPr>
                <w:rStyle w:val="a3"/>
                <w:noProof/>
              </w:rPr>
              <w:t>多智能体</w:t>
            </w:r>
            <w:r w:rsidRPr="00602859">
              <w:rPr>
                <w:rStyle w:val="a3"/>
                <w:noProof/>
              </w:rPr>
              <w:t xml:space="preserve"> </w:t>
            </w:r>
            <w:r w:rsidRPr="00602859">
              <w:rPr>
                <w:rStyle w:val="a3"/>
                <w:noProof/>
              </w:rPr>
              <w:t>协作与结构化运行时</w:t>
            </w:r>
            <w:r>
              <w:rPr>
                <w:noProof/>
                <w:webHidden/>
              </w:rPr>
              <w:tab/>
            </w:r>
            <w:r>
              <w:rPr>
                <w:noProof/>
                <w:webHidden/>
              </w:rPr>
              <w:fldChar w:fldCharType="begin"/>
            </w:r>
            <w:r>
              <w:rPr>
                <w:noProof/>
                <w:webHidden/>
              </w:rPr>
              <w:instrText xml:space="preserve"> PAGEREF _Toc236321045 \h </w:instrText>
            </w:r>
            <w:r>
              <w:rPr>
                <w:noProof/>
                <w:webHidden/>
              </w:rPr>
            </w:r>
            <w:r>
              <w:rPr>
                <w:noProof/>
                <w:webHidden/>
              </w:rPr>
              <w:fldChar w:fldCharType="separate"/>
            </w:r>
            <w:r>
              <w:rPr>
                <w:noProof/>
                <w:webHidden/>
              </w:rPr>
              <w:t>19</w:t>
            </w:r>
            <w:r>
              <w:rPr>
                <w:noProof/>
                <w:webHidden/>
              </w:rPr>
              <w:fldChar w:fldCharType="end"/>
            </w:r>
          </w:hyperlink>
        </w:p>
        <w:p w14:paraId="2830CF48" w14:textId="4AAB36BC" w:rsidR="00851236" w:rsidRDefault="00851236">
          <w:pPr>
            <w:pStyle w:val="TOC2"/>
            <w:ind w:firstLine="480"/>
            <w:rPr>
              <w:rFonts w:asciiTheme="minorHAnsi" w:eastAsiaTheme="minorEastAsia" w:hAnsiTheme="minorHAnsi" w:cstheme="minorBidi"/>
              <w:noProof/>
              <w:color w:val="auto"/>
              <w:kern w:val="2"/>
              <w:sz w:val="21"/>
            </w:rPr>
          </w:pPr>
          <w:hyperlink w:anchor="_Toc236321046" w:history="1">
            <w:r w:rsidRPr="00602859">
              <w:rPr>
                <w:rStyle w:val="a3"/>
                <w:noProof/>
              </w:rPr>
              <w:t xml:space="preserve">3.3 </w:t>
            </w:r>
            <w:r w:rsidRPr="00602859">
              <w:rPr>
                <w:rStyle w:val="a3"/>
                <w:noProof/>
              </w:rPr>
              <w:t>非文本状态传递与引用化数据面</w:t>
            </w:r>
            <w:r>
              <w:rPr>
                <w:noProof/>
                <w:webHidden/>
              </w:rPr>
              <w:tab/>
            </w:r>
            <w:r>
              <w:rPr>
                <w:noProof/>
                <w:webHidden/>
              </w:rPr>
              <w:fldChar w:fldCharType="begin"/>
            </w:r>
            <w:r>
              <w:rPr>
                <w:noProof/>
                <w:webHidden/>
              </w:rPr>
              <w:instrText xml:space="preserve"> PAGEREF _Toc236321046 \h </w:instrText>
            </w:r>
            <w:r>
              <w:rPr>
                <w:noProof/>
                <w:webHidden/>
              </w:rPr>
            </w:r>
            <w:r>
              <w:rPr>
                <w:noProof/>
                <w:webHidden/>
              </w:rPr>
              <w:fldChar w:fldCharType="separate"/>
            </w:r>
            <w:r>
              <w:rPr>
                <w:noProof/>
                <w:webHidden/>
              </w:rPr>
              <w:t>23</w:t>
            </w:r>
            <w:r>
              <w:rPr>
                <w:noProof/>
                <w:webHidden/>
              </w:rPr>
              <w:fldChar w:fldCharType="end"/>
            </w:r>
          </w:hyperlink>
        </w:p>
        <w:p w14:paraId="738CD5B8" w14:textId="64675F02" w:rsidR="00851236" w:rsidRDefault="00851236">
          <w:pPr>
            <w:pStyle w:val="TOC3"/>
            <w:tabs>
              <w:tab w:val="right" w:leader="dot" w:pos="9231"/>
            </w:tabs>
            <w:ind w:left="960" w:firstLine="480"/>
            <w:rPr>
              <w:rFonts w:asciiTheme="minorHAnsi" w:eastAsiaTheme="minorEastAsia" w:hAnsiTheme="minorHAnsi"/>
              <w:noProof/>
              <w:color w:val="auto"/>
              <w:kern w:val="2"/>
              <w:sz w:val="21"/>
            </w:rPr>
          </w:pPr>
          <w:hyperlink w:anchor="_Toc236321047" w:history="1">
            <w:r w:rsidRPr="00602859">
              <w:rPr>
                <w:rStyle w:val="a3"/>
                <w:noProof/>
              </w:rPr>
              <w:t xml:space="preserve">3.3.1 </w:t>
            </w:r>
            <w:r w:rsidRPr="00602859">
              <w:rPr>
                <w:rStyle w:val="a3"/>
                <w:noProof/>
              </w:rPr>
              <w:t>基于</w:t>
            </w:r>
            <w:r w:rsidRPr="00602859">
              <w:rPr>
                <w:rStyle w:val="a3"/>
                <w:noProof/>
              </w:rPr>
              <w:t>SemanticStateRef</w:t>
            </w:r>
            <w:r w:rsidRPr="00602859">
              <w:rPr>
                <w:rStyle w:val="a3"/>
                <w:noProof/>
              </w:rPr>
              <w:t>的语义状态传递机制</w:t>
            </w:r>
            <w:r>
              <w:rPr>
                <w:noProof/>
                <w:webHidden/>
              </w:rPr>
              <w:tab/>
            </w:r>
            <w:r>
              <w:rPr>
                <w:noProof/>
                <w:webHidden/>
              </w:rPr>
              <w:fldChar w:fldCharType="begin"/>
            </w:r>
            <w:r>
              <w:rPr>
                <w:noProof/>
                <w:webHidden/>
              </w:rPr>
              <w:instrText xml:space="preserve"> PAGEREF _Toc236321047 \h </w:instrText>
            </w:r>
            <w:r>
              <w:rPr>
                <w:noProof/>
                <w:webHidden/>
              </w:rPr>
            </w:r>
            <w:r>
              <w:rPr>
                <w:noProof/>
                <w:webHidden/>
              </w:rPr>
              <w:fldChar w:fldCharType="separate"/>
            </w:r>
            <w:r>
              <w:rPr>
                <w:noProof/>
                <w:webHidden/>
              </w:rPr>
              <w:t>23</w:t>
            </w:r>
            <w:r>
              <w:rPr>
                <w:noProof/>
                <w:webHidden/>
              </w:rPr>
              <w:fldChar w:fldCharType="end"/>
            </w:r>
          </w:hyperlink>
        </w:p>
        <w:p w14:paraId="7CEFE881" w14:textId="6F4652E1" w:rsidR="00851236" w:rsidRDefault="00851236">
          <w:pPr>
            <w:pStyle w:val="TOC3"/>
            <w:tabs>
              <w:tab w:val="right" w:leader="dot" w:pos="9231"/>
            </w:tabs>
            <w:ind w:left="960" w:firstLine="480"/>
            <w:rPr>
              <w:rFonts w:asciiTheme="minorHAnsi" w:eastAsiaTheme="minorEastAsia" w:hAnsiTheme="minorHAnsi"/>
              <w:noProof/>
              <w:color w:val="auto"/>
              <w:kern w:val="2"/>
              <w:sz w:val="21"/>
            </w:rPr>
          </w:pPr>
          <w:hyperlink w:anchor="_Toc236321048" w:history="1">
            <w:r w:rsidRPr="00602859">
              <w:rPr>
                <w:rStyle w:val="a3"/>
                <w:rFonts w:eastAsia="等线"/>
                <w:noProof/>
              </w:rPr>
              <w:t>3.3.2</w:t>
            </w:r>
            <w:r w:rsidRPr="00602859">
              <w:rPr>
                <w:rStyle w:val="a3"/>
                <w:noProof/>
              </w:rPr>
              <w:t xml:space="preserve"> </w:t>
            </w:r>
            <w:r w:rsidRPr="00602859">
              <w:rPr>
                <w:rStyle w:val="a3"/>
                <w:noProof/>
              </w:rPr>
              <w:t>基于</w:t>
            </w:r>
            <w:r w:rsidRPr="00602859">
              <w:rPr>
                <w:rStyle w:val="a3"/>
                <w:noProof/>
              </w:rPr>
              <w:t>LogitState</w:t>
            </w:r>
            <w:r w:rsidRPr="00602859">
              <w:rPr>
                <w:rStyle w:val="a3"/>
                <w:noProof/>
              </w:rPr>
              <w:t>的受控重试机制</w:t>
            </w:r>
            <w:r>
              <w:rPr>
                <w:noProof/>
                <w:webHidden/>
              </w:rPr>
              <w:tab/>
            </w:r>
            <w:r>
              <w:rPr>
                <w:noProof/>
                <w:webHidden/>
              </w:rPr>
              <w:fldChar w:fldCharType="begin"/>
            </w:r>
            <w:r>
              <w:rPr>
                <w:noProof/>
                <w:webHidden/>
              </w:rPr>
              <w:instrText xml:space="preserve"> PAGEREF _Toc236321048 \h </w:instrText>
            </w:r>
            <w:r>
              <w:rPr>
                <w:noProof/>
                <w:webHidden/>
              </w:rPr>
            </w:r>
            <w:r>
              <w:rPr>
                <w:noProof/>
                <w:webHidden/>
              </w:rPr>
              <w:fldChar w:fldCharType="separate"/>
            </w:r>
            <w:r>
              <w:rPr>
                <w:noProof/>
                <w:webHidden/>
              </w:rPr>
              <w:t>26</w:t>
            </w:r>
            <w:r>
              <w:rPr>
                <w:noProof/>
                <w:webHidden/>
              </w:rPr>
              <w:fldChar w:fldCharType="end"/>
            </w:r>
          </w:hyperlink>
        </w:p>
        <w:p w14:paraId="1AB79606" w14:textId="61AF0550" w:rsidR="00851236" w:rsidRDefault="00851236">
          <w:pPr>
            <w:pStyle w:val="TOC3"/>
            <w:tabs>
              <w:tab w:val="right" w:leader="dot" w:pos="9231"/>
            </w:tabs>
            <w:ind w:left="960" w:firstLine="480"/>
            <w:rPr>
              <w:rFonts w:asciiTheme="minorHAnsi" w:eastAsiaTheme="minorEastAsia" w:hAnsiTheme="minorHAnsi"/>
              <w:noProof/>
              <w:color w:val="auto"/>
              <w:kern w:val="2"/>
              <w:sz w:val="21"/>
            </w:rPr>
          </w:pPr>
          <w:hyperlink w:anchor="_Toc236321049" w:history="1">
            <w:r w:rsidRPr="00602859">
              <w:rPr>
                <w:rStyle w:val="a3"/>
                <w:noProof/>
              </w:rPr>
              <w:t xml:space="preserve">3.3.3 </w:t>
            </w:r>
            <w:r w:rsidRPr="00602859">
              <w:rPr>
                <w:rStyle w:val="a3"/>
                <w:noProof/>
              </w:rPr>
              <w:t>显式</w:t>
            </w:r>
            <w:r w:rsidRPr="00602859">
              <w:rPr>
                <w:rStyle w:val="a3"/>
                <w:noProof/>
              </w:rPr>
              <w:t>KV</w:t>
            </w:r>
            <w:r w:rsidRPr="00602859">
              <w:rPr>
                <w:rStyle w:val="a3"/>
                <w:noProof/>
              </w:rPr>
              <w:t>状态继承</w:t>
            </w:r>
            <w:r>
              <w:rPr>
                <w:noProof/>
                <w:webHidden/>
              </w:rPr>
              <w:tab/>
            </w:r>
            <w:r>
              <w:rPr>
                <w:noProof/>
                <w:webHidden/>
              </w:rPr>
              <w:fldChar w:fldCharType="begin"/>
            </w:r>
            <w:r>
              <w:rPr>
                <w:noProof/>
                <w:webHidden/>
              </w:rPr>
              <w:instrText xml:space="preserve"> PAGEREF _Toc236321049 \h </w:instrText>
            </w:r>
            <w:r>
              <w:rPr>
                <w:noProof/>
                <w:webHidden/>
              </w:rPr>
            </w:r>
            <w:r>
              <w:rPr>
                <w:noProof/>
                <w:webHidden/>
              </w:rPr>
              <w:fldChar w:fldCharType="separate"/>
            </w:r>
            <w:r>
              <w:rPr>
                <w:noProof/>
                <w:webHidden/>
              </w:rPr>
              <w:t>27</w:t>
            </w:r>
            <w:r>
              <w:rPr>
                <w:noProof/>
                <w:webHidden/>
              </w:rPr>
              <w:fldChar w:fldCharType="end"/>
            </w:r>
          </w:hyperlink>
        </w:p>
        <w:p w14:paraId="10033315" w14:textId="49374205" w:rsidR="00851236" w:rsidRDefault="00851236">
          <w:pPr>
            <w:pStyle w:val="TOC2"/>
            <w:ind w:firstLine="480"/>
            <w:rPr>
              <w:rFonts w:asciiTheme="minorHAnsi" w:eastAsiaTheme="minorEastAsia" w:hAnsiTheme="minorHAnsi" w:cstheme="minorBidi"/>
              <w:noProof/>
              <w:color w:val="auto"/>
              <w:kern w:val="2"/>
              <w:sz w:val="21"/>
            </w:rPr>
          </w:pPr>
          <w:hyperlink w:anchor="_Toc236321050" w:history="1">
            <w:r w:rsidRPr="00602859">
              <w:rPr>
                <w:rStyle w:val="a3"/>
                <w:noProof/>
              </w:rPr>
              <w:t xml:space="preserve">3.4 </w:t>
            </w:r>
            <w:r w:rsidRPr="00602859">
              <w:rPr>
                <w:rStyle w:val="a3"/>
                <w:noProof/>
              </w:rPr>
              <w:t>共享记忆与跨任务复用</w:t>
            </w:r>
            <w:r>
              <w:rPr>
                <w:noProof/>
                <w:webHidden/>
              </w:rPr>
              <w:tab/>
            </w:r>
            <w:r>
              <w:rPr>
                <w:noProof/>
                <w:webHidden/>
              </w:rPr>
              <w:fldChar w:fldCharType="begin"/>
            </w:r>
            <w:r>
              <w:rPr>
                <w:noProof/>
                <w:webHidden/>
              </w:rPr>
              <w:instrText xml:space="preserve"> PAGEREF _Toc236321050 \h </w:instrText>
            </w:r>
            <w:r>
              <w:rPr>
                <w:noProof/>
                <w:webHidden/>
              </w:rPr>
            </w:r>
            <w:r>
              <w:rPr>
                <w:noProof/>
                <w:webHidden/>
              </w:rPr>
              <w:fldChar w:fldCharType="separate"/>
            </w:r>
            <w:r>
              <w:rPr>
                <w:noProof/>
                <w:webHidden/>
              </w:rPr>
              <w:t>29</w:t>
            </w:r>
            <w:r>
              <w:rPr>
                <w:noProof/>
                <w:webHidden/>
              </w:rPr>
              <w:fldChar w:fldCharType="end"/>
            </w:r>
          </w:hyperlink>
        </w:p>
        <w:p w14:paraId="65CB6A5E" w14:textId="777C81A2" w:rsidR="00851236" w:rsidRDefault="00851236">
          <w:pPr>
            <w:pStyle w:val="TOC2"/>
            <w:ind w:firstLine="480"/>
            <w:rPr>
              <w:rFonts w:asciiTheme="minorHAnsi" w:eastAsiaTheme="minorEastAsia" w:hAnsiTheme="minorHAnsi" w:cstheme="minorBidi"/>
              <w:noProof/>
              <w:color w:val="auto"/>
              <w:kern w:val="2"/>
              <w:sz w:val="21"/>
            </w:rPr>
          </w:pPr>
          <w:hyperlink w:anchor="_Toc236321051" w:history="1">
            <w:r w:rsidRPr="00602859">
              <w:rPr>
                <w:rStyle w:val="a3"/>
                <w:noProof/>
              </w:rPr>
              <w:t xml:space="preserve">3.5 </w:t>
            </w:r>
            <w:r w:rsidRPr="00602859">
              <w:rPr>
                <w:rStyle w:val="a3"/>
                <w:noProof/>
              </w:rPr>
              <w:t>基于提示词布局的前缀复用机制</w:t>
            </w:r>
            <w:r>
              <w:rPr>
                <w:noProof/>
                <w:webHidden/>
              </w:rPr>
              <w:tab/>
            </w:r>
            <w:r>
              <w:rPr>
                <w:noProof/>
                <w:webHidden/>
              </w:rPr>
              <w:fldChar w:fldCharType="begin"/>
            </w:r>
            <w:r>
              <w:rPr>
                <w:noProof/>
                <w:webHidden/>
              </w:rPr>
              <w:instrText xml:space="preserve"> PAGEREF _Toc236321051 \h </w:instrText>
            </w:r>
            <w:r>
              <w:rPr>
                <w:noProof/>
                <w:webHidden/>
              </w:rPr>
            </w:r>
            <w:r>
              <w:rPr>
                <w:noProof/>
                <w:webHidden/>
              </w:rPr>
              <w:fldChar w:fldCharType="separate"/>
            </w:r>
            <w:r>
              <w:rPr>
                <w:noProof/>
                <w:webHidden/>
              </w:rPr>
              <w:t>31</w:t>
            </w:r>
            <w:r>
              <w:rPr>
                <w:noProof/>
                <w:webHidden/>
              </w:rPr>
              <w:fldChar w:fldCharType="end"/>
            </w:r>
          </w:hyperlink>
        </w:p>
        <w:p w14:paraId="47BC8BC3" w14:textId="7C3BB228" w:rsidR="00851236" w:rsidRDefault="00851236">
          <w:pPr>
            <w:pStyle w:val="TOC2"/>
            <w:ind w:firstLine="480"/>
            <w:rPr>
              <w:rFonts w:asciiTheme="minorHAnsi" w:eastAsiaTheme="minorEastAsia" w:hAnsiTheme="minorHAnsi" w:cstheme="minorBidi"/>
              <w:noProof/>
              <w:color w:val="auto"/>
              <w:kern w:val="2"/>
              <w:sz w:val="21"/>
            </w:rPr>
          </w:pPr>
          <w:hyperlink w:anchor="_Toc236321052" w:history="1">
            <w:r w:rsidRPr="00602859">
              <w:rPr>
                <w:rStyle w:val="a3"/>
                <w:noProof/>
              </w:rPr>
              <w:t xml:space="preserve">3.6 </w:t>
            </w:r>
            <w:r w:rsidRPr="00602859">
              <w:rPr>
                <w:rStyle w:val="a3"/>
                <w:noProof/>
              </w:rPr>
              <w:t>受限</w:t>
            </w:r>
            <w:r w:rsidRPr="00602859">
              <w:rPr>
                <w:rStyle w:val="a3"/>
                <w:noProof/>
              </w:rPr>
              <w:t xml:space="preserve"> Python CodeAct</w:t>
            </w:r>
            <w:r w:rsidRPr="00602859">
              <w:rPr>
                <w:rStyle w:val="a3"/>
                <w:noProof/>
              </w:rPr>
              <w:t>、结构化</w:t>
            </w:r>
            <w:r w:rsidRPr="00602859">
              <w:rPr>
                <w:rStyle w:val="a3"/>
                <w:noProof/>
              </w:rPr>
              <w:t xml:space="preserve"> DSL </w:t>
            </w:r>
            <w:r w:rsidRPr="00602859">
              <w:rPr>
                <w:rStyle w:val="a3"/>
                <w:noProof/>
              </w:rPr>
              <w:t>与可信产物</w:t>
            </w:r>
            <w:r>
              <w:rPr>
                <w:noProof/>
                <w:webHidden/>
              </w:rPr>
              <w:tab/>
            </w:r>
            <w:r>
              <w:rPr>
                <w:noProof/>
                <w:webHidden/>
              </w:rPr>
              <w:fldChar w:fldCharType="begin"/>
            </w:r>
            <w:r>
              <w:rPr>
                <w:noProof/>
                <w:webHidden/>
              </w:rPr>
              <w:instrText xml:space="preserve"> PAGEREF _Toc236321052 \h </w:instrText>
            </w:r>
            <w:r>
              <w:rPr>
                <w:noProof/>
                <w:webHidden/>
              </w:rPr>
            </w:r>
            <w:r>
              <w:rPr>
                <w:noProof/>
                <w:webHidden/>
              </w:rPr>
              <w:fldChar w:fldCharType="separate"/>
            </w:r>
            <w:r>
              <w:rPr>
                <w:noProof/>
                <w:webHidden/>
              </w:rPr>
              <w:t>33</w:t>
            </w:r>
            <w:r>
              <w:rPr>
                <w:noProof/>
                <w:webHidden/>
              </w:rPr>
              <w:fldChar w:fldCharType="end"/>
            </w:r>
          </w:hyperlink>
        </w:p>
        <w:p w14:paraId="274A9C19" w14:textId="2C00DD95" w:rsidR="00851236" w:rsidRDefault="00851236">
          <w:pPr>
            <w:pStyle w:val="TOC2"/>
            <w:ind w:firstLine="480"/>
            <w:rPr>
              <w:rFonts w:asciiTheme="minorHAnsi" w:eastAsiaTheme="minorEastAsia" w:hAnsiTheme="minorHAnsi" w:cstheme="minorBidi"/>
              <w:noProof/>
              <w:color w:val="auto"/>
              <w:kern w:val="2"/>
              <w:sz w:val="21"/>
            </w:rPr>
          </w:pPr>
          <w:hyperlink w:anchor="_Toc236321053" w:history="1">
            <w:r w:rsidRPr="00602859">
              <w:rPr>
                <w:rStyle w:val="a3"/>
                <w:noProof/>
              </w:rPr>
              <w:t xml:space="preserve">3.7 </w:t>
            </w:r>
            <w:r w:rsidRPr="00602859">
              <w:rPr>
                <w:rStyle w:val="a3"/>
                <w:noProof/>
              </w:rPr>
              <w:t>软件界面、前后端与部署</w:t>
            </w:r>
            <w:r>
              <w:rPr>
                <w:noProof/>
                <w:webHidden/>
              </w:rPr>
              <w:tab/>
            </w:r>
            <w:r>
              <w:rPr>
                <w:noProof/>
                <w:webHidden/>
              </w:rPr>
              <w:fldChar w:fldCharType="begin"/>
            </w:r>
            <w:r>
              <w:rPr>
                <w:noProof/>
                <w:webHidden/>
              </w:rPr>
              <w:instrText xml:space="preserve"> PAGEREF _Toc236321053 \h </w:instrText>
            </w:r>
            <w:r>
              <w:rPr>
                <w:noProof/>
                <w:webHidden/>
              </w:rPr>
            </w:r>
            <w:r>
              <w:rPr>
                <w:noProof/>
                <w:webHidden/>
              </w:rPr>
              <w:fldChar w:fldCharType="separate"/>
            </w:r>
            <w:r>
              <w:rPr>
                <w:noProof/>
                <w:webHidden/>
              </w:rPr>
              <w:t>35</w:t>
            </w:r>
            <w:r>
              <w:rPr>
                <w:noProof/>
                <w:webHidden/>
              </w:rPr>
              <w:fldChar w:fldCharType="end"/>
            </w:r>
          </w:hyperlink>
        </w:p>
        <w:p w14:paraId="74531FE7" w14:textId="40E2CC42" w:rsidR="00851236" w:rsidRDefault="00851236">
          <w:pPr>
            <w:pStyle w:val="TOC1"/>
            <w:ind w:firstLine="480"/>
            <w:rPr>
              <w:rFonts w:asciiTheme="minorHAnsi" w:eastAsiaTheme="minorEastAsia" w:hAnsiTheme="minorHAnsi" w:cstheme="minorBidi"/>
              <w:noProof/>
              <w:color w:val="auto"/>
              <w:kern w:val="2"/>
              <w:sz w:val="21"/>
            </w:rPr>
          </w:pPr>
          <w:hyperlink w:anchor="_Toc236321054" w:history="1">
            <w:r w:rsidRPr="00602859">
              <w:rPr>
                <w:rStyle w:val="a3"/>
                <w:noProof/>
              </w:rPr>
              <w:t>第</w:t>
            </w:r>
            <w:r w:rsidRPr="00602859">
              <w:rPr>
                <w:rStyle w:val="a3"/>
                <w:noProof/>
              </w:rPr>
              <w:t xml:space="preserve"> 4 </w:t>
            </w:r>
            <w:r w:rsidRPr="00602859">
              <w:rPr>
                <w:rStyle w:val="a3"/>
                <w:noProof/>
              </w:rPr>
              <w:t>章</w:t>
            </w:r>
            <w:r w:rsidRPr="00602859">
              <w:rPr>
                <w:rStyle w:val="a3"/>
                <w:noProof/>
              </w:rPr>
              <w:t xml:space="preserve"> </w:t>
            </w:r>
            <w:r w:rsidRPr="00602859">
              <w:rPr>
                <w:rStyle w:val="a3"/>
                <w:noProof/>
              </w:rPr>
              <w:t>实</w:t>
            </w:r>
            <w:r w:rsidRPr="00602859">
              <w:rPr>
                <w:rStyle w:val="a3"/>
                <w:noProof/>
              </w:rPr>
              <w:t xml:space="preserve"> </w:t>
            </w:r>
            <w:r w:rsidRPr="00602859">
              <w:rPr>
                <w:rStyle w:val="a3"/>
                <w:noProof/>
              </w:rPr>
              <w:t>验</w:t>
            </w:r>
            <w:r w:rsidRPr="00602859">
              <w:rPr>
                <w:rStyle w:val="a3"/>
                <w:noProof/>
              </w:rPr>
              <w:t xml:space="preserve"> </w:t>
            </w:r>
            <w:r w:rsidRPr="00602859">
              <w:rPr>
                <w:rStyle w:val="a3"/>
                <w:noProof/>
              </w:rPr>
              <w:t>测</w:t>
            </w:r>
            <w:r w:rsidRPr="00602859">
              <w:rPr>
                <w:rStyle w:val="a3"/>
                <w:noProof/>
              </w:rPr>
              <w:t xml:space="preserve"> </w:t>
            </w:r>
            <w:r w:rsidRPr="00602859">
              <w:rPr>
                <w:rStyle w:val="a3"/>
                <w:noProof/>
              </w:rPr>
              <w:t>试</w:t>
            </w:r>
            <w:r>
              <w:rPr>
                <w:noProof/>
                <w:webHidden/>
              </w:rPr>
              <w:tab/>
            </w:r>
            <w:r>
              <w:rPr>
                <w:noProof/>
                <w:webHidden/>
              </w:rPr>
              <w:fldChar w:fldCharType="begin"/>
            </w:r>
            <w:r>
              <w:rPr>
                <w:noProof/>
                <w:webHidden/>
              </w:rPr>
              <w:instrText xml:space="preserve"> PAGEREF _Toc236321054 \h </w:instrText>
            </w:r>
            <w:r>
              <w:rPr>
                <w:noProof/>
                <w:webHidden/>
              </w:rPr>
            </w:r>
            <w:r>
              <w:rPr>
                <w:noProof/>
                <w:webHidden/>
              </w:rPr>
              <w:fldChar w:fldCharType="separate"/>
            </w:r>
            <w:r>
              <w:rPr>
                <w:noProof/>
                <w:webHidden/>
              </w:rPr>
              <w:t>39</w:t>
            </w:r>
            <w:r>
              <w:rPr>
                <w:noProof/>
                <w:webHidden/>
              </w:rPr>
              <w:fldChar w:fldCharType="end"/>
            </w:r>
          </w:hyperlink>
        </w:p>
        <w:p w14:paraId="33FBE34B" w14:textId="6B2D8172" w:rsidR="00851236" w:rsidRDefault="00851236">
          <w:pPr>
            <w:pStyle w:val="TOC2"/>
            <w:ind w:firstLine="480"/>
            <w:rPr>
              <w:rFonts w:asciiTheme="minorHAnsi" w:eastAsiaTheme="minorEastAsia" w:hAnsiTheme="minorHAnsi" w:cstheme="minorBidi"/>
              <w:noProof/>
              <w:color w:val="auto"/>
              <w:kern w:val="2"/>
              <w:sz w:val="21"/>
            </w:rPr>
          </w:pPr>
          <w:hyperlink w:anchor="_Toc236321055" w:history="1">
            <w:r w:rsidRPr="00602859">
              <w:rPr>
                <w:rStyle w:val="a3"/>
                <w:noProof/>
              </w:rPr>
              <w:t xml:space="preserve">4.1 </w:t>
            </w:r>
            <w:r w:rsidRPr="00602859">
              <w:rPr>
                <w:rStyle w:val="a3"/>
                <w:noProof/>
              </w:rPr>
              <w:t>测试环境说明</w:t>
            </w:r>
            <w:r>
              <w:rPr>
                <w:noProof/>
                <w:webHidden/>
              </w:rPr>
              <w:tab/>
            </w:r>
            <w:r>
              <w:rPr>
                <w:noProof/>
                <w:webHidden/>
              </w:rPr>
              <w:fldChar w:fldCharType="begin"/>
            </w:r>
            <w:r>
              <w:rPr>
                <w:noProof/>
                <w:webHidden/>
              </w:rPr>
              <w:instrText xml:space="preserve"> PAGEREF _Toc236321055 \h </w:instrText>
            </w:r>
            <w:r>
              <w:rPr>
                <w:noProof/>
                <w:webHidden/>
              </w:rPr>
            </w:r>
            <w:r>
              <w:rPr>
                <w:noProof/>
                <w:webHidden/>
              </w:rPr>
              <w:fldChar w:fldCharType="separate"/>
            </w:r>
            <w:r>
              <w:rPr>
                <w:noProof/>
                <w:webHidden/>
              </w:rPr>
              <w:t>39</w:t>
            </w:r>
            <w:r>
              <w:rPr>
                <w:noProof/>
                <w:webHidden/>
              </w:rPr>
              <w:fldChar w:fldCharType="end"/>
            </w:r>
          </w:hyperlink>
        </w:p>
        <w:p w14:paraId="614B902E" w14:textId="68C5D8FA" w:rsidR="00851236" w:rsidRDefault="00851236">
          <w:pPr>
            <w:pStyle w:val="TOC2"/>
            <w:ind w:firstLine="480"/>
            <w:rPr>
              <w:rFonts w:asciiTheme="minorHAnsi" w:eastAsiaTheme="minorEastAsia" w:hAnsiTheme="minorHAnsi" w:cstheme="minorBidi"/>
              <w:noProof/>
              <w:color w:val="auto"/>
              <w:kern w:val="2"/>
              <w:sz w:val="21"/>
            </w:rPr>
          </w:pPr>
          <w:hyperlink w:anchor="_Toc236321056" w:history="1">
            <w:r w:rsidRPr="00602859">
              <w:rPr>
                <w:rStyle w:val="a3"/>
                <w:noProof/>
              </w:rPr>
              <w:t xml:space="preserve">4.2 </w:t>
            </w:r>
            <w:r w:rsidRPr="00602859">
              <w:rPr>
                <w:rStyle w:val="a3"/>
                <w:noProof/>
              </w:rPr>
              <w:t>实验任务设置</w:t>
            </w:r>
            <w:r>
              <w:rPr>
                <w:noProof/>
                <w:webHidden/>
              </w:rPr>
              <w:tab/>
            </w:r>
            <w:r>
              <w:rPr>
                <w:noProof/>
                <w:webHidden/>
              </w:rPr>
              <w:fldChar w:fldCharType="begin"/>
            </w:r>
            <w:r>
              <w:rPr>
                <w:noProof/>
                <w:webHidden/>
              </w:rPr>
              <w:instrText xml:space="preserve"> PAGEREF _Toc236321056 \h </w:instrText>
            </w:r>
            <w:r>
              <w:rPr>
                <w:noProof/>
                <w:webHidden/>
              </w:rPr>
            </w:r>
            <w:r>
              <w:rPr>
                <w:noProof/>
                <w:webHidden/>
              </w:rPr>
              <w:fldChar w:fldCharType="separate"/>
            </w:r>
            <w:r>
              <w:rPr>
                <w:noProof/>
                <w:webHidden/>
              </w:rPr>
              <w:t>40</w:t>
            </w:r>
            <w:r>
              <w:rPr>
                <w:noProof/>
                <w:webHidden/>
              </w:rPr>
              <w:fldChar w:fldCharType="end"/>
            </w:r>
          </w:hyperlink>
        </w:p>
        <w:p w14:paraId="2AE7300B" w14:textId="7143DFBE" w:rsidR="00851236" w:rsidRDefault="00851236">
          <w:pPr>
            <w:pStyle w:val="TOC2"/>
            <w:ind w:firstLine="480"/>
            <w:rPr>
              <w:rFonts w:asciiTheme="minorHAnsi" w:eastAsiaTheme="minorEastAsia" w:hAnsiTheme="minorHAnsi" w:cstheme="minorBidi"/>
              <w:noProof/>
              <w:color w:val="auto"/>
              <w:kern w:val="2"/>
              <w:sz w:val="21"/>
            </w:rPr>
          </w:pPr>
          <w:hyperlink w:anchor="_Toc236321057" w:history="1">
            <w:r w:rsidRPr="00602859">
              <w:rPr>
                <w:rStyle w:val="a3"/>
                <w:noProof/>
              </w:rPr>
              <w:t xml:space="preserve">4.3 </w:t>
            </w:r>
            <w:r w:rsidRPr="00602859">
              <w:rPr>
                <w:rStyle w:val="a3"/>
                <w:noProof/>
              </w:rPr>
              <w:t>结果总览</w:t>
            </w:r>
            <w:r>
              <w:rPr>
                <w:noProof/>
                <w:webHidden/>
              </w:rPr>
              <w:tab/>
            </w:r>
            <w:r>
              <w:rPr>
                <w:noProof/>
                <w:webHidden/>
              </w:rPr>
              <w:fldChar w:fldCharType="begin"/>
            </w:r>
            <w:r>
              <w:rPr>
                <w:noProof/>
                <w:webHidden/>
              </w:rPr>
              <w:instrText xml:space="preserve"> PAGEREF _Toc236321057 \h </w:instrText>
            </w:r>
            <w:r>
              <w:rPr>
                <w:noProof/>
                <w:webHidden/>
              </w:rPr>
            </w:r>
            <w:r>
              <w:rPr>
                <w:noProof/>
                <w:webHidden/>
              </w:rPr>
              <w:fldChar w:fldCharType="separate"/>
            </w:r>
            <w:r>
              <w:rPr>
                <w:noProof/>
                <w:webHidden/>
              </w:rPr>
              <w:t>41</w:t>
            </w:r>
            <w:r>
              <w:rPr>
                <w:noProof/>
                <w:webHidden/>
              </w:rPr>
              <w:fldChar w:fldCharType="end"/>
            </w:r>
          </w:hyperlink>
        </w:p>
        <w:p w14:paraId="022AEF17" w14:textId="0B9973CA" w:rsidR="00851236" w:rsidRDefault="00851236">
          <w:pPr>
            <w:pStyle w:val="TOC2"/>
            <w:ind w:firstLine="480"/>
            <w:rPr>
              <w:rFonts w:asciiTheme="minorHAnsi" w:eastAsiaTheme="minorEastAsia" w:hAnsiTheme="minorHAnsi" w:cstheme="minorBidi"/>
              <w:noProof/>
              <w:color w:val="auto"/>
              <w:kern w:val="2"/>
              <w:sz w:val="21"/>
            </w:rPr>
          </w:pPr>
          <w:hyperlink w:anchor="_Toc236321058" w:history="1">
            <w:r w:rsidRPr="00602859">
              <w:rPr>
                <w:rStyle w:val="a3"/>
                <w:noProof/>
              </w:rPr>
              <w:t xml:space="preserve">4.4 </w:t>
            </w:r>
            <w:r w:rsidRPr="00602859">
              <w:rPr>
                <w:rStyle w:val="a3"/>
                <w:noProof/>
              </w:rPr>
              <w:t>总体实验结果</w:t>
            </w:r>
            <w:r>
              <w:rPr>
                <w:noProof/>
                <w:webHidden/>
              </w:rPr>
              <w:tab/>
            </w:r>
            <w:r>
              <w:rPr>
                <w:noProof/>
                <w:webHidden/>
              </w:rPr>
              <w:fldChar w:fldCharType="begin"/>
            </w:r>
            <w:r>
              <w:rPr>
                <w:noProof/>
                <w:webHidden/>
              </w:rPr>
              <w:instrText xml:space="preserve"> PAGEREF _Toc236321058 \h </w:instrText>
            </w:r>
            <w:r>
              <w:rPr>
                <w:noProof/>
                <w:webHidden/>
              </w:rPr>
            </w:r>
            <w:r>
              <w:rPr>
                <w:noProof/>
                <w:webHidden/>
              </w:rPr>
              <w:fldChar w:fldCharType="separate"/>
            </w:r>
            <w:r>
              <w:rPr>
                <w:noProof/>
                <w:webHidden/>
              </w:rPr>
              <w:t>42</w:t>
            </w:r>
            <w:r>
              <w:rPr>
                <w:noProof/>
                <w:webHidden/>
              </w:rPr>
              <w:fldChar w:fldCharType="end"/>
            </w:r>
          </w:hyperlink>
        </w:p>
        <w:p w14:paraId="4422F7B5" w14:textId="0E01C0D4" w:rsidR="00851236" w:rsidRDefault="00851236">
          <w:pPr>
            <w:pStyle w:val="TOC2"/>
            <w:ind w:firstLine="480"/>
            <w:rPr>
              <w:rFonts w:asciiTheme="minorHAnsi" w:eastAsiaTheme="minorEastAsia" w:hAnsiTheme="minorHAnsi" w:cstheme="minorBidi"/>
              <w:noProof/>
              <w:color w:val="auto"/>
              <w:kern w:val="2"/>
              <w:sz w:val="21"/>
            </w:rPr>
          </w:pPr>
          <w:hyperlink w:anchor="_Toc236321059" w:history="1">
            <w:r w:rsidRPr="00602859">
              <w:rPr>
                <w:rStyle w:val="a3"/>
                <w:noProof/>
              </w:rPr>
              <w:t xml:space="preserve">4.5 </w:t>
            </w:r>
            <w:r w:rsidRPr="00602859">
              <w:rPr>
                <w:rStyle w:val="a3"/>
                <w:noProof/>
              </w:rPr>
              <w:t>结构化通信专项</w:t>
            </w:r>
            <w:r>
              <w:rPr>
                <w:noProof/>
                <w:webHidden/>
              </w:rPr>
              <w:tab/>
            </w:r>
            <w:r>
              <w:rPr>
                <w:noProof/>
                <w:webHidden/>
              </w:rPr>
              <w:fldChar w:fldCharType="begin"/>
            </w:r>
            <w:r>
              <w:rPr>
                <w:noProof/>
                <w:webHidden/>
              </w:rPr>
              <w:instrText xml:space="preserve"> PAGEREF _Toc236321059 \h </w:instrText>
            </w:r>
            <w:r>
              <w:rPr>
                <w:noProof/>
                <w:webHidden/>
              </w:rPr>
            </w:r>
            <w:r>
              <w:rPr>
                <w:noProof/>
                <w:webHidden/>
              </w:rPr>
              <w:fldChar w:fldCharType="separate"/>
            </w:r>
            <w:r>
              <w:rPr>
                <w:noProof/>
                <w:webHidden/>
              </w:rPr>
              <w:t>43</w:t>
            </w:r>
            <w:r>
              <w:rPr>
                <w:noProof/>
                <w:webHidden/>
              </w:rPr>
              <w:fldChar w:fldCharType="end"/>
            </w:r>
          </w:hyperlink>
        </w:p>
        <w:p w14:paraId="0C85B6FF" w14:textId="1F705D5A" w:rsidR="00851236" w:rsidRDefault="00851236">
          <w:pPr>
            <w:pStyle w:val="TOC2"/>
            <w:ind w:firstLine="480"/>
            <w:rPr>
              <w:rFonts w:asciiTheme="minorHAnsi" w:eastAsiaTheme="minorEastAsia" w:hAnsiTheme="minorHAnsi" w:cstheme="minorBidi"/>
              <w:noProof/>
              <w:color w:val="auto"/>
              <w:kern w:val="2"/>
              <w:sz w:val="21"/>
            </w:rPr>
          </w:pPr>
          <w:hyperlink w:anchor="_Toc236321060" w:history="1">
            <w:r w:rsidRPr="00602859">
              <w:rPr>
                <w:rStyle w:val="a3"/>
                <w:noProof/>
              </w:rPr>
              <w:t xml:space="preserve">4.6 </w:t>
            </w:r>
            <w:r w:rsidRPr="00602859">
              <w:rPr>
                <w:rStyle w:val="a3"/>
                <w:noProof/>
              </w:rPr>
              <w:t>非文本状态专项</w:t>
            </w:r>
            <w:r>
              <w:rPr>
                <w:noProof/>
                <w:webHidden/>
              </w:rPr>
              <w:tab/>
            </w:r>
            <w:r>
              <w:rPr>
                <w:noProof/>
                <w:webHidden/>
              </w:rPr>
              <w:fldChar w:fldCharType="begin"/>
            </w:r>
            <w:r>
              <w:rPr>
                <w:noProof/>
                <w:webHidden/>
              </w:rPr>
              <w:instrText xml:space="preserve"> PAGEREF _Toc236321060 \h </w:instrText>
            </w:r>
            <w:r>
              <w:rPr>
                <w:noProof/>
                <w:webHidden/>
              </w:rPr>
            </w:r>
            <w:r>
              <w:rPr>
                <w:noProof/>
                <w:webHidden/>
              </w:rPr>
              <w:fldChar w:fldCharType="separate"/>
            </w:r>
            <w:r>
              <w:rPr>
                <w:noProof/>
                <w:webHidden/>
              </w:rPr>
              <w:t>44</w:t>
            </w:r>
            <w:r>
              <w:rPr>
                <w:noProof/>
                <w:webHidden/>
              </w:rPr>
              <w:fldChar w:fldCharType="end"/>
            </w:r>
          </w:hyperlink>
        </w:p>
        <w:p w14:paraId="00CA0FC2" w14:textId="5F36CC08" w:rsidR="00851236" w:rsidRDefault="00851236">
          <w:pPr>
            <w:pStyle w:val="TOC3"/>
            <w:tabs>
              <w:tab w:val="right" w:leader="dot" w:pos="9231"/>
            </w:tabs>
            <w:ind w:left="960" w:firstLine="480"/>
            <w:rPr>
              <w:rFonts w:asciiTheme="minorHAnsi" w:eastAsiaTheme="minorEastAsia" w:hAnsiTheme="minorHAnsi"/>
              <w:noProof/>
              <w:color w:val="auto"/>
              <w:kern w:val="2"/>
              <w:sz w:val="21"/>
            </w:rPr>
          </w:pPr>
          <w:hyperlink w:anchor="_Toc236321061" w:history="1">
            <w:r w:rsidRPr="00602859">
              <w:rPr>
                <w:rStyle w:val="a3"/>
                <w:noProof/>
              </w:rPr>
              <w:t>4.6.1 StateRef</w:t>
            </w:r>
            <w:r w:rsidRPr="00602859">
              <w:rPr>
                <w:rStyle w:val="a3"/>
                <w:noProof/>
              </w:rPr>
              <w:t>机制效果</w:t>
            </w:r>
            <w:r>
              <w:rPr>
                <w:noProof/>
                <w:webHidden/>
              </w:rPr>
              <w:tab/>
            </w:r>
            <w:r>
              <w:rPr>
                <w:noProof/>
                <w:webHidden/>
              </w:rPr>
              <w:fldChar w:fldCharType="begin"/>
            </w:r>
            <w:r>
              <w:rPr>
                <w:noProof/>
                <w:webHidden/>
              </w:rPr>
              <w:instrText xml:space="preserve"> PAGEREF _Toc236321061 \h </w:instrText>
            </w:r>
            <w:r>
              <w:rPr>
                <w:noProof/>
                <w:webHidden/>
              </w:rPr>
            </w:r>
            <w:r>
              <w:rPr>
                <w:noProof/>
                <w:webHidden/>
              </w:rPr>
              <w:fldChar w:fldCharType="separate"/>
            </w:r>
            <w:r>
              <w:rPr>
                <w:noProof/>
                <w:webHidden/>
              </w:rPr>
              <w:t>44</w:t>
            </w:r>
            <w:r>
              <w:rPr>
                <w:noProof/>
                <w:webHidden/>
              </w:rPr>
              <w:fldChar w:fldCharType="end"/>
            </w:r>
          </w:hyperlink>
        </w:p>
        <w:p w14:paraId="62CB4504" w14:textId="72AA96A8" w:rsidR="00851236" w:rsidRDefault="00851236">
          <w:pPr>
            <w:pStyle w:val="TOC3"/>
            <w:tabs>
              <w:tab w:val="right" w:leader="dot" w:pos="9231"/>
            </w:tabs>
            <w:ind w:left="960" w:firstLine="480"/>
            <w:rPr>
              <w:rFonts w:asciiTheme="minorHAnsi" w:eastAsiaTheme="minorEastAsia" w:hAnsiTheme="minorHAnsi"/>
              <w:noProof/>
              <w:color w:val="auto"/>
              <w:kern w:val="2"/>
              <w:sz w:val="21"/>
            </w:rPr>
          </w:pPr>
          <w:hyperlink w:anchor="_Toc236321062" w:history="1">
            <w:r w:rsidRPr="00602859">
              <w:rPr>
                <w:rStyle w:val="a3"/>
                <w:noProof/>
              </w:rPr>
              <w:t>4.6.2 LogitState</w:t>
            </w:r>
            <w:r w:rsidRPr="00602859">
              <w:rPr>
                <w:rStyle w:val="a3"/>
                <w:noProof/>
              </w:rPr>
              <w:t>受控重试验证</w:t>
            </w:r>
            <w:r>
              <w:rPr>
                <w:noProof/>
                <w:webHidden/>
              </w:rPr>
              <w:tab/>
            </w:r>
            <w:r>
              <w:rPr>
                <w:noProof/>
                <w:webHidden/>
              </w:rPr>
              <w:fldChar w:fldCharType="begin"/>
            </w:r>
            <w:r>
              <w:rPr>
                <w:noProof/>
                <w:webHidden/>
              </w:rPr>
              <w:instrText xml:space="preserve"> PAGEREF _Toc236321062 \h </w:instrText>
            </w:r>
            <w:r>
              <w:rPr>
                <w:noProof/>
                <w:webHidden/>
              </w:rPr>
            </w:r>
            <w:r>
              <w:rPr>
                <w:noProof/>
                <w:webHidden/>
              </w:rPr>
              <w:fldChar w:fldCharType="separate"/>
            </w:r>
            <w:r>
              <w:rPr>
                <w:noProof/>
                <w:webHidden/>
              </w:rPr>
              <w:t>45</w:t>
            </w:r>
            <w:r>
              <w:rPr>
                <w:noProof/>
                <w:webHidden/>
              </w:rPr>
              <w:fldChar w:fldCharType="end"/>
            </w:r>
          </w:hyperlink>
        </w:p>
        <w:p w14:paraId="2B23857E" w14:textId="01F19558" w:rsidR="00851236" w:rsidRDefault="00851236">
          <w:pPr>
            <w:pStyle w:val="TOC3"/>
            <w:tabs>
              <w:tab w:val="right" w:leader="dot" w:pos="9231"/>
            </w:tabs>
            <w:ind w:left="960" w:firstLine="480"/>
            <w:rPr>
              <w:rFonts w:asciiTheme="minorHAnsi" w:eastAsiaTheme="minorEastAsia" w:hAnsiTheme="minorHAnsi"/>
              <w:noProof/>
              <w:color w:val="auto"/>
              <w:kern w:val="2"/>
              <w:sz w:val="21"/>
            </w:rPr>
          </w:pPr>
          <w:hyperlink w:anchor="_Toc236321063" w:history="1">
            <w:r w:rsidRPr="00602859">
              <w:rPr>
                <w:rStyle w:val="a3"/>
                <w:noProof/>
              </w:rPr>
              <w:t xml:space="preserve">4.6.3 </w:t>
            </w:r>
            <w:r w:rsidRPr="00602859">
              <w:rPr>
                <w:rStyle w:val="a3"/>
                <w:noProof/>
              </w:rPr>
              <w:t>显式</w:t>
            </w:r>
            <w:r w:rsidRPr="00602859">
              <w:rPr>
                <w:rStyle w:val="a3"/>
                <w:noProof/>
              </w:rPr>
              <w:t>KV</w:t>
            </w:r>
            <w:r w:rsidRPr="00602859">
              <w:rPr>
                <w:rStyle w:val="a3"/>
                <w:noProof/>
              </w:rPr>
              <w:t>状态继承实验</w:t>
            </w:r>
            <w:r>
              <w:rPr>
                <w:noProof/>
                <w:webHidden/>
              </w:rPr>
              <w:tab/>
            </w:r>
            <w:r>
              <w:rPr>
                <w:noProof/>
                <w:webHidden/>
              </w:rPr>
              <w:fldChar w:fldCharType="begin"/>
            </w:r>
            <w:r>
              <w:rPr>
                <w:noProof/>
                <w:webHidden/>
              </w:rPr>
              <w:instrText xml:space="preserve"> PAGEREF _Toc236321063 \h </w:instrText>
            </w:r>
            <w:r>
              <w:rPr>
                <w:noProof/>
                <w:webHidden/>
              </w:rPr>
            </w:r>
            <w:r>
              <w:rPr>
                <w:noProof/>
                <w:webHidden/>
              </w:rPr>
              <w:fldChar w:fldCharType="separate"/>
            </w:r>
            <w:r>
              <w:rPr>
                <w:noProof/>
                <w:webHidden/>
              </w:rPr>
              <w:t>47</w:t>
            </w:r>
            <w:r>
              <w:rPr>
                <w:noProof/>
                <w:webHidden/>
              </w:rPr>
              <w:fldChar w:fldCharType="end"/>
            </w:r>
          </w:hyperlink>
        </w:p>
        <w:p w14:paraId="0CC50C51" w14:textId="5A2DE0D5" w:rsidR="00851236" w:rsidRDefault="00851236">
          <w:pPr>
            <w:pStyle w:val="TOC2"/>
            <w:ind w:firstLine="480"/>
            <w:rPr>
              <w:rFonts w:asciiTheme="minorHAnsi" w:eastAsiaTheme="minorEastAsia" w:hAnsiTheme="minorHAnsi" w:cstheme="minorBidi"/>
              <w:noProof/>
              <w:color w:val="auto"/>
              <w:kern w:val="2"/>
              <w:sz w:val="21"/>
            </w:rPr>
          </w:pPr>
          <w:hyperlink w:anchor="_Toc236321064" w:history="1">
            <w:r w:rsidRPr="00602859">
              <w:rPr>
                <w:rStyle w:val="a3"/>
                <w:noProof/>
              </w:rPr>
              <w:t xml:space="preserve">4.7 </w:t>
            </w:r>
            <w:r w:rsidRPr="00602859">
              <w:rPr>
                <w:rStyle w:val="a3"/>
                <w:noProof/>
              </w:rPr>
              <w:t>共享记忆专项</w:t>
            </w:r>
            <w:r>
              <w:rPr>
                <w:noProof/>
                <w:webHidden/>
              </w:rPr>
              <w:tab/>
            </w:r>
            <w:r>
              <w:rPr>
                <w:noProof/>
                <w:webHidden/>
              </w:rPr>
              <w:fldChar w:fldCharType="begin"/>
            </w:r>
            <w:r>
              <w:rPr>
                <w:noProof/>
                <w:webHidden/>
              </w:rPr>
              <w:instrText xml:space="preserve"> PAGEREF _Toc236321064 \h </w:instrText>
            </w:r>
            <w:r>
              <w:rPr>
                <w:noProof/>
                <w:webHidden/>
              </w:rPr>
            </w:r>
            <w:r>
              <w:rPr>
                <w:noProof/>
                <w:webHidden/>
              </w:rPr>
              <w:fldChar w:fldCharType="separate"/>
            </w:r>
            <w:r>
              <w:rPr>
                <w:noProof/>
                <w:webHidden/>
              </w:rPr>
              <w:t>48</w:t>
            </w:r>
            <w:r>
              <w:rPr>
                <w:noProof/>
                <w:webHidden/>
              </w:rPr>
              <w:fldChar w:fldCharType="end"/>
            </w:r>
          </w:hyperlink>
        </w:p>
        <w:p w14:paraId="7E763539" w14:textId="70797348" w:rsidR="00851236" w:rsidRDefault="00851236">
          <w:pPr>
            <w:pStyle w:val="TOC2"/>
            <w:ind w:firstLine="480"/>
            <w:rPr>
              <w:rFonts w:asciiTheme="minorHAnsi" w:eastAsiaTheme="minorEastAsia" w:hAnsiTheme="minorHAnsi" w:cstheme="minorBidi"/>
              <w:noProof/>
              <w:color w:val="auto"/>
              <w:kern w:val="2"/>
              <w:sz w:val="21"/>
            </w:rPr>
          </w:pPr>
          <w:hyperlink w:anchor="_Toc236321065" w:history="1">
            <w:r w:rsidRPr="00602859">
              <w:rPr>
                <w:rStyle w:val="a3"/>
                <w:rFonts w:ascii="宋体" w:hAnsi="宋体" w:cs="宋体"/>
                <w:noProof/>
              </w:rPr>
              <w:t>4.8 前缀复用专项</w:t>
            </w:r>
            <w:r>
              <w:rPr>
                <w:noProof/>
                <w:webHidden/>
              </w:rPr>
              <w:tab/>
            </w:r>
            <w:r>
              <w:rPr>
                <w:noProof/>
                <w:webHidden/>
              </w:rPr>
              <w:fldChar w:fldCharType="begin"/>
            </w:r>
            <w:r>
              <w:rPr>
                <w:noProof/>
                <w:webHidden/>
              </w:rPr>
              <w:instrText xml:space="preserve"> PAGEREF _Toc236321065 \h </w:instrText>
            </w:r>
            <w:r>
              <w:rPr>
                <w:noProof/>
                <w:webHidden/>
              </w:rPr>
            </w:r>
            <w:r>
              <w:rPr>
                <w:noProof/>
                <w:webHidden/>
              </w:rPr>
              <w:fldChar w:fldCharType="separate"/>
            </w:r>
            <w:r>
              <w:rPr>
                <w:noProof/>
                <w:webHidden/>
              </w:rPr>
              <w:t>49</w:t>
            </w:r>
            <w:r>
              <w:rPr>
                <w:noProof/>
                <w:webHidden/>
              </w:rPr>
              <w:fldChar w:fldCharType="end"/>
            </w:r>
          </w:hyperlink>
        </w:p>
        <w:p w14:paraId="17E4B595" w14:textId="411A06E0" w:rsidR="00851236" w:rsidRDefault="00851236">
          <w:pPr>
            <w:pStyle w:val="TOC2"/>
            <w:ind w:firstLine="480"/>
            <w:rPr>
              <w:rFonts w:asciiTheme="minorHAnsi" w:eastAsiaTheme="minorEastAsia" w:hAnsiTheme="minorHAnsi" w:cstheme="minorBidi"/>
              <w:noProof/>
              <w:color w:val="auto"/>
              <w:kern w:val="2"/>
              <w:sz w:val="21"/>
            </w:rPr>
          </w:pPr>
          <w:hyperlink w:anchor="_Toc236321066" w:history="1">
            <w:r w:rsidRPr="00602859">
              <w:rPr>
                <w:rStyle w:val="a3"/>
                <w:noProof/>
              </w:rPr>
              <w:t xml:space="preserve">4.9 </w:t>
            </w:r>
            <w:r w:rsidRPr="00602859">
              <w:rPr>
                <w:rStyle w:val="a3"/>
                <w:noProof/>
              </w:rPr>
              <w:t>能力覆盖与工程稳定性</w:t>
            </w:r>
            <w:r>
              <w:rPr>
                <w:noProof/>
                <w:webHidden/>
              </w:rPr>
              <w:tab/>
            </w:r>
            <w:r>
              <w:rPr>
                <w:noProof/>
                <w:webHidden/>
              </w:rPr>
              <w:fldChar w:fldCharType="begin"/>
            </w:r>
            <w:r>
              <w:rPr>
                <w:noProof/>
                <w:webHidden/>
              </w:rPr>
              <w:instrText xml:space="preserve"> PAGEREF _Toc236321066 \h </w:instrText>
            </w:r>
            <w:r>
              <w:rPr>
                <w:noProof/>
                <w:webHidden/>
              </w:rPr>
            </w:r>
            <w:r>
              <w:rPr>
                <w:noProof/>
                <w:webHidden/>
              </w:rPr>
              <w:fldChar w:fldCharType="separate"/>
            </w:r>
            <w:r>
              <w:rPr>
                <w:noProof/>
                <w:webHidden/>
              </w:rPr>
              <w:t>50</w:t>
            </w:r>
            <w:r>
              <w:rPr>
                <w:noProof/>
                <w:webHidden/>
              </w:rPr>
              <w:fldChar w:fldCharType="end"/>
            </w:r>
          </w:hyperlink>
        </w:p>
        <w:p w14:paraId="3C16E1EE" w14:textId="2D405E30" w:rsidR="00851236" w:rsidRDefault="00851236">
          <w:pPr>
            <w:pStyle w:val="TOC1"/>
            <w:ind w:firstLine="480"/>
            <w:rPr>
              <w:rFonts w:asciiTheme="minorHAnsi" w:eastAsiaTheme="minorEastAsia" w:hAnsiTheme="minorHAnsi" w:cstheme="minorBidi"/>
              <w:noProof/>
              <w:color w:val="auto"/>
              <w:kern w:val="2"/>
              <w:sz w:val="21"/>
            </w:rPr>
          </w:pPr>
          <w:hyperlink w:anchor="_Toc236321067" w:history="1">
            <w:r w:rsidRPr="00602859">
              <w:rPr>
                <w:rStyle w:val="a3"/>
                <w:noProof/>
              </w:rPr>
              <w:t>第</w:t>
            </w:r>
            <w:r w:rsidRPr="00602859">
              <w:rPr>
                <w:rStyle w:val="a3"/>
                <w:noProof/>
              </w:rPr>
              <w:t xml:space="preserve"> 5 </w:t>
            </w:r>
            <w:r w:rsidRPr="00602859">
              <w:rPr>
                <w:rStyle w:val="a3"/>
                <w:noProof/>
              </w:rPr>
              <w:t>章</w:t>
            </w:r>
            <w:r w:rsidRPr="00602859">
              <w:rPr>
                <w:rStyle w:val="a3"/>
                <w:noProof/>
              </w:rPr>
              <w:t xml:space="preserve"> </w:t>
            </w:r>
            <w:r w:rsidRPr="00602859">
              <w:rPr>
                <w:rStyle w:val="a3"/>
                <w:noProof/>
              </w:rPr>
              <w:t>实现难点说明</w:t>
            </w:r>
            <w:r>
              <w:rPr>
                <w:noProof/>
                <w:webHidden/>
              </w:rPr>
              <w:tab/>
            </w:r>
            <w:r>
              <w:rPr>
                <w:noProof/>
                <w:webHidden/>
              </w:rPr>
              <w:fldChar w:fldCharType="begin"/>
            </w:r>
            <w:r>
              <w:rPr>
                <w:noProof/>
                <w:webHidden/>
              </w:rPr>
              <w:instrText xml:space="preserve"> PAGEREF _Toc236321067 \h </w:instrText>
            </w:r>
            <w:r>
              <w:rPr>
                <w:noProof/>
                <w:webHidden/>
              </w:rPr>
            </w:r>
            <w:r>
              <w:rPr>
                <w:noProof/>
                <w:webHidden/>
              </w:rPr>
              <w:fldChar w:fldCharType="separate"/>
            </w:r>
            <w:r>
              <w:rPr>
                <w:noProof/>
                <w:webHidden/>
              </w:rPr>
              <w:t>51</w:t>
            </w:r>
            <w:r>
              <w:rPr>
                <w:noProof/>
                <w:webHidden/>
              </w:rPr>
              <w:fldChar w:fldCharType="end"/>
            </w:r>
          </w:hyperlink>
        </w:p>
        <w:p w14:paraId="54E64844" w14:textId="17BDDBD1" w:rsidR="00851236" w:rsidRDefault="00851236">
          <w:pPr>
            <w:pStyle w:val="TOC2"/>
            <w:ind w:firstLine="480"/>
            <w:rPr>
              <w:rFonts w:asciiTheme="minorHAnsi" w:eastAsiaTheme="minorEastAsia" w:hAnsiTheme="minorHAnsi" w:cstheme="minorBidi"/>
              <w:noProof/>
              <w:color w:val="auto"/>
              <w:kern w:val="2"/>
              <w:sz w:val="21"/>
            </w:rPr>
          </w:pPr>
          <w:hyperlink w:anchor="_Toc236321068" w:history="1">
            <w:r w:rsidRPr="00602859">
              <w:rPr>
                <w:rStyle w:val="a3"/>
                <w:noProof/>
              </w:rPr>
              <w:t xml:space="preserve">5.1 </w:t>
            </w:r>
            <w:r w:rsidRPr="00602859">
              <w:rPr>
                <w:rStyle w:val="a3"/>
                <w:noProof/>
              </w:rPr>
              <w:t>控制指令与非文本状态的可靠传递</w:t>
            </w:r>
            <w:r>
              <w:rPr>
                <w:noProof/>
                <w:webHidden/>
              </w:rPr>
              <w:tab/>
            </w:r>
            <w:r>
              <w:rPr>
                <w:noProof/>
                <w:webHidden/>
              </w:rPr>
              <w:fldChar w:fldCharType="begin"/>
            </w:r>
            <w:r>
              <w:rPr>
                <w:noProof/>
                <w:webHidden/>
              </w:rPr>
              <w:instrText xml:space="preserve"> PAGEREF _Toc236321068 \h </w:instrText>
            </w:r>
            <w:r>
              <w:rPr>
                <w:noProof/>
                <w:webHidden/>
              </w:rPr>
            </w:r>
            <w:r>
              <w:rPr>
                <w:noProof/>
                <w:webHidden/>
              </w:rPr>
              <w:fldChar w:fldCharType="separate"/>
            </w:r>
            <w:r>
              <w:rPr>
                <w:noProof/>
                <w:webHidden/>
              </w:rPr>
              <w:t>51</w:t>
            </w:r>
            <w:r>
              <w:rPr>
                <w:noProof/>
                <w:webHidden/>
              </w:rPr>
              <w:fldChar w:fldCharType="end"/>
            </w:r>
          </w:hyperlink>
        </w:p>
        <w:p w14:paraId="216F4C9F" w14:textId="36D7423F" w:rsidR="00851236" w:rsidRDefault="00851236">
          <w:pPr>
            <w:pStyle w:val="TOC2"/>
            <w:ind w:firstLine="480"/>
            <w:rPr>
              <w:rFonts w:asciiTheme="minorHAnsi" w:eastAsiaTheme="minorEastAsia" w:hAnsiTheme="minorHAnsi" w:cstheme="minorBidi"/>
              <w:noProof/>
              <w:color w:val="auto"/>
              <w:kern w:val="2"/>
              <w:sz w:val="21"/>
            </w:rPr>
          </w:pPr>
          <w:hyperlink w:anchor="_Toc236321069" w:history="1">
            <w:r w:rsidRPr="00602859">
              <w:rPr>
                <w:rStyle w:val="a3"/>
                <w:noProof/>
              </w:rPr>
              <w:t xml:space="preserve">5.2 </w:t>
            </w:r>
            <w:r w:rsidRPr="00602859">
              <w:rPr>
                <w:rStyle w:val="a3"/>
                <w:noProof/>
              </w:rPr>
              <w:t>共享记忆的兼容校验与有效复用</w:t>
            </w:r>
            <w:r>
              <w:rPr>
                <w:noProof/>
                <w:webHidden/>
              </w:rPr>
              <w:tab/>
            </w:r>
            <w:r>
              <w:rPr>
                <w:noProof/>
                <w:webHidden/>
              </w:rPr>
              <w:fldChar w:fldCharType="begin"/>
            </w:r>
            <w:r>
              <w:rPr>
                <w:noProof/>
                <w:webHidden/>
              </w:rPr>
              <w:instrText xml:space="preserve"> PAGEREF _Toc236321069 \h </w:instrText>
            </w:r>
            <w:r>
              <w:rPr>
                <w:noProof/>
                <w:webHidden/>
              </w:rPr>
            </w:r>
            <w:r>
              <w:rPr>
                <w:noProof/>
                <w:webHidden/>
              </w:rPr>
              <w:fldChar w:fldCharType="separate"/>
            </w:r>
            <w:r>
              <w:rPr>
                <w:noProof/>
                <w:webHidden/>
              </w:rPr>
              <w:t>52</w:t>
            </w:r>
            <w:r>
              <w:rPr>
                <w:noProof/>
                <w:webHidden/>
              </w:rPr>
              <w:fldChar w:fldCharType="end"/>
            </w:r>
          </w:hyperlink>
        </w:p>
        <w:p w14:paraId="45DB232A" w14:textId="77D27E12" w:rsidR="00851236" w:rsidRDefault="00851236">
          <w:pPr>
            <w:pStyle w:val="TOC2"/>
            <w:ind w:firstLine="480"/>
            <w:rPr>
              <w:rFonts w:asciiTheme="minorHAnsi" w:eastAsiaTheme="minorEastAsia" w:hAnsiTheme="minorHAnsi" w:cstheme="minorBidi"/>
              <w:noProof/>
              <w:color w:val="auto"/>
              <w:kern w:val="2"/>
              <w:sz w:val="21"/>
            </w:rPr>
          </w:pPr>
          <w:hyperlink w:anchor="_Toc236321070" w:history="1">
            <w:r w:rsidRPr="00602859">
              <w:rPr>
                <w:rStyle w:val="a3"/>
                <w:noProof/>
              </w:rPr>
              <w:t xml:space="preserve">5.3 </w:t>
            </w:r>
            <w:r w:rsidRPr="00602859">
              <w:rPr>
                <w:rStyle w:val="a3"/>
                <w:noProof/>
              </w:rPr>
              <w:t>模型生成代码的安全执行</w:t>
            </w:r>
            <w:r>
              <w:rPr>
                <w:noProof/>
                <w:webHidden/>
              </w:rPr>
              <w:tab/>
            </w:r>
            <w:r>
              <w:rPr>
                <w:noProof/>
                <w:webHidden/>
              </w:rPr>
              <w:fldChar w:fldCharType="begin"/>
            </w:r>
            <w:r>
              <w:rPr>
                <w:noProof/>
                <w:webHidden/>
              </w:rPr>
              <w:instrText xml:space="preserve"> PAGEREF _Toc236321070 \h </w:instrText>
            </w:r>
            <w:r>
              <w:rPr>
                <w:noProof/>
                <w:webHidden/>
              </w:rPr>
            </w:r>
            <w:r>
              <w:rPr>
                <w:noProof/>
                <w:webHidden/>
              </w:rPr>
              <w:fldChar w:fldCharType="separate"/>
            </w:r>
            <w:r>
              <w:rPr>
                <w:noProof/>
                <w:webHidden/>
              </w:rPr>
              <w:t>53</w:t>
            </w:r>
            <w:r>
              <w:rPr>
                <w:noProof/>
                <w:webHidden/>
              </w:rPr>
              <w:fldChar w:fldCharType="end"/>
            </w:r>
          </w:hyperlink>
        </w:p>
        <w:p w14:paraId="02E0CCF7" w14:textId="3F607C1E" w:rsidR="00851236" w:rsidRDefault="00851236">
          <w:pPr>
            <w:pStyle w:val="TOC2"/>
            <w:ind w:firstLine="480"/>
            <w:rPr>
              <w:rFonts w:asciiTheme="minorHAnsi" w:eastAsiaTheme="minorEastAsia" w:hAnsiTheme="minorHAnsi" w:cstheme="minorBidi"/>
              <w:noProof/>
              <w:color w:val="auto"/>
              <w:kern w:val="2"/>
              <w:sz w:val="21"/>
            </w:rPr>
          </w:pPr>
          <w:hyperlink w:anchor="_Toc236321071" w:history="1">
            <w:r w:rsidRPr="00602859">
              <w:rPr>
                <w:rStyle w:val="a3"/>
                <w:noProof/>
              </w:rPr>
              <w:t xml:space="preserve">5.4 </w:t>
            </w:r>
            <w:r w:rsidRPr="00602859">
              <w:rPr>
                <w:rStyle w:val="a3"/>
                <w:noProof/>
              </w:rPr>
              <w:t>多智能体运行的恢复与审计</w:t>
            </w:r>
            <w:r>
              <w:rPr>
                <w:noProof/>
                <w:webHidden/>
              </w:rPr>
              <w:tab/>
            </w:r>
            <w:r>
              <w:rPr>
                <w:noProof/>
                <w:webHidden/>
              </w:rPr>
              <w:fldChar w:fldCharType="begin"/>
            </w:r>
            <w:r>
              <w:rPr>
                <w:noProof/>
                <w:webHidden/>
              </w:rPr>
              <w:instrText xml:space="preserve"> PAGEREF _Toc236321071 \h </w:instrText>
            </w:r>
            <w:r>
              <w:rPr>
                <w:noProof/>
                <w:webHidden/>
              </w:rPr>
            </w:r>
            <w:r>
              <w:rPr>
                <w:noProof/>
                <w:webHidden/>
              </w:rPr>
              <w:fldChar w:fldCharType="separate"/>
            </w:r>
            <w:r>
              <w:rPr>
                <w:noProof/>
                <w:webHidden/>
              </w:rPr>
              <w:t>54</w:t>
            </w:r>
            <w:r>
              <w:rPr>
                <w:noProof/>
                <w:webHidden/>
              </w:rPr>
              <w:fldChar w:fldCharType="end"/>
            </w:r>
          </w:hyperlink>
        </w:p>
        <w:p w14:paraId="0523D6E2" w14:textId="071E0977" w:rsidR="00851236" w:rsidRDefault="00851236">
          <w:pPr>
            <w:pStyle w:val="TOC2"/>
            <w:ind w:firstLine="480"/>
            <w:rPr>
              <w:rFonts w:asciiTheme="minorHAnsi" w:eastAsiaTheme="minorEastAsia" w:hAnsiTheme="minorHAnsi" w:cstheme="minorBidi"/>
              <w:noProof/>
              <w:color w:val="auto"/>
              <w:kern w:val="2"/>
              <w:sz w:val="21"/>
            </w:rPr>
          </w:pPr>
          <w:hyperlink w:anchor="_Toc236321072" w:history="1">
            <w:r w:rsidRPr="00602859">
              <w:rPr>
                <w:rStyle w:val="a3"/>
                <w:noProof/>
              </w:rPr>
              <w:t xml:space="preserve">5.5 Prefix Cache </w:t>
            </w:r>
            <w:r w:rsidRPr="00602859">
              <w:rPr>
                <w:rStyle w:val="a3"/>
                <w:noProof/>
              </w:rPr>
              <w:t>的精确命中与可归因复用</w:t>
            </w:r>
            <w:r>
              <w:rPr>
                <w:noProof/>
                <w:webHidden/>
              </w:rPr>
              <w:tab/>
            </w:r>
            <w:r>
              <w:rPr>
                <w:noProof/>
                <w:webHidden/>
              </w:rPr>
              <w:fldChar w:fldCharType="begin"/>
            </w:r>
            <w:r>
              <w:rPr>
                <w:noProof/>
                <w:webHidden/>
              </w:rPr>
              <w:instrText xml:space="preserve"> PAGEREF _Toc236321072 \h </w:instrText>
            </w:r>
            <w:r>
              <w:rPr>
                <w:noProof/>
                <w:webHidden/>
              </w:rPr>
            </w:r>
            <w:r>
              <w:rPr>
                <w:noProof/>
                <w:webHidden/>
              </w:rPr>
              <w:fldChar w:fldCharType="separate"/>
            </w:r>
            <w:r>
              <w:rPr>
                <w:noProof/>
                <w:webHidden/>
              </w:rPr>
              <w:t>56</w:t>
            </w:r>
            <w:r>
              <w:rPr>
                <w:noProof/>
                <w:webHidden/>
              </w:rPr>
              <w:fldChar w:fldCharType="end"/>
            </w:r>
          </w:hyperlink>
        </w:p>
        <w:p w14:paraId="4AF74397" w14:textId="7592C27A" w:rsidR="00851236" w:rsidRPr="00851236" w:rsidRDefault="00851236">
          <w:pPr>
            <w:pStyle w:val="TOC2"/>
            <w:ind w:firstLine="480"/>
            <w:rPr>
              <w:rFonts w:asciiTheme="minorHAnsi" w:eastAsiaTheme="minorEastAsia" w:hAnsiTheme="minorHAnsi" w:cstheme="minorBidi"/>
              <w:noProof/>
              <w:color w:val="auto"/>
              <w:kern w:val="2"/>
              <w:sz w:val="21"/>
            </w:rPr>
          </w:pPr>
          <w:hyperlink w:anchor="_Toc236321073" w:history="1">
            <w:r w:rsidRPr="00851236">
              <w:rPr>
                <w:rStyle w:val="a3"/>
                <w:rFonts w:cstheme="majorBidi"/>
                <w:noProof/>
              </w:rPr>
              <w:t xml:space="preserve">5.6 </w:t>
            </w:r>
            <w:r w:rsidRPr="00851236">
              <w:rPr>
                <w:rStyle w:val="a3"/>
                <w:rFonts w:cstheme="majorBidi"/>
                <w:noProof/>
              </w:rPr>
              <w:t>显式</w:t>
            </w:r>
            <w:r w:rsidRPr="00851236">
              <w:rPr>
                <w:rStyle w:val="a3"/>
                <w:rFonts w:cstheme="majorBidi"/>
                <w:noProof/>
              </w:rPr>
              <w:t xml:space="preserve"> KV </w:t>
            </w:r>
            <w:r w:rsidRPr="00851236">
              <w:rPr>
                <w:rStyle w:val="a3"/>
                <w:rFonts w:cstheme="majorBidi"/>
                <w:noProof/>
              </w:rPr>
              <w:t>状态继承的兼容绑定与生命周期治理</w:t>
            </w:r>
            <w:r w:rsidRPr="00851236">
              <w:rPr>
                <w:noProof/>
                <w:webHidden/>
              </w:rPr>
              <w:tab/>
            </w:r>
            <w:r w:rsidRPr="00851236">
              <w:rPr>
                <w:noProof/>
                <w:webHidden/>
              </w:rPr>
              <w:fldChar w:fldCharType="begin"/>
            </w:r>
            <w:r w:rsidRPr="00851236">
              <w:rPr>
                <w:noProof/>
                <w:webHidden/>
              </w:rPr>
              <w:instrText xml:space="preserve"> PAGEREF _Toc236321073 \h </w:instrText>
            </w:r>
            <w:r w:rsidRPr="00851236">
              <w:rPr>
                <w:noProof/>
                <w:webHidden/>
              </w:rPr>
            </w:r>
            <w:r w:rsidRPr="00851236">
              <w:rPr>
                <w:noProof/>
                <w:webHidden/>
              </w:rPr>
              <w:fldChar w:fldCharType="separate"/>
            </w:r>
            <w:r>
              <w:rPr>
                <w:noProof/>
                <w:webHidden/>
              </w:rPr>
              <w:t>57</w:t>
            </w:r>
            <w:r w:rsidRPr="00851236">
              <w:rPr>
                <w:noProof/>
                <w:webHidden/>
              </w:rPr>
              <w:fldChar w:fldCharType="end"/>
            </w:r>
          </w:hyperlink>
        </w:p>
        <w:p w14:paraId="0AE8DE20" w14:textId="01746280" w:rsidR="00851236" w:rsidRDefault="00851236">
          <w:pPr>
            <w:pStyle w:val="TOC1"/>
            <w:ind w:firstLine="480"/>
            <w:rPr>
              <w:rFonts w:asciiTheme="minorHAnsi" w:eastAsiaTheme="minorEastAsia" w:hAnsiTheme="minorHAnsi" w:cstheme="minorBidi"/>
              <w:noProof/>
              <w:color w:val="auto"/>
              <w:kern w:val="2"/>
              <w:sz w:val="21"/>
            </w:rPr>
          </w:pPr>
          <w:hyperlink w:anchor="_Toc236321074" w:history="1">
            <w:r w:rsidRPr="00602859">
              <w:rPr>
                <w:rStyle w:val="a3"/>
                <w:noProof/>
              </w:rPr>
              <w:t>第</w:t>
            </w:r>
            <w:r w:rsidRPr="00602859">
              <w:rPr>
                <w:rStyle w:val="a3"/>
                <w:noProof/>
              </w:rPr>
              <w:t xml:space="preserve"> 6 </w:t>
            </w:r>
            <w:r w:rsidRPr="00602859">
              <w:rPr>
                <w:rStyle w:val="a3"/>
                <w:noProof/>
              </w:rPr>
              <w:t>章</w:t>
            </w:r>
            <w:r w:rsidRPr="00602859">
              <w:rPr>
                <w:rStyle w:val="a3"/>
                <w:noProof/>
              </w:rPr>
              <w:t xml:space="preserve"> </w:t>
            </w:r>
            <w:r w:rsidRPr="00602859">
              <w:rPr>
                <w:rStyle w:val="a3"/>
                <w:noProof/>
              </w:rPr>
              <w:t>总</w:t>
            </w:r>
            <w:r w:rsidRPr="00602859">
              <w:rPr>
                <w:rStyle w:val="a3"/>
                <w:noProof/>
              </w:rPr>
              <w:t xml:space="preserve"> </w:t>
            </w:r>
            <w:r w:rsidRPr="00602859">
              <w:rPr>
                <w:rStyle w:val="a3"/>
                <w:noProof/>
              </w:rPr>
              <w:t>结</w:t>
            </w:r>
            <w:r>
              <w:rPr>
                <w:noProof/>
                <w:webHidden/>
              </w:rPr>
              <w:tab/>
            </w:r>
            <w:r>
              <w:rPr>
                <w:noProof/>
                <w:webHidden/>
              </w:rPr>
              <w:fldChar w:fldCharType="begin"/>
            </w:r>
            <w:r>
              <w:rPr>
                <w:noProof/>
                <w:webHidden/>
              </w:rPr>
              <w:instrText xml:space="preserve"> PAGEREF _Toc236321074 \h </w:instrText>
            </w:r>
            <w:r>
              <w:rPr>
                <w:noProof/>
                <w:webHidden/>
              </w:rPr>
            </w:r>
            <w:r>
              <w:rPr>
                <w:noProof/>
                <w:webHidden/>
              </w:rPr>
              <w:fldChar w:fldCharType="separate"/>
            </w:r>
            <w:r>
              <w:rPr>
                <w:noProof/>
                <w:webHidden/>
              </w:rPr>
              <w:t>59</w:t>
            </w:r>
            <w:r>
              <w:rPr>
                <w:noProof/>
                <w:webHidden/>
              </w:rPr>
              <w:fldChar w:fldCharType="end"/>
            </w:r>
          </w:hyperlink>
        </w:p>
        <w:p w14:paraId="229E39DC" w14:textId="5F441EDD" w:rsidR="00851236" w:rsidRDefault="00851236">
          <w:pPr>
            <w:pStyle w:val="TOC1"/>
            <w:ind w:firstLine="480"/>
            <w:rPr>
              <w:rFonts w:asciiTheme="minorHAnsi" w:eastAsiaTheme="minorEastAsia" w:hAnsiTheme="minorHAnsi" w:cstheme="minorBidi"/>
              <w:noProof/>
              <w:color w:val="auto"/>
              <w:kern w:val="2"/>
              <w:sz w:val="21"/>
            </w:rPr>
          </w:pPr>
          <w:hyperlink w:anchor="_Toc236321075" w:history="1">
            <w:r w:rsidRPr="00602859">
              <w:rPr>
                <w:rStyle w:val="a3"/>
                <w:noProof/>
              </w:rPr>
              <w:t>参</w:t>
            </w:r>
            <w:r w:rsidRPr="00602859">
              <w:rPr>
                <w:rStyle w:val="a3"/>
                <w:noProof/>
              </w:rPr>
              <w:t xml:space="preserve"> </w:t>
            </w:r>
            <w:r w:rsidRPr="00602859">
              <w:rPr>
                <w:rStyle w:val="a3"/>
                <w:noProof/>
              </w:rPr>
              <w:t>考</w:t>
            </w:r>
            <w:r w:rsidRPr="00602859">
              <w:rPr>
                <w:rStyle w:val="a3"/>
                <w:noProof/>
              </w:rPr>
              <w:t xml:space="preserve"> </w:t>
            </w:r>
            <w:r w:rsidRPr="00602859">
              <w:rPr>
                <w:rStyle w:val="a3"/>
                <w:noProof/>
              </w:rPr>
              <w:t>文</w:t>
            </w:r>
            <w:r w:rsidRPr="00602859">
              <w:rPr>
                <w:rStyle w:val="a3"/>
                <w:noProof/>
              </w:rPr>
              <w:t xml:space="preserve"> </w:t>
            </w:r>
            <w:r w:rsidRPr="00602859">
              <w:rPr>
                <w:rStyle w:val="a3"/>
                <w:noProof/>
              </w:rPr>
              <w:t>献</w:t>
            </w:r>
            <w:r>
              <w:rPr>
                <w:noProof/>
                <w:webHidden/>
              </w:rPr>
              <w:tab/>
            </w:r>
            <w:r>
              <w:rPr>
                <w:noProof/>
                <w:webHidden/>
              </w:rPr>
              <w:fldChar w:fldCharType="begin"/>
            </w:r>
            <w:r>
              <w:rPr>
                <w:noProof/>
                <w:webHidden/>
              </w:rPr>
              <w:instrText xml:space="preserve"> PAGEREF _Toc236321075 \h </w:instrText>
            </w:r>
            <w:r>
              <w:rPr>
                <w:noProof/>
                <w:webHidden/>
              </w:rPr>
            </w:r>
            <w:r>
              <w:rPr>
                <w:noProof/>
                <w:webHidden/>
              </w:rPr>
              <w:fldChar w:fldCharType="separate"/>
            </w:r>
            <w:r>
              <w:rPr>
                <w:noProof/>
                <w:webHidden/>
              </w:rPr>
              <w:t>60</w:t>
            </w:r>
            <w:r>
              <w:rPr>
                <w:noProof/>
                <w:webHidden/>
              </w:rPr>
              <w:fldChar w:fldCharType="end"/>
            </w:r>
          </w:hyperlink>
        </w:p>
        <w:p w14:paraId="2B1E644C" w14:textId="4891E823" w:rsidR="00851236" w:rsidRDefault="00851236">
          <w:pPr>
            <w:pStyle w:val="TOC1"/>
            <w:ind w:firstLine="480"/>
            <w:rPr>
              <w:rFonts w:asciiTheme="minorHAnsi" w:eastAsiaTheme="minorEastAsia" w:hAnsiTheme="minorHAnsi" w:cstheme="minorBidi"/>
              <w:noProof/>
              <w:color w:val="auto"/>
              <w:kern w:val="2"/>
              <w:sz w:val="21"/>
            </w:rPr>
          </w:pPr>
          <w:hyperlink w:anchor="_Toc236321076" w:history="1">
            <w:r w:rsidRPr="00602859">
              <w:rPr>
                <w:rStyle w:val="a3"/>
                <w:noProof/>
              </w:rPr>
              <w:t>附</w:t>
            </w:r>
            <w:r w:rsidRPr="00602859">
              <w:rPr>
                <w:rStyle w:val="a3"/>
                <w:noProof/>
              </w:rPr>
              <w:t xml:space="preserve"> </w:t>
            </w:r>
            <w:r w:rsidRPr="00602859">
              <w:rPr>
                <w:rStyle w:val="a3"/>
                <w:noProof/>
              </w:rPr>
              <w:t>录</w:t>
            </w:r>
            <w:r>
              <w:rPr>
                <w:noProof/>
                <w:webHidden/>
              </w:rPr>
              <w:tab/>
            </w:r>
            <w:r>
              <w:rPr>
                <w:noProof/>
                <w:webHidden/>
              </w:rPr>
              <w:fldChar w:fldCharType="begin"/>
            </w:r>
            <w:r>
              <w:rPr>
                <w:noProof/>
                <w:webHidden/>
              </w:rPr>
              <w:instrText xml:space="preserve"> PAGEREF _Toc236321076 \h </w:instrText>
            </w:r>
            <w:r>
              <w:rPr>
                <w:noProof/>
                <w:webHidden/>
              </w:rPr>
            </w:r>
            <w:r>
              <w:rPr>
                <w:noProof/>
                <w:webHidden/>
              </w:rPr>
              <w:fldChar w:fldCharType="separate"/>
            </w:r>
            <w:r>
              <w:rPr>
                <w:noProof/>
                <w:webHidden/>
              </w:rPr>
              <w:t>61</w:t>
            </w:r>
            <w:r>
              <w:rPr>
                <w:noProof/>
                <w:webHidden/>
              </w:rPr>
              <w:fldChar w:fldCharType="end"/>
            </w:r>
          </w:hyperlink>
        </w:p>
        <w:p w14:paraId="47FA7400" w14:textId="6D945CCE" w:rsidR="00851236" w:rsidRDefault="00851236">
          <w:pPr>
            <w:pStyle w:val="TOC2"/>
            <w:ind w:firstLine="480"/>
            <w:rPr>
              <w:rFonts w:asciiTheme="minorHAnsi" w:eastAsiaTheme="minorEastAsia" w:hAnsiTheme="minorHAnsi" w:cstheme="minorBidi"/>
              <w:noProof/>
              <w:color w:val="auto"/>
              <w:kern w:val="2"/>
              <w:sz w:val="21"/>
            </w:rPr>
          </w:pPr>
          <w:hyperlink w:anchor="_Toc236321077" w:history="1">
            <w:r w:rsidRPr="00602859">
              <w:rPr>
                <w:rStyle w:val="a3"/>
                <w:noProof/>
              </w:rPr>
              <w:t>附录</w:t>
            </w:r>
            <w:r w:rsidRPr="00602859">
              <w:rPr>
                <w:rStyle w:val="a3"/>
                <w:noProof/>
              </w:rPr>
              <w:t xml:space="preserve"> A</w:t>
            </w:r>
            <w:r w:rsidRPr="00602859">
              <w:rPr>
                <w:rStyle w:val="a3"/>
                <w:noProof/>
              </w:rPr>
              <w:t>：主要交付文件</w:t>
            </w:r>
            <w:r>
              <w:rPr>
                <w:noProof/>
                <w:webHidden/>
              </w:rPr>
              <w:tab/>
            </w:r>
            <w:r>
              <w:rPr>
                <w:noProof/>
                <w:webHidden/>
              </w:rPr>
              <w:fldChar w:fldCharType="begin"/>
            </w:r>
            <w:r>
              <w:rPr>
                <w:noProof/>
                <w:webHidden/>
              </w:rPr>
              <w:instrText xml:space="preserve"> PAGEREF _Toc236321077 \h </w:instrText>
            </w:r>
            <w:r>
              <w:rPr>
                <w:noProof/>
                <w:webHidden/>
              </w:rPr>
            </w:r>
            <w:r>
              <w:rPr>
                <w:noProof/>
                <w:webHidden/>
              </w:rPr>
              <w:fldChar w:fldCharType="separate"/>
            </w:r>
            <w:r>
              <w:rPr>
                <w:noProof/>
                <w:webHidden/>
              </w:rPr>
              <w:t>61</w:t>
            </w:r>
            <w:r>
              <w:rPr>
                <w:noProof/>
                <w:webHidden/>
              </w:rPr>
              <w:fldChar w:fldCharType="end"/>
            </w:r>
          </w:hyperlink>
        </w:p>
        <w:p w14:paraId="6E410D46" w14:textId="2ECBFB0F" w:rsidR="00851236" w:rsidRDefault="00851236">
          <w:pPr>
            <w:pStyle w:val="TOC2"/>
            <w:ind w:firstLine="480"/>
            <w:rPr>
              <w:rFonts w:asciiTheme="minorHAnsi" w:eastAsiaTheme="minorEastAsia" w:hAnsiTheme="minorHAnsi" w:cstheme="minorBidi"/>
              <w:noProof/>
              <w:color w:val="auto"/>
              <w:kern w:val="2"/>
              <w:sz w:val="21"/>
            </w:rPr>
          </w:pPr>
          <w:hyperlink w:anchor="_Toc236321078" w:history="1">
            <w:r w:rsidRPr="00602859">
              <w:rPr>
                <w:rStyle w:val="a3"/>
                <w:noProof/>
              </w:rPr>
              <w:t>附录</w:t>
            </w:r>
            <w:r w:rsidRPr="00602859">
              <w:rPr>
                <w:rStyle w:val="a3"/>
                <w:noProof/>
              </w:rPr>
              <w:t xml:space="preserve"> B</w:t>
            </w:r>
            <w:r w:rsidRPr="00602859">
              <w:rPr>
                <w:rStyle w:val="a3"/>
                <w:noProof/>
              </w:rPr>
              <w:t>：实验指标口径说明</w:t>
            </w:r>
            <w:r>
              <w:rPr>
                <w:noProof/>
                <w:webHidden/>
              </w:rPr>
              <w:tab/>
            </w:r>
            <w:r>
              <w:rPr>
                <w:noProof/>
                <w:webHidden/>
              </w:rPr>
              <w:fldChar w:fldCharType="begin"/>
            </w:r>
            <w:r>
              <w:rPr>
                <w:noProof/>
                <w:webHidden/>
              </w:rPr>
              <w:instrText xml:space="preserve"> PAGEREF _Toc236321078 \h </w:instrText>
            </w:r>
            <w:r>
              <w:rPr>
                <w:noProof/>
                <w:webHidden/>
              </w:rPr>
            </w:r>
            <w:r>
              <w:rPr>
                <w:noProof/>
                <w:webHidden/>
              </w:rPr>
              <w:fldChar w:fldCharType="separate"/>
            </w:r>
            <w:r>
              <w:rPr>
                <w:noProof/>
                <w:webHidden/>
              </w:rPr>
              <w:t>61</w:t>
            </w:r>
            <w:r>
              <w:rPr>
                <w:noProof/>
                <w:webHidden/>
              </w:rPr>
              <w:fldChar w:fldCharType="end"/>
            </w:r>
          </w:hyperlink>
        </w:p>
        <w:p w14:paraId="50A71823" w14:textId="469369A5" w:rsidR="00851236" w:rsidRDefault="00851236">
          <w:pPr>
            <w:pStyle w:val="TOC2"/>
            <w:ind w:firstLine="480"/>
            <w:rPr>
              <w:rFonts w:asciiTheme="minorHAnsi" w:eastAsiaTheme="minorEastAsia" w:hAnsiTheme="minorHAnsi" w:cstheme="minorBidi"/>
              <w:noProof/>
              <w:color w:val="auto"/>
              <w:kern w:val="2"/>
              <w:sz w:val="21"/>
            </w:rPr>
          </w:pPr>
          <w:hyperlink w:anchor="_Toc236321079" w:history="1">
            <w:r w:rsidRPr="00602859">
              <w:rPr>
                <w:rStyle w:val="a3"/>
                <w:noProof/>
              </w:rPr>
              <w:t>附录</w:t>
            </w:r>
            <w:r w:rsidRPr="00602859">
              <w:rPr>
                <w:rStyle w:val="a3"/>
                <w:noProof/>
              </w:rPr>
              <w:t xml:space="preserve"> C</w:t>
            </w:r>
            <w:r w:rsidRPr="00602859">
              <w:rPr>
                <w:rStyle w:val="a3"/>
                <w:noProof/>
              </w:rPr>
              <w:t>：正式实验任务与数据集说明</w:t>
            </w:r>
            <w:r>
              <w:rPr>
                <w:noProof/>
                <w:webHidden/>
              </w:rPr>
              <w:tab/>
            </w:r>
            <w:r>
              <w:rPr>
                <w:noProof/>
                <w:webHidden/>
              </w:rPr>
              <w:fldChar w:fldCharType="begin"/>
            </w:r>
            <w:r>
              <w:rPr>
                <w:noProof/>
                <w:webHidden/>
              </w:rPr>
              <w:instrText xml:space="preserve"> PAGEREF _Toc236321079 \h </w:instrText>
            </w:r>
            <w:r>
              <w:rPr>
                <w:noProof/>
                <w:webHidden/>
              </w:rPr>
            </w:r>
            <w:r>
              <w:rPr>
                <w:noProof/>
                <w:webHidden/>
              </w:rPr>
              <w:fldChar w:fldCharType="separate"/>
            </w:r>
            <w:r>
              <w:rPr>
                <w:noProof/>
                <w:webHidden/>
              </w:rPr>
              <w:t>63</w:t>
            </w:r>
            <w:r>
              <w:rPr>
                <w:noProof/>
                <w:webHidden/>
              </w:rPr>
              <w:fldChar w:fldCharType="end"/>
            </w:r>
          </w:hyperlink>
        </w:p>
        <w:p w14:paraId="3555CB29" w14:textId="1FE8ADB6" w:rsidR="00851236" w:rsidRDefault="00851236">
          <w:pPr>
            <w:pStyle w:val="TOC3"/>
            <w:tabs>
              <w:tab w:val="right" w:leader="dot" w:pos="9231"/>
            </w:tabs>
            <w:ind w:left="960" w:firstLine="480"/>
            <w:rPr>
              <w:rFonts w:asciiTheme="minorHAnsi" w:eastAsiaTheme="minorEastAsia" w:hAnsiTheme="minorHAnsi"/>
              <w:noProof/>
              <w:color w:val="auto"/>
              <w:kern w:val="2"/>
              <w:sz w:val="21"/>
            </w:rPr>
          </w:pPr>
          <w:hyperlink w:anchor="_Toc236321080" w:history="1">
            <w:r w:rsidRPr="00602859">
              <w:rPr>
                <w:rStyle w:val="a3"/>
                <w:noProof/>
              </w:rPr>
              <w:t xml:space="preserve">C.1 </w:t>
            </w:r>
            <w:r w:rsidRPr="00602859">
              <w:rPr>
                <w:rStyle w:val="a3"/>
                <w:noProof/>
              </w:rPr>
              <w:t>正式实验构成</w:t>
            </w:r>
            <w:r>
              <w:rPr>
                <w:noProof/>
                <w:webHidden/>
              </w:rPr>
              <w:tab/>
            </w:r>
            <w:r>
              <w:rPr>
                <w:noProof/>
                <w:webHidden/>
              </w:rPr>
              <w:fldChar w:fldCharType="begin"/>
            </w:r>
            <w:r>
              <w:rPr>
                <w:noProof/>
                <w:webHidden/>
              </w:rPr>
              <w:instrText xml:space="preserve"> PAGEREF _Toc236321080 \h </w:instrText>
            </w:r>
            <w:r>
              <w:rPr>
                <w:noProof/>
                <w:webHidden/>
              </w:rPr>
            </w:r>
            <w:r>
              <w:rPr>
                <w:noProof/>
                <w:webHidden/>
              </w:rPr>
              <w:fldChar w:fldCharType="separate"/>
            </w:r>
            <w:r>
              <w:rPr>
                <w:noProof/>
                <w:webHidden/>
              </w:rPr>
              <w:t>63</w:t>
            </w:r>
            <w:r>
              <w:rPr>
                <w:noProof/>
                <w:webHidden/>
              </w:rPr>
              <w:fldChar w:fldCharType="end"/>
            </w:r>
          </w:hyperlink>
        </w:p>
        <w:p w14:paraId="375FB292" w14:textId="529185AA" w:rsidR="00851236" w:rsidRDefault="00851236">
          <w:pPr>
            <w:pStyle w:val="TOC3"/>
            <w:tabs>
              <w:tab w:val="right" w:leader="dot" w:pos="9231"/>
            </w:tabs>
            <w:ind w:left="960" w:firstLine="480"/>
            <w:rPr>
              <w:rFonts w:asciiTheme="minorHAnsi" w:eastAsiaTheme="minorEastAsia" w:hAnsiTheme="minorHAnsi"/>
              <w:noProof/>
              <w:color w:val="auto"/>
              <w:kern w:val="2"/>
              <w:sz w:val="21"/>
            </w:rPr>
          </w:pPr>
          <w:hyperlink w:anchor="_Toc236321081" w:history="1">
            <w:r w:rsidRPr="00602859">
              <w:rPr>
                <w:rStyle w:val="a3"/>
                <w:noProof/>
              </w:rPr>
              <w:t xml:space="preserve">C.2 </w:t>
            </w:r>
            <w:r w:rsidRPr="00602859">
              <w:rPr>
                <w:rStyle w:val="a3"/>
                <w:noProof/>
              </w:rPr>
              <w:t>两组连续任务</w:t>
            </w:r>
            <w:r>
              <w:rPr>
                <w:noProof/>
                <w:webHidden/>
              </w:rPr>
              <w:tab/>
            </w:r>
            <w:r>
              <w:rPr>
                <w:noProof/>
                <w:webHidden/>
              </w:rPr>
              <w:fldChar w:fldCharType="begin"/>
            </w:r>
            <w:r>
              <w:rPr>
                <w:noProof/>
                <w:webHidden/>
              </w:rPr>
              <w:instrText xml:space="preserve"> PAGEREF _Toc236321081 \h </w:instrText>
            </w:r>
            <w:r>
              <w:rPr>
                <w:noProof/>
                <w:webHidden/>
              </w:rPr>
            </w:r>
            <w:r>
              <w:rPr>
                <w:noProof/>
                <w:webHidden/>
              </w:rPr>
              <w:fldChar w:fldCharType="separate"/>
            </w:r>
            <w:r>
              <w:rPr>
                <w:noProof/>
                <w:webHidden/>
              </w:rPr>
              <w:t>63</w:t>
            </w:r>
            <w:r>
              <w:rPr>
                <w:noProof/>
                <w:webHidden/>
              </w:rPr>
              <w:fldChar w:fldCharType="end"/>
            </w:r>
          </w:hyperlink>
        </w:p>
        <w:p w14:paraId="6D525A3C" w14:textId="252AE665" w:rsidR="00851236" w:rsidRDefault="00851236">
          <w:pPr>
            <w:pStyle w:val="TOC3"/>
            <w:tabs>
              <w:tab w:val="right" w:leader="dot" w:pos="9231"/>
            </w:tabs>
            <w:ind w:left="960" w:firstLine="480"/>
            <w:rPr>
              <w:rFonts w:asciiTheme="minorHAnsi" w:eastAsiaTheme="minorEastAsia" w:hAnsiTheme="minorHAnsi"/>
              <w:noProof/>
              <w:color w:val="auto"/>
              <w:kern w:val="2"/>
              <w:sz w:val="21"/>
            </w:rPr>
          </w:pPr>
          <w:hyperlink w:anchor="_Toc236321082" w:history="1">
            <w:r w:rsidRPr="00602859">
              <w:rPr>
                <w:rStyle w:val="a3"/>
                <w:noProof/>
              </w:rPr>
              <w:t xml:space="preserve">C.3 </w:t>
            </w:r>
            <w:r w:rsidRPr="00602859">
              <w:rPr>
                <w:rStyle w:val="a3"/>
                <w:noProof/>
              </w:rPr>
              <w:t>五类能力覆盖任务</w:t>
            </w:r>
            <w:r>
              <w:rPr>
                <w:noProof/>
                <w:webHidden/>
              </w:rPr>
              <w:tab/>
            </w:r>
            <w:r>
              <w:rPr>
                <w:noProof/>
                <w:webHidden/>
              </w:rPr>
              <w:fldChar w:fldCharType="begin"/>
            </w:r>
            <w:r>
              <w:rPr>
                <w:noProof/>
                <w:webHidden/>
              </w:rPr>
              <w:instrText xml:space="preserve"> PAGEREF _Toc236321082 \h </w:instrText>
            </w:r>
            <w:r>
              <w:rPr>
                <w:noProof/>
                <w:webHidden/>
              </w:rPr>
            </w:r>
            <w:r>
              <w:rPr>
                <w:noProof/>
                <w:webHidden/>
              </w:rPr>
              <w:fldChar w:fldCharType="separate"/>
            </w:r>
            <w:r>
              <w:rPr>
                <w:noProof/>
                <w:webHidden/>
              </w:rPr>
              <w:t>65</w:t>
            </w:r>
            <w:r>
              <w:rPr>
                <w:noProof/>
                <w:webHidden/>
              </w:rPr>
              <w:fldChar w:fldCharType="end"/>
            </w:r>
          </w:hyperlink>
        </w:p>
        <w:p w14:paraId="0B5CAFC7" w14:textId="0F899C95" w:rsidR="00851236" w:rsidRDefault="00851236">
          <w:pPr>
            <w:pStyle w:val="TOC3"/>
            <w:tabs>
              <w:tab w:val="right" w:leader="dot" w:pos="9231"/>
            </w:tabs>
            <w:ind w:left="960" w:firstLine="480"/>
            <w:rPr>
              <w:rFonts w:asciiTheme="minorHAnsi" w:eastAsiaTheme="minorEastAsia" w:hAnsiTheme="minorHAnsi"/>
              <w:noProof/>
              <w:color w:val="auto"/>
              <w:kern w:val="2"/>
              <w:sz w:val="21"/>
            </w:rPr>
          </w:pPr>
          <w:hyperlink w:anchor="_Toc236321083" w:history="1">
            <w:r w:rsidRPr="00602859">
              <w:rPr>
                <w:rStyle w:val="a3"/>
                <w:noProof/>
              </w:rPr>
              <w:t xml:space="preserve">C.4 </w:t>
            </w:r>
            <w:r w:rsidRPr="00602859">
              <w:rPr>
                <w:rStyle w:val="a3"/>
                <w:noProof/>
              </w:rPr>
              <w:t>数据来源与验证规则</w:t>
            </w:r>
            <w:r>
              <w:rPr>
                <w:noProof/>
                <w:webHidden/>
              </w:rPr>
              <w:tab/>
            </w:r>
            <w:r>
              <w:rPr>
                <w:noProof/>
                <w:webHidden/>
              </w:rPr>
              <w:fldChar w:fldCharType="begin"/>
            </w:r>
            <w:r>
              <w:rPr>
                <w:noProof/>
                <w:webHidden/>
              </w:rPr>
              <w:instrText xml:space="preserve"> PAGEREF _Toc236321083 \h </w:instrText>
            </w:r>
            <w:r>
              <w:rPr>
                <w:noProof/>
                <w:webHidden/>
              </w:rPr>
            </w:r>
            <w:r>
              <w:rPr>
                <w:noProof/>
                <w:webHidden/>
              </w:rPr>
              <w:fldChar w:fldCharType="separate"/>
            </w:r>
            <w:r>
              <w:rPr>
                <w:noProof/>
                <w:webHidden/>
              </w:rPr>
              <w:t>65</w:t>
            </w:r>
            <w:r>
              <w:rPr>
                <w:noProof/>
                <w:webHidden/>
              </w:rPr>
              <w:fldChar w:fldCharType="end"/>
            </w:r>
          </w:hyperlink>
        </w:p>
        <w:p w14:paraId="7DD0220E" w14:textId="5A61047F" w:rsidR="00851236" w:rsidRDefault="00851236">
          <w:pPr>
            <w:pStyle w:val="TOC3"/>
            <w:tabs>
              <w:tab w:val="right" w:leader="dot" w:pos="9231"/>
            </w:tabs>
            <w:ind w:left="960" w:firstLine="480"/>
            <w:rPr>
              <w:rFonts w:asciiTheme="minorHAnsi" w:eastAsiaTheme="minorEastAsia" w:hAnsiTheme="minorHAnsi"/>
              <w:noProof/>
              <w:color w:val="auto"/>
              <w:kern w:val="2"/>
              <w:sz w:val="21"/>
            </w:rPr>
          </w:pPr>
          <w:hyperlink w:anchor="_Toc236321084" w:history="1">
            <w:r w:rsidRPr="00602859">
              <w:rPr>
                <w:rStyle w:val="a3"/>
                <w:noProof/>
              </w:rPr>
              <w:t xml:space="preserve">C.5 </w:t>
            </w:r>
            <w:r w:rsidRPr="00602859">
              <w:rPr>
                <w:rStyle w:val="a3"/>
                <w:noProof/>
              </w:rPr>
              <w:t>显式</w:t>
            </w:r>
            <w:r w:rsidRPr="00602859">
              <w:rPr>
                <w:rStyle w:val="a3"/>
                <w:noProof/>
              </w:rPr>
              <w:t>KV</w:t>
            </w:r>
            <w:r w:rsidRPr="00602859">
              <w:rPr>
                <w:rStyle w:val="a3"/>
                <w:noProof/>
              </w:rPr>
              <w:t>状态继承实验任务</w:t>
            </w:r>
            <w:r>
              <w:rPr>
                <w:noProof/>
                <w:webHidden/>
              </w:rPr>
              <w:tab/>
            </w:r>
            <w:r>
              <w:rPr>
                <w:noProof/>
                <w:webHidden/>
              </w:rPr>
              <w:fldChar w:fldCharType="begin"/>
            </w:r>
            <w:r>
              <w:rPr>
                <w:noProof/>
                <w:webHidden/>
              </w:rPr>
              <w:instrText xml:space="preserve"> PAGEREF _Toc236321084 \h </w:instrText>
            </w:r>
            <w:r>
              <w:rPr>
                <w:noProof/>
                <w:webHidden/>
              </w:rPr>
            </w:r>
            <w:r>
              <w:rPr>
                <w:noProof/>
                <w:webHidden/>
              </w:rPr>
              <w:fldChar w:fldCharType="separate"/>
            </w:r>
            <w:r>
              <w:rPr>
                <w:noProof/>
                <w:webHidden/>
              </w:rPr>
              <w:t>65</w:t>
            </w:r>
            <w:r>
              <w:rPr>
                <w:noProof/>
                <w:webHidden/>
              </w:rPr>
              <w:fldChar w:fldCharType="end"/>
            </w:r>
          </w:hyperlink>
        </w:p>
        <w:p w14:paraId="34B77F34" w14:textId="430DEC56" w:rsidR="00851236" w:rsidRDefault="00851236">
          <w:pPr>
            <w:pStyle w:val="TOC2"/>
            <w:ind w:firstLine="480"/>
            <w:rPr>
              <w:rFonts w:asciiTheme="minorHAnsi" w:eastAsiaTheme="minorEastAsia" w:hAnsiTheme="minorHAnsi" w:cstheme="minorBidi"/>
              <w:noProof/>
              <w:color w:val="auto"/>
              <w:kern w:val="2"/>
              <w:sz w:val="21"/>
            </w:rPr>
          </w:pPr>
          <w:hyperlink w:anchor="_Toc236321085" w:history="1">
            <w:r w:rsidRPr="00602859">
              <w:rPr>
                <w:rStyle w:val="a3"/>
                <w:noProof/>
              </w:rPr>
              <w:t>附录</w:t>
            </w:r>
            <w:r w:rsidRPr="00602859">
              <w:rPr>
                <w:rStyle w:val="a3"/>
                <w:noProof/>
              </w:rPr>
              <w:t xml:space="preserve"> D</w:t>
            </w:r>
            <w:r w:rsidRPr="00602859">
              <w:rPr>
                <w:rStyle w:val="a3"/>
                <w:noProof/>
              </w:rPr>
              <w:t>：</w:t>
            </w:r>
            <w:r w:rsidRPr="00602859">
              <w:rPr>
                <w:rStyle w:val="a3"/>
                <w:noProof/>
              </w:rPr>
              <w:t xml:space="preserve">StateBus Docker </w:t>
            </w:r>
            <w:r w:rsidRPr="00602859">
              <w:rPr>
                <w:rStyle w:val="a3"/>
                <w:noProof/>
              </w:rPr>
              <w:t>与模型服务使用说明</w:t>
            </w:r>
            <w:r>
              <w:rPr>
                <w:noProof/>
                <w:webHidden/>
              </w:rPr>
              <w:tab/>
            </w:r>
            <w:r>
              <w:rPr>
                <w:noProof/>
                <w:webHidden/>
              </w:rPr>
              <w:fldChar w:fldCharType="begin"/>
            </w:r>
            <w:r>
              <w:rPr>
                <w:noProof/>
                <w:webHidden/>
              </w:rPr>
              <w:instrText xml:space="preserve"> PAGEREF _Toc236321085 \h </w:instrText>
            </w:r>
            <w:r>
              <w:rPr>
                <w:noProof/>
                <w:webHidden/>
              </w:rPr>
            </w:r>
            <w:r>
              <w:rPr>
                <w:noProof/>
                <w:webHidden/>
              </w:rPr>
              <w:fldChar w:fldCharType="separate"/>
            </w:r>
            <w:r>
              <w:rPr>
                <w:noProof/>
                <w:webHidden/>
              </w:rPr>
              <w:t>66</w:t>
            </w:r>
            <w:r>
              <w:rPr>
                <w:noProof/>
                <w:webHidden/>
              </w:rPr>
              <w:fldChar w:fldCharType="end"/>
            </w:r>
          </w:hyperlink>
        </w:p>
        <w:p w14:paraId="7E97BB23" w14:textId="48A75506" w:rsidR="00851236" w:rsidRDefault="00851236">
          <w:pPr>
            <w:pStyle w:val="TOC3"/>
            <w:tabs>
              <w:tab w:val="right" w:leader="dot" w:pos="9231"/>
            </w:tabs>
            <w:ind w:left="960" w:firstLine="480"/>
            <w:rPr>
              <w:rFonts w:asciiTheme="minorHAnsi" w:eastAsiaTheme="minorEastAsia" w:hAnsiTheme="minorHAnsi"/>
              <w:noProof/>
              <w:color w:val="auto"/>
              <w:kern w:val="2"/>
              <w:sz w:val="21"/>
            </w:rPr>
          </w:pPr>
          <w:hyperlink w:anchor="_Toc236321086" w:history="1">
            <w:r w:rsidRPr="00602859">
              <w:rPr>
                <w:rStyle w:val="a3"/>
                <w:noProof/>
              </w:rPr>
              <w:t>D.1 Docker</w:t>
            </w:r>
            <w:r w:rsidRPr="00602859">
              <w:rPr>
                <w:rStyle w:val="a3"/>
                <w:noProof/>
              </w:rPr>
              <w:t>配置与应用容器启动</w:t>
            </w:r>
            <w:r>
              <w:rPr>
                <w:noProof/>
                <w:webHidden/>
              </w:rPr>
              <w:tab/>
            </w:r>
            <w:r>
              <w:rPr>
                <w:noProof/>
                <w:webHidden/>
              </w:rPr>
              <w:fldChar w:fldCharType="begin"/>
            </w:r>
            <w:r>
              <w:rPr>
                <w:noProof/>
                <w:webHidden/>
              </w:rPr>
              <w:instrText xml:space="preserve"> PAGEREF _Toc236321086 \h </w:instrText>
            </w:r>
            <w:r>
              <w:rPr>
                <w:noProof/>
                <w:webHidden/>
              </w:rPr>
            </w:r>
            <w:r>
              <w:rPr>
                <w:noProof/>
                <w:webHidden/>
              </w:rPr>
              <w:fldChar w:fldCharType="separate"/>
            </w:r>
            <w:r>
              <w:rPr>
                <w:noProof/>
                <w:webHidden/>
              </w:rPr>
              <w:t>67</w:t>
            </w:r>
            <w:r>
              <w:rPr>
                <w:noProof/>
                <w:webHidden/>
              </w:rPr>
              <w:fldChar w:fldCharType="end"/>
            </w:r>
          </w:hyperlink>
        </w:p>
        <w:p w14:paraId="1DF33856" w14:textId="77AF6581" w:rsidR="00851236" w:rsidRDefault="00851236">
          <w:pPr>
            <w:pStyle w:val="TOC3"/>
            <w:tabs>
              <w:tab w:val="right" w:leader="dot" w:pos="9231"/>
            </w:tabs>
            <w:ind w:left="960" w:firstLine="480"/>
            <w:rPr>
              <w:rFonts w:asciiTheme="minorHAnsi" w:eastAsiaTheme="minorEastAsia" w:hAnsiTheme="minorHAnsi"/>
              <w:noProof/>
              <w:color w:val="auto"/>
              <w:kern w:val="2"/>
              <w:sz w:val="21"/>
            </w:rPr>
          </w:pPr>
          <w:hyperlink w:anchor="_Toc236321087" w:history="1">
            <w:r w:rsidRPr="00602859">
              <w:rPr>
                <w:rStyle w:val="a3"/>
                <w:noProof/>
              </w:rPr>
              <w:t xml:space="preserve">D.2 </w:t>
            </w:r>
            <w:r w:rsidRPr="00602859">
              <w:rPr>
                <w:rStyle w:val="a3"/>
                <w:noProof/>
              </w:rPr>
              <w:t>外部</w:t>
            </w:r>
            <w:r w:rsidRPr="00602859">
              <w:rPr>
                <w:rStyle w:val="a3"/>
                <w:noProof/>
              </w:rPr>
              <w:t>API</w:t>
            </w:r>
            <w:r w:rsidRPr="00602859">
              <w:rPr>
                <w:rStyle w:val="a3"/>
                <w:noProof/>
              </w:rPr>
              <w:t>模型路由</w:t>
            </w:r>
            <w:r>
              <w:rPr>
                <w:noProof/>
                <w:webHidden/>
              </w:rPr>
              <w:tab/>
            </w:r>
            <w:r>
              <w:rPr>
                <w:noProof/>
                <w:webHidden/>
              </w:rPr>
              <w:fldChar w:fldCharType="begin"/>
            </w:r>
            <w:r>
              <w:rPr>
                <w:noProof/>
                <w:webHidden/>
              </w:rPr>
              <w:instrText xml:space="preserve"> PAGEREF _Toc236321087 \h </w:instrText>
            </w:r>
            <w:r>
              <w:rPr>
                <w:noProof/>
                <w:webHidden/>
              </w:rPr>
            </w:r>
            <w:r>
              <w:rPr>
                <w:noProof/>
                <w:webHidden/>
              </w:rPr>
              <w:fldChar w:fldCharType="separate"/>
            </w:r>
            <w:r>
              <w:rPr>
                <w:noProof/>
                <w:webHidden/>
              </w:rPr>
              <w:t>68</w:t>
            </w:r>
            <w:r>
              <w:rPr>
                <w:noProof/>
                <w:webHidden/>
              </w:rPr>
              <w:fldChar w:fldCharType="end"/>
            </w:r>
          </w:hyperlink>
        </w:p>
        <w:p w14:paraId="16C4F038" w14:textId="145484AF" w:rsidR="00851236" w:rsidRDefault="00851236">
          <w:pPr>
            <w:pStyle w:val="TOC3"/>
            <w:tabs>
              <w:tab w:val="right" w:leader="dot" w:pos="9231"/>
            </w:tabs>
            <w:ind w:left="960" w:firstLine="480"/>
            <w:rPr>
              <w:rFonts w:asciiTheme="minorHAnsi" w:eastAsiaTheme="minorEastAsia" w:hAnsiTheme="minorHAnsi"/>
              <w:noProof/>
              <w:color w:val="auto"/>
              <w:kern w:val="2"/>
              <w:sz w:val="21"/>
            </w:rPr>
          </w:pPr>
          <w:hyperlink w:anchor="_Toc236321088" w:history="1">
            <w:r w:rsidRPr="00602859">
              <w:rPr>
                <w:rStyle w:val="a3"/>
                <w:noProof/>
              </w:rPr>
              <w:t xml:space="preserve">D.3 </w:t>
            </w:r>
            <w:r w:rsidRPr="00602859">
              <w:rPr>
                <w:rStyle w:val="a3"/>
                <w:noProof/>
              </w:rPr>
              <w:t>本地</w:t>
            </w:r>
            <w:r w:rsidRPr="00602859">
              <w:rPr>
                <w:rStyle w:val="a3"/>
                <w:noProof/>
              </w:rPr>
              <w:t>Qwen3-32B vLLM</w:t>
            </w:r>
            <w:r w:rsidRPr="00602859">
              <w:rPr>
                <w:rStyle w:val="a3"/>
                <w:noProof/>
              </w:rPr>
              <w:t>模型服务</w:t>
            </w:r>
            <w:r>
              <w:rPr>
                <w:noProof/>
                <w:webHidden/>
              </w:rPr>
              <w:tab/>
            </w:r>
            <w:r>
              <w:rPr>
                <w:noProof/>
                <w:webHidden/>
              </w:rPr>
              <w:fldChar w:fldCharType="begin"/>
            </w:r>
            <w:r>
              <w:rPr>
                <w:noProof/>
                <w:webHidden/>
              </w:rPr>
              <w:instrText xml:space="preserve"> PAGEREF _Toc236321088 \h </w:instrText>
            </w:r>
            <w:r>
              <w:rPr>
                <w:noProof/>
                <w:webHidden/>
              </w:rPr>
            </w:r>
            <w:r>
              <w:rPr>
                <w:noProof/>
                <w:webHidden/>
              </w:rPr>
              <w:fldChar w:fldCharType="separate"/>
            </w:r>
            <w:r>
              <w:rPr>
                <w:noProof/>
                <w:webHidden/>
              </w:rPr>
              <w:t>69</w:t>
            </w:r>
            <w:r>
              <w:rPr>
                <w:noProof/>
                <w:webHidden/>
              </w:rPr>
              <w:fldChar w:fldCharType="end"/>
            </w:r>
          </w:hyperlink>
        </w:p>
        <w:p w14:paraId="1C4057EE" w14:textId="1813972E" w:rsidR="00851236" w:rsidRDefault="00851236">
          <w:pPr>
            <w:pStyle w:val="TOC3"/>
            <w:tabs>
              <w:tab w:val="right" w:leader="dot" w:pos="9231"/>
            </w:tabs>
            <w:ind w:left="960" w:firstLine="480"/>
            <w:rPr>
              <w:rFonts w:asciiTheme="minorHAnsi" w:eastAsiaTheme="minorEastAsia" w:hAnsiTheme="minorHAnsi"/>
              <w:noProof/>
              <w:color w:val="auto"/>
              <w:kern w:val="2"/>
              <w:sz w:val="21"/>
            </w:rPr>
          </w:pPr>
          <w:hyperlink w:anchor="_Toc236321089" w:history="1">
            <w:r w:rsidRPr="00602859">
              <w:rPr>
                <w:rStyle w:val="a3"/>
                <w:noProof/>
              </w:rPr>
              <w:t>D.4 Runtime</w:t>
            </w:r>
            <w:r w:rsidRPr="00602859">
              <w:rPr>
                <w:rStyle w:val="a3"/>
                <w:noProof/>
              </w:rPr>
              <w:t>运行模式与开关</w:t>
            </w:r>
            <w:r>
              <w:rPr>
                <w:noProof/>
                <w:webHidden/>
              </w:rPr>
              <w:tab/>
            </w:r>
            <w:r>
              <w:rPr>
                <w:noProof/>
                <w:webHidden/>
              </w:rPr>
              <w:fldChar w:fldCharType="begin"/>
            </w:r>
            <w:r>
              <w:rPr>
                <w:noProof/>
                <w:webHidden/>
              </w:rPr>
              <w:instrText xml:space="preserve"> PAGEREF _Toc236321089 \h </w:instrText>
            </w:r>
            <w:r>
              <w:rPr>
                <w:noProof/>
                <w:webHidden/>
              </w:rPr>
            </w:r>
            <w:r>
              <w:rPr>
                <w:noProof/>
                <w:webHidden/>
              </w:rPr>
              <w:fldChar w:fldCharType="separate"/>
            </w:r>
            <w:r>
              <w:rPr>
                <w:noProof/>
                <w:webHidden/>
              </w:rPr>
              <w:t>71</w:t>
            </w:r>
            <w:r>
              <w:rPr>
                <w:noProof/>
                <w:webHidden/>
              </w:rPr>
              <w:fldChar w:fldCharType="end"/>
            </w:r>
          </w:hyperlink>
        </w:p>
        <w:p w14:paraId="6B7A1927" w14:textId="638188DF" w:rsidR="00851236" w:rsidRDefault="00851236">
          <w:pPr>
            <w:pStyle w:val="TOC3"/>
            <w:tabs>
              <w:tab w:val="right" w:leader="dot" w:pos="9231"/>
            </w:tabs>
            <w:ind w:left="960" w:firstLine="480"/>
            <w:rPr>
              <w:rFonts w:asciiTheme="minorHAnsi" w:eastAsiaTheme="minorEastAsia" w:hAnsiTheme="minorHAnsi"/>
              <w:noProof/>
              <w:color w:val="auto"/>
              <w:kern w:val="2"/>
              <w:sz w:val="21"/>
            </w:rPr>
          </w:pPr>
          <w:hyperlink w:anchor="_Toc236321090" w:history="1">
            <w:r w:rsidRPr="00602859">
              <w:rPr>
                <w:rStyle w:val="a3"/>
                <w:noProof/>
              </w:rPr>
              <w:t xml:space="preserve">D.5 </w:t>
            </w:r>
            <w:r w:rsidRPr="00602859">
              <w:rPr>
                <w:rStyle w:val="a3"/>
                <w:noProof/>
              </w:rPr>
              <w:t>显式</w:t>
            </w:r>
            <w:r w:rsidRPr="00602859">
              <w:rPr>
                <w:rStyle w:val="a3"/>
                <w:noProof/>
              </w:rPr>
              <w:t>KV</w:t>
            </w:r>
            <w:r w:rsidRPr="00602859">
              <w:rPr>
                <w:rStyle w:val="a3"/>
                <w:noProof/>
              </w:rPr>
              <w:t>状态继承服务</w:t>
            </w:r>
            <w:r>
              <w:rPr>
                <w:noProof/>
                <w:webHidden/>
              </w:rPr>
              <w:tab/>
            </w:r>
            <w:r>
              <w:rPr>
                <w:noProof/>
                <w:webHidden/>
              </w:rPr>
              <w:fldChar w:fldCharType="begin"/>
            </w:r>
            <w:r>
              <w:rPr>
                <w:noProof/>
                <w:webHidden/>
              </w:rPr>
              <w:instrText xml:space="preserve"> PAGEREF _Toc236321090 \h </w:instrText>
            </w:r>
            <w:r>
              <w:rPr>
                <w:noProof/>
                <w:webHidden/>
              </w:rPr>
            </w:r>
            <w:r>
              <w:rPr>
                <w:noProof/>
                <w:webHidden/>
              </w:rPr>
              <w:fldChar w:fldCharType="separate"/>
            </w:r>
            <w:r>
              <w:rPr>
                <w:noProof/>
                <w:webHidden/>
              </w:rPr>
              <w:t>71</w:t>
            </w:r>
            <w:r>
              <w:rPr>
                <w:noProof/>
                <w:webHidden/>
              </w:rPr>
              <w:fldChar w:fldCharType="end"/>
            </w:r>
          </w:hyperlink>
        </w:p>
        <w:p w14:paraId="4623E940" w14:textId="15607FA7" w:rsidR="00851236" w:rsidRDefault="00851236">
          <w:pPr>
            <w:pStyle w:val="TOC3"/>
            <w:tabs>
              <w:tab w:val="right" w:leader="dot" w:pos="9231"/>
            </w:tabs>
            <w:ind w:left="960" w:firstLine="480"/>
            <w:rPr>
              <w:rFonts w:asciiTheme="minorHAnsi" w:eastAsiaTheme="minorEastAsia" w:hAnsiTheme="minorHAnsi"/>
              <w:noProof/>
              <w:color w:val="auto"/>
              <w:kern w:val="2"/>
              <w:sz w:val="21"/>
            </w:rPr>
          </w:pPr>
          <w:hyperlink w:anchor="_Toc236321091" w:history="1">
            <w:r w:rsidRPr="00602859">
              <w:rPr>
                <w:rStyle w:val="a3"/>
                <w:noProof/>
              </w:rPr>
              <w:t>D.6 StateBus Studio</w:t>
            </w:r>
            <w:r w:rsidRPr="00602859">
              <w:rPr>
                <w:rStyle w:val="a3"/>
                <w:noProof/>
              </w:rPr>
              <w:t>启动与访问</w:t>
            </w:r>
            <w:r>
              <w:rPr>
                <w:noProof/>
                <w:webHidden/>
              </w:rPr>
              <w:tab/>
            </w:r>
            <w:r>
              <w:rPr>
                <w:noProof/>
                <w:webHidden/>
              </w:rPr>
              <w:fldChar w:fldCharType="begin"/>
            </w:r>
            <w:r>
              <w:rPr>
                <w:noProof/>
                <w:webHidden/>
              </w:rPr>
              <w:instrText xml:space="preserve"> PAGEREF _Toc236321091 \h </w:instrText>
            </w:r>
            <w:r>
              <w:rPr>
                <w:noProof/>
                <w:webHidden/>
              </w:rPr>
            </w:r>
            <w:r>
              <w:rPr>
                <w:noProof/>
                <w:webHidden/>
              </w:rPr>
              <w:fldChar w:fldCharType="separate"/>
            </w:r>
            <w:r>
              <w:rPr>
                <w:noProof/>
                <w:webHidden/>
              </w:rPr>
              <w:t>73</w:t>
            </w:r>
            <w:r>
              <w:rPr>
                <w:noProof/>
                <w:webHidden/>
              </w:rPr>
              <w:fldChar w:fldCharType="end"/>
            </w:r>
          </w:hyperlink>
        </w:p>
        <w:p w14:paraId="6AB80E4B" w14:textId="5928E344" w:rsidR="00851236" w:rsidRDefault="00851236">
          <w:pPr>
            <w:pStyle w:val="TOC3"/>
            <w:tabs>
              <w:tab w:val="right" w:leader="dot" w:pos="9231"/>
            </w:tabs>
            <w:ind w:left="960" w:firstLine="480"/>
            <w:rPr>
              <w:rFonts w:asciiTheme="minorHAnsi" w:eastAsiaTheme="minorEastAsia" w:hAnsiTheme="minorHAnsi"/>
              <w:noProof/>
              <w:color w:val="auto"/>
              <w:kern w:val="2"/>
              <w:sz w:val="21"/>
            </w:rPr>
          </w:pPr>
          <w:hyperlink w:anchor="_Toc236321092" w:history="1">
            <w:r w:rsidRPr="00602859">
              <w:rPr>
                <w:rStyle w:val="a3"/>
                <w:noProof/>
              </w:rPr>
              <w:t xml:space="preserve">D.7 </w:t>
            </w:r>
            <w:r w:rsidRPr="00602859">
              <w:rPr>
                <w:rStyle w:val="a3"/>
                <w:noProof/>
              </w:rPr>
              <w:t>推荐启动顺序与常见检查</w:t>
            </w:r>
            <w:r>
              <w:rPr>
                <w:noProof/>
                <w:webHidden/>
              </w:rPr>
              <w:tab/>
            </w:r>
            <w:r>
              <w:rPr>
                <w:noProof/>
                <w:webHidden/>
              </w:rPr>
              <w:fldChar w:fldCharType="begin"/>
            </w:r>
            <w:r>
              <w:rPr>
                <w:noProof/>
                <w:webHidden/>
              </w:rPr>
              <w:instrText xml:space="preserve"> PAGEREF _Toc236321092 \h </w:instrText>
            </w:r>
            <w:r>
              <w:rPr>
                <w:noProof/>
                <w:webHidden/>
              </w:rPr>
            </w:r>
            <w:r>
              <w:rPr>
                <w:noProof/>
                <w:webHidden/>
              </w:rPr>
              <w:fldChar w:fldCharType="separate"/>
            </w:r>
            <w:r>
              <w:rPr>
                <w:noProof/>
                <w:webHidden/>
              </w:rPr>
              <w:t>73</w:t>
            </w:r>
            <w:r>
              <w:rPr>
                <w:noProof/>
                <w:webHidden/>
              </w:rPr>
              <w:fldChar w:fldCharType="end"/>
            </w:r>
          </w:hyperlink>
        </w:p>
        <w:p w14:paraId="718C3228" w14:textId="32094F7A" w:rsidR="00B44ADD" w:rsidRPr="00B44ADD" w:rsidRDefault="00B44ADD" w:rsidP="00900861">
          <w:pPr>
            <w:ind w:firstLineChars="0" w:firstLine="0"/>
            <w:jc w:val="center"/>
          </w:pPr>
          <w:r>
            <w:rPr>
              <w:b/>
              <w:bCs/>
              <w:lang w:val="zh-CN"/>
            </w:rPr>
            <w:fldChar w:fldCharType="end"/>
          </w:r>
        </w:p>
      </w:sdtContent>
    </w:sdt>
    <w:p w14:paraId="2EB1B2EF" w14:textId="171D49A0" w:rsidR="009D0B85" w:rsidRPr="00EE1649" w:rsidRDefault="00A57159">
      <w:pPr>
        <w:pStyle w:val="1"/>
        <w:numPr>
          <w:ilvl w:val="0"/>
          <w:numId w:val="2"/>
        </w:numPr>
        <w:spacing w:before="400" w:after="120"/>
      </w:pPr>
      <w:bookmarkStart w:id="5" w:name="_Toc236321034"/>
      <w:proofErr w:type="gramStart"/>
      <w:r w:rsidRPr="00EE1649">
        <w:lastRenderedPageBreak/>
        <w:t>绪</w:t>
      </w:r>
      <w:proofErr w:type="gramEnd"/>
      <w:r w:rsidRPr="00EE1649">
        <w:t xml:space="preserve"> </w:t>
      </w:r>
      <w:r w:rsidRPr="00EE1649">
        <w:t>论</w:t>
      </w:r>
      <w:bookmarkEnd w:id="4"/>
      <w:bookmarkEnd w:id="5"/>
    </w:p>
    <w:p w14:paraId="722A3AA9" w14:textId="77777777" w:rsidR="009D0B85" w:rsidRPr="00EE1649" w:rsidRDefault="00A57159">
      <w:pPr>
        <w:pStyle w:val="2"/>
        <w:numPr>
          <w:ilvl w:val="1"/>
          <w:numId w:val="2"/>
        </w:numPr>
      </w:pPr>
      <w:bookmarkStart w:id="6" w:name="__RefHeading___Toc3297_368100897"/>
      <w:bookmarkStart w:id="7" w:name="目的与意义"/>
      <w:bookmarkStart w:id="8" w:name="_Toc236321035"/>
      <w:bookmarkEnd w:id="6"/>
      <w:r w:rsidRPr="00EE1649">
        <w:t>目的与意义</w:t>
      </w:r>
      <w:bookmarkEnd w:id="7"/>
      <w:bookmarkEnd w:id="8"/>
    </w:p>
    <w:p w14:paraId="591967CE" w14:textId="4DC66FBC" w:rsidR="00A832AC" w:rsidRPr="000E1803" w:rsidRDefault="00A832AC" w:rsidP="00A832AC">
      <w:pPr>
        <w:spacing w:after="100"/>
        <w:ind w:firstLine="480"/>
        <w:rPr>
          <w:rFonts w:cs="Times New Roman"/>
        </w:rPr>
      </w:pPr>
      <w:bookmarkStart w:id="9" w:name="__RefHeading___Toc3299_368100897"/>
      <w:bookmarkStart w:id="10" w:name="项目背景"/>
      <w:bookmarkEnd w:id="9"/>
      <w:r w:rsidRPr="000E1803">
        <w:rPr>
          <w:rFonts w:cs="Times New Roman"/>
          <w:color w:val="auto"/>
          <w:szCs w:val="24"/>
        </w:rPr>
        <w:t>本项目围绕赛题一种面向多智能体协作的低开销通信、状态传递与共享记忆机制，构建面向多智能体协作的</w:t>
      </w:r>
      <w:proofErr w:type="spellStart"/>
      <w:r w:rsidRPr="000E1803">
        <w:rPr>
          <w:rFonts w:cs="Times New Roman"/>
          <w:color w:val="auto"/>
          <w:szCs w:val="24"/>
        </w:rPr>
        <w:t>StateBus</w:t>
      </w:r>
      <w:proofErr w:type="spellEnd"/>
      <w:r w:rsidRPr="000E1803">
        <w:rPr>
          <w:rFonts w:cs="Times New Roman"/>
          <w:color w:val="auto"/>
          <w:szCs w:val="24"/>
        </w:rPr>
        <w:t>运行时。项目的目标不是简单串联多个大模型接口，而是针对协作过程中反复出现的通信冗余、中间状态传递、执行产物管理和历史经验复用等问题，形成可运行、可验证、可追溯的系统化解决方案。</w:t>
      </w:r>
    </w:p>
    <w:p w14:paraId="3EB03C8D" w14:textId="23B824AB" w:rsidR="00A832AC" w:rsidRPr="000E1803" w:rsidRDefault="00A832AC" w:rsidP="00A832AC">
      <w:pPr>
        <w:spacing w:after="100"/>
        <w:ind w:firstLine="480"/>
        <w:rPr>
          <w:rFonts w:cs="Times New Roman"/>
        </w:rPr>
      </w:pPr>
      <w:r w:rsidRPr="000E1803">
        <w:rPr>
          <w:rFonts w:cs="Times New Roman"/>
        </w:rPr>
        <w:t>随着智能体角色划分不断细化，系统需要交换的任务指令、证据、计算结果和历史信息也随之增加。若仍依赖完整自然语言历史或大</w:t>
      </w:r>
      <w:r w:rsidRPr="000E1803">
        <w:rPr>
          <w:rFonts w:cs="Times New Roman"/>
        </w:rPr>
        <w:t>JSON</w:t>
      </w:r>
      <w:r w:rsidRPr="000E1803">
        <w:rPr>
          <w:rFonts w:cs="Times New Roman"/>
        </w:rPr>
        <w:t>数据传递上下文，不仅会造成重复</w:t>
      </w:r>
      <w:r w:rsidRPr="000E1803">
        <w:rPr>
          <w:rFonts w:cs="Times New Roman"/>
        </w:rPr>
        <w:t>Token</w:t>
      </w:r>
      <w:r w:rsidRPr="000E1803">
        <w:rPr>
          <w:rFonts w:cs="Times New Roman"/>
        </w:rPr>
        <w:t>和额外通信开销，还会使对象身份、操作权限、结果状态和依赖关系隐含在文本之中。与此同时，历史经验的积极复用也可能将不兼容或已经失效的信息引入新任务。因此，多智能</w:t>
      </w:r>
      <w:proofErr w:type="gramStart"/>
      <w:r w:rsidRPr="000E1803">
        <w:rPr>
          <w:rFonts w:cs="Times New Roman"/>
        </w:rPr>
        <w:t>体系统</w:t>
      </w:r>
      <w:proofErr w:type="gramEnd"/>
      <w:r w:rsidRPr="000E1803">
        <w:rPr>
          <w:rFonts w:cs="Times New Roman"/>
        </w:rPr>
        <w:t>不仅要降低通信开销，还需要保证消息合同稳定、中间状态真实消费、执行产物经过验证、历史记忆满足兼容条件，并确保效率提升不会以任务质量下降为代价。</w:t>
      </w:r>
    </w:p>
    <w:p w14:paraId="0A0FCA96" w14:textId="77777777" w:rsidR="00A832AC" w:rsidRPr="00A832AC" w:rsidRDefault="00A832AC" w:rsidP="00A832AC">
      <w:pPr>
        <w:spacing w:after="100"/>
        <w:ind w:firstLine="480"/>
      </w:pPr>
      <w:r w:rsidRPr="000E1803">
        <w:rPr>
          <w:rFonts w:cs="Times New Roman"/>
        </w:rPr>
        <w:t>在通信层面，</w:t>
      </w:r>
      <w:proofErr w:type="spellStart"/>
      <w:r w:rsidRPr="000E1803">
        <w:rPr>
          <w:rFonts w:cs="Times New Roman"/>
        </w:rPr>
        <w:t>StateBus</w:t>
      </w:r>
      <w:proofErr w:type="spellEnd"/>
      <w:r w:rsidRPr="000E1803">
        <w:rPr>
          <w:rFonts w:cs="Times New Roman"/>
        </w:rPr>
        <w:t>将智能体之间的协作信息组织为动作、参数、能力、引用和回执等结构化字段。自然语言仍用于需要模型理解、分析和生成的环节，而任务控制、对象身份、权限范围和运行状态则由类型</w:t>
      </w:r>
      <w:proofErr w:type="gramStart"/>
      <w:r w:rsidRPr="000E1803">
        <w:rPr>
          <w:rFonts w:cs="Times New Roman"/>
        </w:rPr>
        <w:t>化协议</w:t>
      </w:r>
      <w:proofErr w:type="gramEnd"/>
      <w:r w:rsidRPr="000E1803">
        <w:rPr>
          <w:rFonts w:cs="Times New Roman"/>
        </w:rPr>
        <w:t>表达。通过这种方式，上游智能体无需在每轮</w:t>
      </w:r>
      <w:proofErr w:type="gramStart"/>
      <w:r w:rsidRPr="000E1803">
        <w:rPr>
          <w:rFonts w:cs="Times New Roman"/>
        </w:rPr>
        <w:t>交互中</w:t>
      </w:r>
      <w:proofErr w:type="gramEnd"/>
      <w:r w:rsidRPr="000E1803">
        <w:rPr>
          <w:rFonts w:cs="Times New Roman"/>
        </w:rPr>
        <w:t>重复传递相同证据、能力说明和历史上下文，下游智能体也无需从自然语言文本中反向解析步骤标识、操作参数和完成条</w:t>
      </w:r>
      <w:r w:rsidRPr="00A832AC">
        <w:t>件，从而降低模型上下文开销和通信载荷。</w:t>
      </w:r>
    </w:p>
    <w:p w14:paraId="1ADB9C69" w14:textId="77777777" w:rsidR="00A832AC" w:rsidRPr="00A832AC" w:rsidRDefault="00A832AC" w:rsidP="00A832AC">
      <w:pPr>
        <w:spacing w:after="100"/>
        <w:ind w:firstLine="480"/>
      </w:pPr>
      <w:r w:rsidRPr="00A832AC">
        <w:t>在状态层面，嵌入向量、候选得分矩阵和候选概率向量等中间对象保持原有数值形态，并分别通过</w:t>
      </w:r>
      <w:proofErr w:type="spellStart"/>
      <w:r w:rsidRPr="00A832AC">
        <w:t>SemanticStateRef</w:t>
      </w:r>
      <w:proofErr w:type="spellEnd"/>
      <w:r w:rsidRPr="00A832AC">
        <w:t>或</w:t>
      </w:r>
      <w:proofErr w:type="spellStart"/>
      <w:r w:rsidRPr="00A832AC">
        <w:t>LogitStateRef</w:t>
      </w:r>
      <w:proofErr w:type="spellEnd"/>
      <w:r w:rsidRPr="00A832AC">
        <w:t>在独立进程之间传递。系统记录数值对象的数据类型、形状、编码器或候选集合身份、来源清单、内容哈希和生命周期，使接收方能够校验其结构、来源和适用条件。</w:t>
      </w:r>
      <w:proofErr w:type="spellStart"/>
      <w:r w:rsidRPr="00A832AC">
        <w:t>SemanticStateRef</w:t>
      </w:r>
      <w:proofErr w:type="spellEnd"/>
      <w:r w:rsidRPr="00A832AC">
        <w:t>通过跨进</w:t>
      </w:r>
      <w:proofErr w:type="gramStart"/>
      <w:r w:rsidRPr="00A832AC">
        <w:t>程消费</w:t>
      </w:r>
      <w:proofErr w:type="gramEnd"/>
      <w:r w:rsidRPr="00A832AC">
        <w:t>回执和证据选择变化验证语义状态的实际作用；</w:t>
      </w:r>
      <w:proofErr w:type="spellStart"/>
      <w:r w:rsidRPr="00A832AC">
        <w:t>LogitStateRef</w:t>
      </w:r>
      <w:proofErr w:type="spellEnd"/>
      <w:r w:rsidRPr="00A832AC">
        <w:t>由独立判定工作进程消费，并通过放行、受控重查或失败阻断证明数值状态能够改变运行时控制流。</w:t>
      </w:r>
    </w:p>
    <w:p w14:paraId="760C194B" w14:textId="7505070D" w:rsidR="00A832AC" w:rsidRPr="00A832AC" w:rsidRDefault="00A832AC" w:rsidP="00A832AC">
      <w:pPr>
        <w:spacing w:after="100"/>
        <w:ind w:firstLine="480"/>
      </w:pPr>
      <w:r w:rsidRPr="00A832AC">
        <w:t>在共享记忆层面，任务执行过程中形成的证据、策略、摘要和验证结果被组织为具有统一身份、来源信息和兼容条件的记忆对象</w:t>
      </w:r>
      <w:r>
        <w:rPr>
          <w:vertAlign w:val="superscript"/>
        </w:rPr>
        <w:fldChar w:fldCharType="begin"/>
      </w:r>
      <w:r>
        <w:rPr>
          <w:vertAlign w:val="superscript"/>
        </w:rPr>
        <w:instrText xml:space="preserve"> REF StateBusBib1 \h \* MERGEFORMAT </w:instrText>
      </w:r>
      <w:r>
        <w:rPr>
          <w:vertAlign w:val="superscript"/>
        </w:rPr>
      </w:r>
      <w:r>
        <w:rPr>
          <w:vertAlign w:val="superscript"/>
        </w:rPr>
        <w:fldChar w:fldCharType="separate"/>
      </w:r>
      <w:r w:rsidR="00851236" w:rsidRPr="00851236">
        <w:rPr>
          <w:vertAlign w:val="superscript"/>
        </w:rPr>
        <w:t>[1]</w:t>
      </w:r>
      <w:r>
        <w:rPr>
          <w:vertAlign w:val="superscript"/>
        </w:rPr>
        <w:fldChar w:fldCharType="end"/>
      </w:r>
      <w:r w:rsidRPr="00A832AC">
        <w:t>。后续任务首先召回候选记忆，再依次检查任务意图、数据版本、输入输出结构、来源链和角色权限；只有通过兼容校验并</w:t>
      </w:r>
      <w:proofErr w:type="gramStart"/>
      <w:r w:rsidRPr="00A832AC">
        <w:t>被</w:t>
      </w:r>
      <w:r w:rsidRPr="00A832AC">
        <w:lastRenderedPageBreak/>
        <w:t>目标</w:t>
      </w:r>
      <w:proofErr w:type="gramEnd"/>
      <w:r w:rsidRPr="00A832AC">
        <w:t>智能体实际消费的对象，才被计入有效复用。该设计将检索到相似内容与发生有效复用区分开来，降低不兼容历史信息污染当前任务的风险。</w:t>
      </w:r>
    </w:p>
    <w:p w14:paraId="49335871" w14:textId="77777777" w:rsidR="009D0B85" w:rsidRPr="00EE1649" w:rsidRDefault="00A57159">
      <w:pPr>
        <w:pStyle w:val="2"/>
        <w:numPr>
          <w:ilvl w:val="1"/>
          <w:numId w:val="2"/>
        </w:numPr>
      </w:pPr>
      <w:bookmarkStart w:id="11" w:name="_Toc236321036"/>
      <w:r w:rsidRPr="00EE1649">
        <w:t>项目背景</w:t>
      </w:r>
      <w:bookmarkEnd w:id="10"/>
      <w:bookmarkEnd w:id="11"/>
    </w:p>
    <w:p w14:paraId="51D4CD2D" w14:textId="77777777" w:rsidR="009D0B85" w:rsidRPr="00EE1649" w:rsidRDefault="00A57159">
      <w:pPr>
        <w:spacing w:after="100"/>
        <w:ind w:firstLine="480"/>
      </w:pPr>
      <w:r w:rsidRPr="00EE1649">
        <w:t>传统智能体协作通常由上游角色生成自然语言，下游角色再从自然语言中恢复动作意图、参数和中间事实。长文本虽然表达能力强，但缺少显式的结构约束、能力边界和拒绝语义。一个格式合法的</w:t>
      </w:r>
      <w:r w:rsidRPr="00EE1649">
        <w:t>JSON</w:t>
      </w:r>
      <w:r w:rsidRPr="00EE1649">
        <w:t>也不意味着其中的操作被授权、输入引用可访问、输出契约正确或结果可提交。</w:t>
      </w:r>
    </w:p>
    <w:p w14:paraId="6BD0274A" w14:textId="4E7DEF11" w:rsidR="009D0B85" w:rsidRDefault="00A57159">
      <w:pPr>
        <w:spacing w:after="100"/>
        <w:ind w:firstLine="480"/>
      </w:pPr>
      <w:r w:rsidRPr="00EE1649">
        <w:t>另一方面，检索增强生成通过检索外部知识并将相关文本注入生成上下文，以提升知识密集型任务表现</w:t>
      </w:r>
      <w:r>
        <w:rPr>
          <w:vertAlign w:val="superscript"/>
        </w:rPr>
        <w:fldChar w:fldCharType="begin"/>
      </w:r>
      <w:r>
        <w:rPr>
          <w:vertAlign w:val="superscript"/>
        </w:rPr>
        <w:instrText xml:space="preserve"> REF StateBusBib2 \h \* MERGEFORMAT </w:instrText>
      </w:r>
      <w:r>
        <w:rPr>
          <w:vertAlign w:val="superscript"/>
        </w:rPr>
      </w:r>
      <w:r>
        <w:rPr>
          <w:vertAlign w:val="superscript"/>
        </w:rPr>
        <w:fldChar w:fldCharType="separate"/>
      </w:r>
      <w:r w:rsidR="00851236" w:rsidRPr="00851236">
        <w:rPr>
          <w:vertAlign w:val="superscript"/>
        </w:rPr>
        <w:t>[2]</w:t>
      </w:r>
      <w:r>
        <w:rPr>
          <w:vertAlign w:val="superscript"/>
        </w:rPr>
        <w:fldChar w:fldCharType="end"/>
      </w:r>
      <w:r w:rsidRPr="00EE1649">
        <w:t>。此类检索系统通常会生成</w:t>
      </w:r>
      <w:r w:rsidR="007A7E2C">
        <w:rPr>
          <w:rFonts w:hint="eastAsia"/>
        </w:rPr>
        <w:t>语义向量</w:t>
      </w:r>
      <w:r w:rsidRPr="00EE1649">
        <w:t>与排序分数，但</w:t>
      </w:r>
      <w:r w:rsidR="000E1803">
        <w:rPr>
          <w:rFonts w:hint="eastAsia"/>
        </w:rPr>
        <w:t>一些</w:t>
      </w:r>
      <w:r w:rsidRPr="00EE1649">
        <w:t>多智能体框架只把最终选中文本传给下游，数值中间态没有独立身份，也缺少跨进</w:t>
      </w:r>
      <w:proofErr w:type="gramStart"/>
      <w:r w:rsidRPr="00EE1649">
        <w:t>程消费</w:t>
      </w:r>
      <w:proofErr w:type="gramEnd"/>
      <w:r w:rsidRPr="00EE1649">
        <w:t>证据。共享记忆也容易停留在检索到若干候选的统计层面：语义相似可能来自同一公司、同一指标或相似表述，却不代表统计口径、结构约束、任务意图和来源链兼容。</w:t>
      </w:r>
    </w:p>
    <w:p w14:paraId="6C8983A8" w14:textId="56381102" w:rsidR="005D21B6" w:rsidRDefault="005D21B6" w:rsidP="005D21B6">
      <w:pPr>
        <w:spacing w:after="100"/>
        <w:ind w:firstLine="480"/>
      </w:pPr>
      <w:r>
        <w:t>与完全依赖云端大模型接口相比，本地模型部署能够使任务数据、检索证据、执行产物和长期记忆保留在用户控制的运行环境中，减少敏感数据上传、外部服务依赖和网络传输带来的隐私与可用性风险。但单一本地模型的参数规模、上下文容量和复杂任务处理能力通常受到计算资源限制，仅依靠一次模型调用难以稳定完成证据检索、数值计算、程序执行、结果验证和来源追踪等多阶段任务。因此，本项目不通过修改模型参数增强某个单模型，而是利用规划者、检索者、执行者和总结者的角色分工，将复杂任务拆分为可验证的协作步骤，并结合本地证据检索、非文本状态传递、受限代码执行和共享记忆复用，提高本地模型在复杂数据分析任务中的系统</w:t>
      </w:r>
      <w:proofErr w:type="gramStart"/>
      <w:r>
        <w:t>级处理</w:t>
      </w:r>
      <w:proofErr w:type="gramEnd"/>
      <w:r>
        <w:t>能力</w:t>
      </w:r>
      <w:r>
        <w:rPr>
          <w:vertAlign w:val="superscript"/>
        </w:rPr>
        <w:fldChar w:fldCharType="begin"/>
      </w:r>
      <w:r>
        <w:rPr>
          <w:vertAlign w:val="superscript"/>
        </w:rPr>
        <w:instrText xml:space="preserve"> REF StateBusBib3 \h \* MERGEFORMAT </w:instrText>
      </w:r>
      <w:r>
        <w:rPr>
          <w:vertAlign w:val="superscript"/>
        </w:rPr>
      </w:r>
      <w:r>
        <w:rPr>
          <w:vertAlign w:val="superscript"/>
        </w:rPr>
        <w:fldChar w:fldCharType="separate"/>
      </w:r>
      <w:r w:rsidR="00851236" w:rsidRPr="00851236">
        <w:rPr>
          <w:vertAlign w:val="superscript"/>
        </w:rPr>
        <w:t>[3]</w:t>
      </w:r>
      <w:r>
        <w:rPr>
          <w:vertAlign w:val="superscript"/>
        </w:rPr>
        <w:fldChar w:fldCharType="end"/>
      </w:r>
      <w:r>
        <w:t>。</w:t>
      </w:r>
    </w:p>
    <w:p w14:paraId="6E757633" w14:textId="7D4DE80C" w:rsidR="005D21B6" w:rsidRPr="00EE1649" w:rsidRDefault="005D21B6" w:rsidP="005D21B6">
      <w:pPr>
        <w:spacing w:after="100"/>
        <w:ind w:firstLine="480"/>
      </w:pPr>
      <w:r>
        <w:rPr>
          <w:rFonts w:hint="eastAsia"/>
        </w:rPr>
        <w:t>本项目的语言模型服务和嵌入模型均在本地环境中运行。智能体之间通过</w:t>
      </w:r>
      <w:r w:rsidR="00997362">
        <w:rPr>
          <w:rFonts w:hint="eastAsia"/>
        </w:rPr>
        <w:t>Unix</w:t>
      </w:r>
      <w:r w:rsidR="00997362">
        <w:rPr>
          <w:rFonts w:hint="eastAsia"/>
        </w:rPr>
        <w:t>域套接字（</w:t>
      </w:r>
      <w:r w:rsidR="00997362">
        <w:rPr>
          <w:rFonts w:hint="eastAsia"/>
        </w:rPr>
        <w:t>Unix Domain Socket</w:t>
      </w:r>
      <w:r w:rsidR="00997362">
        <w:rPr>
          <w:rFonts w:hint="eastAsia"/>
        </w:rPr>
        <w:t>，</w:t>
      </w:r>
      <w:r w:rsidR="00997362">
        <w:rPr>
          <w:rFonts w:hint="eastAsia"/>
        </w:rPr>
        <w:t>UDS</w:t>
      </w:r>
      <w:r w:rsidR="00997362">
        <w:rPr>
          <w:rFonts w:hint="eastAsia"/>
        </w:rPr>
        <w:t>）传输控制消息，并以</w:t>
      </w:r>
      <w:r w:rsidR="00997362">
        <w:rPr>
          <w:rFonts w:hint="eastAsia"/>
        </w:rPr>
        <w:t>Protocol Buffers</w:t>
      </w:r>
      <w:r w:rsidR="00997362">
        <w:rPr>
          <w:rFonts w:hint="eastAsia"/>
        </w:rPr>
        <w:t>（</w:t>
      </w:r>
      <w:proofErr w:type="spellStart"/>
      <w:r w:rsidR="00997362">
        <w:rPr>
          <w:rFonts w:hint="eastAsia"/>
        </w:rPr>
        <w:t>Protobuf</w:t>
      </w:r>
      <w:proofErr w:type="spellEnd"/>
      <w:r w:rsidR="00997362">
        <w:rPr>
          <w:rFonts w:hint="eastAsia"/>
        </w:rPr>
        <w:t>）</w:t>
      </w:r>
      <w:r>
        <w:rPr>
          <w:rFonts w:hint="eastAsia"/>
        </w:rPr>
        <w:t>交换控制信息，大型证据、数值状态和执行结果保存在本地状态池、独立工作区或持久化存储中，浏览器</w:t>
      </w:r>
      <w:proofErr w:type="gramStart"/>
      <w:r>
        <w:rPr>
          <w:rFonts w:hint="eastAsia"/>
        </w:rPr>
        <w:t>端不能</w:t>
      </w:r>
      <w:proofErr w:type="gramEnd"/>
      <w:r>
        <w:rPr>
          <w:rFonts w:hint="eastAsia"/>
        </w:rPr>
        <w:t>提交任意命令行指令，也不能启动或重启模型服务。步骤能力授权、输入引用白名单、非特权沙箱、</w:t>
      </w:r>
      <w:proofErr w:type="gramStart"/>
      <w:r>
        <w:rPr>
          <w:rFonts w:hint="eastAsia"/>
        </w:rPr>
        <w:t>验证器</w:t>
      </w:r>
      <w:proofErr w:type="gramEnd"/>
      <w:r>
        <w:rPr>
          <w:rFonts w:hint="eastAsia"/>
        </w:rPr>
        <w:t>和记忆兼容门进一步限制每个角色可以访问的数据和执行的操作，使数据不离开本地环境与本地模型不能任意访问全部数据同时成立。</w:t>
      </w:r>
    </w:p>
    <w:p w14:paraId="6ED68161" w14:textId="77777777" w:rsidR="009D0B85" w:rsidRPr="00EE1649" w:rsidRDefault="00A57159">
      <w:pPr>
        <w:pStyle w:val="2"/>
        <w:numPr>
          <w:ilvl w:val="1"/>
          <w:numId w:val="2"/>
        </w:numPr>
      </w:pPr>
      <w:bookmarkStart w:id="12" w:name="__RefHeading___Toc3301_368100897"/>
      <w:bookmarkStart w:id="13" w:name="需求分解与设计目标"/>
      <w:bookmarkStart w:id="14" w:name="_Toc236321037"/>
      <w:bookmarkEnd w:id="12"/>
      <w:r w:rsidRPr="00EE1649">
        <w:lastRenderedPageBreak/>
        <w:t>需求分解与设计目标</w:t>
      </w:r>
      <w:bookmarkEnd w:id="13"/>
      <w:bookmarkEnd w:id="14"/>
    </w:p>
    <w:p w14:paraId="362E5D3A" w14:textId="77777777" w:rsidR="009D0B85" w:rsidRPr="000A7DBE" w:rsidRDefault="00A57159">
      <w:pPr>
        <w:pStyle w:val="14"/>
        <w:keepNext/>
        <w:spacing w:before="60" w:after="160"/>
        <w:ind w:firstLine="480"/>
        <w:jc w:val="center"/>
      </w:pPr>
      <w:r w:rsidRPr="000A7DBE">
        <w:t>表</w:t>
      </w:r>
      <w:r w:rsidRPr="000A7DBE">
        <w:t xml:space="preserve"> 1-1 </w:t>
      </w:r>
      <w:r w:rsidRPr="000A7DBE">
        <w:t>赛题要求与项目落点</w:t>
      </w:r>
    </w:p>
    <w:tbl>
      <w:tblPr>
        <w:tblStyle w:val="afb"/>
        <w:tblW w:w="5000" w:type="pct"/>
        <w:jc w:val="center"/>
        <w:tblCellMar>
          <w:top w:w="90" w:type="dxa"/>
          <w:left w:w="100" w:type="dxa"/>
          <w:bottom w:w="90" w:type="dxa"/>
          <w:right w:w="100" w:type="dxa"/>
        </w:tblCellMar>
        <w:tblLook w:val="07E0" w:firstRow="1" w:lastRow="1" w:firstColumn="1" w:lastColumn="1" w:noHBand="1" w:noVBand="1"/>
      </w:tblPr>
      <w:tblGrid>
        <w:gridCol w:w="3077"/>
        <w:gridCol w:w="3077"/>
        <w:gridCol w:w="3077"/>
      </w:tblGrid>
      <w:tr w:rsidR="009D0B85" w:rsidRPr="00EE1649" w14:paraId="76C5ED90" w14:textId="77777777">
        <w:trPr>
          <w:cantSplit/>
          <w:tblHeader/>
          <w:jc w:val="center"/>
        </w:trPr>
        <w:tc>
          <w:tcPr>
            <w:tcW w:w="3080" w:type="dxa"/>
            <w:tcBorders>
              <w:bottom w:val="single" w:sz="6" w:space="0" w:color="000000"/>
            </w:tcBorders>
            <w:shd w:val="clear" w:color="auto" w:fill="D9EAF7"/>
            <w:vAlign w:val="center"/>
          </w:tcPr>
          <w:p w14:paraId="2BBB3EA2" w14:textId="77777777" w:rsidR="009D0B85" w:rsidRPr="005D21B6" w:rsidRDefault="00A57159" w:rsidP="005D21B6">
            <w:pPr>
              <w:pStyle w:val="af4"/>
              <w:rPr>
                <w:b/>
                <w:bCs/>
              </w:rPr>
            </w:pPr>
            <w:proofErr w:type="spellStart"/>
            <w:r w:rsidRPr="005D21B6">
              <w:rPr>
                <w:b/>
                <w:bCs/>
              </w:rPr>
              <w:t>赛题要求</w:t>
            </w:r>
            <w:proofErr w:type="spellEnd"/>
          </w:p>
        </w:tc>
        <w:tc>
          <w:tcPr>
            <w:tcW w:w="3080" w:type="dxa"/>
            <w:tcBorders>
              <w:bottom w:val="single" w:sz="6" w:space="0" w:color="000000"/>
            </w:tcBorders>
            <w:shd w:val="clear" w:color="auto" w:fill="D9EAF7"/>
            <w:vAlign w:val="center"/>
          </w:tcPr>
          <w:p w14:paraId="495E880B" w14:textId="77777777" w:rsidR="009D0B85" w:rsidRPr="005D21B6" w:rsidRDefault="00A57159" w:rsidP="005D21B6">
            <w:pPr>
              <w:pStyle w:val="af4"/>
              <w:rPr>
                <w:b/>
                <w:bCs/>
              </w:rPr>
            </w:pPr>
            <w:proofErr w:type="spellStart"/>
            <w:r w:rsidRPr="005D21B6">
              <w:rPr>
                <w:b/>
                <w:bCs/>
              </w:rPr>
              <w:t>StateBus</w:t>
            </w:r>
            <w:r w:rsidRPr="005D21B6">
              <w:rPr>
                <w:b/>
                <w:bCs/>
              </w:rPr>
              <w:t>对应实现</w:t>
            </w:r>
            <w:proofErr w:type="spellEnd"/>
          </w:p>
        </w:tc>
        <w:tc>
          <w:tcPr>
            <w:tcW w:w="3081" w:type="dxa"/>
            <w:tcBorders>
              <w:bottom w:val="single" w:sz="6" w:space="0" w:color="000000"/>
            </w:tcBorders>
            <w:shd w:val="clear" w:color="auto" w:fill="D9EAF7"/>
            <w:vAlign w:val="center"/>
          </w:tcPr>
          <w:p w14:paraId="4A95FADE" w14:textId="77777777" w:rsidR="009D0B85" w:rsidRPr="005D21B6" w:rsidRDefault="00A57159" w:rsidP="005D21B6">
            <w:pPr>
              <w:pStyle w:val="af4"/>
              <w:rPr>
                <w:b/>
                <w:bCs/>
              </w:rPr>
            </w:pPr>
            <w:proofErr w:type="spellStart"/>
            <w:r w:rsidRPr="005D21B6">
              <w:rPr>
                <w:b/>
                <w:bCs/>
              </w:rPr>
              <w:t>验证方式</w:t>
            </w:r>
            <w:proofErr w:type="spellEnd"/>
          </w:p>
        </w:tc>
      </w:tr>
      <w:tr w:rsidR="009D0B85" w:rsidRPr="00EE1649" w14:paraId="2D958A40" w14:textId="77777777">
        <w:trPr>
          <w:cantSplit/>
          <w:jc w:val="center"/>
        </w:trPr>
        <w:tc>
          <w:tcPr>
            <w:tcW w:w="3080" w:type="dxa"/>
            <w:shd w:val="clear" w:color="auto" w:fill="FFFFFF"/>
            <w:vAlign w:val="center"/>
          </w:tcPr>
          <w:p w14:paraId="2237A221" w14:textId="77777777" w:rsidR="009D0B85" w:rsidRPr="00EE1649" w:rsidRDefault="00A57159" w:rsidP="005D21B6">
            <w:pPr>
              <w:pStyle w:val="af4"/>
            </w:pPr>
            <w:r w:rsidRPr="00EE1649">
              <w:t>不少于</w:t>
            </w:r>
            <w:r w:rsidRPr="00EE1649">
              <w:t>3</w:t>
            </w:r>
            <w:r w:rsidRPr="00EE1649">
              <w:t>个智能体</w:t>
            </w:r>
          </w:p>
        </w:tc>
        <w:tc>
          <w:tcPr>
            <w:tcW w:w="3080" w:type="dxa"/>
            <w:shd w:val="clear" w:color="auto" w:fill="FFFFFF"/>
            <w:vAlign w:val="center"/>
          </w:tcPr>
          <w:p w14:paraId="4B53865B" w14:textId="77777777" w:rsidR="009D0B85" w:rsidRPr="00EE1649" w:rsidRDefault="00A57159" w:rsidP="005D21B6">
            <w:pPr>
              <w:pStyle w:val="af4"/>
              <w:rPr>
                <w:lang w:eastAsia="zh-CN"/>
              </w:rPr>
            </w:pPr>
            <w:r w:rsidRPr="00EE1649">
              <w:rPr>
                <w:lang w:eastAsia="zh-CN"/>
              </w:rPr>
              <w:t>规划、检索、执行、总结四角色</w:t>
            </w:r>
          </w:p>
        </w:tc>
        <w:tc>
          <w:tcPr>
            <w:tcW w:w="3081" w:type="dxa"/>
            <w:shd w:val="clear" w:color="auto" w:fill="FFFFFF"/>
            <w:vAlign w:val="center"/>
          </w:tcPr>
          <w:p w14:paraId="5E563E01" w14:textId="77777777" w:rsidR="009D0B85" w:rsidRPr="00EE1649" w:rsidRDefault="00A57159" w:rsidP="005D21B6">
            <w:pPr>
              <w:pStyle w:val="af4"/>
              <w:rPr>
                <w:lang w:eastAsia="zh-CN"/>
              </w:rPr>
            </w:pPr>
            <w:r w:rsidRPr="00EE1649">
              <w:rPr>
                <w:lang w:eastAsia="zh-CN"/>
              </w:rPr>
              <w:t>25</w:t>
            </w:r>
            <w:r w:rsidRPr="00EE1649">
              <w:rPr>
                <w:lang w:eastAsia="zh-CN"/>
              </w:rPr>
              <w:t>个能力任务；四角色链路覆盖率</w:t>
            </w:r>
            <w:r w:rsidRPr="00EE1649">
              <w:rPr>
                <w:lang w:eastAsia="zh-CN"/>
              </w:rPr>
              <w:t>100%</w:t>
            </w:r>
          </w:p>
        </w:tc>
      </w:tr>
      <w:tr w:rsidR="009D0B85" w:rsidRPr="00EE1649" w14:paraId="26D3393A" w14:textId="77777777">
        <w:trPr>
          <w:cantSplit/>
          <w:jc w:val="center"/>
        </w:trPr>
        <w:tc>
          <w:tcPr>
            <w:tcW w:w="3080" w:type="dxa"/>
            <w:shd w:val="clear" w:color="auto" w:fill="FFFFFF"/>
            <w:vAlign w:val="center"/>
          </w:tcPr>
          <w:p w14:paraId="5CE58394" w14:textId="77777777" w:rsidR="009D0B85" w:rsidRPr="00EE1649" w:rsidRDefault="00A57159" w:rsidP="005D21B6">
            <w:pPr>
              <w:pStyle w:val="af4"/>
            </w:pPr>
            <w:proofErr w:type="spellStart"/>
            <w:r w:rsidRPr="00EE1649">
              <w:t>结构化通信</w:t>
            </w:r>
            <w:proofErr w:type="spellEnd"/>
          </w:p>
        </w:tc>
        <w:tc>
          <w:tcPr>
            <w:tcW w:w="3080" w:type="dxa"/>
            <w:shd w:val="clear" w:color="auto" w:fill="FFFFFF"/>
            <w:vAlign w:val="center"/>
          </w:tcPr>
          <w:p w14:paraId="6BF5A5CC" w14:textId="77777777" w:rsidR="009D0B85" w:rsidRPr="00EE1649" w:rsidRDefault="00A57159" w:rsidP="005D21B6">
            <w:pPr>
              <w:pStyle w:val="af4"/>
            </w:pPr>
            <w:r w:rsidRPr="00EE1649">
              <w:t xml:space="preserve">UDS + </w:t>
            </w:r>
            <w:proofErr w:type="spellStart"/>
            <w:r w:rsidRPr="00EE1649">
              <w:t>Protobuf</w:t>
            </w:r>
            <w:r w:rsidRPr="00EE1649">
              <w:t>；动作、参数、引用、能力、</w:t>
            </w:r>
            <w:r w:rsidRPr="00EE1649">
              <w:t>ACK</w:t>
            </w:r>
            <w:r w:rsidRPr="00EE1649">
              <w:t>和终态</w:t>
            </w:r>
            <w:proofErr w:type="spellEnd"/>
          </w:p>
        </w:tc>
        <w:tc>
          <w:tcPr>
            <w:tcW w:w="3081" w:type="dxa"/>
            <w:shd w:val="clear" w:color="auto" w:fill="FFFFFF"/>
            <w:vAlign w:val="center"/>
          </w:tcPr>
          <w:p w14:paraId="49E66591" w14:textId="77777777" w:rsidR="009D0B85" w:rsidRPr="00EE1649" w:rsidRDefault="00A57159" w:rsidP="005D21B6">
            <w:pPr>
              <w:pStyle w:val="af4"/>
              <w:rPr>
                <w:lang w:eastAsia="zh-CN"/>
              </w:rPr>
            </w:pPr>
            <w:r w:rsidRPr="00EE1649">
              <w:rPr>
                <w:lang w:eastAsia="zh-CN"/>
              </w:rPr>
              <w:t>50</w:t>
            </w:r>
            <w:r w:rsidRPr="00EE1649">
              <w:rPr>
                <w:lang w:eastAsia="zh-CN"/>
              </w:rPr>
              <w:t>条消息；</w:t>
            </w:r>
            <w:r w:rsidRPr="00EE1649">
              <w:rPr>
                <w:lang w:eastAsia="zh-CN"/>
              </w:rPr>
              <w:t>control bytes</w:t>
            </w:r>
            <w:r w:rsidRPr="00EE1649">
              <w:rPr>
                <w:lang w:eastAsia="zh-CN"/>
              </w:rPr>
              <w:t>对照</w:t>
            </w:r>
          </w:p>
        </w:tc>
      </w:tr>
      <w:tr w:rsidR="009D0B85" w:rsidRPr="00EE1649" w14:paraId="673E32F2" w14:textId="77777777">
        <w:trPr>
          <w:cantSplit/>
          <w:jc w:val="center"/>
        </w:trPr>
        <w:tc>
          <w:tcPr>
            <w:tcW w:w="3080" w:type="dxa"/>
            <w:shd w:val="clear" w:color="auto" w:fill="FFFFFF"/>
            <w:vAlign w:val="center"/>
          </w:tcPr>
          <w:p w14:paraId="10473FD6" w14:textId="77777777" w:rsidR="009D0B85" w:rsidRPr="00EE1649" w:rsidRDefault="00A57159" w:rsidP="005D21B6">
            <w:pPr>
              <w:pStyle w:val="af4"/>
            </w:pPr>
            <w:proofErr w:type="spellStart"/>
            <w:r w:rsidRPr="00EE1649">
              <w:t>非文本状态</w:t>
            </w:r>
            <w:proofErr w:type="spellEnd"/>
          </w:p>
        </w:tc>
        <w:tc>
          <w:tcPr>
            <w:tcW w:w="3080" w:type="dxa"/>
            <w:shd w:val="clear" w:color="auto" w:fill="FFFFFF"/>
            <w:vAlign w:val="center"/>
          </w:tcPr>
          <w:p w14:paraId="1868BF73" w14:textId="77777777" w:rsidR="009D0B85" w:rsidRPr="00EE1649" w:rsidRDefault="00A57159" w:rsidP="005D21B6">
            <w:pPr>
              <w:pStyle w:val="af4"/>
            </w:pPr>
            <w:r w:rsidRPr="00EE1649">
              <w:t>float32</w:t>
            </w:r>
            <w:r w:rsidRPr="00EE1649">
              <w:t>语义状态、</w:t>
            </w:r>
            <w:r w:rsidRPr="00EE1649">
              <w:t>StateRef</w:t>
            </w:r>
            <w:r w:rsidRPr="00EE1649">
              <w:t>、共享内存</w:t>
            </w:r>
            <w:r w:rsidRPr="00EE1649">
              <w:t>/</w:t>
            </w:r>
            <w:proofErr w:type="spellStart"/>
            <w:r w:rsidRPr="00EE1649">
              <w:t>mmap</w:t>
            </w:r>
            <w:proofErr w:type="spellEnd"/>
          </w:p>
        </w:tc>
        <w:tc>
          <w:tcPr>
            <w:tcW w:w="3081" w:type="dxa"/>
            <w:shd w:val="clear" w:color="auto" w:fill="FFFFFF"/>
            <w:vAlign w:val="center"/>
          </w:tcPr>
          <w:p w14:paraId="058555EE" w14:textId="77777777" w:rsidR="009D0B85" w:rsidRPr="00EE1649" w:rsidRDefault="00A57159" w:rsidP="005D21B6">
            <w:pPr>
              <w:pStyle w:val="af4"/>
              <w:rPr>
                <w:lang w:eastAsia="zh-CN"/>
              </w:rPr>
            </w:pPr>
            <w:r w:rsidRPr="00EE1649">
              <w:rPr>
                <w:lang w:eastAsia="zh-CN"/>
              </w:rPr>
              <w:t>9</w:t>
            </w:r>
            <w:r w:rsidRPr="00EE1649">
              <w:rPr>
                <w:lang w:eastAsia="zh-CN"/>
              </w:rPr>
              <w:t>个状态对象；跨</w:t>
            </w:r>
            <w:r w:rsidRPr="00EE1649">
              <w:rPr>
                <w:lang w:eastAsia="zh-CN"/>
              </w:rPr>
              <w:t>PID</w:t>
            </w:r>
            <w:r w:rsidRPr="00EE1649">
              <w:rPr>
                <w:lang w:eastAsia="zh-CN"/>
              </w:rPr>
              <w:t>消费率</w:t>
            </w:r>
            <w:r w:rsidRPr="00EE1649">
              <w:rPr>
                <w:lang w:eastAsia="zh-CN"/>
              </w:rPr>
              <w:t>100%</w:t>
            </w:r>
          </w:p>
        </w:tc>
      </w:tr>
      <w:tr w:rsidR="009D0B85" w:rsidRPr="00EE1649" w14:paraId="26F1A599" w14:textId="77777777">
        <w:trPr>
          <w:cantSplit/>
          <w:jc w:val="center"/>
        </w:trPr>
        <w:tc>
          <w:tcPr>
            <w:tcW w:w="3080" w:type="dxa"/>
            <w:shd w:val="clear" w:color="auto" w:fill="FFFFFF"/>
            <w:vAlign w:val="center"/>
          </w:tcPr>
          <w:p w14:paraId="5835638D" w14:textId="77777777" w:rsidR="009D0B85" w:rsidRPr="00EE1649" w:rsidRDefault="00A57159" w:rsidP="005D21B6">
            <w:pPr>
              <w:pStyle w:val="af4"/>
            </w:pPr>
            <w:proofErr w:type="spellStart"/>
            <w:r w:rsidRPr="00EE1649">
              <w:t>共享记忆</w:t>
            </w:r>
            <w:proofErr w:type="spellEnd"/>
          </w:p>
        </w:tc>
        <w:tc>
          <w:tcPr>
            <w:tcW w:w="3080" w:type="dxa"/>
            <w:shd w:val="clear" w:color="auto" w:fill="FFFFFF"/>
            <w:vAlign w:val="center"/>
          </w:tcPr>
          <w:p w14:paraId="1338F8CF" w14:textId="77777777" w:rsidR="009D0B85" w:rsidRPr="00EE1649" w:rsidRDefault="00A57159" w:rsidP="005D21B6">
            <w:pPr>
              <w:pStyle w:val="af4"/>
            </w:pPr>
            <w:proofErr w:type="spellStart"/>
            <w:r w:rsidRPr="00EE1649">
              <w:t>MemoryRef</w:t>
            </w:r>
            <w:r w:rsidRPr="00EE1649">
              <w:t>、混合召回、兼容门、消费与效果回执</w:t>
            </w:r>
            <w:proofErr w:type="spellEnd"/>
          </w:p>
        </w:tc>
        <w:tc>
          <w:tcPr>
            <w:tcW w:w="3081" w:type="dxa"/>
            <w:shd w:val="clear" w:color="auto" w:fill="FFFFFF"/>
            <w:vAlign w:val="center"/>
          </w:tcPr>
          <w:p w14:paraId="0BADD5D9" w14:textId="77777777" w:rsidR="009D0B85" w:rsidRPr="00EE1649" w:rsidRDefault="00A57159" w:rsidP="005D21B6">
            <w:pPr>
              <w:pStyle w:val="af4"/>
              <w:rPr>
                <w:lang w:eastAsia="zh-CN"/>
              </w:rPr>
            </w:pPr>
            <w:r w:rsidRPr="00EE1649">
              <w:rPr>
                <w:lang w:eastAsia="zh-CN"/>
              </w:rPr>
              <w:t>20</w:t>
            </w:r>
            <w:r w:rsidRPr="00EE1649">
              <w:rPr>
                <w:lang w:eastAsia="zh-CN"/>
              </w:rPr>
              <w:t>轮连续任务；实际使用为</w:t>
            </w:r>
            <w:r w:rsidRPr="00EE1649">
              <w:rPr>
                <w:lang w:eastAsia="zh-CN"/>
              </w:rPr>
              <w:t>35%</w:t>
            </w:r>
          </w:p>
        </w:tc>
      </w:tr>
      <w:tr w:rsidR="009D0B85" w:rsidRPr="00EE1649" w14:paraId="18AB39B6" w14:textId="77777777">
        <w:trPr>
          <w:cantSplit/>
          <w:jc w:val="center"/>
        </w:trPr>
        <w:tc>
          <w:tcPr>
            <w:tcW w:w="3080" w:type="dxa"/>
            <w:shd w:val="clear" w:color="auto" w:fill="FFFFFF"/>
            <w:vAlign w:val="center"/>
          </w:tcPr>
          <w:p w14:paraId="1F6AA82A" w14:textId="77777777" w:rsidR="009D0B85" w:rsidRPr="00EE1649" w:rsidRDefault="00A57159" w:rsidP="005D21B6">
            <w:pPr>
              <w:pStyle w:val="af4"/>
            </w:pPr>
            <w:proofErr w:type="spellStart"/>
            <w:r w:rsidRPr="00EE1649">
              <w:t>连续任务</w:t>
            </w:r>
            <w:proofErr w:type="spellEnd"/>
          </w:p>
        </w:tc>
        <w:tc>
          <w:tcPr>
            <w:tcW w:w="3080" w:type="dxa"/>
            <w:shd w:val="clear" w:color="auto" w:fill="FFFFFF"/>
            <w:vAlign w:val="center"/>
          </w:tcPr>
          <w:p w14:paraId="59C214F8" w14:textId="77777777" w:rsidR="009D0B85" w:rsidRPr="00EE1649" w:rsidRDefault="00A57159" w:rsidP="005D21B6">
            <w:pPr>
              <w:pStyle w:val="af4"/>
            </w:pPr>
            <w:r w:rsidRPr="00EE1649">
              <w:t>Operating</w:t>
            </w:r>
            <w:r w:rsidRPr="00EE1649">
              <w:t>与</w:t>
            </w:r>
            <w:r w:rsidRPr="00EE1649">
              <w:t>Financial</w:t>
            </w:r>
            <w:r w:rsidRPr="00EE1649">
              <w:t>两组各</w:t>
            </w:r>
            <w:r w:rsidRPr="00EE1649">
              <w:t>10</w:t>
            </w:r>
            <w:r w:rsidRPr="00EE1649">
              <w:t>轮</w:t>
            </w:r>
          </w:p>
        </w:tc>
        <w:tc>
          <w:tcPr>
            <w:tcW w:w="3081" w:type="dxa"/>
            <w:shd w:val="clear" w:color="auto" w:fill="FFFFFF"/>
            <w:vAlign w:val="center"/>
          </w:tcPr>
          <w:p w14:paraId="05AB5367" w14:textId="77777777" w:rsidR="009D0B85" w:rsidRPr="00EE1649" w:rsidRDefault="00A57159" w:rsidP="005D21B6">
            <w:pPr>
              <w:pStyle w:val="af4"/>
            </w:pPr>
            <w:r w:rsidRPr="00EE1649">
              <w:t>20</w:t>
            </w:r>
            <w:r w:rsidRPr="00EE1649">
              <w:t>轮任务；质量通过率</w:t>
            </w:r>
            <w:r w:rsidRPr="00EE1649">
              <w:t>100%</w:t>
            </w:r>
          </w:p>
        </w:tc>
      </w:tr>
      <w:tr w:rsidR="009D0B85" w:rsidRPr="00EE1649" w14:paraId="3E53EDD3" w14:textId="77777777">
        <w:trPr>
          <w:cantSplit/>
          <w:jc w:val="center"/>
        </w:trPr>
        <w:tc>
          <w:tcPr>
            <w:tcW w:w="3080" w:type="dxa"/>
            <w:shd w:val="clear" w:color="auto" w:fill="FFFFFF"/>
            <w:vAlign w:val="center"/>
          </w:tcPr>
          <w:p w14:paraId="7BD1C3CB" w14:textId="77777777" w:rsidR="009D0B85" w:rsidRPr="00EE1649" w:rsidRDefault="00A57159" w:rsidP="005D21B6">
            <w:pPr>
              <w:pStyle w:val="af4"/>
            </w:pPr>
            <w:proofErr w:type="spellStart"/>
            <w:r w:rsidRPr="00EE1649">
              <w:t>CodeAct</w:t>
            </w:r>
            <w:r w:rsidRPr="00EE1649">
              <w:t>加分项</w:t>
            </w:r>
            <w:proofErr w:type="spellEnd"/>
          </w:p>
        </w:tc>
        <w:tc>
          <w:tcPr>
            <w:tcW w:w="3080" w:type="dxa"/>
            <w:shd w:val="clear" w:color="auto" w:fill="FFFFFF"/>
            <w:vAlign w:val="center"/>
          </w:tcPr>
          <w:p w14:paraId="39514A4B" w14:textId="77777777" w:rsidR="009D0B85" w:rsidRPr="00EE1649" w:rsidRDefault="00A57159" w:rsidP="005D21B6">
            <w:pPr>
              <w:pStyle w:val="af4"/>
            </w:pPr>
            <w:proofErr w:type="spellStart"/>
            <w:r w:rsidRPr="00EE1649">
              <w:t>受限</w:t>
            </w:r>
            <w:r w:rsidRPr="00EE1649">
              <w:t>Python</w:t>
            </w:r>
            <w:proofErr w:type="spellEnd"/>
            <w:r w:rsidRPr="00EE1649">
              <w:t xml:space="preserve"> </w:t>
            </w:r>
            <w:proofErr w:type="spellStart"/>
            <w:r w:rsidRPr="00EE1649">
              <w:t>CodeAct</w:t>
            </w:r>
            <w:r w:rsidRPr="00EE1649">
              <w:t>、</w:t>
            </w:r>
            <w:r w:rsidRPr="00EE1649">
              <w:t>AST</w:t>
            </w:r>
            <w:proofErr w:type="spellEnd"/>
            <w:r w:rsidRPr="00EE1649">
              <w:t>/</w:t>
            </w:r>
            <w:proofErr w:type="spellStart"/>
            <w:r w:rsidRPr="00EE1649">
              <w:t>策略、</w:t>
            </w:r>
            <w:r w:rsidRPr="00EE1649">
              <w:t>bubblewrap</w:t>
            </w:r>
            <w:r w:rsidRPr="00EE1649">
              <w:t>和产物验证</w:t>
            </w:r>
            <w:proofErr w:type="spellEnd"/>
          </w:p>
        </w:tc>
        <w:tc>
          <w:tcPr>
            <w:tcW w:w="3081" w:type="dxa"/>
            <w:shd w:val="clear" w:color="auto" w:fill="FFFFFF"/>
            <w:vAlign w:val="center"/>
          </w:tcPr>
          <w:p w14:paraId="7E9BE959" w14:textId="77777777" w:rsidR="009D0B85" w:rsidRPr="00EE1649" w:rsidRDefault="00A57159" w:rsidP="005D21B6">
            <w:pPr>
              <w:pStyle w:val="af4"/>
              <w:rPr>
                <w:lang w:eastAsia="zh-CN"/>
              </w:rPr>
            </w:pPr>
            <w:r w:rsidRPr="00EE1649">
              <w:rPr>
                <w:lang w:eastAsia="zh-CN"/>
              </w:rPr>
              <w:t>18</w:t>
            </w:r>
            <w:r w:rsidRPr="00EE1649">
              <w:rPr>
                <w:lang w:eastAsia="zh-CN"/>
              </w:rPr>
              <w:t>个</w:t>
            </w:r>
            <w:proofErr w:type="spellStart"/>
            <w:r w:rsidRPr="00EE1649">
              <w:rPr>
                <w:lang w:eastAsia="zh-CN"/>
              </w:rPr>
              <w:t>CodeAct</w:t>
            </w:r>
            <w:proofErr w:type="spellEnd"/>
            <w:r w:rsidRPr="00EE1649">
              <w:rPr>
                <w:lang w:eastAsia="zh-CN"/>
              </w:rPr>
              <w:t>任务；通过率</w:t>
            </w:r>
            <w:r w:rsidRPr="00EE1649">
              <w:rPr>
                <w:lang w:eastAsia="zh-CN"/>
              </w:rPr>
              <w:t>100%</w:t>
            </w:r>
            <w:r w:rsidRPr="00EE1649">
              <w:rPr>
                <w:lang w:eastAsia="zh-CN"/>
              </w:rPr>
              <w:t>，</w:t>
            </w:r>
            <w:r w:rsidRPr="00EE1649">
              <w:rPr>
                <w:lang w:eastAsia="zh-CN"/>
              </w:rPr>
              <w:t>0</w:t>
            </w:r>
            <w:r w:rsidRPr="00EE1649">
              <w:rPr>
                <w:lang w:eastAsia="zh-CN"/>
              </w:rPr>
              <w:t>回退</w:t>
            </w:r>
          </w:p>
        </w:tc>
      </w:tr>
      <w:tr w:rsidR="009D0B85" w:rsidRPr="00EE1649" w14:paraId="1DBED406" w14:textId="77777777">
        <w:trPr>
          <w:cantSplit/>
          <w:jc w:val="center"/>
        </w:trPr>
        <w:tc>
          <w:tcPr>
            <w:tcW w:w="3080" w:type="dxa"/>
            <w:shd w:val="clear" w:color="auto" w:fill="FFFFFF"/>
            <w:vAlign w:val="center"/>
          </w:tcPr>
          <w:p w14:paraId="34D7801C" w14:textId="77777777" w:rsidR="009D0B85" w:rsidRPr="00EE1649" w:rsidRDefault="00A57159" w:rsidP="005D21B6">
            <w:pPr>
              <w:pStyle w:val="af4"/>
            </w:pPr>
            <w:proofErr w:type="spellStart"/>
            <w:r w:rsidRPr="00EE1649">
              <w:t>openEuler</w:t>
            </w:r>
            <w:r w:rsidRPr="00EE1649">
              <w:t>交付</w:t>
            </w:r>
            <w:proofErr w:type="spellEnd"/>
          </w:p>
        </w:tc>
        <w:tc>
          <w:tcPr>
            <w:tcW w:w="3080" w:type="dxa"/>
            <w:shd w:val="clear" w:color="auto" w:fill="FFFFFF"/>
            <w:vAlign w:val="center"/>
          </w:tcPr>
          <w:p w14:paraId="4A5A7E73" w14:textId="77777777" w:rsidR="009D0B85" w:rsidRPr="00EE1649" w:rsidRDefault="00A57159" w:rsidP="005D21B6">
            <w:pPr>
              <w:pStyle w:val="af4"/>
            </w:pPr>
            <w:proofErr w:type="spellStart"/>
            <w:r w:rsidRPr="00EE1649">
              <w:t>单容器</w:t>
            </w:r>
            <w:r w:rsidRPr="00EE1649">
              <w:t>Docker</w:t>
            </w:r>
            <w:proofErr w:type="spellEnd"/>
            <w:r w:rsidRPr="00EE1649">
              <w:t xml:space="preserve"> + </w:t>
            </w:r>
            <w:proofErr w:type="spellStart"/>
            <w:r w:rsidRPr="00EE1649">
              <w:t>openEuler</w:t>
            </w:r>
            <w:proofErr w:type="spellEnd"/>
            <w:r w:rsidRPr="00EE1649">
              <w:t xml:space="preserve"> 24.03 LTS-SP3</w:t>
            </w:r>
          </w:p>
        </w:tc>
        <w:tc>
          <w:tcPr>
            <w:tcW w:w="3081" w:type="dxa"/>
            <w:shd w:val="clear" w:color="auto" w:fill="FFFFFF"/>
            <w:vAlign w:val="center"/>
          </w:tcPr>
          <w:p w14:paraId="0CB1D82C" w14:textId="77777777" w:rsidR="009D0B85" w:rsidRPr="00EE1649" w:rsidRDefault="00A57159" w:rsidP="005D21B6">
            <w:pPr>
              <w:pStyle w:val="af4"/>
              <w:rPr>
                <w:lang w:eastAsia="zh-CN"/>
              </w:rPr>
            </w:pPr>
            <w:r w:rsidRPr="00EE1649">
              <w:rPr>
                <w:lang w:eastAsia="zh-CN"/>
              </w:rPr>
              <w:t>正式实验环境与交付环境一致</w:t>
            </w:r>
          </w:p>
        </w:tc>
      </w:tr>
    </w:tbl>
    <w:p w14:paraId="3CD89AF5" w14:textId="576662B3" w:rsidR="009D0B85" w:rsidRPr="00EE1649" w:rsidRDefault="00A57159" w:rsidP="00234CE9">
      <w:pPr>
        <w:spacing w:after="100"/>
        <w:ind w:firstLine="480"/>
      </w:pPr>
      <w:r w:rsidRPr="00EE1649">
        <w:t>系统首先追求低开销但不减少必要协作。完整链对照保持同样的角色关系和逻辑消息数，压缩的是消息载荷、重复证据和提示词的可见上下文，而不是通过删掉智能体或跳过质量</w:t>
      </w:r>
      <w:proofErr w:type="gramStart"/>
      <w:r w:rsidRPr="00EE1649">
        <w:t>门制造</w:t>
      </w:r>
      <w:proofErr w:type="gramEnd"/>
      <w:r w:rsidRPr="00EE1649">
        <w:t>节省。与此相配套，引用</w:t>
      </w:r>
      <w:proofErr w:type="gramStart"/>
      <w:r w:rsidRPr="00EE1649">
        <w:t>化不能</w:t>
      </w:r>
      <w:proofErr w:type="gramEnd"/>
      <w:r w:rsidRPr="00EE1649">
        <w:t>牺牲可验证性：控制面虽然只</w:t>
      </w:r>
      <w:proofErr w:type="gramStart"/>
      <w:r w:rsidRPr="00EE1649">
        <w:t>传类型</w:t>
      </w:r>
      <w:proofErr w:type="gramEnd"/>
      <w:r w:rsidRPr="00EE1649">
        <w:t>化引用</w:t>
      </w:r>
      <w:r w:rsidRPr="00EE1649">
        <w:t>Ref</w:t>
      </w:r>
      <w:r w:rsidR="00856EFD">
        <w:rPr>
          <w:rFonts w:hint="eastAsia"/>
        </w:rPr>
        <w:t>，</w:t>
      </w:r>
      <w:r w:rsidRPr="00EE1649">
        <w:t>但</w:t>
      </w:r>
      <w:r w:rsidRPr="00EE1649">
        <w:t>Ref</w:t>
      </w:r>
      <w:r w:rsidRPr="00EE1649">
        <w:t>必须解析到具有结构约束、哈希值、来源链、状态和生命周期的真实对象，任何</w:t>
      </w:r>
      <w:proofErr w:type="gramStart"/>
      <w:r w:rsidRPr="00EE1649">
        <w:t>裸</w:t>
      </w:r>
      <w:proofErr w:type="gramEnd"/>
      <w:r w:rsidRPr="00EE1649">
        <w:t>路径或无法交叉验证的来源定位都不能成为正式输入。</w:t>
      </w:r>
    </w:p>
    <w:p w14:paraId="5CBD8C5B" w14:textId="32701D23" w:rsidR="009D0B85" w:rsidRPr="00EE1649" w:rsidRDefault="00A57159">
      <w:pPr>
        <w:spacing w:after="100"/>
        <w:ind w:firstLine="480"/>
      </w:pPr>
      <w:r w:rsidRPr="00EE1649">
        <w:t>系统其次遵循复用但不污染、生成但不直接信任。记忆检索与记忆复用被拆成两个阶段，未通过兼容门的候选不能进入角色输入；大语言模型可以产生计划和</w:t>
      </w:r>
      <w:r w:rsidRPr="00EE1649">
        <w:t>Python</w:t>
      </w:r>
      <w:r w:rsidRPr="00EE1649">
        <w:t>程序，但计划策略校验、步骤能力授权、</w:t>
      </w:r>
      <w:r w:rsidRPr="00EE1649">
        <w:t>AST</w:t>
      </w:r>
      <w:r w:rsidRPr="00EE1649">
        <w:t>检查与策略审计、沙箱、</w:t>
      </w:r>
      <w:proofErr w:type="gramStart"/>
      <w:r w:rsidRPr="00EE1649">
        <w:t>验证器</w:t>
      </w:r>
      <w:proofErr w:type="gramEnd"/>
      <w:r w:rsidRPr="00EE1649">
        <w:t>和提交门共同决定它们是否可执行和提交。所有阶段都记录结构化事件、引用哈希、验证状态和拒绝原因，使工程调试、实验统计和现场展示可以基于同一事实链。</w:t>
      </w:r>
    </w:p>
    <w:p w14:paraId="6EBE79B7" w14:textId="77777777" w:rsidR="009D0B85" w:rsidRPr="00EE1649" w:rsidRDefault="00A57159">
      <w:pPr>
        <w:pStyle w:val="2"/>
        <w:numPr>
          <w:ilvl w:val="1"/>
          <w:numId w:val="2"/>
        </w:numPr>
      </w:pPr>
      <w:bookmarkStart w:id="15" w:name="__RefHeading___Toc3303_368100897"/>
      <w:bookmarkStart w:id="16" w:name="主要贡献"/>
      <w:bookmarkStart w:id="17" w:name="_Toc236321038"/>
      <w:bookmarkEnd w:id="15"/>
      <w:r w:rsidRPr="00EE1649">
        <w:lastRenderedPageBreak/>
        <w:t>主要贡献</w:t>
      </w:r>
      <w:bookmarkEnd w:id="16"/>
      <w:bookmarkEnd w:id="17"/>
    </w:p>
    <w:p w14:paraId="0C38FCDC" w14:textId="376D530D" w:rsidR="007B6C74" w:rsidRPr="00EE1649" w:rsidRDefault="007B6C74">
      <w:pPr>
        <w:spacing w:after="100"/>
        <w:ind w:firstLine="480"/>
      </w:pPr>
      <w:r w:rsidRPr="007B6C74">
        <w:rPr>
          <w:rFonts w:hint="eastAsia"/>
        </w:rPr>
        <w:t>项目以类型</w:t>
      </w:r>
      <w:proofErr w:type="gramStart"/>
      <w:r w:rsidRPr="007B6C74">
        <w:rPr>
          <w:rFonts w:hint="eastAsia"/>
        </w:rPr>
        <w:t>化对象</w:t>
      </w:r>
      <w:proofErr w:type="gramEnd"/>
      <w:r w:rsidRPr="007B6C74">
        <w:rPr>
          <w:rFonts w:hint="eastAsia"/>
        </w:rPr>
        <w:t>管理任务的完整执行过程。任务首先被编译为</w:t>
      </w:r>
      <w:proofErr w:type="spellStart"/>
      <w:r w:rsidRPr="007B6C74">
        <w:rPr>
          <w:rFonts w:hint="eastAsia"/>
        </w:rPr>
        <w:t>CanonicalTaskSpec</w:t>
      </w:r>
      <w:proofErr w:type="spellEnd"/>
      <w:r w:rsidRPr="007B6C74">
        <w:rPr>
          <w:rFonts w:hint="eastAsia"/>
        </w:rPr>
        <w:t>，规划者据此生成候选计划，计划通过策略校验后形成</w:t>
      </w:r>
      <w:proofErr w:type="spellStart"/>
      <w:r w:rsidRPr="007B6C74">
        <w:rPr>
          <w:rFonts w:hint="eastAsia"/>
        </w:rPr>
        <w:t>ApprovedPlan</w:t>
      </w:r>
      <w:proofErr w:type="spellEnd"/>
      <w:r w:rsidRPr="007B6C74">
        <w:rPr>
          <w:rFonts w:hint="eastAsia"/>
        </w:rPr>
        <w:t>。检索阶段生成</w:t>
      </w:r>
      <w:proofErr w:type="spellStart"/>
      <w:r w:rsidRPr="007B6C74">
        <w:rPr>
          <w:rFonts w:hint="eastAsia"/>
        </w:rPr>
        <w:t>EvidencePack</w:t>
      </w:r>
      <w:proofErr w:type="spellEnd"/>
      <w:r w:rsidRPr="007B6C74">
        <w:rPr>
          <w:rFonts w:hint="eastAsia"/>
        </w:rPr>
        <w:t>，并根据任务需要发布</w:t>
      </w:r>
      <w:proofErr w:type="spellStart"/>
      <w:r w:rsidRPr="007B6C74">
        <w:rPr>
          <w:rFonts w:hint="eastAsia"/>
        </w:rPr>
        <w:t>SemanticStateRef</w:t>
      </w:r>
      <w:proofErr w:type="spellEnd"/>
      <w:r w:rsidRPr="007B6C74">
        <w:rPr>
          <w:rFonts w:hint="eastAsia"/>
        </w:rPr>
        <w:t>或</w:t>
      </w:r>
      <w:proofErr w:type="spellStart"/>
      <w:r w:rsidRPr="007B6C74">
        <w:rPr>
          <w:rFonts w:hint="eastAsia"/>
        </w:rPr>
        <w:t>LogitStateRef</w:t>
      </w:r>
      <w:proofErr w:type="spellEnd"/>
      <w:r w:rsidRPr="007B6C74">
        <w:rPr>
          <w:rFonts w:hint="eastAsia"/>
        </w:rPr>
        <w:t>；执行阶段生成经过验证的</w:t>
      </w:r>
      <w:proofErr w:type="spellStart"/>
      <w:r w:rsidRPr="007B6C74">
        <w:rPr>
          <w:rFonts w:hint="eastAsia"/>
        </w:rPr>
        <w:t>ExecutionArtifactRef</w:t>
      </w:r>
      <w:proofErr w:type="spellEnd"/>
      <w:r w:rsidRPr="007B6C74">
        <w:rPr>
          <w:rFonts w:hint="eastAsia"/>
        </w:rPr>
        <w:t>；总结阶段依据证据和执行产物生成</w:t>
      </w:r>
      <w:proofErr w:type="spellStart"/>
      <w:r w:rsidRPr="007B6C74">
        <w:rPr>
          <w:rFonts w:hint="eastAsia"/>
        </w:rPr>
        <w:t>ClaimSet</w:t>
      </w:r>
      <w:proofErr w:type="spellEnd"/>
      <w:r w:rsidRPr="007B6C74">
        <w:rPr>
          <w:rFonts w:hint="eastAsia"/>
        </w:rPr>
        <w:t>。具有长期复用价值的内容经提交校验后，以</w:t>
      </w:r>
      <w:proofErr w:type="spellStart"/>
      <w:r w:rsidRPr="007B6C74">
        <w:rPr>
          <w:rFonts w:hint="eastAsia"/>
        </w:rPr>
        <w:t>MemoryRef</w:t>
      </w:r>
      <w:proofErr w:type="spellEnd"/>
      <w:r w:rsidRPr="007B6C74">
        <w:rPr>
          <w:rFonts w:hint="eastAsia"/>
        </w:rPr>
        <w:t>写入共享记忆。各</w:t>
      </w:r>
      <w:proofErr w:type="gramStart"/>
      <w:r w:rsidRPr="007B6C74">
        <w:rPr>
          <w:rFonts w:hint="eastAsia"/>
        </w:rPr>
        <w:t>类对象</w:t>
      </w:r>
      <w:proofErr w:type="gramEnd"/>
      <w:r w:rsidRPr="007B6C74">
        <w:rPr>
          <w:rFonts w:hint="eastAsia"/>
        </w:rPr>
        <w:t>通过任务、步骤、执行尝试、角色和内容哈希建立关联，使跨智能体传递过程能够被追踪和验证。</w:t>
      </w:r>
      <w:proofErr w:type="spellStart"/>
      <w:r w:rsidRPr="007B6C74">
        <w:rPr>
          <w:rFonts w:hint="eastAsia"/>
        </w:rPr>
        <w:t>Protobuf</w:t>
      </w:r>
      <w:proofErr w:type="spellEnd"/>
      <w:r w:rsidRPr="007B6C74">
        <w:rPr>
          <w:rFonts w:hint="eastAsia"/>
        </w:rPr>
        <w:t>与</w:t>
      </w:r>
      <w:r w:rsidRPr="007B6C74">
        <w:rPr>
          <w:rFonts w:hint="eastAsia"/>
        </w:rPr>
        <w:t>UDS</w:t>
      </w:r>
      <w:r w:rsidRPr="007B6C74">
        <w:rPr>
          <w:rFonts w:hint="eastAsia"/>
        </w:rPr>
        <w:t>控制面负责表达请求接收、执行启动、心跳保活、结果返回、失败处理、任务取消和资源回收等运行状态。</w:t>
      </w:r>
    </w:p>
    <w:p w14:paraId="4EFD5392" w14:textId="1D8F1C49" w:rsidR="009D0B85" w:rsidRPr="00EE1649" w:rsidRDefault="00A57159">
      <w:pPr>
        <w:spacing w:after="100"/>
        <w:ind w:firstLine="480"/>
      </w:pPr>
      <w:r w:rsidRPr="00EE1649">
        <w:t>项目在数据面实现共享内存、内存映射文件、</w:t>
      </w:r>
      <w:proofErr w:type="spellStart"/>
      <w:r w:rsidRPr="00EE1649">
        <w:t>memfd</w:t>
      </w:r>
      <w:proofErr w:type="spellEnd"/>
      <w:r w:rsidRPr="00EE1649">
        <w:t>匿名内存文件和</w:t>
      </w:r>
      <w:r w:rsidR="00997362">
        <w:t>内容寻址存储（</w:t>
      </w:r>
      <w:r w:rsidR="00997362">
        <w:t>Content-Addressable Storage</w:t>
      </w:r>
      <w:r w:rsidR="00997362">
        <w:t>，</w:t>
      </w:r>
      <w:r w:rsidR="00997362">
        <w:t>CAS</w:t>
      </w:r>
      <w:r w:rsidR="00997362">
        <w:t>）</w:t>
      </w:r>
      <w:r w:rsidRPr="00EE1649">
        <w:t>等分层后端。</w:t>
      </w:r>
      <w:proofErr w:type="spellStart"/>
      <w:r w:rsidRPr="00EE1649">
        <w:t>SemanticStateRef</w:t>
      </w:r>
      <w:proofErr w:type="spellEnd"/>
      <w:r w:rsidRPr="00EE1649">
        <w:t>用于发布</w:t>
      </w:r>
      <w:r w:rsidRPr="00EE1649">
        <w:t>float32</w:t>
      </w:r>
      <w:r w:rsidRPr="00EE1649">
        <w:t>稠密语义状态，并记录跨进程消费、选择效果和释放回执；</w:t>
      </w:r>
      <w:proofErr w:type="spellStart"/>
      <w:r w:rsidRPr="00EE1649">
        <w:t>LogitStateRef</w:t>
      </w:r>
      <w:proofErr w:type="spellEnd"/>
      <w:r w:rsidRPr="00EE1649">
        <w:t>用于绑定候选集合、概率向量及生产者和消费者身份，并返回确定性判定结果；</w:t>
      </w:r>
      <w:proofErr w:type="spellStart"/>
      <w:r w:rsidRPr="00EE1649">
        <w:t>ExecutionArtifactRef</w:t>
      </w:r>
      <w:proofErr w:type="spellEnd"/>
      <w:r w:rsidRPr="00EE1649">
        <w:t>用于登记工作区输出、对象清单、验证状态以及从候选到已验证的完整生命周期。三类对象分别管理语义状态、候选概率状态和执行产物，避免使用模糊的统一状态引用掩盖验证方式的差异。</w:t>
      </w:r>
    </w:p>
    <w:p w14:paraId="677BE0E7" w14:textId="1F78DDDD" w:rsidR="009D0B85" w:rsidRPr="00EE1649" w:rsidRDefault="00A57159">
      <w:pPr>
        <w:spacing w:after="100"/>
        <w:ind w:firstLine="480"/>
      </w:pPr>
      <w:r w:rsidRPr="00EE1649">
        <w:t>项目在知识与执行</w:t>
      </w:r>
      <w:proofErr w:type="gramStart"/>
      <w:r w:rsidRPr="00EE1649">
        <w:t>层实现</w:t>
      </w:r>
      <w:proofErr w:type="gramEnd"/>
      <w:r w:rsidRPr="00EE1649">
        <w:t>了候选召回、兼容校验、角色视图重绑定、真实消费与行为效果记录的共享记忆闭环，同时提供受限</w:t>
      </w:r>
      <w:r w:rsidRPr="00EE1649">
        <w:t xml:space="preserve">Python </w:t>
      </w:r>
      <w:proofErr w:type="spellStart"/>
      <w:r w:rsidRPr="00EE1649">
        <w:t>CodeAct</w:t>
      </w:r>
      <w:proofErr w:type="spellEnd"/>
      <w:r w:rsidRPr="00EE1649">
        <w:t>与</w:t>
      </w:r>
      <w:r w:rsidRPr="00EE1649">
        <w:t>DSL</w:t>
      </w:r>
      <w:r w:rsidRPr="00EE1649">
        <w:t>两条执行路径。模型生成程序必须经过能力校验、静态策略审计、</w:t>
      </w:r>
      <w:r w:rsidR="00794CF0">
        <w:t>轻量级进程沙</w:t>
      </w:r>
      <w:proofErr w:type="gramStart"/>
      <w:r w:rsidR="00794CF0">
        <w:t>箱工具</w:t>
      </w:r>
      <w:proofErr w:type="spellStart"/>
      <w:proofErr w:type="gramEnd"/>
      <w:r w:rsidRPr="00EE1649">
        <w:t>bubblewrap</w:t>
      </w:r>
      <w:proofErr w:type="spellEnd"/>
      <w:r w:rsidR="00794CF0">
        <w:rPr>
          <w:rFonts w:hint="eastAsia"/>
        </w:rPr>
        <w:t>的</w:t>
      </w:r>
      <w:r w:rsidRPr="00EE1649">
        <w:t>隔离、资源限制和结果验证；</w:t>
      </w:r>
      <w:r w:rsidRPr="00EE1649">
        <w:t>DSL</w:t>
      </w:r>
      <w:r w:rsidRPr="00EE1649">
        <w:t>也必须满足结构化参数和输出合同，两种路径最终进入同一产物质量门。</w:t>
      </w:r>
    </w:p>
    <w:p w14:paraId="166FE818" w14:textId="77777777" w:rsidR="009D0B85" w:rsidRPr="00EE1649" w:rsidRDefault="00A57159">
      <w:pPr>
        <w:spacing w:after="100"/>
        <w:ind w:firstLine="480"/>
      </w:pPr>
      <w:r w:rsidRPr="00EE1649">
        <w:t>项目还构建了覆盖完整链效率、连续任务、机制真实性与能力范围的分层实验体系，并以独立受控诊断验证前缀复用和</w:t>
      </w:r>
      <w:proofErr w:type="spellStart"/>
      <w:r w:rsidRPr="00EE1649">
        <w:t>LogitState</w:t>
      </w:r>
      <w:proofErr w:type="spellEnd"/>
      <w:r w:rsidRPr="00EE1649">
        <w:t>受控重试，不将不同分母直接并入</w:t>
      </w:r>
      <w:r w:rsidRPr="00EE1649">
        <w:t>95</w:t>
      </w:r>
      <w:r w:rsidRPr="00EE1649">
        <w:t>次正式执行。实验结果固化为统一的</w:t>
      </w:r>
      <w:r w:rsidRPr="00EE1649">
        <w:t>evidence snapshot</w:t>
      </w:r>
      <w:r w:rsidRPr="00EE1649">
        <w:t>。</w:t>
      </w:r>
      <w:proofErr w:type="spellStart"/>
      <w:r w:rsidRPr="00EE1649">
        <w:t>StateBus</w:t>
      </w:r>
      <w:proofErr w:type="spellEnd"/>
      <w:r w:rsidRPr="00EE1649">
        <w:t xml:space="preserve"> Studio</w:t>
      </w:r>
      <w:r w:rsidRPr="00EE1649">
        <w:t>在此基础上提供固定证据页和真实任务页：前者保证正式数字不被临时运行覆盖，后者把四角色对象流、</w:t>
      </w:r>
      <w:r w:rsidRPr="00EE1649">
        <w:t>Python</w:t>
      </w:r>
      <w:r w:rsidRPr="00EE1649">
        <w:t>程序与</w:t>
      </w:r>
      <w:r w:rsidRPr="00EE1649">
        <w:t>DSL</w:t>
      </w:r>
      <w:r w:rsidRPr="00EE1649">
        <w:t>指令、</w:t>
      </w:r>
      <w:proofErr w:type="spellStart"/>
      <w:r w:rsidRPr="00EE1649">
        <w:t>StateRef</w:t>
      </w:r>
      <w:proofErr w:type="spellEnd"/>
      <w:r w:rsidRPr="00EE1649">
        <w:t>、</w:t>
      </w:r>
      <w:proofErr w:type="spellStart"/>
      <w:r w:rsidRPr="00EE1649">
        <w:t>MemoryRef</w:t>
      </w:r>
      <w:proofErr w:type="spellEnd"/>
      <w:r w:rsidRPr="00EE1649">
        <w:t>、</w:t>
      </w:r>
      <w:r w:rsidRPr="00EE1649">
        <w:t>Artifact</w:t>
      </w:r>
      <w:r w:rsidRPr="00EE1649">
        <w:t>和质量回执组合成可交互操作的产品界面。</w:t>
      </w:r>
    </w:p>
    <w:p w14:paraId="62CE4E97" w14:textId="77777777" w:rsidR="009D0B85" w:rsidRPr="00EE1649" w:rsidRDefault="00A57159">
      <w:pPr>
        <w:pStyle w:val="1"/>
        <w:numPr>
          <w:ilvl w:val="0"/>
          <w:numId w:val="2"/>
        </w:numPr>
        <w:spacing w:before="400" w:after="120"/>
      </w:pPr>
      <w:bookmarkStart w:id="18" w:name="__RefHeading___Toc3305_368100897"/>
      <w:bookmarkStart w:id="19" w:name="__RefHeading___Toc3307_368100897"/>
      <w:bookmarkStart w:id="20" w:name="技-术-理-论"/>
      <w:bookmarkStart w:id="21" w:name="_Toc236321039"/>
      <w:bookmarkEnd w:id="18"/>
      <w:bookmarkEnd w:id="19"/>
      <w:r w:rsidRPr="00EE1649">
        <w:lastRenderedPageBreak/>
        <w:t>技</w:t>
      </w:r>
      <w:r w:rsidRPr="00EE1649">
        <w:t xml:space="preserve"> </w:t>
      </w:r>
      <w:r w:rsidRPr="00EE1649">
        <w:t>术</w:t>
      </w:r>
      <w:r w:rsidRPr="00EE1649">
        <w:t xml:space="preserve"> </w:t>
      </w:r>
      <w:r w:rsidRPr="00EE1649">
        <w:t>理</w:t>
      </w:r>
      <w:r w:rsidRPr="00EE1649">
        <w:t xml:space="preserve"> </w:t>
      </w:r>
      <w:r w:rsidRPr="00EE1649">
        <w:t>论</w:t>
      </w:r>
      <w:bookmarkEnd w:id="20"/>
      <w:bookmarkEnd w:id="21"/>
    </w:p>
    <w:p w14:paraId="1FA9E886" w14:textId="77777777" w:rsidR="009D0B85" w:rsidRPr="00EE1649" w:rsidRDefault="00A57159">
      <w:pPr>
        <w:pStyle w:val="2"/>
        <w:numPr>
          <w:ilvl w:val="1"/>
          <w:numId w:val="2"/>
        </w:numPr>
      </w:pPr>
      <w:bookmarkStart w:id="22" w:name="__RefHeading___Toc3309_368100897"/>
      <w:bookmarkStart w:id="23" w:name="设计思想"/>
      <w:bookmarkStart w:id="24" w:name="_Toc236321040"/>
      <w:bookmarkEnd w:id="22"/>
      <w:r w:rsidRPr="00EE1649">
        <w:t>设计思想</w:t>
      </w:r>
      <w:bookmarkEnd w:id="23"/>
      <w:bookmarkEnd w:id="24"/>
    </w:p>
    <w:p w14:paraId="544A2536" w14:textId="77777777" w:rsidR="009D0B85" w:rsidRPr="00EE1649" w:rsidRDefault="00A57159">
      <w:pPr>
        <w:spacing w:after="100"/>
        <w:ind w:firstLine="480"/>
      </w:pPr>
      <w:proofErr w:type="spellStart"/>
      <w:r w:rsidRPr="00EE1649">
        <w:t>StateBus</w:t>
      </w:r>
      <w:proofErr w:type="spellEnd"/>
      <w:r w:rsidRPr="00EE1649">
        <w:t>研究的对象不是某一个智能体的回答质量，而是多个智能体共同完成任务时，中间信息如何被表达、传递、验证和复用。传统多智能</w:t>
      </w:r>
      <w:proofErr w:type="gramStart"/>
      <w:r w:rsidRPr="00EE1649">
        <w:t>体系统</w:t>
      </w:r>
      <w:proofErr w:type="gramEnd"/>
      <w:r w:rsidRPr="00EE1649">
        <w:t>通常把上一步得到的证据、参数和阶段结论重新写成自然语言，再作为下一步提示词的一部分。这样的方式便于快速搭建原型，却把几类性质不同的信息混在了一起：任务控制与业务证据使用同一文本载体，数值中间</w:t>
      </w:r>
      <w:proofErr w:type="gramStart"/>
      <w:r w:rsidRPr="00EE1649">
        <w:t>态需要</w:t>
      </w:r>
      <w:proofErr w:type="gramEnd"/>
      <w:r w:rsidRPr="00EE1649">
        <w:t>先转成文本再由下游恢复，执行文件缺少独立的可信状态，历史经验也常被当成聊天记录直接注入新任务。随着角色、步骤和历史轮次增加，系统不仅会重复传输大量上下文，还很难判断下游究竟使用了哪一份状态、一次复用是否真的发生、失败产物是否已经被后续角色看到。</w:t>
      </w:r>
    </w:p>
    <w:p w14:paraId="3B825BDD" w14:textId="77777777" w:rsidR="009D0B85" w:rsidRPr="00EE1649" w:rsidRDefault="00A57159">
      <w:pPr>
        <w:spacing w:after="100"/>
        <w:ind w:firstLine="480"/>
      </w:pPr>
      <w:r w:rsidRPr="00EE1649">
        <w:t>本项目采用合同驱动的设计思想，将多智能体协作理解为一组由运行时管理的对象状态变化。规划者、检索者、执行者和总结者仍然负责需要语言理解、检索判断、程序生成和结论组织的工作，但模型输出首先被视为候选：候选计划需要经过计划策略校验，候选代码需要经过能力授权和安全策略，候选产物需要经过业务验证器，候选记忆需要经过兼容判断。只有满足当前任务合同的对象才能被提升并交给下一角色。这样既保留了大模型面对开放任务时的适应能力，又把文件访问、能力范围、对象生命周期和可信状态收回到确定性的运行时中。</w:t>
      </w:r>
    </w:p>
    <w:p w14:paraId="130AFF8F" w14:textId="5DE32581" w:rsidR="009D0B85" w:rsidRPr="00EE1649" w:rsidRDefault="00A57159">
      <w:pPr>
        <w:spacing w:after="100"/>
        <w:ind w:firstLine="480"/>
      </w:pPr>
      <w:r w:rsidRPr="00EE1649">
        <w:t>在系统分层上，</w:t>
      </w:r>
      <w:proofErr w:type="spellStart"/>
      <w:r w:rsidRPr="00EE1649">
        <w:t>StateBus</w:t>
      </w:r>
      <w:proofErr w:type="spellEnd"/>
      <w:r w:rsidRPr="00EE1649">
        <w:t>将控制面、数据面和记忆面分开。控制面表达由谁在什么条件下做什么，使用</w:t>
      </w:r>
      <w:proofErr w:type="spellStart"/>
      <w:r w:rsidRPr="00EE1649">
        <w:t>Protobuf</w:t>
      </w:r>
      <w:proofErr w:type="spellEnd"/>
      <w:r w:rsidRPr="00EE1649">
        <w:t>描述动作、参数、角色、能力、引用和运行终态</w:t>
      </w:r>
      <w:r>
        <w:rPr>
          <w:vertAlign w:val="superscript"/>
        </w:rPr>
        <w:fldChar w:fldCharType="begin"/>
      </w:r>
      <w:r>
        <w:rPr>
          <w:vertAlign w:val="superscript"/>
        </w:rPr>
        <w:instrText xml:space="preserve"> REF StateBusBib4 \h \* MERGEFORMAT </w:instrText>
      </w:r>
      <w:r>
        <w:rPr>
          <w:vertAlign w:val="superscript"/>
        </w:rPr>
      </w:r>
      <w:r>
        <w:rPr>
          <w:vertAlign w:val="superscript"/>
        </w:rPr>
        <w:fldChar w:fldCharType="separate"/>
      </w:r>
      <w:r w:rsidR="00851236" w:rsidRPr="00851236">
        <w:rPr>
          <w:vertAlign w:val="superscript"/>
        </w:rPr>
        <w:t>[4]</w:t>
      </w:r>
      <w:r>
        <w:rPr>
          <w:vertAlign w:val="superscript"/>
        </w:rPr>
        <w:fldChar w:fldCharType="end"/>
      </w:r>
      <w:r w:rsidRPr="00EE1649">
        <w:t>；数据面保存真正被处理的对象，包括证据、</w:t>
      </w:r>
      <w:r w:rsidRPr="00EE1649">
        <w:t>float32</w:t>
      </w:r>
      <w:r w:rsidRPr="00EE1649">
        <w:t>语义状态以及执行产物，并通过类型化引用交接；记忆面保存</w:t>
      </w:r>
      <w:proofErr w:type="gramStart"/>
      <w:r w:rsidRPr="00EE1649">
        <w:t>跨任务</w:t>
      </w:r>
      <w:proofErr w:type="gramEnd"/>
      <w:r w:rsidRPr="00EE1649">
        <w:t>可检索的摘要、策略和验证结果，同时保留来源、任务意图、输入输出合同与运行兼容条件。分层不是为了增加组件数量，而是为了让每一类信息采用与其生命周期相匹配的表示：小而频繁的控制消息直接在线路上传递，</w:t>
      </w:r>
      <w:proofErr w:type="gramStart"/>
      <w:r w:rsidRPr="00EE1649">
        <w:t>大对象</w:t>
      </w:r>
      <w:proofErr w:type="gramEnd"/>
      <w:r w:rsidRPr="00EE1649">
        <w:t>留在状态池或工作区，长期对象进入可查询的持久存储。</w:t>
      </w:r>
    </w:p>
    <w:p w14:paraId="27FAD55C" w14:textId="5194F71F" w:rsidR="009D0B85" w:rsidRPr="00EE1649" w:rsidRDefault="00A57159">
      <w:pPr>
        <w:spacing w:after="100"/>
        <w:ind w:firstLine="480"/>
      </w:pPr>
      <w:r w:rsidRPr="00EE1649">
        <w:t>这种设计还引入了生成权与批准权分离的原则。智能体可以提出步骤、证据候选、</w:t>
      </w:r>
      <w:r w:rsidRPr="00EE1649">
        <w:t>Python</w:t>
      </w:r>
      <w:r w:rsidRPr="00EE1649">
        <w:t>程序和总结，但不能自行宣布这些结果已经可信；运行时根据任务哈希、能力授权、引用状态、内容哈希、</w:t>
      </w:r>
      <w:proofErr w:type="gramStart"/>
      <w:r w:rsidRPr="00EE1649">
        <w:t>验证器报告</w:t>
      </w:r>
      <w:proofErr w:type="gramEnd"/>
      <w:r w:rsidRPr="00EE1649">
        <w:t>和来源</w:t>
      </w:r>
      <w:proofErr w:type="gramStart"/>
      <w:r w:rsidRPr="00EE1649">
        <w:t>链决定</w:t>
      </w:r>
      <w:proofErr w:type="gramEnd"/>
      <w:r w:rsidRPr="00EE1649">
        <w:t>对象是否可以继续流动。一次执行进程正常退出，只能说明程序运行结束，不能直接说明业务答案正确；一条记忆与当前查询相似，只能说明它进入候选集合，不能说明它适合当前期间、结构约束或数据版</w:t>
      </w:r>
      <w:r w:rsidRPr="00EE1649">
        <w:lastRenderedPageBreak/>
        <w:t>本；一段共享内存能够被打开，也不能替代数据类型、数据形状、编码器签名、对象清单和内容哈希的语义检查。</w:t>
      </w:r>
    </w:p>
    <w:p w14:paraId="5CD7FE0A" w14:textId="2F1F6644" w:rsidR="009D0B85" w:rsidRPr="00EE1649" w:rsidRDefault="00A57159">
      <w:pPr>
        <w:spacing w:after="100"/>
        <w:ind w:firstLine="480"/>
      </w:pPr>
      <w:r w:rsidRPr="00EE1649">
        <w:t>项目将失败路径看作设计的一部分，而不是正常流程之外的异常补丁。每个步骤同时具有稳定的步骤</w:t>
      </w:r>
      <w:r w:rsidRPr="00EE1649">
        <w:t>ID</w:t>
      </w:r>
      <w:r w:rsidR="002F6719">
        <w:rPr>
          <w:rFonts w:hint="eastAsia"/>
        </w:rPr>
        <w:t>，</w:t>
      </w:r>
      <w:proofErr w:type="spellStart"/>
      <w:r w:rsidRPr="00EE1649">
        <w:t>step_id</w:t>
      </w:r>
      <w:proofErr w:type="spellEnd"/>
      <w:r w:rsidRPr="00EE1649">
        <w:t>和独立的执行尝试</w:t>
      </w:r>
      <w:r w:rsidRPr="00EE1649">
        <w:t>ID</w:t>
      </w:r>
      <w:r w:rsidR="002F6719">
        <w:rPr>
          <w:rFonts w:hint="eastAsia"/>
        </w:rPr>
        <w:t>，</w:t>
      </w:r>
      <w:proofErr w:type="spellStart"/>
      <w:r w:rsidRPr="00EE1649">
        <w:t>attempt_id</w:t>
      </w:r>
      <w:proofErr w:type="spellEnd"/>
      <w:r w:rsidRPr="00EE1649">
        <w:t>，重试不会覆盖前一次尝试；输入引用带有生命周期和消费条件，失败尝试生成的候选不能被总结者使用；工作进程失联、策略拒绝、验证失败和用户取消分别形成结构化终态，最后进入统一的资源结算与回收路径。通过这种处理，系统能够保留诊断证据，又不会让失败的中间对象沿智能体协</w:t>
      </w:r>
      <w:proofErr w:type="gramStart"/>
      <w:r w:rsidRPr="00EE1649">
        <w:t>作链继续</w:t>
      </w:r>
      <w:proofErr w:type="gramEnd"/>
      <w:r w:rsidRPr="00EE1649">
        <w:t>传播。</w:t>
      </w:r>
    </w:p>
    <w:p w14:paraId="6539BABE" w14:textId="2AAE13B3" w:rsidR="009D0B85" w:rsidRPr="00EE1649" w:rsidRDefault="00A57159">
      <w:pPr>
        <w:spacing w:after="100"/>
        <w:ind w:firstLine="480"/>
      </w:pPr>
      <w:r w:rsidRPr="00EE1649">
        <w:t>上述思想最终落到三个相互约束的目标上：通信应当减少重复内容，但不能靠删减必要角色或质量</w:t>
      </w:r>
      <w:proofErr w:type="gramStart"/>
      <w:r w:rsidRPr="00EE1649">
        <w:t>门制造</w:t>
      </w:r>
      <w:proofErr w:type="gramEnd"/>
      <w:r w:rsidRPr="00EE1649">
        <w:t>节省；状态应当保持原生数值形态跨进程传递，但必须具有身份、完整性和消费回执；记忆应当为后续任务减少重复工作，但必须</w:t>
      </w:r>
      <w:proofErr w:type="gramStart"/>
      <w:r w:rsidRPr="00EE1649">
        <w:t>先证明</w:t>
      </w:r>
      <w:proofErr w:type="gramEnd"/>
      <w:r w:rsidRPr="00EE1649">
        <w:t>兼容并记录真实消费和行为效果。</w:t>
      </w:r>
      <w:proofErr w:type="spellStart"/>
      <w:r w:rsidRPr="00EE1649">
        <w:t>StateBus</w:t>
      </w:r>
      <w:proofErr w:type="spellEnd"/>
      <w:r w:rsidRPr="00EE1649">
        <w:t>不是</w:t>
      </w:r>
      <w:proofErr w:type="gramStart"/>
      <w:r w:rsidRPr="00EE1649">
        <w:t>一</w:t>
      </w:r>
      <w:proofErr w:type="gramEnd"/>
      <w:r w:rsidRPr="00EE1649">
        <w:t>个把</w:t>
      </w:r>
      <w:r w:rsidRPr="00EE1649">
        <w:t>JSON</w:t>
      </w:r>
      <w:r w:rsidRPr="00EE1649">
        <w:t>换成</w:t>
      </w:r>
      <w:proofErr w:type="spellStart"/>
      <w:r w:rsidRPr="00EE1649">
        <w:t>Protobuf</w:t>
      </w:r>
      <w:proofErr w:type="spellEnd"/>
      <w:r w:rsidRPr="00EE1649">
        <w:t>的序列化工具，也不是单独的共享内存或向量库封装，而是一套围绕对象合同、状态提升和证据闭环组织起来的多智能</w:t>
      </w:r>
      <w:proofErr w:type="gramStart"/>
      <w:r w:rsidRPr="00EE1649">
        <w:t>体运行</w:t>
      </w:r>
      <w:proofErr w:type="gramEnd"/>
      <w:r w:rsidRPr="00EE1649">
        <w:t>机制。</w:t>
      </w:r>
    </w:p>
    <w:p w14:paraId="72BE078D" w14:textId="77777777" w:rsidR="008C13BB" w:rsidRDefault="00F57CA2">
      <w:pPr>
        <w:ind w:firstLine="480"/>
      </w:pPr>
      <w:r>
        <w:t>上述设计可归纳为以下五项运行原则。</w:t>
      </w:r>
    </w:p>
    <w:p w14:paraId="7F34A813" w14:textId="77777777" w:rsidR="008C13BB" w:rsidRDefault="00F57CA2">
      <w:pPr>
        <w:ind w:firstLine="482"/>
      </w:pPr>
      <w:r>
        <w:rPr>
          <w:b/>
        </w:rPr>
        <w:t>任务交接：</w:t>
      </w:r>
      <w:r>
        <w:t>以动作、能力、参数和引用组成稳定合同，避免下游从长文本中重新解析执行意图。</w:t>
      </w:r>
    </w:p>
    <w:p w14:paraId="2220EAD9" w14:textId="77777777" w:rsidR="008C13BB" w:rsidRDefault="00F57CA2">
      <w:pPr>
        <w:ind w:firstLine="482"/>
      </w:pPr>
      <w:r>
        <w:rPr>
          <w:b/>
        </w:rPr>
        <w:t>状态传递：</w:t>
      </w:r>
      <w:r>
        <w:t>控制面仅传递类型化引用，数值对象保留在分层数据面，并记录生产者、消费者和完整性回执。</w:t>
      </w:r>
    </w:p>
    <w:p w14:paraId="63DE49BE" w14:textId="77777777" w:rsidR="008C13BB" w:rsidRDefault="00F57CA2">
      <w:pPr>
        <w:ind w:firstLine="482"/>
      </w:pPr>
      <w:r>
        <w:rPr>
          <w:b/>
        </w:rPr>
        <w:t>产物可信：</w:t>
      </w:r>
      <w:r>
        <w:t>执行结果先作为候选产物保存，只有通过输出合同、业务验证和来源检查后才允许下游消费。</w:t>
      </w:r>
    </w:p>
    <w:p w14:paraId="61BFDFBA" w14:textId="77777777" w:rsidR="008C13BB" w:rsidRDefault="00F57CA2">
      <w:pPr>
        <w:ind w:firstLine="482"/>
      </w:pPr>
      <w:r>
        <w:rPr>
          <w:b/>
        </w:rPr>
        <w:t>记忆复用：</w:t>
      </w:r>
      <w:r>
        <w:t>历史对象依次经过候选召回、兼容校验、角色重绑定、实际消费和效果记录，避免将相似召回等同于有效复用。</w:t>
      </w:r>
    </w:p>
    <w:p w14:paraId="18F6DD61" w14:textId="77777777" w:rsidR="008C13BB" w:rsidRDefault="00F57CA2">
      <w:pPr>
        <w:ind w:firstLine="482"/>
      </w:pPr>
      <w:r>
        <w:rPr>
          <w:b/>
        </w:rPr>
        <w:t>失败恢复：</w:t>
      </w:r>
      <w:r>
        <w:t>以稳定</w:t>
      </w:r>
      <w:r>
        <w:t>step</w:t>
      </w:r>
      <w:r>
        <w:t>和独立</w:t>
      </w:r>
      <w:r>
        <w:t>attempt</w:t>
      </w:r>
      <w:r>
        <w:t>隔离失败，保留已验证上游对象，并通过新授权和新工作区完成局部恢复。</w:t>
      </w:r>
    </w:p>
    <w:p w14:paraId="5197A0EA" w14:textId="77777777" w:rsidR="009D0B85" w:rsidRPr="00EE1649" w:rsidRDefault="00A57159">
      <w:pPr>
        <w:pStyle w:val="2"/>
        <w:numPr>
          <w:ilvl w:val="1"/>
          <w:numId w:val="2"/>
        </w:numPr>
      </w:pPr>
      <w:bookmarkStart w:id="25" w:name="__RefHeading___Toc3311_368100897"/>
      <w:bookmarkStart w:id="26" w:name="技术路线"/>
      <w:bookmarkStart w:id="27" w:name="_Toc236321041"/>
      <w:bookmarkEnd w:id="25"/>
      <w:r w:rsidRPr="00EE1649">
        <w:t>技术路线</w:t>
      </w:r>
      <w:bookmarkEnd w:id="26"/>
      <w:bookmarkEnd w:id="27"/>
    </w:p>
    <w:p w14:paraId="41050035" w14:textId="77777777" w:rsidR="009D0B85" w:rsidRPr="00EE1649" w:rsidRDefault="00A57159">
      <w:pPr>
        <w:spacing w:after="100"/>
        <w:ind w:firstLine="480"/>
        <w:jc w:val="both"/>
      </w:pPr>
      <w:r w:rsidRPr="00EE1649">
        <w:t>项目采用合同先行、机制分层、证据驱动的研究方法。首先从赛题要求反向建立可观测问题：结构化通信是否在消息数量不变时减少线路载荷，非文本状态是否由另一进程实际消费并影响选择，共享记忆是否通过兼容门进入后续任务，以及这些机制是否在</w:t>
      </w:r>
      <w:r w:rsidRPr="00EE1649">
        <w:lastRenderedPageBreak/>
        <w:t>质量不下降的前提下形成端到端收益。随后为每个问题定义可执行合同、运行事件和验证分母，再实现智能体角色与物理载体，最后通过同任务对照、连续任务、机制专项和能力覆盖逐层验证。这样的顺序避免了先写一套演示流程、再从零散日志中寻找支持性数字。</w:t>
      </w:r>
    </w:p>
    <w:p w14:paraId="77E5CADD" w14:textId="69946F3A" w:rsidR="009D0B85" w:rsidRPr="00EE1649" w:rsidRDefault="00335669" w:rsidP="005D21B6">
      <w:pPr>
        <w:spacing w:before="120" w:after="40" w:line="240" w:lineRule="auto"/>
        <w:ind w:firstLine="480"/>
      </w:pPr>
      <w:r>
        <w:rPr>
          <w:noProof/>
        </w:rPr>
        <w:drawing>
          <wp:inline distT="0" distB="0" distL="0" distR="0" wp14:anchorId="0B6637AD" wp14:editId="754BD6AD">
            <wp:extent cx="5244848" cy="1785841"/>
            <wp:effectExtent l="0" t="0" r="0" b="508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14398" b="13350"/>
                    <a:stretch/>
                  </pic:blipFill>
                  <pic:spPr bwMode="auto">
                    <a:xfrm>
                      <a:off x="0" y="0"/>
                      <a:ext cx="5269612" cy="1794273"/>
                    </a:xfrm>
                    <a:prstGeom prst="rect">
                      <a:avLst/>
                    </a:prstGeom>
                    <a:noFill/>
                    <a:ln>
                      <a:noFill/>
                    </a:ln>
                    <a:extLst>
                      <a:ext uri="{53640926-AAD7-44D8-BBD7-CCE9431645EC}">
                        <a14:shadowObscured xmlns:a14="http://schemas.microsoft.com/office/drawing/2010/main"/>
                      </a:ext>
                    </a:extLst>
                  </pic:spPr>
                </pic:pic>
              </a:graphicData>
            </a:graphic>
          </wp:inline>
        </w:drawing>
      </w:r>
    </w:p>
    <w:p w14:paraId="45A489C7" w14:textId="77777777" w:rsidR="009D0B85" w:rsidRPr="000A7DBE" w:rsidRDefault="00A57159">
      <w:pPr>
        <w:pStyle w:val="14"/>
        <w:spacing w:before="60" w:after="160"/>
        <w:ind w:firstLine="480"/>
        <w:jc w:val="center"/>
      </w:pPr>
      <w:r w:rsidRPr="000A7DBE">
        <w:t>图</w:t>
      </w:r>
      <w:r w:rsidRPr="000A7DBE">
        <w:t xml:space="preserve"> 2-1 </w:t>
      </w:r>
      <w:proofErr w:type="spellStart"/>
      <w:r w:rsidRPr="000A7DBE">
        <w:t>StateBus</w:t>
      </w:r>
      <w:proofErr w:type="spellEnd"/>
      <w:r w:rsidRPr="000A7DBE">
        <w:t xml:space="preserve"> </w:t>
      </w:r>
      <w:r w:rsidRPr="000A7DBE">
        <w:t>研究方法与技术路线</w:t>
      </w:r>
    </w:p>
    <w:p w14:paraId="54467D1F" w14:textId="4B988880" w:rsidR="009D0B85" w:rsidRPr="00EE1649" w:rsidRDefault="00A57159">
      <w:pPr>
        <w:spacing w:after="100"/>
        <w:ind w:firstLine="480"/>
      </w:pPr>
      <w:r w:rsidRPr="00EE1649">
        <w:t>图</w:t>
      </w:r>
      <w:r w:rsidRPr="00EE1649">
        <w:t>2-1</w:t>
      </w:r>
      <w:r w:rsidRPr="00EE1649">
        <w:t>展示了从赛</w:t>
      </w:r>
      <w:proofErr w:type="gramStart"/>
      <w:r w:rsidRPr="00EE1649">
        <w:t>题问</w:t>
      </w:r>
      <w:proofErr w:type="gramEnd"/>
      <w:r w:rsidRPr="00EE1649">
        <w:t>题到可交付系统的完整路线。任务进入系统后先被标准化为</w:t>
      </w:r>
      <w:proofErr w:type="spellStart"/>
      <w:r w:rsidRPr="00EE1649">
        <w:t>CanonicalTaskSpec</w:t>
      </w:r>
      <w:proofErr w:type="spellEnd"/>
      <w:r w:rsidRPr="00EE1649">
        <w:t>，明确任务意图、数据范围、允许操作、输出字段、质量条件和预算。规划者基于任务合同提出计划，运行时通过计划策略校验和能力目录将候选计划转为</w:t>
      </w:r>
      <w:proofErr w:type="spellStart"/>
      <w:r w:rsidRPr="00EE1649">
        <w:t>ApprovedPlan</w:t>
      </w:r>
      <w:proofErr w:type="spellEnd"/>
      <w:r w:rsidRPr="00EE1649">
        <w:t>；检索者在受限数据范围内形成带来源定位的</w:t>
      </w:r>
      <w:proofErr w:type="spellStart"/>
      <w:r w:rsidRPr="00EE1649">
        <w:t>EvidencePack</w:t>
      </w:r>
      <w:proofErr w:type="spellEnd"/>
      <w:r w:rsidRPr="00EE1649">
        <w:t>，并可将查询向量与候选向量作为非文本状态发布；执行者在一次性授权和独立工作区内运行受限</w:t>
      </w:r>
      <w:r w:rsidRPr="00EE1649">
        <w:t xml:space="preserve">Python </w:t>
      </w:r>
      <w:proofErr w:type="spellStart"/>
      <w:r w:rsidRPr="00EE1649">
        <w:t>CodeAct</w:t>
      </w:r>
      <w:proofErr w:type="spellEnd"/>
      <w:r w:rsidRPr="00EE1649">
        <w:t>或</w:t>
      </w:r>
      <w:r w:rsidRPr="00EE1649">
        <w:t>DSL</w:t>
      </w:r>
      <w:r w:rsidRPr="00EE1649">
        <w:t>，输出首先登记为候选产物；总结者只接收已经验证的证据与产物，并生成能够回溯来源的</w:t>
      </w:r>
      <w:proofErr w:type="spellStart"/>
      <w:r w:rsidRPr="00EE1649">
        <w:t>ClaimSet</w:t>
      </w:r>
      <w:proofErr w:type="spellEnd"/>
      <w:r w:rsidRPr="00EE1649">
        <w:t>。任务结束后，满足写回条件的对象以</w:t>
      </w:r>
      <w:proofErr w:type="spellStart"/>
      <w:r w:rsidRPr="00EE1649">
        <w:t>MemoryRef</w:t>
      </w:r>
      <w:proofErr w:type="spellEnd"/>
      <w:r w:rsidRPr="00EE1649">
        <w:t>写入共享记忆，后续任务仍需经过检索和兼容校验才能使用。</w:t>
      </w:r>
    </w:p>
    <w:p w14:paraId="2F3AE255" w14:textId="77777777" w:rsidR="009D0B85" w:rsidRPr="00EE1649" w:rsidRDefault="00A57159">
      <w:pPr>
        <w:spacing w:after="100"/>
        <w:ind w:firstLine="480"/>
      </w:pPr>
      <w:r w:rsidRPr="00EE1649">
        <w:t>支撑这条业务路线的是三层基础设施。</w:t>
      </w:r>
      <w:r w:rsidRPr="00EE1649">
        <w:t>UDS</w:t>
      </w:r>
      <w:r w:rsidRPr="00EE1649">
        <w:t>与</w:t>
      </w:r>
      <w:proofErr w:type="spellStart"/>
      <w:r w:rsidRPr="00EE1649">
        <w:t>Protobuf</w:t>
      </w:r>
      <w:proofErr w:type="spellEnd"/>
      <w:r w:rsidRPr="00EE1649">
        <w:t>构成控制面，负责请求、确认、开始、心跳、结果、取消和回收；</w:t>
      </w:r>
      <w:proofErr w:type="spellStart"/>
      <w:r w:rsidRPr="00EE1649">
        <w:t>SemanticStateRef</w:t>
      </w:r>
      <w:proofErr w:type="spellEnd"/>
      <w:r w:rsidRPr="00EE1649">
        <w:t>、</w:t>
      </w:r>
      <w:proofErr w:type="spellStart"/>
      <w:r w:rsidRPr="00EE1649">
        <w:t>LogitStateRef</w:t>
      </w:r>
      <w:proofErr w:type="spellEnd"/>
      <w:r w:rsidRPr="00EE1649">
        <w:t>、</w:t>
      </w:r>
      <w:proofErr w:type="spellStart"/>
      <w:r w:rsidRPr="00EE1649">
        <w:t>ExecutionArtifactRef</w:t>
      </w:r>
      <w:proofErr w:type="spellEnd"/>
      <w:r w:rsidRPr="00EE1649">
        <w:t>、状态池、工作区和</w:t>
      </w:r>
      <w:r w:rsidRPr="00EE1649">
        <w:t>CAS</w:t>
      </w:r>
      <w:r w:rsidRPr="00EE1649">
        <w:t>构成数据与产物面，负责语义状态、候选概率、文件和验证状态；</w:t>
      </w:r>
      <w:r w:rsidRPr="00EE1649">
        <w:t>SQLite</w:t>
      </w:r>
      <w:r w:rsidRPr="00EE1649">
        <w:t>、</w:t>
      </w:r>
      <w:r w:rsidRPr="00EE1649">
        <w:t>FAISS</w:t>
      </w:r>
      <w:r w:rsidRPr="00EE1649">
        <w:t>、余弦检索及兼容策略构成记忆面，负责持久化、混合召回、过滤和回放。遥测模块与</w:t>
      </w:r>
      <w:proofErr w:type="gramStart"/>
      <w:r w:rsidRPr="00EE1649">
        <w:t>运行台</w:t>
      </w:r>
      <w:proofErr w:type="gramEnd"/>
      <w:r w:rsidRPr="00EE1649">
        <w:t>账横向贯穿各层，把任务、步骤、执行尝试、角色、</w:t>
      </w:r>
      <w:r w:rsidRPr="00EE1649">
        <w:t>Ref</w:t>
      </w:r>
      <w:r w:rsidRPr="00EE1649">
        <w:t>、哈希值和质量结果关联到同一条调用轨迹中。产品界面和实验</w:t>
      </w:r>
      <w:proofErr w:type="gramStart"/>
      <w:r w:rsidRPr="00EE1649">
        <w:t>汇总器</w:t>
      </w:r>
      <w:proofErr w:type="gramEnd"/>
      <w:r w:rsidRPr="00EE1649">
        <w:t>不另造数据，而是从这些结构化对象和事件中投影出流程、指标与证据。</w:t>
      </w:r>
    </w:p>
    <w:p w14:paraId="0109A914" w14:textId="77777777" w:rsidR="009D0B85" w:rsidRPr="00EE1649" w:rsidRDefault="00A57159">
      <w:pPr>
        <w:spacing w:after="100"/>
        <w:ind w:firstLine="480"/>
      </w:pPr>
      <w:r w:rsidRPr="00EE1649">
        <w:t>实现顺序也遵循这一依赖关系。项目先建立</w:t>
      </w:r>
      <w:proofErr w:type="gramStart"/>
      <w:r w:rsidRPr="00EE1649">
        <w:t>独立实现包</w:t>
      </w:r>
      <w:proofErr w:type="gramEnd"/>
      <w:r w:rsidRPr="00EE1649">
        <w:t>、正式任务注册表和合同模型，再完成</w:t>
      </w:r>
      <w:proofErr w:type="spellStart"/>
      <w:r w:rsidRPr="00EE1649">
        <w:t>Protobuf</w:t>
      </w:r>
      <w:proofErr w:type="spellEnd"/>
      <w:r w:rsidRPr="00EE1649">
        <w:t>/UDS</w:t>
      </w:r>
      <w:r w:rsidRPr="00EE1649">
        <w:t>与工作进程状态语义；在任务和控制合同稳定后接入</w:t>
      </w:r>
      <w:proofErr w:type="spellStart"/>
      <w:r w:rsidRPr="00EE1649">
        <w:t>EvidencePack</w:t>
      </w:r>
      <w:proofErr w:type="spellEnd"/>
      <w:r w:rsidRPr="00EE1649">
        <w:t>、</w:t>
      </w:r>
      <w:proofErr w:type="spellStart"/>
      <w:r w:rsidRPr="00EE1649">
        <w:t>SemanticStateRef</w:t>
      </w:r>
      <w:proofErr w:type="spellEnd"/>
      <w:r w:rsidRPr="00EE1649">
        <w:t>、</w:t>
      </w:r>
      <w:proofErr w:type="spellStart"/>
      <w:r w:rsidRPr="00EE1649">
        <w:t>LogitStateRef</w:t>
      </w:r>
      <w:proofErr w:type="spellEnd"/>
      <w:r w:rsidRPr="00EE1649">
        <w:t>、分层存储、工作区和产物生命周期；记忆复用建立在可验证输入、产物和运行签名之上；随后增加</w:t>
      </w:r>
      <w:proofErr w:type="spellStart"/>
      <w:r w:rsidRPr="00EE1649">
        <w:t>CodeAct</w:t>
      </w:r>
      <w:proofErr w:type="spellEnd"/>
      <w:r w:rsidRPr="00EE1649">
        <w:t>隔离、前缀布局、</w:t>
      </w:r>
      <w:r w:rsidRPr="00EE1649">
        <w:lastRenderedPageBreak/>
        <w:t>统一遥测、正式基准测试和</w:t>
      </w:r>
      <w:proofErr w:type="spellStart"/>
      <w:r w:rsidRPr="00EE1649">
        <w:t>StateBus</w:t>
      </w:r>
      <w:proofErr w:type="spellEnd"/>
      <w:r w:rsidRPr="00EE1649">
        <w:t xml:space="preserve"> Studio</w:t>
      </w:r>
      <w:r w:rsidRPr="00EE1649">
        <w:t>。越靠后的能力只能消费前面已经闭合的对象，而不能绕过合同直接访问文件或把临时结果写入长期记忆。</w:t>
      </w:r>
    </w:p>
    <w:p w14:paraId="6AA821B4" w14:textId="5AD93527" w:rsidR="009D0B85" w:rsidRPr="00EE1649" w:rsidRDefault="00A57159">
      <w:pPr>
        <w:spacing w:after="100"/>
        <w:ind w:firstLine="480"/>
      </w:pPr>
      <w:r w:rsidRPr="00EE1649">
        <w:t>当前前缀复用通过共同证据布局、兼容身份和依赖安全调度，触发同一本地大模型推理引擎</w:t>
      </w:r>
      <w:proofErr w:type="spellStart"/>
      <w:r w:rsidRPr="00EE1649">
        <w:t>vLLM</w:t>
      </w:r>
      <w:proofErr w:type="spellEnd"/>
      <w:r w:rsidRPr="00EE1649">
        <w:t>实例的</w:t>
      </w:r>
      <w:r w:rsidRPr="00EE1649">
        <w:t>APC</w:t>
      </w:r>
      <w:r w:rsidRPr="00EE1649">
        <w:t>；</w:t>
      </w:r>
      <w:proofErr w:type="spellStart"/>
      <w:r w:rsidRPr="00EE1649">
        <w:t>vLLM</w:t>
      </w:r>
      <w:proofErr w:type="spellEnd"/>
      <w:r w:rsidRPr="00EE1649">
        <w:t>中的键值缓存块（</w:t>
      </w:r>
      <w:r w:rsidRPr="00EE1649">
        <w:t>Key-Value Cache Block</w:t>
      </w:r>
      <w:r w:rsidRPr="00EE1649">
        <w:t>，</w:t>
      </w:r>
      <w:r w:rsidRPr="00EE1649">
        <w:t>KV Block</w:t>
      </w:r>
      <w:r w:rsidRPr="00EE1649">
        <w:t>）始终由推理引擎创建、保存和淘汰。正式</w:t>
      </w:r>
      <w:r w:rsidRPr="00EE1649">
        <w:t>95</w:t>
      </w:r>
      <w:r w:rsidRPr="00EE1649">
        <w:t>次基线中的非文本状态仍聚焦</w:t>
      </w:r>
      <w:proofErr w:type="spellStart"/>
      <w:r w:rsidRPr="00EE1649">
        <w:t>SemanticStateRef</w:t>
      </w:r>
      <w:proofErr w:type="spellEnd"/>
      <w:r w:rsidRPr="00EE1649">
        <w:t>，</w:t>
      </w:r>
      <w:proofErr w:type="spellStart"/>
      <w:r w:rsidRPr="00EE1649">
        <w:t>LogitState</w:t>
      </w:r>
      <w:proofErr w:type="spellEnd"/>
      <w:r w:rsidRPr="00EE1649">
        <w:t>受控重试和前缀复用作为补充机制诊断单独报告。部署采用</w:t>
      </w:r>
      <w:r w:rsidRPr="00EE1649">
        <w:t>Docker</w:t>
      </w:r>
      <w:r w:rsidRPr="00EE1649">
        <w:t>与</w:t>
      </w:r>
      <w:proofErr w:type="spellStart"/>
      <w:r w:rsidRPr="00EE1649">
        <w:t>openEuler</w:t>
      </w:r>
      <w:proofErr w:type="spellEnd"/>
      <w:r w:rsidRPr="00EE1649">
        <w:t xml:space="preserve"> 24.03 LTS-SP3</w:t>
      </w:r>
      <w:r w:rsidRPr="00EE1649">
        <w:t>，以满足交付复现；</w:t>
      </w:r>
      <w:r w:rsidRPr="00EE1649">
        <w:t>Docker</w:t>
      </w:r>
      <w:r w:rsidRPr="00EE1649">
        <w:t>负责外层环境一致性，</w:t>
      </w:r>
      <w:proofErr w:type="spellStart"/>
      <w:r w:rsidRPr="00EE1649">
        <w:t>bubblewrap</w:t>
      </w:r>
      <w:proofErr w:type="spellEnd"/>
      <w:r w:rsidRPr="00EE1649">
        <w:t>负责生成代码的内层最小执行边界，两者不混写为同一种安全机制。</w:t>
      </w:r>
    </w:p>
    <w:p w14:paraId="4F21F47F" w14:textId="77777777" w:rsidR="009A51C7" w:rsidRPr="000A7DBE" w:rsidRDefault="00A57159" w:rsidP="009A51C7">
      <w:pPr>
        <w:pStyle w:val="14"/>
        <w:keepNext/>
        <w:spacing w:before="60" w:after="160"/>
        <w:ind w:firstLine="480"/>
        <w:jc w:val="center"/>
      </w:pPr>
      <w:r w:rsidRPr="000A7DBE">
        <w:t>表</w:t>
      </w:r>
      <w:r w:rsidRPr="000A7DBE">
        <w:t xml:space="preserve"> 2-1 </w:t>
      </w:r>
      <w:r w:rsidRPr="000A7DBE">
        <w:t>技术路线的阶段、合同与验证方式</w:t>
      </w:r>
    </w:p>
    <w:tbl>
      <w:tblPr>
        <w:tblStyle w:val="afb"/>
        <w:tblW w:w="5000" w:type="pct"/>
        <w:jc w:val="center"/>
        <w:tblCellMar>
          <w:top w:w="90" w:type="dxa"/>
          <w:left w:w="100" w:type="dxa"/>
          <w:bottom w:w="90" w:type="dxa"/>
          <w:right w:w="100" w:type="dxa"/>
        </w:tblCellMar>
        <w:tblLook w:val="07E0" w:firstRow="1" w:lastRow="1" w:firstColumn="1" w:lastColumn="1" w:noHBand="1" w:noVBand="1"/>
      </w:tblPr>
      <w:tblGrid>
        <w:gridCol w:w="2291"/>
        <w:gridCol w:w="2347"/>
        <w:gridCol w:w="2294"/>
        <w:gridCol w:w="2299"/>
      </w:tblGrid>
      <w:tr w:rsidR="009D0B85" w:rsidRPr="00EE1649" w14:paraId="4F2925AB" w14:textId="77777777">
        <w:trPr>
          <w:cantSplit/>
          <w:tblHeader/>
          <w:jc w:val="center"/>
        </w:trPr>
        <w:tc>
          <w:tcPr>
            <w:tcW w:w="2310" w:type="dxa"/>
            <w:tcBorders>
              <w:bottom w:val="single" w:sz="6" w:space="0" w:color="000000"/>
            </w:tcBorders>
            <w:shd w:val="clear" w:color="auto" w:fill="D9EAF7"/>
            <w:vAlign w:val="center"/>
          </w:tcPr>
          <w:p w14:paraId="64AD85F9" w14:textId="77777777" w:rsidR="009D0B85" w:rsidRPr="005D21B6" w:rsidRDefault="00A57159" w:rsidP="005D21B6">
            <w:pPr>
              <w:pStyle w:val="af4"/>
              <w:rPr>
                <w:b/>
                <w:bCs/>
              </w:rPr>
            </w:pPr>
            <w:proofErr w:type="spellStart"/>
            <w:r w:rsidRPr="005D21B6">
              <w:rPr>
                <w:b/>
                <w:bCs/>
              </w:rPr>
              <w:t>阶段</w:t>
            </w:r>
            <w:proofErr w:type="spellEnd"/>
          </w:p>
        </w:tc>
        <w:tc>
          <w:tcPr>
            <w:tcW w:w="2310" w:type="dxa"/>
            <w:tcBorders>
              <w:bottom w:val="single" w:sz="6" w:space="0" w:color="000000"/>
            </w:tcBorders>
            <w:shd w:val="clear" w:color="auto" w:fill="D9EAF7"/>
            <w:vAlign w:val="center"/>
          </w:tcPr>
          <w:p w14:paraId="6FF9997D" w14:textId="77777777" w:rsidR="009D0B85" w:rsidRPr="005D21B6" w:rsidRDefault="00A57159" w:rsidP="005D21B6">
            <w:pPr>
              <w:pStyle w:val="af4"/>
              <w:rPr>
                <w:b/>
                <w:bCs/>
                <w:lang w:eastAsia="zh-CN"/>
              </w:rPr>
            </w:pPr>
            <w:r w:rsidRPr="005D21B6">
              <w:rPr>
                <w:b/>
                <w:bCs/>
                <w:lang w:eastAsia="zh-CN"/>
              </w:rPr>
              <w:t>稳定对象或机制</w:t>
            </w:r>
          </w:p>
        </w:tc>
        <w:tc>
          <w:tcPr>
            <w:tcW w:w="2310" w:type="dxa"/>
            <w:tcBorders>
              <w:bottom w:val="single" w:sz="6" w:space="0" w:color="000000"/>
            </w:tcBorders>
            <w:shd w:val="clear" w:color="auto" w:fill="D9EAF7"/>
            <w:vAlign w:val="center"/>
          </w:tcPr>
          <w:p w14:paraId="55825029" w14:textId="77777777" w:rsidR="009D0B85" w:rsidRPr="005D21B6" w:rsidRDefault="00A57159" w:rsidP="005D21B6">
            <w:pPr>
              <w:pStyle w:val="af4"/>
              <w:rPr>
                <w:b/>
                <w:bCs/>
              </w:rPr>
            </w:pPr>
            <w:proofErr w:type="spellStart"/>
            <w:r w:rsidRPr="005D21B6">
              <w:rPr>
                <w:b/>
                <w:bCs/>
              </w:rPr>
              <w:t>解决的问题</w:t>
            </w:r>
            <w:proofErr w:type="spellEnd"/>
          </w:p>
        </w:tc>
        <w:tc>
          <w:tcPr>
            <w:tcW w:w="2310" w:type="dxa"/>
            <w:tcBorders>
              <w:bottom w:val="single" w:sz="6" w:space="0" w:color="000000"/>
            </w:tcBorders>
            <w:shd w:val="clear" w:color="auto" w:fill="D9EAF7"/>
            <w:vAlign w:val="center"/>
          </w:tcPr>
          <w:p w14:paraId="034A2990" w14:textId="77777777" w:rsidR="009D0B85" w:rsidRPr="005D21B6" w:rsidRDefault="00A57159" w:rsidP="005D21B6">
            <w:pPr>
              <w:pStyle w:val="af4"/>
              <w:rPr>
                <w:b/>
                <w:bCs/>
              </w:rPr>
            </w:pPr>
            <w:proofErr w:type="spellStart"/>
            <w:r w:rsidRPr="005D21B6">
              <w:rPr>
                <w:b/>
                <w:bCs/>
              </w:rPr>
              <w:t>主要验证方式</w:t>
            </w:r>
            <w:proofErr w:type="spellEnd"/>
          </w:p>
        </w:tc>
      </w:tr>
      <w:tr w:rsidR="009D0B85" w:rsidRPr="00EE1649" w14:paraId="2382880B" w14:textId="77777777">
        <w:trPr>
          <w:cantSplit/>
          <w:jc w:val="center"/>
        </w:trPr>
        <w:tc>
          <w:tcPr>
            <w:tcW w:w="2310" w:type="dxa"/>
            <w:shd w:val="clear" w:color="auto" w:fill="FFFFFF"/>
            <w:vAlign w:val="center"/>
          </w:tcPr>
          <w:p w14:paraId="7896FF57" w14:textId="77777777" w:rsidR="009D0B85" w:rsidRPr="00EE1649" w:rsidRDefault="00A57159" w:rsidP="005D21B6">
            <w:pPr>
              <w:pStyle w:val="af4"/>
              <w:rPr>
                <w:lang w:eastAsia="zh-CN"/>
              </w:rPr>
            </w:pPr>
            <w:r w:rsidRPr="00EE1649">
              <w:rPr>
                <w:lang w:eastAsia="zh-CN"/>
              </w:rPr>
              <w:t>任务标准化与计划批准</w:t>
            </w:r>
          </w:p>
        </w:tc>
        <w:tc>
          <w:tcPr>
            <w:tcW w:w="2310" w:type="dxa"/>
            <w:shd w:val="clear" w:color="auto" w:fill="FFFFFF"/>
            <w:vAlign w:val="center"/>
          </w:tcPr>
          <w:p w14:paraId="53CEA4DD" w14:textId="77777777" w:rsidR="009D0B85" w:rsidRPr="00EE1649" w:rsidRDefault="00A57159" w:rsidP="005D21B6">
            <w:pPr>
              <w:pStyle w:val="af4"/>
            </w:pPr>
            <w:proofErr w:type="spellStart"/>
            <w:r w:rsidRPr="00EE1649">
              <w:t>CanonicalTaskSpec</w:t>
            </w:r>
            <w:r w:rsidRPr="00EE1649">
              <w:t>、</w:t>
            </w:r>
            <w:r w:rsidRPr="00EE1649">
              <w:t>ApprovedPlan</w:t>
            </w:r>
            <w:r w:rsidRPr="00EE1649">
              <w:t>、</w:t>
            </w:r>
            <w:r w:rsidRPr="00EE1649">
              <w:t>CapabilityGrant</w:t>
            </w:r>
            <w:proofErr w:type="spellEnd"/>
          </w:p>
        </w:tc>
        <w:tc>
          <w:tcPr>
            <w:tcW w:w="2310" w:type="dxa"/>
            <w:shd w:val="clear" w:color="auto" w:fill="FFFFFF"/>
            <w:vAlign w:val="center"/>
          </w:tcPr>
          <w:p w14:paraId="3997A0A8" w14:textId="77777777" w:rsidR="009D0B85" w:rsidRPr="00EE1649" w:rsidRDefault="00A57159" w:rsidP="005D21B6">
            <w:pPr>
              <w:pStyle w:val="af4"/>
              <w:rPr>
                <w:lang w:eastAsia="zh-CN"/>
              </w:rPr>
            </w:pPr>
            <w:r w:rsidRPr="00EE1649">
              <w:rPr>
                <w:lang w:eastAsia="zh-CN"/>
              </w:rPr>
              <w:t>将自然语言目标转化为可检查的执行边界</w:t>
            </w:r>
          </w:p>
        </w:tc>
        <w:tc>
          <w:tcPr>
            <w:tcW w:w="2310" w:type="dxa"/>
            <w:shd w:val="clear" w:color="auto" w:fill="FFFFFF"/>
            <w:vAlign w:val="center"/>
          </w:tcPr>
          <w:p w14:paraId="08FB15DE" w14:textId="77777777" w:rsidR="009D0B85" w:rsidRPr="00EE1649" w:rsidRDefault="00A57159" w:rsidP="005D21B6">
            <w:pPr>
              <w:pStyle w:val="af4"/>
              <w:rPr>
                <w:lang w:eastAsia="zh-CN"/>
              </w:rPr>
            </w:pPr>
            <w:r w:rsidRPr="00EE1649">
              <w:rPr>
                <w:lang w:eastAsia="zh-CN"/>
              </w:rPr>
              <w:t>检查</w:t>
            </w:r>
            <w:r w:rsidRPr="00EE1649">
              <w:rPr>
                <w:lang w:eastAsia="zh-CN"/>
              </w:rPr>
              <w:t>schema</w:t>
            </w:r>
            <w:r w:rsidRPr="00EE1649">
              <w:rPr>
                <w:lang w:eastAsia="zh-CN"/>
              </w:rPr>
              <w:t>、依赖图、预算、角色和能力</w:t>
            </w:r>
          </w:p>
        </w:tc>
      </w:tr>
      <w:tr w:rsidR="009D0B85" w:rsidRPr="00EE1649" w14:paraId="5E63A0F6" w14:textId="77777777">
        <w:trPr>
          <w:cantSplit/>
          <w:jc w:val="center"/>
        </w:trPr>
        <w:tc>
          <w:tcPr>
            <w:tcW w:w="2310" w:type="dxa"/>
            <w:shd w:val="clear" w:color="auto" w:fill="FFFFFF"/>
            <w:vAlign w:val="center"/>
          </w:tcPr>
          <w:p w14:paraId="61A9CFC8" w14:textId="77777777" w:rsidR="009D0B85" w:rsidRPr="00EE1649" w:rsidRDefault="00A57159" w:rsidP="005D21B6">
            <w:pPr>
              <w:pStyle w:val="af4"/>
            </w:pPr>
            <w:proofErr w:type="spellStart"/>
            <w:r w:rsidRPr="00EE1649">
              <w:t>结构化控制</w:t>
            </w:r>
            <w:proofErr w:type="spellEnd"/>
          </w:p>
        </w:tc>
        <w:tc>
          <w:tcPr>
            <w:tcW w:w="2310" w:type="dxa"/>
            <w:shd w:val="clear" w:color="auto" w:fill="FFFFFF"/>
            <w:vAlign w:val="center"/>
          </w:tcPr>
          <w:p w14:paraId="4A9517ED" w14:textId="77777777" w:rsidR="009D0B85" w:rsidRPr="00EE1649" w:rsidRDefault="00A57159" w:rsidP="005D21B6">
            <w:pPr>
              <w:pStyle w:val="af4"/>
            </w:pPr>
            <w:proofErr w:type="spellStart"/>
            <w:r w:rsidRPr="00EE1649">
              <w:t>Protobuf</w:t>
            </w:r>
            <w:r w:rsidRPr="00EE1649">
              <w:t>消息、</w:t>
            </w:r>
            <w:r w:rsidRPr="00EE1649">
              <w:t>ACK</w:t>
            </w:r>
            <w:r w:rsidRPr="00EE1649">
              <w:t>、心跳和终态事件</w:t>
            </w:r>
            <w:proofErr w:type="spellEnd"/>
          </w:p>
        </w:tc>
        <w:tc>
          <w:tcPr>
            <w:tcW w:w="2310" w:type="dxa"/>
            <w:shd w:val="clear" w:color="auto" w:fill="FFFFFF"/>
            <w:vAlign w:val="center"/>
          </w:tcPr>
          <w:p w14:paraId="54C3CAFE" w14:textId="77777777" w:rsidR="009D0B85" w:rsidRPr="00EE1649" w:rsidRDefault="00A57159" w:rsidP="005D21B6">
            <w:pPr>
              <w:pStyle w:val="af4"/>
              <w:rPr>
                <w:lang w:eastAsia="zh-CN"/>
              </w:rPr>
            </w:pPr>
            <w:r w:rsidRPr="00EE1649">
              <w:rPr>
                <w:lang w:eastAsia="zh-CN"/>
              </w:rPr>
              <w:t>减少控制冗余并显式表达运行状态</w:t>
            </w:r>
          </w:p>
        </w:tc>
        <w:tc>
          <w:tcPr>
            <w:tcW w:w="2310" w:type="dxa"/>
            <w:shd w:val="clear" w:color="auto" w:fill="FFFFFF"/>
            <w:vAlign w:val="center"/>
          </w:tcPr>
          <w:p w14:paraId="764F61B0" w14:textId="77777777" w:rsidR="009D0B85" w:rsidRPr="00EE1649" w:rsidRDefault="00A57159" w:rsidP="005D21B6">
            <w:pPr>
              <w:pStyle w:val="af4"/>
            </w:pPr>
            <w:proofErr w:type="spellStart"/>
            <w:r w:rsidRPr="00EE1649">
              <w:t>对比消息数、</w:t>
            </w:r>
            <w:r w:rsidRPr="00EE1649">
              <w:t>control</w:t>
            </w:r>
            <w:proofErr w:type="spellEnd"/>
            <w:r w:rsidRPr="00EE1649">
              <w:t xml:space="preserve"> </w:t>
            </w:r>
            <w:proofErr w:type="spellStart"/>
            <w:r w:rsidRPr="00EE1649">
              <w:t>bytes</w:t>
            </w:r>
            <w:r w:rsidRPr="00EE1649">
              <w:t>和</w:t>
            </w:r>
            <w:r w:rsidRPr="00EE1649">
              <w:t>wire</w:t>
            </w:r>
            <w:proofErr w:type="spellEnd"/>
            <w:r w:rsidRPr="00EE1649">
              <w:t xml:space="preserve"> bytes</w:t>
            </w:r>
          </w:p>
        </w:tc>
      </w:tr>
      <w:tr w:rsidR="009D0B85" w:rsidRPr="00EE1649" w14:paraId="5313E24C" w14:textId="77777777">
        <w:trPr>
          <w:cantSplit/>
          <w:jc w:val="center"/>
        </w:trPr>
        <w:tc>
          <w:tcPr>
            <w:tcW w:w="2310" w:type="dxa"/>
            <w:shd w:val="clear" w:color="auto" w:fill="FFFFFF"/>
            <w:vAlign w:val="center"/>
          </w:tcPr>
          <w:p w14:paraId="2F22D94E" w14:textId="77777777" w:rsidR="009D0B85" w:rsidRPr="00EE1649" w:rsidRDefault="00A57159" w:rsidP="005D21B6">
            <w:pPr>
              <w:pStyle w:val="af4"/>
            </w:pPr>
            <w:proofErr w:type="spellStart"/>
            <w:r w:rsidRPr="00EE1649">
              <w:t>非文本状态与产物</w:t>
            </w:r>
            <w:proofErr w:type="spellEnd"/>
          </w:p>
        </w:tc>
        <w:tc>
          <w:tcPr>
            <w:tcW w:w="2310" w:type="dxa"/>
            <w:shd w:val="clear" w:color="auto" w:fill="FFFFFF"/>
            <w:vAlign w:val="center"/>
          </w:tcPr>
          <w:p w14:paraId="66F75A4D" w14:textId="77777777" w:rsidR="009D0B85" w:rsidRPr="00EE1649" w:rsidRDefault="00A57159" w:rsidP="005D21B6">
            <w:pPr>
              <w:pStyle w:val="af4"/>
            </w:pPr>
            <w:proofErr w:type="spellStart"/>
            <w:r w:rsidRPr="00EE1649">
              <w:t>SemanticStateRef</w:t>
            </w:r>
            <w:r w:rsidRPr="00EE1649">
              <w:t>、</w:t>
            </w:r>
            <w:r w:rsidRPr="00EE1649">
              <w:t>LogitStateRef</w:t>
            </w:r>
            <w:r w:rsidRPr="00EE1649">
              <w:t>、</w:t>
            </w:r>
            <w:r w:rsidRPr="00EE1649">
              <w:t>ArtifactRef</w:t>
            </w:r>
            <w:r w:rsidRPr="00EE1649">
              <w:t>、清单和回执</w:t>
            </w:r>
            <w:proofErr w:type="spellEnd"/>
          </w:p>
        </w:tc>
        <w:tc>
          <w:tcPr>
            <w:tcW w:w="2310" w:type="dxa"/>
            <w:shd w:val="clear" w:color="auto" w:fill="FFFFFF"/>
            <w:vAlign w:val="center"/>
          </w:tcPr>
          <w:p w14:paraId="3A503B6D" w14:textId="77777777" w:rsidR="009D0B85" w:rsidRPr="00EE1649" w:rsidRDefault="00A57159" w:rsidP="005D21B6">
            <w:pPr>
              <w:pStyle w:val="af4"/>
              <w:rPr>
                <w:lang w:eastAsia="zh-CN"/>
              </w:rPr>
            </w:pPr>
            <w:r w:rsidRPr="00EE1649">
              <w:rPr>
                <w:lang w:eastAsia="zh-CN"/>
              </w:rPr>
              <w:t>保持数值形态并隔离候选产物</w:t>
            </w:r>
          </w:p>
        </w:tc>
        <w:tc>
          <w:tcPr>
            <w:tcW w:w="2310" w:type="dxa"/>
            <w:shd w:val="clear" w:color="auto" w:fill="FFFFFF"/>
            <w:vAlign w:val="center"/>
          </w:tcPr>
          <w:p w14:paraId="33049D50" w14:textId="77777777" w:rsidR="009D0B85" w:rsidRPr="00EE1649" w:rsidRDefault="00A57159" w:rsidP="005D21B6">
            <w:pPr>
              <w:pStyle w:val="af4"/>
              <w:rPr>
                <w:lang w:eastAsia="zh-CN"/>
              </w:rPr>
            </w:pPr>
            <w:r w:rsidRPr="00EE1649">
              <w:rPr>
                <w:lang w:eastAsia="zh-CN"/>
              </w:rPr>
              <w:t>检查跨</w:t>
            </w:r>
            <w:r w:rsidRPr="00EE1649">
              <w:rPr>
                <w:lang w:eastAsia="zh-CN"/>
              </w:rPr>
              <w:t>PID</w:t>
            </w:r>
            <w:r w:rsidRPr="00EE1649">
              <w:rPr>
                <w:lang w:eastAsia="zh-CN"/>
              </w:rPr>
              <w:t>消费、哈希、选择</w:t>
            </w:r>
            <w:r w:rsidRPr="00EE1649">
              <w:rPr>
                <w:lang w:eastAsia="zh-CN"/>
              </w:rPr>
              <w:t>/</w:t>
            </w:r>
            <w:r w:rsidRPr="00EE1649">
              <w:rPr>
                <w:lang w:eastAsia="zh-CN"/>
              </w:rPr>
              <w:t>授权效果和</w:t>
            </w:r>
            <w:proofErr w:type="gramStart"/>
            <w:r w:rsidRPr="00EE1649">
              <w:rPr>
                <w:lang w:eastAsia="zh-CN"/>
              </w:rPr>
              <w:t>验证器</w:t>
            </w:r>
            <w:proofErr w:type="gramEnd"/>
          </w:p>
        </w:tc>
      </w:tr>
      <w:tr w:rsidR="009D0B85" w:rsidRPr="00EE1649" w14:paraId="41FA3EDE" w14:textId="77777777">
        <w:trPr>
          <w:cantSplit/>
          <w:jc w:val="center"/>
        </w:trPr>
        <w:tc>
          <w:tcPr>
            <w:tcW w:w="2310" w:type="dxa"/>
            <w:shd w:val="clear" w:color="auto" w:fill="FFFFFF"/>
            <w:vAlign w:val="center"/>
          </w:tcPr>
          <w:p w14:paraId="3CDD6E74" w14:textId="77777777" w:rsidR="009D0B85" w:rsidRPr="00EE1649" w:rsidRDefault="00A57159" w:rsidP="005D21B6">
            <w:pPr>
              <w:pStyle w:val="af4"/>
            </w:pPr>
            <w:proofErr w:type="spellStart"/>
            <w:r w:rsidRPr="00EE1649">
              <w:t>共享记忆</w:t>
            </w:r>
            <w:proofErr w:type="spellEnd"/>
          </w:p>
        </w:tc>
        <w:tc>
          <w:tcPr>
            <w:tcW w:w="2310" w:type="dxa"/>
            <w:shd w:val="clear" w:color="auto" w:fill="FFFFFF"/>
            <w:vAlign w:val="center"/>
          </w:tcPr>
          <w:p w14:paraId="15E320C0" w14:textId="77777777" w:rsidR="009D0B85" w:rsidRPr="00EE1649" w:rsidRDefault="00A57159" w:rsidP="005D21B6">
            <w:pPr>
              <w:pStyle w:val="af4"/>
            </w:pPr>
            <w:proofErr w:type="spellStart"/>
            <w:r w:rsidRPr="00EE1649">
              <w:t>MemoryRef</w:t>
            </w:r>
            <w:r w:rsidRPr="00EE1649">
              <w:t>、混合召回和兼容门</w:t>
            </w:r>
            <w:proofErr w:type="spellEnd"/>
          </w:p>
        </w:tc>
        <w:tc>
          <w:tcPr>
            <w:tcW w:w="2310" w:type="dxa"/>
            <w:shd w:val="clear" w:color="auto" w:fill="FFFFFF"/>
            <w:vAlign w:val="center"/>
          </w:tcPr>
          <w:p w14:paraId="456C199A" w14:textId="77777777" w:rsidR="009D0B85" w:rsidRPr="00EE1649" w:rsidRDefault="00A57159" w:rsidP="005D21B6">
            <w:pPr>
              <w:pStyle w:val="af4"/>
              <w:rPr>
                <w:lang w:eastAsia="zh-CN"/>
              </w:rPr>
            </w:pPr>
            <w:r w:rsidRPr="00EE1649">
              <w:rPr>
                <w:lang w:eastAsia="zh-CN"/>
              </w:rPr>
              <w:t>在不污染当前任务的前提下复用历史</w:t>
            </w:r>
          </w:p>
        </w:tc>
        <w:tc>
          <w:tcPr>
            <w:tcW w:w="2310" w:type="dxa"/>
            <w:shd w:val="clear" w:color="auto" w:fill="FFFFFF"/>
            <w:vAlign w:val="center"/>
          </w:tcPr>
          <w:p w14:paraId="5F1EF718" w14:textId="77777777" w:rsidR="009D0B85" w:rsidRPr="00EE1649" w:rsidRDefault="00A57159" w:rsidP="005D21B6">
            <w:pPr>
              <w:pStyle w:val="af4"/>
              <w:rPr>
                <w:lang w:eastAsia="zh-CN"/>
              </w:rPr>
            </w:pPr>
            <w:r w:rsidRPr="00EE1649">
              <w:rPr>
                <w:lang w:eastAsia="zh-CN"/>
              </w:rPr>
              <w:t>统计实际使用、效果、拒绝原因和跳过步骤</w:t>
            </w:r>
          </w:p>
        </w:tc>
      </w:tr>
      <w:tr w:rsidR="009D0B85" w:rsidRPr="00EE1649" w14:paraId="45E585C7" w14:textId="77777777">
        <w:trPr>
          <w:cantSplit/>
          <w:jc w:val="center"/>
        </w:trPr>
        <w:tc>
          <w:tcPr>
            <w:tcW w:w="2310" w:type="dxa"/>
            <w:shd w:val="clear" w:color="auto" w:fill="FFFFFF"/>
            <w:vAlign w:val="center"/>
          </w:tcPr>
          <w:p w14:paraId="384A9ABF" w14:textId="77777777" w:rsidR="009D0B85" w:rsidRPr="00EE1649" w:rsidRDefault="00A57159" w:rsidP="005D21B6">
            <w:pPr>
              <w:pStyle w:val="af4"/>
            </w:pPr>
            <w:proofErr w:type="spellStart"/>
            <w:r w:rsidRPr="00EE1649">
              <w:t>可信执行</w:t>
            </w:r>
            <w:proofErr w:type="spellEnd"/>
          </w:p>
        </w:tc>
        <w:tc>
          <w:tcPr>
            <w:tcW w:w="2310" w:type="dxa"/>
            <w:shd w:val="clear" w:color="auto" w:fill="FFFFFF"/>
            <w:vAlign w:val="center"/>
          </w:tcPr>
          <w:p w14:paraId="211F71E6" w14:textId="77777777" w:rsidR="009D0B85" w:rsidRPr="00EE1649" w:rsidRDefault="00A57159" w:rsidP="005D21B6">
            <w:pPr>
              <w:pStyle w:val="af4"/>
            </w:pPr>
            <w:proofErr w:type="spellStart"/>
            <w:r w:rsidRPr="00EE1649">
              <w:t>受限</w:t>
            </w:r>
            <w:r w:rsidRPr="00EE1649">
              <w:t>Python</w:t>
            </w:r>
            <w:proofErr w:type="spellEnd"/>
            <w:r w:rsidRPr="00EE1649">
              <w:t xml:space="preserve"> </w:t>
            </w:r>
            <w:proofErr w:type="spellStart"/>
            <w:r w:rsidRPr="00EE1649">
              <w:t>CodeAct</w:t>
            </w:r>
            <w:r w:rsidRPr="00EE1649">
              <w:t>、结构化</w:t>
            </w:r>
            <w:r w:rsidRPr="00EE1649">
              <w:t>DSL</w:t>
            </w:r>
            <w:r w:rsidRPr="00EE1649">
              <w:t>、工作区和提交门</w:t>
            </w:r>
            <w:proofErr w:type="spellEnd"/>
          </w:p>
        </w:tc>
        <w:tc>
          <w:tcPr>
            <w:tcW w:w="2310" w:type="dxa"/>
            <w:shd w:val="clear" w:color="auto" w:fill="FFFFFF"/>
            <w:vAlign w:val="center"/>
          </w:tcPr>
          <w:p w14:paraId="4E61363B" w14:textId="77777777" w:rsidR="009D0B85" w:rsidRPr="00EE1649" w:rsidRDefault="00A57159" w:rsidP="005D21B6">
            <w:pPr>
              <w:pStyle w:val="af4"/>
              <w:rPr>
                <w:lang w:eastAsia="zh-CN"/>
              </w:rPr>
            </w:pPr>
            <w:r w:rsidRPr="00EE1649">
              <w:rPr>
                <w:lang w:eastAsia="zh-CN"/>
              </w:rPr>
              <w:t>限制生成程序的权限与输出范围</w:t>
            </w:r>
          </w:p>
        </w:tc>
        <w:tc>
          <w:tcPr>
            <w:tcW w:w="2310" w:type="dxa"/>
            <w:shd w:val="clear" w:color="auto" w:fill="FFFFFF"/>
            <w:vAlign w:val="center"/>
          </w:tcPr>
          <w:p w14:paraId="026A5FB0" w14:textId="77777777" w:rsidR="009D0B85" w:rsidRPr="00EE1649" w:rsidRDefault="00A57159" w:rsidP="005D21B6">
            <w:pPr>
              <w:pStyle w:val="af4"/>
              <w:rPr>
                <w:lang w:eastAsia="zh-CN"/>
              </w:rPr>
            </w:pPr>
            <w:r w:rsidRPr="00EE1649">
              <w:rPr>
                <w:lang w:eastAsia="zh-CN"/>
              </w:rPr>
              <w:t>检查策略、隔离环境和业务复算</w:t>
            </w:r>
          </w:p>
        </w:tc>
      </w:tr>
      <w:tr w:rsidR="009D0B85" w:rsidRPr="00EE1649" w14:paraId="7F403627" w14:textId="77777777">
        <w:trPr>
          <w:cantSplit/>
          <w:jc w:val="center"/>
        </w:trPr>
        <w:tc>
          <w:tcPr>
            <w:tcW w:w="2310" w:type="dxa"/>
            <w:shd w:val="clear" w:color="auto" w:fill="FFFFFF"/>
            <w:vAlign w:val="center"/>
          </w:tcPr>
          <w:p w14:paraId="114A0EE5" w14:textId="77777777" w:rsidR="009D0B85" w:rsidRPr="00EE1649" w:rsidRDefault="00A57159" w:rsidP="005D21B6">
            <w:pPr>
              <w:pStyle w:val="af4"/>
            </w:pPr>
            <w:proofErr w:type="spellStart"/>
            <w:r w:rsidRPr="00EE1649">
              <w:t>统一证据与产品化</w:t>
            </w:r>
            <w:proofErr w:type="spellEnd"/>
          </w:p>
        </w:tc>
        <w:tc>
          <w:tcPr>
            <w:tcW w:w="2310" w:type="dxa"/>
            <w:shd w:val="clear" w:color="auto" w:fill="FFFFFF"/>
            <w:vAlign w:val="center"/>
          </w:tcPr>
          <w:p w14:paraId="612A2B60" w14:textId="77777777" w:rsidR="009D0B85" w:rsidRPr="00EE1649" w:rsidRDefault="00A57159" w:rsidP="005D21B6">
            <w:pPr>
              <w:pStyle w:val="af4"/>
            </w:pPr>
            <w:proofErr w:type="spellStart"/>
            <w:r w:rsidRPr="00EE1649">
              <w:t>遥测、证据快照和</w:t>
            </w:r>
            <w:r w:rsidRPr="00EE1649">
              <w:t>Studio</w:t>
            </w:r>
            <w:proofErr w:type="spellEnd"/>
          </w:p>
        </w:tc>
        <w:tc>
          <w:tcPr>
            <w:tcW w:w="2310" w:type="dxa"/>
            <w:shd w:val="clear" w:color="auto" w:fill="FFFFFF"/>
            <w:vAlign w:val="center"/>
          </w:tcPr>
          <w:p w14:paraId="29CEE6F4" w14:textId="77777777" w:rsidR="009D0B85" w:rsidRPr="00EE1649" w:rsidRDefault="00A57159" w:rsidP="005D21B6">
            <w:pPr>
              <w:pStyle w:val="af4"/>
              <w:rPr>
                <w:lang w:eastAsia="zh-CN"/>
              </w:rPr>
            </w:pPr>
            <w:r w:rsidRPr="00EE1649">
              <w:rPr>
                <w:lang w:eastAsia="zh-CN"/>
              </w:rPr>
              <w:t>让实验、本文和系统界面使用同一事实链</w:t>
            </w:r>
          </w:p>
        </w:tc>
        <w:tc>
          <w:tcPr>
            <w:tcW w:w="2310" w:type="dxa"/>
            <w:shd w:val="clear" w:color="auto" w:fill="FFFFFF"/>
            <w:vAlign w:val="center"/>
          </w:tcPr>
          <w:p w14:paraId="017EF9C2" w14:textId="77777777" w:rsidR="009D0B85" w:rsidRPr="00EE1649" w:rsidRDefault="00A57159" w:rsidP="005D21B6">
            <w:pPr>
              <w:pStyle w:val="af4"/>
              <w:rPr>
                <w:lang w:eastAsia="zh-CN"/>
              </w:rPr>
            </w:pPr>
            <w:r w:rsidRPr="00EE1649">
              <w:rPr>
                <w:lang w:eastAsia="zh-CN"/>
              </w:rPr>
              <w:t>核对固定基线、正式运行和快照一致性</w:t>
            </w:r>
          </w:p>
        </w:tc>
      </w:tr>
    </w:tbl>
    <w:p w14:paraId="5D6A7C97" w14:textId="77777777" w:rsidR="009D0B85" w:rsidRPr="00EE1649" w:rsidRDefault="00A57159">
      <w:pPr>
        <w:pStyle w:val="2"/>
        <w:numPr>
          <w:ilvl w:val="1"/>
          <w:numId w:val="2"/>
        </w:numPr>
      </w:pPr>
      <w:bookmarkStart w:id="28" w:name="__RefHeading___Toc3313_368100897"/>
      <w:bookmarkStart w:id="29" w:name="代码原创说明"/>
      <w:bookmarkStart w:id="30" w:name="_Toc236321042"/>
      <w:bookmarkEnd w:id="28"/>
      <w:r w:rsidRPr="00EE1649">
        <w:lastRenderedPageBreak/>
        <w:t>代码原创说明</w:t>
      </w:r>
      <w:bookmarkEnd w:id="29"/>
      <w:bookmarkEnd w:id="30"/>
    </w:p>
    <w:p w14:paraId="593A8CFD" w14:textId="77777777" w:rsidR="009D0B85" w:rsidRPr="00EE1649" w:rsidRDefault="00A57159">
      <w:pPr>
        <w:spacing w:after="100"/>
        <w:ind w:firstLine="480"/>
      </w:pPr>
      <w:proofErr w:type="spellStart"/>
      <w:r w:rsidRPr="00EE1649">
        <w:t>StateBus</w:t>
      </w:r>
      <w:proofErr w:type="spellEnd"/>
      <w:r w:rsidRPr="00EE1649">
        <w:t>的任务合同、计划策略、</w:t>
      </w:r>
      <w:proofErr w:type="spellStart"/>
      <w:r w:rsidRPr="00EE1649">
        <w:t>Protobuf</w:t>
      </w:r>
      <w:proofErr w:type="spellEnd"/>
      <w:r w:rsidRPr="00EE1649">
        <w:t>消息语义、运行时状态机、类型化引用、分层状态路由、语义状态编码与消费、证据定位、记忆兼容门、</w:t>
      </w:r>
      <w:proofErr w:type="spellStart"/>
      <w:r w:rsidRPr="00EE1649">
        <w:t>CodeAct</w:t>
      </w:r>
      <w:proofErr w:type="spellEnd"/>
      <w:r w:rsidRPr="00EE1649">
        <w:t>策略、工作区与产物生命周期、遥测、基准测试汇总及</w:t>
      </w:r>
      <w:r w:rsidRPr="00EE1649">
        <w:t>Studio</w:t>
      </w:r>
      <w:r w:rsidRPr="00EE1649">
        <w:t>业务逻辑均在本项目中实现。其中，控制协议和模式定义文件中的消息描述由项目定义，运行时使用</w:t>
      </w:r>
      <w:r w:rsidRPr="00EE1649">
        <w:t>Google Protocol Buffers</w:t>
      </w:r>
      <w:r w:rsidRPr="00EE1649">
        <w:t>公开</w:t>
      </w:r>
      <w:r w:rsidRPr="00EE1649">
        <w:t>API</w:t>
      </w:r>
      <w:r w:rsidRPr="00EE1649">
        <w:t>构造消息类；项目没有把第三方协议实现复制为自己的控制面。</w:t>
      </w:r>
    </w:p>
    <w:p w14:paraId="363FA179" w14:textId="77777777" w:rsidR="009D0B85" w:rsidRPr="00EE1649" w:rsidRDefault="00A57159">
      <w:pPr>
        <w:spacing w:after="100"/>
        <w:ind w:firstLine="480"/>
      </w:pPr>
      <w:r w:rsidRPr="00EE1649">
        <w:t>仓库中的</w:t>
      </w:r>
      <w:proofErr w:type="spellStart"/>
      <w:r w:rsidRPr="00EE1649">
        <w:t>third_party</w:t>
      </w:r>
      <w:proofErr w:type="spellEnd"/>
      <w:r w:rsidRPr="00EE1649">
        <w:t>/</w:t>
      </w:r>
      <w:r w:rsidRPr="00EE1649">
        <w:t>仅保存开源项目调研与对照材料，</w:t>
      </w:r>
      <w:proofErr w:type="spellStart"/>
      <w:r w:rsidRPr="00EE1649">
        <w:t>pytest</w:t>
      </w:r>
      <w:proofErr w:type="spellEnd"/>
      <w:r w:rsidRPr="00EE1649">
        <w:t>配置将其排除在测试递归之外，主线和</w:t>
      </w:r>
      <w:r w:rsidRPr="00EE1649">
        <w:t>Studio</w:t>
      </w:r>
      <w:r w:rsidRPr="00EE1649">
        <w:t>也没有从该目录导入运行模块。这些代码不参与正式打包、智能</w:t>
      </w:r>
      <w:proofErr w:type="gramStart"/>
      <w:r w:rsidRPr="00EE1649">
        <w:t>体执行</w:t>
      </w:r>
      <w:proofErr w:type="gramEnd"/>
      <w:r w:rsidRPr="00EE1649">
        <w:t>或本文实验。规划者、检索者、总结者及自适应</w:t>
      </w:r>
      <w:proofErr w:type="spellStart"/>
      <w:r w:rsidRPr="00EE1649">
        <w:t>CodeAct</w:t>
      </w:r>
      <w:proofErr w:type="spellEnd"/>
      <w:r w:rsidRPr="00EE1649">
        <w:t>通过兼容</w:t>
      </w:r>
      <w:proofErr w:type="spellStart"/>
      <w:r w:rsidRPr="00EE1649">
        <w:t>OpenAI</w:t>
      </w:r>
      <w:proofErr w:type="spellEnd"/>
      <w:r w:rsidRPr="00EE1649">
        <w:t xml:space="preserve"> API</w:t>
      </w:r>
      <w:r w:rsidRPr="00EE1649">
        <w:t>的</w:t>
      </w:r>
      <w:r w:rsidRPr="00EE1649">
        <w:t>HTTP</w:t>
      </w:r>
      <w:r w:rsidRPr="00EE1649">
        <w:t>接口调用既有</w:t>
      </w:r>
      <w:proofErr w:type="spellStart"/>
      <w:r w:rsidRPr="00EE1649">
        <w:t>vLLM</w:t>
      </w:r>
      <w:proofErr w:type="spellEnd"/>
      <w:r w:rsidRPr="00EE1649">
        <w:t>，项目不包含也不改写模型源码；提示词合同、输出解析、重试、</w:t>
      </w:r>
      <w:r w:rsidRPr="00EE1649">
        <w:t>Token</w:t>
      </w:r>
      <w:r w:rsidRPr="00EE1649">
        <w:t>与时延采集和健康复用由</w:t>
      </w:r>
      <w:proofErr w:type="spellStart"/>
      <w:r w:rsidRPr="00EE1649">
        <w:t>StateBus</w:t>
      </w:r>
      <w:proofErr w:type="spellEnd"/>
      <w:r w:rsidRPr="00EE1649">
        <w:t>实现。</w:t>
      </w:r>
    </w:p>
    <w:p w14:paraId="42227773" w14:textId="77777777" w:rsidR="009D0B85" w:rsidRPr="00EE1649" w:rsidRDefault="00A57159">
      <w:pPr>
        <w:spacing w:after="100"/>
        <w:ind w:firstLine="480"/>
      </w:pPr>
      <w:r w:rsidRPr="00EE1649">
        <w:t>Studio</w:t>
      </w:r>
      <w:r w:rsidRPr="00EE1649">
        <w:t>的</w:t>
      </w:r>
      <w:proofErr w:type="spellStart"/>
      <w:r w:rsidRPr="00EE1649">
        <w:t>FastAPI</w:t>
      </w:r>
      <w:proofErr w:type="spellEnd"/>
      <w:r w:rsidRPr="00EE1649">
        <w:t>/React</w:t>
      </w:r>
      <w:r w:rsidRPr="00EE1649">
        <w:t>组件通过公开包接口调用，</w:t>
      </w:r>
      <w:r w:rsidRPr="00EE1649">
        <w:t>Docker</w:t>
      </w:r>
      <w:r w:rsidRPr="00EE1649">
        <w:t>与</w:t>
      </w:r>
      <w:proofErr w:type="spellStart"/>
      <w:r w:rsidRPr="00EE1649">
        <w:t>openEuler</w:t>
      </w:r>
      <w:proofErr w:type="spellEnd"/>
      <w:r w:rsidRPr="00EE1649">
        <w:t>用于交付环境复现，不作为项目原创算法。</w:t>
      </w:r>
      <w:proofErr w:type="spellStart"/>
      <w:r w:rsidRPr="00EE1649">
        <w:t>pytest</w:t>
      </w:r>
      <w:proofErr w:type="spellEnd"/>
      <w:r w:rsidRPr="00EE1649">
        <w:t>、</w:t>
      </w:r>
      <w:r w:rsidRPr="00EE1649">
        <w:t>Matplotlib</w:t>
      </w:r>
      <w:r w:rsidRPr="00EE1649">
        <w:t>和</w:t>
      </w:r>
      <w:r w:rsidRPr="00EE1649">
        <w:t>Pillow</w:t>
      </w:r>
      <w:r w:rsidRPr="00EE1649">
        <w:t>分别用于测试与文档制图，不进入运行时的核心协作协议。本文所述系统行为以当前项目实现为准，不将上游源码改名后并入项目主实现。</w:t>
      </w:r>
    </w:p>
    <w:p w14:paraId="3F4D3E1C" w14:textId="77777777" w:rsidR="009D0B85" w:rsidRPr="000A7DBE" w:rsidRDefault="00A57159">
      <w:pPr>
        <w:pStyle w:val="14"/>
        <w:keepNext/>
        <w:spacing w:before="60" w:after="160"/>
        <w:ind w:firstLine="480"/>
        <w:jc w:val="center"/>
      </w:pPr>
      <w:r w:rsidRPr="000A7DBE">
        <w:t>表</w:t>
      </w:r>
      <w:r w:rsidRPr="000A7DBE">
        <w:t xml:space="preserve"> 2-2 </w:t>
      </w:r>
      <w:r w:rsidRPr="000A7DBE">
        <w:t>第三方组件引用及项目实现边界</w:t>
      </w:r>
    </w:p>
    <w:tbl>
      <w:tblPr>
        <w:tblStyle w:val="afb"/>
        <w:tblW w:w="5000" w:type="pct"/>
        <w:jc w:val="center"/>
        <w:tblCellMar>
          <w:top w:w="90" w:type="dxa"/>
          <w:left w:w="100" w:type="dxa"/>
          <w:bottom w:w="90" w:type="dxa"/>
          <w:right w:w="100" w:type="dxa"/>
        </w:tblCellMar>
        <w:tblLook w:val="07E0" w:firstRow="1" w:lastRow="1" w:firstColumn="1" w:lastColumn="1" w:noHBand="1" w:noVBand="1"/>
      </w:tblPr>
      <w:tblGrid>
        <w:gridCol w:w="2100"/>
        <w:gridCol w:w="3300"/>
        <w:gridCol w:w="3831"/>
      </w:tblGrid>
      <w:tr w:rsidR="009D0B85" w:rsidRPr="00EE1649" w14:paraId="3772E5A0" w14:textId="77777777" w:rsidTr="009A51C7">
        <w:trPr>
          <w:cantSplit/>
          <w:tblHeader/>
          <w:jc w:val="center"/>
        </w:trPr>
        <w:tc>
          <w:tcPr>
            <w:tcW w:w="2100" w:type="dxa"/>
            <w:tcBorders>
              <w:bottom w:val="single" w:sz="6" w:space="0" w:color="000000"/>
            </w:tcBorders>
            <w:shd w:val="clear" w:color="auto" w:fill="D9EAF7"/>
            <w:vAlign w:val="center"/>
          </w:tcPr>
          <w:p w14:paraId="11548F04" w14:textId="77777777" w:rsidR="009D0B85" w:rsidRPr="005D21B6" w:rsidRDefault="00A57159" w:rsidP="005D21B6">
            <w:pPr>
              <w:pStyle w:val="af4"/>
              <w:rPr>
                <w:b/>
                <w:bCs/>
              </w:rPr>
            </w:pPr>
            <w:proofErr w:type="spellStart"/>
            <w:r w:rsidRPr="005D21B6">
              <w:rPr>
                <w:b/>
                <w:bCs/>
              </w:rPr>
              <w:t>第三方组件</w:t>
            </w:r>
            <w:proofErr w:type="spellEnd"/>
          </w:p>
        </w:tc>
        <w:tc>
          <w:tcPr>
            <w:tcW w:w="3300" w:type="dxa"/>
            <w:tcBorders>
              <w:bottom w:val="single" w:sz="6" w:space="0" w:color="000000"/>
            </w:tcBorders>
            <w:shd w:val="clear" w:color="auto" w:fill="D9EAF7"/>
            <w:vAlign w:val="center"/>
          </w:tcPr>
          <w:p w14:paraId="73FF53EF" w14:textId="77777777" w:rsidR="009D0B85" w:rsidRPr="005D21B6" w:rsidRDefault="00A57159" w:rsidP="005D21B6">
            <w:pPr>
              <w:pStyle w:val="af4"/>
              <w:rPr>
                <w:b/>
                <w:bCs/>
              </w:rPr>
            </w:pPr>
            <w:proofErr w:type="spellStart"/>
            <w:r w:rsidRPr="005D21B6">
              <w:rPr>
                <w:b/>
                <w:bCs/>
              </w:rPr>
              <w:t>使用位置及用途</w:t>
            </w:r>
            <w:proofErr w:type="spellEnd"/>
          </w:p>
        </w:tc>
        <w:tc>
          <w:tcPr>
            <w:tcW w:w="3831" w:type="dxa"/>
            <w:tcBorders>
              <w:bottom w:val="single" w:sz="6" w:space="0" w:color="000000"/>
            </w:tcBorders>
            <w:shd w:val="clear" w:color="auto" w:fill="D9EAF7"/>
            <w:vAlign w:val="center"/>
          </w:tcPr>
          <w:p w14:paraId="2543DC9B" w14:textId="77777777" w:rsidR="009D0B85" w:rsidRPr="005D21B6" w:rsidRDefault="00A57159" w:rsidP="005D21B6">
            <w:pPr>
              <w:pStyle w:val="af4"/>
              <w:rPr>
                <w:b/>
                <w:bCs/>
              </w:rPr>
            </w:pPr>
            <w:proofErr w:type="spellStart"/>
            <w:r w:rsidRPr="005D21B6">
              <w:rPr>
                <w:b/>
                <w:bCs/>
              </w:rPr>
              <w:t>项目自行实现的部分</w:t>
            </w:r>
            <w:proofErr w:type="spellEnd"/>
          </w:p>
        </w:tc>
      </w:tr>
      <w:tr w:rsidR="009D0B85" w:rsidRPr="00EE1649" w14:paraId="279CE719" w14:textId="77777777" w:rsidTr="009A51C7">
        <w:trPr>
          <w:cantSplit/>
          <w:jc w:val="center"/>
        </w:trPr>
        <w:tc>
          <w:tcPr>
            <w:tcW w:w="2100" w:type="dxa"/>
            <w:shd w:val="clear" w:color="auto" w:fill="FFFFFF"/>
            <w:vAlign w:val="center"/>
          </w:tcPr>
          <w:p w14:paraId="4DDFF142" w14:textId="77777777" w:rsidR="009D0B85" w:rsidRPr="00EE1649" w:rsidRDefault="00A57159" w:rsidP="005D21B6">
            <w:pPr>
              <w:pStyle w:val="af4"/>
            </w:pPr>
            <w:r w:rsidRPr="00EE1649">
              <w:t>Google Protocol Buffers</w:t>
            </w:r>
          </w:p>
        </w:tc>
        <w:tc>
          <w:tcPr>
            <w:tcW w:w="3300" w:type="dxa"/>
            <w:shd w:val="clear" w:color="auto" w:fill="FFFFFF"/>
            <w:vAlign w:val="center"/>
          </w:tcPr>
          <w:p w14:paraId="23374B6B" w14:textId="77777777" w:rsidR="009D0B85" w:rsidRPr="00EE1649" w:rsidRDefault="00A57159" w:rsidP="005D21B6">
            <w:pPr>
              <w:pStyle w:val="af4"/>
            </w:pPr>
            <w:r w:rsidRPr="00EE1649">
              <w:t>/control/</w:t>
            </w:r>
            <w:r w:rsidRPr="00EE1649">
              <w:t>：</w:t>
            </w:r>
            <w:proofErr w:type="spellStart"/>
            <w:r w:rsidRPr="00EE1649">
              <w:t>使用公开</w:t>
            </w:r>
            <w:r w:rsidRPr="00EE1649">
              <w:t>API</w:t>
            </w:r>
            <w:r w:rsidRPr="00EE1649">
              <w:t>完成消息编码与解析</w:t>
            </w:r>
            <w:proofErr w:type="spellEnd"/>
          </w:p>
        </w:tc>
        <w:tc>
          <w:tcPr>
            <w:tcW w:w="3831" w:type="dxa"/>
            <w:shd w:val="clear" w:color="auto" w:fill="FFFFFF"/>
            <w:vAlign w:val="center"/>
          </w:tcPr>
          <w:p w14:paraId="1B550491" w14:textId="77777777" w:rsidR="009D0B85" w:rsidRPr="00EE1649" w:rsidRDefault="00A57159" w:rsidP="005D21B6">
            <w:pPr>
              <w:pStyle w:val="af4"/>
              <w:rPr>
                <w:lang w:eastAsia="zh-CN"/>
              </w:rPr>
            </w:pPr>
            <w:r w:rsidRPr="00EE1649">
              <w:rPr>
                <w:lang w:eastAsia="zh-CN"/>
              </w:rPr>
              <w:t>消息</w:t>
            </w:r>
            <w:r w:rsidRPr="00EE1649">
              <w:rPr>
                <w:lang w:eastAsia="zh-CN"/>
              </w:rPr>
              <w:t>schema</w:t>
            </w:r>
            <w:r w:rsidRPr="00EE1649">
              <w:rPr>
                <w:lang w:eastAsia="zh-CN"/>
              </w:rPr>
              <w:t>、</w:t>
            </w:r>
            <w:r w:rsidRPr="00EE1649">
              <w:rPr>
                <w:lang w:eastAsia="zh-CN"/>
              </w:rPr>
              <w:t>Ref</w:t>
            </w:r>
            <w:r w:rsidRPr="00EE1649">
              <w:rPr>
                <w:lang w:eastAsia="zh-CN"/>
              </w:rPr>
              <w:t>字段及</w:t>
            </w:r>
            <w:r w:rsidRPr="00EE1649">
              <w:rPr>
                <w:lang w:eastAsia="zh-CN"/>
              </w:rPr>
              <w:t>ACK</w:t>
            </w:r>
            <w:r w:rsidRPr="00EE1649">
              <w:rPr>
                <w:lang w:eastAsia="zh-CN"/>
              </w:rPr>
              <w:t>、心跳、终态和回收语义</w:t>
            </w:r>
          </w:p>
        </w:tc>
      </w:tr>
      <w:tr w:rsidR="009D0B85" w:rsidRPr="00EE1649" w14:paraId="4C3E27E4" w14:textId="77777777" w:rsidTr="009A51C7">
        <w:trPr>
          <w:cantSplit/>
          <w:jc w:val="center"/>
        </w:trPr>
        <w:tc>
          <w:tcPr>
            <w:tcW w:w="2100" w:type="dxa"/>
            <w:shd w:val="clear" w:color="auto" w:fill="FFFFFF"/>
            <w:vAlign w:val="center"/>
          </w:tcPr>
          <w:p w14:paraId="495A7B4E" w14:textId="77777777" w:rsidR="009D0B85" w:rsidRPr="00EE1649" w:rsidRDefault="00A57159" w:rsidP="005D21B6">
            <w:pPr>
              <w:pStyle w:val="af4"/>
            </w:pPr>
            <w:proofErr w:type="spellStart"/>
            <w:r w:rsidRPr="00EE1649">
              <w:t>Python</w:t>
            </w:r>
            <w:r w:rsidRPr="00EE1649">
              <w:t>标准库（</w:t>
            </w:r>
            <w:r w:rsidRPr="00EE1649">
              <w:t>UDS</w:t>
            </w:r>
            <w:r w:rsidRPr="00EE1649">
              <w:t>、共享内存、</w:t>
            </w:r>
            <w:r w:rsidRPr="00EE1649">
              <w:t>mmap</w:t>
            </w:r>
            <w:r w:rsidRPr="00EE1649">
              <w:t>、</w:t>
            </w:r>
            <w:r w:rsidRPr="00EE1649">
              <w:t>SQLite</w:t>
            </w:r>
            <w:proofErr w:type="spellEnd"/>
            <w:r w:rsidRPr="00EE1649">
              <w:t>）</w:t>
            </w:r>
          </w:p>
        </w:tc>
        <w:tc>
          <w:tcPr>
            <w:tcW w:w="3300" w:type="dxa"/>
            <w:shd w:val="clear" w:color="auto" w:fill="FFFFFF"/>
            <w:vAlign w:val="center"/>
          </w:tcPr>
          <w:p w14:paraId="2F393548" w14:textId="77777777" w:rsidR="009D0B85" w:rsidRPr="00EE1649" w:rsidRDefault="00A57159" w:rsidP="005D21B6">
            <w:pPr>
              <w:pStyle w:val="af4"/>
            </w:pPr>
            <w:r w:rsidRPr="00EE1649">
              <w:t>/control/</w:t>
            </w:r>
            <w:r w:rsidRPr="00EE1649">
              <w:t>、</w:t>
            </w:r>
            <w:r w:rsidRPr="00EE1649">
              <w:t>/state/</w:t>
            </w:r>
            <w:r w:rsidRPr="00EE1649">
              <w:t>、</w:t>
            </w:r>
            <w:r w:rsidRPr="00EE1649">
              <w:t>/memory/</w:t>
            </w:r>
            <w:r w:rsidRPr="00EE1649">
              <w:t>：</w:t>
            </w:r>
            <w:proofErr w:type="spellStart"/>
            <w:r w:rsidRPr="00EE1649">
              <w:t>进程通信、状态载体和索引</w:t>
            </w:r>
            <w:proofErr w:type="spellEnd"/>
          </w:p>
        </w:tc>
        <w:tc>
          <w:tcPr>
            <w:tcW w:w="3831" w:type="dxa"/>
            <w:shd w:val="clear" w:color="auto" w:fill="FFFFFF"/>
            <w:vAlign w:val="center"/>
          </w:tcPr>
          <w:p w14:paraId="40BDCBBF" w14:textId="77777777" w:rsidR="009D0B85" w:rsidRPr="00EE1649" w:rsidRDefault="00A57159" w:rsidP="005D21B6">
            <w:pPr>
              <w:pStyle w:val="af4"/>
              <w:rPr>
                <w:lang w:eastAsia="zh-CN"/>
              </w:rPr>
            </w:pPr>
            <w:r w:rsidRPr="00EE1649">
              <w:rPr>
                <w:lang w:eastAsia="zh-CN"/>
              </w:rPr>
              <w:t>长度帧、载体路由、对象注册、租约、回执和记忆事务</w:t>
            </w:r>
          </w:p>
        </w:tc>
      </w:tr>
      <w:tr w:rsidR="009D0B85" w:rsidRPr="00EE1649" w14:paraId="5708259B" w14:textId="77777777" w:rsidTr="009A51C7">
        <w:trPr>
          <w:cantSplit/>
          <w:jc w:val="center"/>
        </w:trPr>
        <w:tc>
          <w:tcPr>
            <w:tcW w:w="2100" w:type="dxa"/>
            <w:shd w:val="clear" w:color="auto" w:fill="FFFFFF"/>
            <w:vAlign w:val="center"/>
          </w:tcPr>
          <w:p w14:paraId="078D36F0" w14:textId="77777777" w:rsidR="009D0B85" w:rsidRPr="00EE1649" w:rsidRDefault="00A57159" w:rsidP="005D21B6">
            <w:pPr>
              <w:pStyle w:val="af4"/>
            </w:pPr>
            <w:r w:rsidRPr="00EE1649">
              <w:t>NumPy</w:t>
            </w:r>
          </w:p>
        </w:tc>
        <w:tc>
          <w:tcPr>
            <w:tcW w:w="3300" w:type="dxa"/>
            <w:shd w:val="clear" w:color="auto" w:fill="FFFFFF"/>
            <w:vAlign w:val="center"/>
          </w:tcPr>
          <w:p w14:paraId="4F81583F" w14:textId="77777777" w:rsidR="009D0B85" w:rsidRPr="00EE1649" w:rsidRDefault="00A57159" w:rsidP="005D21B6">
            <w:pPr>
              <w:pStyle w:val="af4"/>
            </w:pPr>
            <w:r w:rsidRPr="00EE1649">
              <w:t>/state/</w:t>
            </w:r>
            <w:r w:rsidRPr="00EE1649">
              <w:t>：</w:t>
            </w:r>
            <w:r w:rsidRPr="00EE1649">
              <w:t>float32</w:t>
            </w:r>
            <w:r w:rsidRPr="00EE1649">
              <w:t>编码、校验和数值计算</w:t>
            </w:r>
          </w:p>
        </w:tc>
        <w:tc>
          <w:tcPr>
            <w:tcW w:w="3831" w:type="dxa"/>
            <w:shd w:val="clear" w:color="auto" w:fill="FFFFFF"/>
            <w:vAlign w:val="center"/>
          </w:tcPr>
          <w:p w14:paraId="30235888" w14:textId="77777777" w:rsidR="009D0B85" w:rsidRPr="00EE1649" w:rsidRDefault="00A57159" w:rsidP="005D21B6">
            <w:pPr>
              <w:pStyle w:val="af4"/>
            </w:pPr>
            <w:proofErr w:type="spellStart"/>
            <w:r w:rsidRPr="00EE1649">
              <w:t>行级合同、</w:t>
            </w:r>
            <w:r w:rsidRPr="00EE1649">
              <w:t>HydrateManifest</w:t>
            </w:r>
            <w:r w:rsidRPr="00EE1649">
              <w:t>、编码器签名和跨</w:t>
            </w:r>
            <w:r w:rsidRPr="00EE1649">
              <w:t>PID</w:t>
            </w:r>
            <w:r w:rsidRPr="00EE1649">
              <w:t>回执</w:t>
            </w:r>
            <w:proofErr w:type="spellEnd"/>
          </w:p>
        </w:tc>
      </w:tr>
      <w:tr w:rsidR="009D0B85" w:rsidRPr="00EE1649" w14:paraId="33AE40D9" w14:textId="77777777" w:rsidTr="009A51C7">
        <w:trPr>
          <w:cantSplit/>
          <w:jc w:val="center"/>
        </w:trPr>
        <w:tc>
          <w:tcPr>
            <w:tcW w:w="2100" w:type="dxa"/>
            <w:shd w:val="clear" w:color="auto" w:fill="FFFFFF"/>
            <w:vAlign w:val="center"/>
          </w:tcPr>
          <w:p w14:paraId="6E97A118" w14:textId="77777777" w:rsidR="009D0B85" w:rsidRPr="00EE1649" w:rsidRDefault="00A57159" w:rsidP="005D21B6">
            <w:pPr>
              <w:pStyle w:val="af4"/>
            </w:pPr>
            <w:r w:rsidRPr="00EE1649">
              <w:t>FAISS / sentence-transformers</w:t>
            </w:r>
          </w:p>
        </w:tc>
        <w:tc>
          <w:tcPr>
            <w:tcW w:w="3300" w:type="dxa"/>
            <w:shd w:val="clear" w:color="auto" w:fill="FFFFFF"/>
            <w:vAlign w:val="center"/>
          </w:tcPr>
          <w:p w14:paraId="4A0C043D" w14:textId="77777777" w:rsidR="009D0B85" w:rsidRPr="00EE1649" w:rsidRDefault="00A57159" w:rsidP="005D21B6">
            <w:pPr>
              <w:pStyle w:val="af4"/>
            </w:pPr>
            <w:r w:rsidRPr="00EE1649">
              <w:t>/memory/</w:t>
            </w:r>
            <w:r w:rsidRPr="00EE1649">
              <w:t>：</w:t>
            </w:r>
            <w:proofErr w:type="spellStart"/>
            <w:r w:rsidRPr="00EE1649">
              <w:t>向量编码与候选检索</w:t>
            </w:r>
            <w:proofErr w:type="spellEnd"/>
          </w:p>
        </w:tc>
        <w:tc>
          <w:tcPr>
            <w:tcW w:w="3831" w:type="dxa"/>
            <w:shd w:val="clear" w:color="auto" w:fill="FFFFFF"/>
            <w:vAlign w:val="center"/>
          </w:tcPr>
          <w:p w14:paraId="4A0B6F00" w14:textId="77777777" w:rsidR="009D0B85" w:rsidRPr="00EE1649" w:rsidRDefault="00A57159" w:rsidP="005D21B6">
            <w:pPr>
              <w:pStyle w:val="af4"/>
              <w:rPr>
                <w:lang w:eastAsia="zh-CN"/>
              </w:rPr>
            </w:pPr>
            <w:r w:rsidRPr="00EE1649">
              <w:rPr>
                <w:lang w:eastAsia="zh-CN"/>
              </w:rPr>
              <w:t>多路召回、</w:t>
            </w:r>
            <w:r w:rsidRPr="00EE1649">
              <w:rPr>
                <w:lang w:eastAsia="zh-CN"/>
              </w:rPr>
              <w:t>RRF</w:t>
            </w:r>
            <w:r w:rsidRPr="00EE1649">
              <w:rPr>
                <w:lang w:eastAsia="zh-CN"/>
              </w:rPr>
              <w:t>融合、兼容门、角色视图和效果记录</w:t>
            </w:r>
          </w:p>
        </w:tc>
      </w:tr>
      <w:tr w:rsidR="009D0B85" w:rsidRPr="00EE1649" w14:paraId="7DB20ABE" w14:textId="77777777" w:rsidTr="009A51C7">
        <w:trPr>
          <w:cantSplit/>
          <w:jc w:val="center"/>
        </w:trPr>
        <w:tc>
          <w:tcPr>
            <w:tcW w:w="2100" w:type="dxa"/>
            <w:shd w:val="clear" w:color="auto" w:fill="FFFFFF"/>
            <w:vAlign w:val="center"/>
          </w:tcPr>
          <w:p w14:paraId="3EFA833F" w14:textId="77777777" w:rsidR="009D0B85" w:rsidRPr="00EE1649" w:rsidRDefault="00A57159" w:rsidP="005D21B6">
            <w:pPr>
              <w:pStyle w:val="af4"/>
            </w:pPr>
            <w:proofErr w:type="spellStart"/>
            <w:r w:rsidRPr="00EE1649">
              <w:t>bubblewrap</w:t>
            </w:r>
            <w:proofErr w:type="spellEnd"/>
          </w:p>
        </w:tc>
        <w:tc>
          <w:tcPr>
            <w:tcW w:w="3300" w:type="dxa"/>
            <w:shd w:val="clear" w:color="auto" w:fill="FFFFFF"/>
            <w:vAlign w:val="center"/>
          </w:tcPr>
          <w:p w14:paraId="2B89ED7E" w14:textId="77777777" w:rsidR="009D0B85" w:rsidRPr="00EE1649" w:rsidRDefault="00A57159" w:rsidP="005D21B6">
            <w:pPr>
              <w:pStyle w:val="af4"/>
            </w:pPr>
            <w:r w:rsidRPr="00EE1649">
              <w:t>/runtime/</w:t>
            </w:r>
            <w:r w:rsidRPr="00EE1649">
              <w:t>：</w:t>
            </w:r>
            <w:proofErr w:type="spellStart"/>
            <w:r w:rsidRPr="00EE1649">
              <w:t>通过</w:t>
            </w:r>
            <w:r w:rsidRPr="00EE1649">
              <w:t>bwrap</w:t>
            </w:r>
            <w:r w:rsidRPr="00EE1649">
              <w:t>命令提供进程隔离</w:t>
            </w:r>
            <w:proofErr w:type="spellEnd"/>
          </w:p>
        </w:tc>
        <w:tc>
          <w:tcPr>
            <w:tcW w:w="3831" w:type="dxa"/>
            <w:shd w:val="clear" w:color="auto" w:fill="FFFFFF"/>
            <w:vAlign w:val="center"/>
          </w:tcPr>
          <w:p w14:paraId="6568B9F0" w14:textId="77777777" w:rsidR="009D0B85" w:rsidRPr="00EE1649" w:rsidRDefault="00A57159" w:rsidP="005D21B6">
            <w:pPr>
              <w:pStyle w:val="af4"/>
              <w:rPr>
                <w:lang w:eastAsia="zh-CN"/>
              </w:rPr>
            </w:pPr>
            <w:r w:rsidRPr="00EE1649">
              <w:rPr>
                <w:lang w:eastAsia="zh-CN"/>
              </w:rPr>
              <w:t>就绪检查、能力授权、</w:t>
            </w:r>
            <w:r w:rsidRPr="00EE1649">
              <w:rPr>
                <w:lang w:eastAsia="zh-CN"/>
              </w:rPr>
              <w:t>AST/</w:t>
            </w:r>
            <w:r w:rsidRPr="00EE1649">
              <w:rPr>
                <w:lang w:eastAsia="zh-CN"/>
              </w:rPr>
              <w:t>路径策略、资源限制和提交门</w:t>
            </w:r>
          </w:p>
        </w:tc>
      </w:tr>
      <w:tr w:rsidR="009D0B85" w:rsidRPr="00EE1649" w14:paraId="5B53758C" w14:textId="77777777" w:rsidTr="009A51C7">
        <w:trPr>
          <w:cantSplit/>
          <w:jc w:val="center"/>
        </w:trPr>
        <w:tc>
          <w:tcPr>
            <w:tcW w:w="2100" w:type="dxa"/>
            <w:shd w:val="clear" w:color="auto" w:fill="FFFFFF"/>
            <w:vAlign w:val="center"/>
          </w:tcPr>
          <w:p w14:paraId="32532412" w14:textId="77777777" w:rsidR="009D0B85" w:rsidRPr="00EE1649" w:rsidRDefault="00A57159" w:rsidP="005D21B6">
            <w:pPr>
              <w:pStyle w:val="af4"/>
            </w:pPr>
            <w:proofErr w:type="spellStart"/>
            <w:r w:rsidRPr="00EE1649">
              <w:lastRenderedPageBreak/>
              <w:t>FastAPI</w:t>
            </w:r>
            <w:proofErr w:type="spellEnd"/>
            <w:r w:rsidRPr="00EE1649">
              <w:t xml:space="preserve"> / React</w:t>
            </w:r>
          </w:p>
        </w:tc>
        <w:tc>
          <w:tcPr>
            <w:tcW w:w="3300" w:type="dxa"/>
            <w:shd w:val="clear" w:color="auto" w:fill="FFFFFF"/>
            <w:vAlign w:val="center"/>
          </w:tcPr>
          <w:p w14:paraId="3A9B828F" w14:textId="77777777" w:rsidR="009D0B85" w:rsidRPr="00EE1649" w:rsidRDefault="00A57159" w:rsidP="005D21B6">
            <w:pPr>
              <w:pStyle w:val="af4"/>
            </w:pPr>
            <w:r w:rsidRPr="00EE1649">
              <w:t>/studio/</w:t>
            </w:r>
            <w:r w:rsidRPr="00EE1649">
              <w:t>、</w:t>
            </w:r>
            <w:r w:rsidRPr="00EE1649">
              <w:t>studio-</w:t>
            </w:r>
            <w:proofErr w:type="spellStart"/>
            <w:r w:rsidRPr="00EE1649">
              <w:t>ui</w:t>
            </w:r>
            <w:proofErr w:type="spellEnd"/>
            <w:r w:rsidRPr="00EE1649">
              <w:t>/</w:t>
            </w:r>
            <w:r w:rsidRPr="00EE1649">
              <w:t>：</w:t>
            </w:r>
            <w:proofErr w:type="spellStart"/>
            <w:r w:rsidRPr="00EE1649">
              <w:t>API</w:t>
            </w:r>
            <w:r w:rsidRPr="00EE1649">
              <w:t>、</w:t>
            </w:r>
            <w:r w:rsidRPr="00EE1649">
              <w:t>SSE</w:t>
            </w:r>
            <w:r w:rsidRPr="00EE1649">
              <w:t>和可视化界面</w:t>
            </w:r>
            <w:proofErr w:type="spellEnd"/>
          </w:p>
        </w:tc>
        <w:tc>
          <w:tcPr>
            <w:tcW w:w="3831" w:type="dxa"/>
            <w:shd w:val="clear" w:color="auto" w:fill="FFFFFF"/>
            <w:vAlign w:val="center"/>
          </w:tcPr>
          <w:p w14:paraId="7AEC6E61" w14:textId="77777777" w:rsidR="009D0B85" w:rsidRPr="00EE1649" w:rsidRDefault="00A57159" w:rsidP="005D21B6">
            <w:pPr>
              <w:pStyle w:val="af4"/>
              <w:rPr>
                <w:lang w:eastAsia="zh-CN"/>
              </w:rPr>
            </w:pPr>
            <w:r w:rsidRPr="00EE1649">
              <w:rPr>
                <w:lang w:eastAsia="zh-CN"/>
              </w:rPr>
              <w:t>配方白名单、单工作进程队列、</w:t>
            </w:r>
            <w:r w:rsidRPr="00EE1649">
              <w:rPr>
                <w:lang w:eastAsia="zh-CN"/>
              </w:rPr>
              <w:t>Run</w:t>
            </w:r>
            <w:r w:rsidRPr="00EE1649">
              <w:rPr>
                <w:lang w:eastAsia="zh-CN"/>
              </w:rPr>
              <w:t>恢复及证据</w:t>
            </w:r>
            <w:r w:rsidRPr="00EE1649">
              <w:rPr>
                <w:lang w:eastAsia="zh-CN"/>
              </w:rPr>
              <w:t>/</w:t>
            </w:r>
            <w:r w:rsidRPr="00EE1649">
              <w:rPr>
                <w:lang w:eastAsia="zh-CN"/>
              </w:rPr>
              <w:t>实时页面</w:t>
            </w:r>
          </w:p>
        </w:tc>
      </w:tr>
    </w:tbl>
    <w:p w14:paraId="2BD174DF" w14:textId="77777777" w:rsidR="009D0B85" w:rsidRPr="00EE1649" w:rsidRDefault="00A57159">
      <w:pPr>
        <w:spacing w:after="100"/>
        <w:ind w:firstLine="480"/>
        <w:jc w:val="both"/>
      </w:pPr>
      <w:r w:rsidRPr="00EE1649">
        <w:t>开源组件的著作权和许可证归原项目所有，部署时按依赖清单安装。项目贡献的是这些基础能力之上的对象模型、运行语义、验证闭环和</w:t>
      </w:r>
      <w:proofErr w:type="gramStart"/>
      <w:r w:rsidRPr="00EE1649">
        <w:t>可</w:t>
      </w:r>
      <w:proofErr w:type="gramEnd"/>
      <w:r w:rsidRPr="00EE1649">
        <w:t>复现实验组织。</w:t>
      </w:r>
      <w:r w:rsidRPr="00EE1649">
        <w:br w:type="page"/>
      </w:r>
    </w:p>
    <w:p w14:paraId="1D7D4FE7" w14:textId="77777777" w:rsidR="009D0B85" w:rsidRPr="00EE1649" w:rsidRDefault="00A57159">
      <w:pPr>
        <w:pStyle w:val="1"/>
        <w:numPr>
          <w:ilvl w:val="0"/>
          <w:numId w:val="2"/>
        </w:numPr>
        <w:spacing w:before="400" w:after="120"/>
      </w:pPr>
      <w:bookmarkStart w:id="31" w:name="__RefHeading___Toc3315_368100897"/>
      <w:bookmarkStart w:id="32" w:name="项目介绍"/>
      <w:bookmarkStart w:id="33" w:name="_Toc236321043"/>
      <w:bookmarkEnd w:id="31"/>
      <w:r w:rsidRPr="00EE1649">
        <w:lastRenderedPageBreak/>
        <w:t>项目介绍</w:t>
      </w:r>
      <w:bookmarkEnd w:id="32"/>
      <w:bookmarkEnd w:id="33"/>
    </w:p>
    <w:p w14:paraId="6B6F0FEE" w14:textId="77777777" w:rsidR="009D0B85" w:rsidRPr="00EE1649" w:rsidRDefault="00A57159">
      <w:pPr>
        <w:pStyle w:val="2"/>
        <w:numPr>
          <w:ilvl w:val="1"/>
          <w:numId w:val="2"/>
        </w:numPr>
      </w:pPr>
      <w:bookmarkStart w:id="34" w:name="__RefHeading___Toc3317_368100897"/>
      <w:bookmarkStart w:id="35" w:name="总体功能与实现架构"/>
      <w:bookmarkStart w:id="36" w:name="_Toc236321044"/>
      <w:bookmarkEnd w:id="34"/>
      <w:r w:rsidRPr="00EE1649">
        <w:t>总体功能与实现架构</w:t>
      </w:r>
      <w:bookmarkEnd w:id="35"/>
      <w:bookmarkEnd w:id="36"/>
    </w:p>
    <w:p w14:paraId="00DD15F4" w14:textId="2C9E1DFA" w:rsidR="004201E2" w:rsidRPr="00EE1649" w:rsidRDefault="00A57159" w:rsidP="004201E2">
      <w:pPr>
        <w:spacing w:after="100"/>
        <w:ind w:firstLine="480"/>
      </w:pPr>
      <w:proofErr w:type="spellStart"/>
      <w:r w:rsidRPr="00EE1649">
        <w:t>StateBus</w:t>
      </w:r>
      <w:proofErr w:type="spellEnd"/>
      <w:r w:rsidRPr="00EE1649">
        <w:t>提供一条从真实任务输入到可验证结论的完整多智能体链。用户可以选择离线财务报告或运营指标任务，系统随后完成任务标准化、计划、检索、非文本语义选择、受控执行、结果验证、总结和可选记忆写回。项目并未把协议、状态池、记忆库和</w:t>
      </w:r>
      <w:proofErr w:type="spellStart"/>
      <w:r w:rsidRPr="00EE1649">
        <w:t>CodeAct</w:t>
      </w:r>
      <w:proofErr w:type="spellEnd"/>
      <w:r w:rsidRPr="00EE1649">
        <w:t>做成彼此独立的展示脚本，而是让它们共同服务于同一个任务合同：控制面负责推进步骤，数据面负责保存证据和数值对象，产物面负责区分候选文件与可信结果，记忆面负责</w:t>
      </w:r>
      <w:proofErr w:type="gramStart"/>
      <w:r w:rsidRPr="00EE1649">
        <w:t>跨任务</w:t>
      </w:r>
      <w:proofErr w:type="gramEnd"/>
      <w:r w:rsidRPr="00EE1649">
        <w:t>召回与安全复用。</w:t>
      </w:r>
    </w:p>
    <w:p w14:paraId="3CF44456" w14:textId="5E3DA241" w:rsidR="009D0B85" w:rsidRPr="00EE1649" w:rsidRDefault="006F7149" w:rsidP="006F7149">
      <w:pPr>
        <w:spacing w:before="120" w:after="40" w:line="240" w:lineRule="auto"/>
        <w:ind w:firstLine="480"/>
        <w:jc w:val="center"/>
      </w:pPr>
      <w:r>
        <w:rPr>
          <w:noProof/>
        </w:rPr>
        <w:drawing>
          <wp:inline distT="0" distB="0" distL="0" distR="0" wp14:anchorId="395A2102" wp14:editId="1F7D63A9">
            <wp:extent cx="5736714" cy="3250805"/>
            <wp:effectExtent l="0" t="0" r="0" b="698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58626" cy="3263222"/>
                    </a:xfrm>
                    <a:prstGeom prst="rect">
                      <a:avLst/>
                    </a:prstGeom>
                    <a:noFill/>
                  </pic:spPr>
                </pic:pic>
              </a:graphicData>
            </a:graphic>
          </wp:inline>
        </w:drawing>
      </w:r>
    </w:p>
    <w:p w14:paraId="01EE78CE" w14:textId="77777777" w:rsidR="009D0B85" w:rsidRPr="000A7DBE" w:rsidRDefault="00A57159">
      <w:pPr>
        <w:pStyle w:val="14"/>
        <w:spacing w:before="60" w:after="160"/>
        <w:ind w:firstLine="480"/>
        <w:jc w:val="center"/>
      </w:pPr>
      <w:r w:rsidRPr="000A7DBE">
        <w:t>图</w:t>
      </w:r>
      <w:r w:rsidRPr="000A7DBE">
        <w:t xml:space="preserve"> 3-1 </w:t>
      </w:r>
      <w:proofErr w:type="spellStart"/>
      <w:r w:rsidRPr="000A7DBE">
        <w:t>StateBus</w:t>
      </w:r>
      <w:proofErr w:type="spellEnd"/>
      <w:r w:rsidRPr="000A7DBE">
        <w:t xml:space="preserve"> </w:t>
      </w:r>
      <w:r w:rsidRPr="000A7DBE">
        <w:t>系统总体架构</w:t>
      </w:r>
      <w:r w:rsidR="005E5652">
        <w:rPr>
          <w:rFonts w:hint="eastAsia"/>
        </w:rPr>
        <w:t>图</w:t>
      </w:r>
    </w:p>
    <w:p w14:paraId="349D16FB" w14:textId="77777777" w:rsidR="009D0B85" w:rsidRPr="00EE1649" w:rsidRDefault="00A57159">
      <w:pPr>
        <w:spacing w:after="100"/>
        <w:ind w:firstLine="480"/>
      </w:pPr>
      <w:r w:rsidRPr="00EE1649">
        <w:t>图</w:t>
      </w:r>
      <w:r w:rsidRPr="00EE1649">
        <w:t>3-1</w:t>
      </w:r>
      <w:r w:rsidRPr="00EE1649">
        <w:t>中，入口层由基准测试、任务目录和</w:t>
      </w:r>
      <w:proofErr w:type="spellStart"/>
      <w:r w:rsidRPr="00EE1649">
        <w:t>StateBus</w:t>
      </w:r>
      <w:proofErr w:type="spellEnd"/>
      <w:r w:rsidRPr="00EE1649">
        <w:t xml:space="preserve"> Studio</w:t>
      </w:r>
      <w:r w:rsidRPr="00EE1649">
        <w:t>构成。任务编译模块从注册任务、数据清单和用户允许参数生成</w:t>
      </w:r>
      <w:proofErr w:type="spellStart"/>
      <w:r w:rsidRPr="00EE1649">
        <w:t>CanonicalTaskSpec</w:t>
      </w:r>
      <w:proofErr w:type="spellEnd"/>
      <w:r w:rsidRPr="00EE1649">
        <w:t>，随后由运行时管理规划者、检索者、执行者与总结者。</w:t>
      </w:r>
      <w:r w:rsidRPr="00EE1649">
        <w:t>UDS/</w:t>
      </w:r>
      <w:proofErr w:type="spellStart"/>
      <w:r w:rsidRPr="00EE1649">
        <w:t>Protobuf</w:t>
      </w:r>
      <w:proofErr w:type="spellEnd"/>
      <w:r w:rsidRPr="00EE1649">
        <w:t>只传递控制帧和</w:t>
      </w:r>
      <w:r w:rsidRPr="00EE1649">
        <w:t>Ref</w:t>
      </w:r>
      <w:r w:rsidRPr="00EE1649">
        <w:t>，状态池、任务工作区与</w:t>
      </w:r>
      <w:r w:rsidRPr="00EE1649">
        <w:t>CAS</w:t>
      </w:r>
      <w:r w:rsidRPr="00EE1649">
        <w:t>保存真实对象，记忆存储模块保存经过提交门的长期记忆，遥测与</w:t>
      </w:r>
      <w:proofErr w:type="gramStart"/>
      <w:r w:rsidRPr="00EE1649">
        <w:t>运行台账记录</w:t>
      </w:r>
      <w:proofErr w:type="gramEnd"/>
      <w:r w:rsidRPr="00EE1649">
        <w:t>所有关键交接。各层之间没有共享可变的全局</w:t>
      </w:r>
      <w:r w:rsidRPr="00EE1649">
        <w:t>Python</w:t>
      </w:r>
      <w:r w:rsidRPr="00EE1649">
        <w:t>对象，下游只能按合同解析已登记的</w:t>
      </w:r>
      <w:r w:rsidRPr="00EE1649">
        <w:t>Ref</w:t>
      </w:r>
      <w:r w:rsidRPr="00EE1649">
        <w:t>；因此同</w:t>
      </w:r>
      <w:proofErr w:type="gramStart"/>
      <w:r w:rsidRPr="00EE1649">
        <w:t>一条链既可以</w:t>
      </w:r>
      <w:proofErr w:type="gramEnd"/>
      <w:r w:rsidRPr="00EE1649">
        <w:t>被正式基准测试调用，也可以被</w:t>
      </w:r>
      <w:r w:rsidRPr="00EE1649">
        <w:t>Studio</w:t>
      </w:r>
      <w:r w:rsidRPr="00EE1649">
        <w:t>以事件方式还原。</w:t>
      </w:r>
    </w:p>
    <w:p w14:paraId="0987721B" w14:textId="77777777" w:rsidR="009D0B85" w:rsidRPr="00EE1649" w:rsidRDefault="00A57159">
      <w:pPr>
        <w:spacing w:after="100"/>
        <w:ind w:firstLine="480"/>
      </w:pPr>
      <w:r w:rsidRPr="00EE1649">
        <w:t>一次任务运行的建立从任务身份开始，而不是从调用某个智能体开始。任务目录把数据集标识、数据清单、任务类别、操作类型、目标实体、时间范围、必需输出、允许</w:t>
      </w:r>
      <w:r w:rsidRPr="00EE1649">
        <w:lastRenderedPageBreak/>
        <w:t>工具和资源预算组合为编译输入；正式模式下，任务编译模块只接受注册过的任务类别、任务意图、输出字段和工具名称，并把复合字段、排序后的参数与结构版本纳入规范载荷。由此生成的任务规范哈希会继续进入计划、检索、授权、产物和记忆对象。后续如果数据范围、输出合同或工具集合发生变化，即使自然语言问题相似，也会形成不同的任务身份，避免两个表面相近而实际口径不同的任务共享同一条执行链。</w:t>
      </w:r>
    </w:p>
    <w:p w14:paraId="2C3134E6" w14:textId="77777777" w:rsidR="009D0B85" w:rsidRPr="00EE1649" w:rsidRDefault="00A57159">
      <w:pPr>
        <w:spacing w:after="100"/>
        <w:ind w:firstLine="480"/>
      </w:pPr>
      <w:r w:rsidRPr="00EE1649">
        <w:t>运行时内部不是</w:t>
      </w:r>
      <w:proofErr w:type="gramStart"/>
      <w:r w:rsidRPr="00EE1649">
        <w:t>一</w:t>
      </w:r>
      <w:proofErr w:type="gramEnd"/>
      <w:r w:rsidRPr="00EE1649">
        <w:t>个把四个</w:t>
      </w:r>
      <w:r w:rsidRPr="00EE1649">
        <w:t>Python</w:t>
      </w:r>
      <w:r w:rsidRPr="00EE1649">
        <w:t>函数依次调用完的循环。运行时驱动模块持有</w:t>
      </w:r>
      <w:r w:rsidRPr="00EE1649">
        <w:t>Run</w:t>
      </w:r>
      <w:r w:rsidRPr="00EE1649">
        <w:t>级调用轨迹、任务合同、批准计划、对象注册表和事件发射器；执行监督模块管理每个步骤的执行尝试状态；能力分发模块负责将批准步骤投影成目标角色真正可见的请求；状态存储模块、产物生命周期管理模块与记忆索引模块分别管理短期数值对象、执行产物和长期知识。组件间通过不可变数据类、哈希值和显</w:t>
      </w:r>
      <w:proofErr w:type="gramStart"/>
      <w:r w:rsidRPr="00EE1649">
        <w:t>式状态</w:t>
      </w:r>
      <w:proofErr w:type="gramEnd"/>
      <w:r w:rsidRPr="00EE1649">
        <w:t>迁移衔接，使业务对象的生命周期与进程生命周期解耦：工作进程退出并不代表产物可信，文件存在也不代表它可以被下一角色消费。</w:t>
      </w:r>
    </w:p>
    <w:p w14:paraId="76C73325" w14:textId="77777777" w:rsidR="009D0B85" w:rsidRPr="000A7DBE" w:rsidRDefault="00A57159" w:rsidP="005D21B6">
      <w:pPr>
        <w:pStyle w:val="14"/>
        <w:spacing w:before="60" w:after="160"/>
        <w:ind w:firstLine="480"/>
        <w:jc w:val="center"/>
      </w:pPr>
      <w:r w:rsidRPr="000A7DBE">
        <w:t>表</w:t>
      </w:r>
      <w:r w:rsidRPr="000A7DBE">
        <w:t xml:space="preserve"> 3-1 </w:t>
      </w:r>
      <w:proofErr w:type="gramStart"/>
      <w:r w:rsidRPr="000A7DBE">
        <w:t>主实现</w:t>
      </w:r>
      <w:proofErr w:type="gramEnd"/>
      <w:r w:rsidRPr="000A7DBE">
        <w:t>目录与职责</w:t>
      </w:r>
    </w:p>
    <w:tbl>
      <w:tblPr>
        <w:tblStyle w:val="afb"/>
        <w:tblW w:w="5000" w:type="pct"/>
        <w:jc w:val="center"/>
        <w:tblCellMar>
          <w:top w:w="90" w:type="dxa"/>
          <w:left w:w="100" w:type="dxa"/>
          <w:bottom w:w="90" w:type="dxa"/>
          <w:right w:w="100" w:type="dxa"/>
        </w:tblCellMar>
        <w:tblLook w:val="07E0" w:firstRow="1" w:lastRow="1" w:firstColumn="1" w:lastColumn="1" w:noHBand="1" w:noVBand="1"/>
      </w:tblPr>
      <w:tblGrid>
        <w:gridCol w:w="4616"/>
        <w:gridCol w:w="4615"/>
      </w:tblGrid>
      <w:tr w:rsidR="009D0B85" w:rsidRPr="00EE1649" w14:paraId="2515C87E" w14:textId="77777777">
        <w:trPr>
          <w:cantSplit/>
          <w:tblHeader/>
          <w:jc w:val="center"/>
        </w:trPr>
        <w:tc>
          <w:tcPr>
            <w:tcW w:w="4620" w:type="dxa"/>
            <w:tcBorders>
              <w:bottom w:val="single" w:sz="6" w:space="0" w:color="000000"/>
            </w:tcBorders>
            <w:shd w:val="clear" w:color="auto" w:fill="D9EAF7"/>
            <w:vAlign w:val="center"/>
          </w:tcPr>
          <w:p w14:paraId="5301F93E" w14:textId="77777777" w:rsidR="009D0B85" w:rsidRPr="005D21B6" w:rsidRDefault="00A57159" w:rsidP="005D21B6">
            <w:pPr>
              <w:pStyle w:val="af4"/>
              <w:rPr>
                <w:b/>
                <w:bCs/>
              </w:rPr>
            </w:pPr>
            <w:proofErr w:type="spellStart"/>
            <w:r w:rsidRPr="005D21B6">
              <w:rPr>
                <w:b/>
                <w:bCs/>
              </w:rPr>
              <w:t>路径</w:t>
            </w:r>
            <w:proofErr w:type="spellEnd"/>
          </w:p>
        </w:tc>
        <w:tc>
          <w:tcPr>
            <w:tcW w:w="4620" w:type="dxa"/>
            <w:tcBorders>
              <w:bottom w:val="single" w:sz="6" w:space="0" w:color="000000"/>
            </w:tcBorders>
            <w:shd w:val="clear" w:color="auto" w:fill="D9EAF7"/>
            <w:vAlign w:val="center"/>
          </w:tcPr>
          <w:p w14:paraId="0DC3A175" w14:textId="77777777" w:rsidR="009D0B85" w:rsidRPr="005D21B6" w:rsidRDefault="00A57159" w:rsidP="005D21B6">
            <w:pPr>
              <w:pStyle w:val="af4"/>
              <w:rPr>
                <w:b/>
                <w:bCs/>
              </w:rPr>
            </w:pPr>
            <w:proofErr w:type="spellStart"/>
            <w:r w:rsidRPr="005D21B6">
              <w:rPr>
                <w:b/>
                <w:bCs/>
              </w:rPr>
              <w:t>主要职责</w:t>
            </w:r>
            <w:proofErr w:type="spellEnd"/>
          </w:p>
        </w:tc>
      </w:tr>
      <w:tr w:rsidR="009D0B85" w:rsidRPr="00EE1649" w14:paraId="6DB3CA79" w14:textId="77777777">
        <w:trPr>
          <w:cantSplit/>
          <w:jc w:val="center"/>
        </w:trPr>
        <w:tc>
          <w:tcPr>
            <w:tcW w:w="4620" w:type="dxa"/>
            <w:shd w:val="clear" w:color="auto" w:fill="FFFFFF"/>
            <w:vAlign w:val="center"/>
          </w:tcPr>
          <w:p w14:paraId="4FB94C16" w14:textId="77777777" w:rsidR="009D0B85" w:rsidRPr="00EE1649" w:rsidRDefault="00A57159" w:rsidP="005D21B6">
            <w:pPr>
              <w:pStyle w:val="af4"/>
            </w:pPr>
            <w:r w:rsidRPr="00EE1649">
              <w:t>/contracts/</w:t>
            </w:r>
          </w:p>
        </w:tc>
        <w:tc>
          <w:tcPr>
            <w:tcW w:w="4620" w:type="dxa"/>
            <w:shd w:val="clear" w:color="auto" w:fill="FFFFFF"/>
            <w:vAlign w:val="center"/>
          </w:tcPr>
          <w:p w14:paraId="12A8B852" w14:textId="77777777" w:rsidR="009D0B85" w:rsidRPr="00EE1649" w:rsidRDefault="00A57159" w:rsidP="005D21B6">
            <w:pPr>
              <w:pStyle w:val="af4"/>
              <w:rPr>
                <w:lang w:eastAsia="zh-CN"/>
              </w:rPr>
            </w:pPr>
            <w:r w:rsidRPr="00EE1649">
              <w:rPr>
                <w:lang w:eastAsia="zh-CN"/>
              </w:rPr>
              <w:t>定义任务合同、运行兼容签名和执行表示合同</w:t>
            </w:r>
          </w:p>
        </w:tc>
      </w:tr>
      <w:tr w:rsidR="009D0B85" w:rsidRPr="00EE1649" w14:paraId="15722879" w14:textId="77777777">
        <w:trPr>
          <w:cantSplit/>
          <w:jc w:val="center"/>
        </w:trPr>
        <w:tc>
          <w:tcPr>
            <w:tcW w:w="4620" w:type="dxa"/>
            <w:shd w:val="clear" w:color="auto" w:fill="FFFFFF"/>
            <w:vAlign w:val="center"/>
          </w:tcPr>
          <w:p w14:paraId="256B7600" w14:textId="77777777" w:rsidR="009D0B85" w:rsidRPr="00EE1649" w:rsidRDefault="00A57159" w:rsidP="005D21B6">
            <w:pPr>
              <w:pStyle w:val="af4"/>
            </w:pPr>
            <w:r w:rsidRPr="00EE1649">
              <w:t>/control/</w:t>
            </w:r>
          </w:p>
        </w:tc>
        <w:tc>
          <w:tcPr>
            <w:tcW w:w="4620" w:type="dxa"/>
            <w:shd w:val="clear" w:color="auto" w:fill="FFFFFF"/>
            <w:vAlign w:val="center"/>
          </w:tcPr>
          <w:p w14:paraId="269AA329" w14:textId="77777777" w:rsidR="009D0B85" w:rsidRPr="00EE1649" w:rsidRDefault="00A57159" w:rsidP="005D21B6">
            <w:pPr>
              <w:pStyle w:val="af4"/>
              <w:rPr>
                <w:lang w:eastAsia="zh-CN"/>
              </w:rPr>
            </w:pPr>
            <w:r w:rsidRPr="00EE1649">
              <w:rPr>
                <w:lang w:eastAsia="zh-CN"/>
              </w:rPr>
              <w:t>实现类型化消息、</w:t>
            </w:r>
            <w:r w:rsidRPr="00EE1649">
              <w:rPr>
                <w:lang w:eastAsia="zh-CN"/>
              </w:rPr>
              <w:t>UDS</w:t>
            </w:r>
            <w:r w:rsidRPr="00EE1649">
              <w:rPr>
                <w:lang w:eastAsia="zh-CN"/>
              </w:rPr>
              <w:t>通信和工作进程控制</w:t>
            </w:r>
          </w:p>
        </w:tc>
      </w:tr>
      <w:tr w:rsidR="009D0B85" w:rsidRPr="00EE1649" w14:paraId="4D93B462" w14:textId="77777777">
        <w:trPr>
          <w:cantSplit/>
          <w:jc w:val="center"/>
        </w:trPr>
        <w:tc>
          <w:tcPr>
            <w:tcW w:w="4620" w:type="dxa"/>
            <w:shd w:val="clear" w:color="auto" w:fill="FFFFFF"/>
            <w:vAlign w:val="center"/>
          </w:tcPr>
          <w:p w14:paraId="578775DC" w14:textId="77777777" w:rsidR="009D0B85" w:rsidRPr="00EE1649" w:rsidRDefault="00A57159" w:rsidP="005D21B6">
            <w:pPr>
              <w:pStyle w:val="af4"/>
            </w:pPr>
            <w:r w:rsidRPr="00EE1649">
              <w:t>/refs/</w:t>
            </w:r>
            <w:r w:rsidRPr="00EE1649">
              <w:t>、</w:t>
            </w:r>
            <w:r w:rsidRPr="00EE1649">
              <w:t>/state/</w:t>
            </w:r>
          </w:p>
        </w:tc>
        <w:tc>
          <w:tcPr>
            <w:tcW w:w="4620" w:type="dxa"/>
            <w:shd w:val="clear" w:color="auto" w:fill="FFFFFF"/>
            <w:vAlign w:val="center"/>
          </w:tcPr>
          <w:p w14:paraId="02C152D7" w14:textId="77777777" w:rsidR="009D0B85" w:rsidRPr="00EE1649" w:rsidRDefault="00A57159" w:rsidP="005D21B6">
            <w:pPr>
              <w:pStyle w:val="af4"/>
              <w:rPr>
                <w:lang w:eastAsia="zh-CN"/>
              </w:rPr>
            </w:pPr>
            <w:r w:rsidRPr="00EE1649">
              <w:rPr>
                <w:lang w:eastAsia="zh-CN"/>
              </w:rPr>
              <w:t>管理类型化引用、对象注册和分层状态存储</w:t>
            </w:r>
          </w:p>
        </w:tc>
      </w:tr>
      <w:tr w:rsidR="009D0B85" w:rsidRPr="00EE1649" w14:paraId="3468A490" w14:textId="77777777">
        <w:trPr>
          <w:cantSplit/>
          <w:jc w:val="center"/>
        </w:trPr>
        <w:tc>
          <w:tcPr>
            <w:tcW w:w="4620" w:type="dxa"/>
            <w:shd w:val="clear" w:color="auto" w:fill="FFFFFF"/>
            <w:vAlign w:val="center"/>
          </w:tcPr>
          <w:p w14:paraId="367BE8E0" w14:textId="77777777" w:rsidR="009D0B85" w:rsidRPr="00EE1649" w:rsidRDefault="00A57159" w:rsidP="005D21B6">
            <w:pPr>
              <w:pStyle w:val="af4"/>
            </w:pPr>
            <w:r w:rsidRPr="00EE1649">
              <w:t>/retrieval/</w:t>
            </w:r>
            <w:r w:rsidRPr="00EE1649">
              <w:t>、</w:t>
            </w:r>
            <w:r w:rsidRPr="00EE1649">
              <w:t>/provenance/</w:t>
            </w:r>
          </w:p>
        </w:tc>
        <w:tc>
          <w:tcPr>
            <w:tcW w:w="4620" w:type="dxa"/>
            <w:shd w:val="clear" w:color="auto" w:fill="FFFFFF"/>
            <w:vAlign w:val="center"/>
          </w:tcPr>
          <w:p w14:paraId="4AA1989D" w14:textId="77777777" w:rsidR="009D0B85" w:rsidRPr="00EE1649" w:rsidRDefault="00A57159" w:rsidP="005D21B6">
            <w:pPr>
              <w:pStyle w:val="af4"/>
              <w:rPr>
                <w:lang w:eastAsia="zh-CN"/>
              </w:rPr>
            </w:pPr>
            <w:r w:rsidRPr="00EE1649">
              <w:rPr>
                <w:lang w:eastAsia="zh-CN"/>
              </w:rPr>
              <w:t>完成受限检索、证据定位和来源追踪</w:t>
            </w:r>
          </w:p>
        </w:tc>
      </w:tr>
      <w:tr w:rsidR="009D0B85" w:rsidRPr="00EE1649" w14:paraId="16C8179C" w14:textId="77777777">
        <w:trPr>
          <w:cantSplit/>
          <w:jc w:val="center"/>
        </w:trPr>
        <w:tc>
          <w:tcPr>
            <w:tcW w:w="4620" w:type="dxa"/>
            <w:shd w:val="clear" w:color="auto" w:fill="FFFFFF"/>
            <w:vAlign w:val="center"/>
          </w:tcPr>
          <w:p w14:paraId="2D7E06E0" w14:textId="77777777" w:rsidR="009D0B85" w:rsidRPr="00EE1649" w:rsidRDefault="00A57159" w:rsidP="005D21B6">
            <w:pPr>
              <w:pStyle w:val="af4"/>
            </w:pPr>
            <w:r w:rsidRPr="00EE1649">
              <w:t>/memory/</w:t>
            </w:r>
          </w:p>
        </w:tc>
        <w:tc>
          <w:tcPr>
            <w:tcW w:w="4620" w:type="dxa"/>
            <w:shd w:val="clear" w:color="auto" w:fill="FFFFFF"/>
            <w:vAlign w:val="center"/>
          </w:tcPr>
          <w:p w14:paraId="56DA7BB1" w14:textId="77777777" w:rsidR="009D0B85" w:rsidRPr="00EE1649" w:rsidRDefault="00A57159" w:rsidP="005D21B6">
            <w:pPr>
              <w:pStyle w:val="af4"/>
              <w:rPr>
                <w:lang w:eastAsia="zh-CN"/>
              </w:rPr>
            </w:pPr>
            <w:r w:rsidRPr="00EE1649">
              <w:rPr>
                <w:lang w:eastAsia="zh-CN"/>
              </w:rPr>
              <w:t>负责记忆持久化、召回、兼容判断和提交</w:t>
            </w:r>
          </w:p>
        </w:tc>
      </w:tr>
      <w:tr w:rsidR="009D0B85" w:rsidRPr="00EE1649" w14:paraId="33450E38" w14:textId="77777777">
        <w:trPr>
          <w:cantSplit/>
          <w:jc w:val="center"/>
        </w:trPr>
        <w:tc>
          <w:tcPr>
            <w:tcW w:w="4620" w:type="dxa"/>
            <w:shd w:val="clear" w:color="auto" w:fill="FFFFFF"/>
            <w:vAlign w:val="center"/>
          </w:tcPr>
          <w:p w14:paraId="153E7B24" w14:textId="77777777" w:rsidR="009D0B85" w:rsidRPr="00EE1649" w:rsidRDefault="00A57159" w:rsidP="005D21B6">
            <w:pPr>
              <w:pStyle w:val="af4"/>
            </w:pPr>
            <w:r w:rsidRPr="00EE1649">
              <w:t>/runtime/</w:t>
            </w:r>
          </w:p>
        </w:tc>
        <w:tc>
          <w:tcPr>
            <w:tcW w:w="4620" w:type="dxa"/>
            <w:shd w:val="clear" w:color="auto" w:fill="FFFFFF"/>
            <w:vAlign w:val="center"/>
          </w:tcPr>
          <w:p w14:paraId="1906C1C9" w14:textId="77777777" w:rsidR="009D0B85" w:rsidRPr="00EE1649" w:rsidRDefault="00A57159" w:rsidP="005D21B6">
            <w:pPr>
              <w:pStyle w:val="af4"/>
              <w:rPr>
                <w:lang w:eastAsia="zh-CN"/>
              </w:rPr>
            </w:pPr>
            <w:r w:rsidRPr="00EE1649">
              <w:rPr>
                <w:lang w:eastAsia="zh-CN"/>
              </w:rPr>
              <w:t>负责编译、调度、策略、安全执行、回放和遥测</w:t>
            </w:r>
          </w:p>
        </w:tc>
      </w:tr>
      <w:tr w:rsidR="009D0B85" w:rsidRPr="00EE1649" w14:paraId="5386944A" w14:textId="77777777">
        <w:trPr>
          <w:cantSplit/>
          <w:jc w:val="center"/>
        </w:trPr>
        <w:tc>
          <w:tcPr>
            <w:tcW w:w="4620" w:type="dxa"/>
            <w:shd w:val="clear" w:color="auto" w:fill="FFFFFF"/>
            <w:vAlign w:val="center"/>
          </w:tcPr>
          <w:p w14:paraId="7B3F37C8" w14:textId="77777777" w:rsidR="009D0B85" w:rsidRPr="00EE1649" w:rsidRDefault="00A57159" w:rsidP="005D21B6">
            <w:pPr>
              <w:pStyle w:val="af4"/>
            </w:pPr>
            <w:r w:rsidRPr="00EE1649">
              <w:t>/benchmark/</w:t>
            </w:r>
          </w:p>
        </w:tc>
        <w:tc>
          <w:tcPr>
            <w:tcW w:w="4620" w:type="dxa"/>
            <w:shd w:val="clear" w:color="auto" w:fill="FFFFFF"/>
            <w:vAlign w:val="center"/>
          </w:tcPr>
          <w:p w14:paraId="434BF1C3" w14:textId="77777777" w:rsidR="009D0B85" w:rsidRPr="00EE1649" w:rsidRDefault="00A57159" w:rsidP="005D21B6">
            <w:pPr>
              <w:pStyle w:val="af4"/>
              <w:rPr>
                <w:lang w:eastAsia="zh-CN"/>
              </w:rPr>
            </w:pPr>
            <w:r w:rsidRPr="00EE1649">
              <w:rPr>
                <w:lang w:eastAsia="zh-CN"/>
              </w:rPr>
              <w:t>管理正式任务、对照实验、评分和报告</w:t>
            </w:r>
          </w:p>
        </w:tc>
      </w:tr>
      <w:tr w:rsidR="009D0B85" w:rsidRPr="00EE1649" w14:paraId="73A8AB40" w14:textId="77777777">
        <w:trPr>
          <w:cantSplit/>
          <w:jc w:val="center"/>
        </w:trPr>
        <w:tc>
          <w:tcPr>
            <w:tcW w:w="4620" w:type="dxa"/>
            <w:shd w:val="clear" w:color="auto" w:fill="FFFFFF"/>
            <w:vAlign w:val="center"/>
          </w:tcPr>
          <w:p w14:paraId="6CF3BB8A" w14:textId="77777777" w:rsidR="009D0B85" w:rsidRPr="00EE1649" w:rsidRDefault="00A57159" w:rsidP="005D21B6">
            <w:pPr>
              <w:pStyle w:val="af4"/>
            </w:pPr>
            <w:r w:rsidRPr="00EE1649">
              <w:t>/studio/</w:t>
            </w:r>
            <w:r w:rsidRPr="00EE1649">
              <w:t>、</w:t>
            </w:r>
            <w:r w:rsidRPr="00EE1649">
              <w:t>studio-</w:t>
            </w:r>
            <w:proofErr w:type="spellStart"/>
            <w:r w:rsidRPr="00EE1649">
              <w:t>ui</w:t>
            </w:r>
            <w:proofErr w:type="spellEnd"/>
            <w:r w:rsidRPr="00EE1649">
              <w:t>/</w:t>
            </w:r>
          </w:p>
        </w:tc>
        <w:tc>
          <w:tcPr>
            <w:tcW w:w="4620" w:type="dxa"/>
            <w:shd w:val="clear" w:color="auto" w:fill="FFFFFF"/>
            <w:vAlign w:val="center"/>
          </w:tcPr>
          <w:p w14:paraId="5D6E831C" w14:textId="77777777" w:rsidR="009D0B85" w:rsidRPr="00EE1649" w:rsidRDefault="00A57159" w:rsidP="005D21B6">
            <w:pPr>
              <w:pStyle w:val="af4"/>
              <w:rPr>
                <w:lang w:eastAsia="zh-CN"/>
              </w:rPr>
            </w:pPr>
            <w:r w:rsidRPr="00EE1649">
              <w:rPr>
                <w:lang w:eastAsia="zh-CN"/>
              </w:rPr>
              <w:t>提供运行服务、白名单作业和产品界面</w:t>
            </w:r>
          </w:p>
        </w:tc>
      </w:tr>
      <w:tr w:rsidR="009D0B85" w:rsidRPr="00EE1649" w14:paraId="421638F7" w14:textId="77777777">
        <w:trPr>
          <w:cantSplit/>
          <w:jc w:val="center"/>
        </w:trPr>
        <w:tc>
          <w:tcPr>
            <w:tcW w:w="4620" w:type="dxa"/>
            <w:shd w:val="clear" w:color="auto" w:fill="FFFFFF"/>
            <w:vAlign w:val="center"/>
          </w:tcPr>
          <w:p w14:paraId="28BEAD8A" w14:textId="77777777" w:rsidR="009D0B85" w:rsidRPr="00EE1649" w:rsidRDefault="00A57159" w:rsidP="005D21B6">
            <w:pPr>
              <w:pStyle w:val="af4"/>
            </w:pPr>
            <w:r w:rsidRPr="00EE1649">
              <w:t>tests/</w:t>
            </w:r>
            <w:r w:rsidRPr="00EE1649">
              <w:t>、</w:t>
            </w:r>
            <w:r w:rsidRPr="00EE1649">
              <w:t>docker/</w:t>
            </w:r>
            <w:r w:rsidRPr="00EE1649">
              <w:t>、</w:t>
            </w:r>
            <w:r w:rsidRPr="00EE1649">
              <w:t>scripts/</w:t>
            </w:r>
          </w:p>
        </w:tc>
        <w:tc>
          <w:tcPr>
            <w:tcW w:w="4620" w:type="dxa"/>
            <w:shd w:val="clear" w:color="auto" w:fill="FFFFFF"/>
            <w:vAlign w:val="center"/>
          </w:tcPr>
          <w:p w14:paraId="36144134" w14:textId="77777777" w:rsidR="009D0B85" w:rsidRPr="00EE1649" w:rsidRDefault="00A57159" w:rsidP="005D21B6">
            <w:pPr>
              <w:pStyle w:val="af4"/>
              <w:rPr>
                <w:lang w:eastAsia="zh-CN"/>
              </w:rPr>
            </w:pPr>
            <w:r w:rsidRPr="00EE1649">
              <w:rPr>
                <w:lang w:eastAsia="zh-CN"/>
              </w:rPr>
              <w:t>提供回归测试、容器环境和交付脚本</w:t>
            </w:r>
          </w:p>
        </w:tc>
      </w:tr>
    </w:tbl>
    <w:p w14:paraId="699423BC" w14:textId="77777777" w:rsidR="009D0B85" w:rsidRPr="00EE1649" w:rsidRDefault="00A57159">
      <w:pPr>
        <w:spacing w:after="100"/>
        <w:ind w:firstLine="480"/>
      </w:pPr>
      <w:r w:rsidRPr="00EE1649">
        <w:lastRenderedPageBreak/>
        <w:t>系统对外呈现两类能力。</w:t>
      </w:r>
      <w:r w:rsidRPr="00EE1649">
        <w:t>Evidence Center</w:t>
      </w:r>
      <w:r w:rsidRPr="00EE1649">
        <w:t>面向实验审阅，读取固定证据快照并展示质量、</w:t>
      </w:r>
      <w:r w:rsidRPr="00EE1649">
        <w:t>Token</w:t>
      </w:r>
      <w:r w:rsidRPr="00EE1649">
        <w:t>、线路传输字节、时延、状态和记忆指标；</w:t>
      </w:r>
      <w:r w:rsidRPr="00EE1649">
        <w:t>Live Studio</w:t>
      </w:r>
      <w:r w:rsidRPr="00EE1649">
        <w:t>面向任务运行，允许用户从白名单选择真实任务，并查看任务在四个智能体之间如何转化。两类页面共用相同的运行时和数据模型，但固定证据不会被临时运行自动覆盖，避免即时模型波动改变正式实验结论。</w:t>
      </w:r>
    </w:p>
    <w:p w14:paraId="732BD27D" w14:textId="77777777" w:rsidR="009D0B85" w:rsidRPr="00EE1649" w:rsidRDefault="00A57159">
      <w:pPr>
        <w:pStyle w:val="2"/>
        <w:numPr>
          <w:ilvl w:val="1"/>
          <w:numId w:val="2"/>
        </w:numPr>
      </w:pPr>
      <w:bookmarkStart w:id="37" w:name="__RefHeading___Toc3319_368100897"/>
      <w:bookmarkStart w:id="38" w:name="多-agent-协作与结构化运行时"/>
      <w:bookmarkStart w:id="39" w:name="_Toc236321045"/>
      <w:bookmarkEnd w:id="37"/>
      <w:r w:rsidRPr="00EE1649">
        <w:t>多智能体</w:t>
      </w:r>
      <w:r w:rsidRPr="00EE1649">
        <w:t xml:space="preserve"> </w:t>
      </w:r>
      <w:r w:rsidRPr="00EE1649">
        <w:t>协作与结构化运行时</w:t>
      </w:r>
      <w:bookmarkEnd w:id="38"/>
      <w:bookmarkEnd w:id="39"/>
    </w:p>
    <w:p w14:paraId="517286F8" w14:textId="365B980C" w:rsidR="00FC548F" w:rsidRDefault="00FC548F" w:rsidP="00FC548F">
      <w:pPr>
        <w:spacing w:after="100"/>
        <w:ind w:firstLine="480"/>
      </w:pPr>
      <w:proofErr w:type="spellStart"/>
      <w:r>
        <w:rPr>
          <w:rFonts w:hint="eastAsia"/>
        </w:rPr>
        <w:t>StateBus</w:t>
      </w:r>
      <w:proofErr w:type="spellEnd"/>
      <w:r>
        <w:rPr>
          <w:rFonts w:hint="eastAsia"/>
        </w:rPr>
        <w:t>运行时是四类智能体协作的控制中心，负责将外部任务转换为具有明确角色、依赖关系、输入引用和输出合同的执行图，并管理任务从计划生成、能力授权、步骤分发到结果验证的完整过程。规划者、检索者、执行者和总结者仍然承担语言理解、证据检索、程序执行和结论组织等工作，但各智能体不能自行扩大权限、访问任意对象或直接宣布结果可信；所有角色之间的交接都必须通过运行时登记的任务合同和类型化引用完成。</w:t>
      </w:r>
    </w:p>
    <w:p w14:paraId="648F9982" w14:textId="6B65AAF0" w:rsidR="00FC548F" w:rsidRDefault="00FC548F" w:rsidP="00FC548F">
      <w:pPr>
        <w:spacing w:after="100"/>
        <w:ind w:firstLine="480"/>
      </w:pPr>
      <w:r>
        <w:rPr>
          <w:rFonts w:hint="eastAsia"/>
        </w:rPr>
        <w:t>任务进入系统后，任务编译模块将输入整理为统一的任务合同，并以</w:t>
      </w:r>
      <w:proofErr w:type="spellStart"/>
      <w:r>
        <w:rPr>
          <w:rFonts w:hint="eastAsia"/>
        </w:rPr>
        <w:t>CanonicalTaskSpec</w:t>
      </w:r>
      <w:proofErr w:type="spellEnd"/>
      <w:r>
        <w:rPr>
          <w:rFonts w:hint="eastAsia"/>
        </w:rPr>
        <w:t>对象保存。该对象描述当前任务的目标、允许使用的能力、需要访问的输入对象、预期产物及完成条件，为后续角色提供稳定的协作边界。运行时不会直接将原始自然语言请求和完整历史交给所有角色，而是根据当前角色和执行阶段，从</w:t>
      </w:r>
      <w:proofErr w:type="spellStart"/>
      <w:r>
        <w:rPr>
          <w:rFonts w:hint="eastAsia"/>
        </w:rPr>
        <w:t>CanonicalTaskSpec</w:t>
      </w:r>
      <w:proofErr w:type="spellEnd"/>
      <w:r>
        <w:rPr>
          <w:rFonts w:hint="eastAsia"/>
        </w:rPr>
        <w:t>中投影出该角色真正需要的任务信息。</w:t>
      </w:r>
    </w:p>
    <w:p w14:paraId="664DAFBD" w14:textId="2051563A" w:rsidR="00FC548F" w:rsidRDefault="00FC548F" w:rsidP="00FC548F">
      <w:pPr>
        <w:spacing w:after="100"/>
        <w:ind w:firstLine="480"/>
      </w:pPr>
      <w:r>
        <w:rPr>
          <w:rFonts w:hint="eastAsia"/>
        </w:rPr>
        <w:t>任务编译模块同时区分正式基准任务与交互任务。正式基准任务必须使用已经登记并经过检查的</w:t>
      </w:r>
      <w:proofErr w:type="spellStart"/>
      <w:r>
        <w:rPr>
          <w:rFonts w:hint="eastAsia"/>
        </w:rPr>
        <w:t>CanonicalTaskSpec</w:t>
      </w:r>
      <w:proofErr w:type="spellEnd"/>
      <w:r>
        <w:rPr>
          <w:rFonts w:hint="eastAsia"/>
        </w:rPr>
        <w:t>，以保证不同实验运行中的任务范围、输入对象、输出合同和统计分母保持一致；交互任务可以从结构化输入或自然语言请求生成任务合同，但无法可靠结构化的内容只能作为自由交互任务运行，不能进入正式实验基线。两种入口最终使用相同的运行时执行链，区别仅在于任务合同的生成方式和可信等级。</w:t>
      </w:r>
    </w:p>
    <w:p w14:paraId="53FC611A" w14:textId="241B7FD2" w:rsidR="00FC548F" w:rsidRDefault="00FC548F" w:rsidP="00FC548F">
      <w:pPr>
        <w:spacing w:after="100"/>
        <w:ind w:firstLine="480"/>
      </w:pPr>
      <w:r>
        <w:rPr>
          <w:rFonts w:hint="eastAsia"/>
        </w:rPr>
        <w:t>规划者接收</w:t>
      </w:r>
      <w:proofErr w:type="spellStart"/>
      <w:r>
        <w:rPr>
          <w:rFonts w:hint="eastAsia"/>
        </w:rPr>
        <w:t>CanonicalTaskSpec</w:t>
      </w:r>
      <w:proofErr w:type="spellEnd"/>
      <w:r>
        <w:rPr>
          <w:rFonts w:hint="eastAsia"/>
        </w:rPr>
        <w:t>、能力目录以及当前可见的输入引用，并生成</w:t>
      </w:r>
      <w:proofErr w:type="spellStart"/>
      <w:r>
        <w:rPr>
          <w:rFonts w:hint="eastAsia"/>
        </w:rPr>
        <w:t>PlanProposal</w:t>
      </w:r>
      <w:proofErr w:type="spellEnd"/>
      <w:r>
        <w:rPr>
          <w:rFonts w:hint="eastAsia"/>
        </w:rPr>
        <w:t>，即尚未获得执行权限的候选计划。计划中只描述步骤、执行角色、依赖关系、所需能力和预期输出，不直接授予执行权限。语义计划解析模块将模型输出转换为结构化计划，计划策略校验模块再从任务一致性、依赖图合法性、角色与能力匹配、资源预算和输出合同等方面进行检查。</w:t>
      </w:r>
    </w:p>
    <w:p w14:paraId="11D8FC59" w14:textId="4E035AD4" w:rsidR="00FC548F" w:rsidRDefault="00FC548F" w:rsidP="00FC548F">
      <w:pPr>
        <w:spacing w:after="100"/>
        <w:ind w:firstLine="480"/>
      </w:pPr>
      <w:r>
        <w:rPr>
          <w:rFonts w:hint="eastAsia"/>
        </w:rPr>
        <w:t>只有通过策略校验的</w:t>
      </w:r>
      <w:proofErr w:type="spellStart"/>
      <w:r>
        <w:rPr>
          <w:rFonts w:hint="eastAsia"/>
        </w:rPr>
        <w:t>PlanProposal</w:t>
      </w:r>
      <w:proofErr w:type="spellEnd"/>
      <w:r>
        <w:rPr>
          <w:rFonts w:hint="eastAsia"/>
        </w:rPr>
        <w:t>才能提升为</w:t>
      </w:r>
      <w:proofErr w:type="spellStart"/>
      <w:r>
        <w:rPr>
          <w:rFonts w:hint="eastAsia"/>
        </w:rPr>
        <w:t>ApprovedPlan</w:t>
      </w:r>
      <w:proofErr w:type="spellEnd"/>
      <w:r>
        <w:rPr>
          <w:rFonts w:hint="eastAsia"/>
        </w:rPr>
        <w:t>。对于仅存在格式问题的计划，系统允许进行有限的结构修复，但修复不得改变任务目标、步骤依赖、能力范</w:t>
      </w:r>
      <w:r>
        <w:rPr>
          <w:rFonts w:hint="eastAsia"/>
        </w:rPr>
        <w:lastRenderedPageBreak/>
        <w:t>围、资源预算或失败策略；如果候选计划仍然无法通过检查，运行时只能使用已经登记的备用计划或结束当前任务，不能接受模型通过重新表述获得额外权限。</w:t>
      </w:r>
    </w:p>
    <w:p w14:paraId="0B526D03" w14:textId="51AA5E4F" w:rsidR="00FC548F" w:rsidRDefault="00FC548F" w:rsidP="00FC548F">
      <w:pPr>
        <w:spacing w:after="100"/>
        <w:ind w:firstLine="480"/>
      </w:pPr>
      <w:proofErr w:type="spellStart"/>
      <w:r>
        <w:rPr>
          <w:rFonts w:hint="eastAsia"/>
        </w:rPr>
        <w:t>ApprovedPlan</w:t>
      </w:r>
      <w:proofErr w:type="spellEnd"/>
      <w:r>
        <w:rPr>
          <w:rFonts w:hint="eastAsia"/>
        </w:rPr>
        <w:t>形成后，运行时按照计划中的依赖关系创建步骤状态，并为满足执行条件的步骤签发一次性</w:t>
      </w:r>
      <w:proofErr w:type="spellStart"/>
      <w:r>
        <w:rPr>
          <w:rFonts w:hint="eastAsia"/>
        </w:rPr>
        <w:t>CapabilityGrant</w:t>
      </w:r>
      <w:proofErr w:type="spellEnd"/>
      <w:r>
        <w:rPr>
          <w:rFonts w:hint="eastAsia"/>
        </w:rPr>
        <w:t>。该授权对象将当前任务、步骤、执行尝试、执行角色、批准能力、允许访问的输入引用、输出合同、工作区和有效时间绑定在一起，使一次授权只能用于指定步骤和指定执行尝试。</w:t>
      </w:r>
    </w:p>
    <w:p w14:paraId="738A31AC" w14:textId="7A18B128" w:rsidR="00FC548F" w:rsidRDefault="00FC548F" w:rsidP="00FC548F">
      <w:pPr>
        <w:spacing w:after="100"/>
        <w:ind w:firstLine="480"/>
      </w:pPr>
      <w:r>
        <w:rPr>
          <w:rFonts w:hint="eastAsia"/>
        </w:rPr>
        <w:t>执行监督模块负责管理步骤状态、执行尝试、接收确认、心跳、超时、取消和资源结算；自适应能力分发模块负责在真正发送请求前，再次核对</w:t>
      </w:r>
      <w:proofErr w:type="spellStart"/>
      <w:r>
        <w:rPr>
          <w:rFonts w:hint="eastAsia"/>
        </w:rPr>
        <w:t>ApprovedPlan</w:t>
      </w:r>
      <w:proofErr w:type="spellEnd"/>
      <w:r>
        <w:rPr>
          <w:rFonts w:hint="eastAsia"/>
        </w:rPr>
        <w:t>、</w:t>
      </w:r>
      <w:proofErr w:type="spellStart"/>
      <w:r>
        <w:rPr>
          <w:rFonts w:hint="eastAsia"/>
        </w:rPr>
        <w:t>CapabilityGrant</w:t>
      </w:r>
      <w:proofErr w:type="spellEnd"/>
      <w:r>
        <w:rPr>
          <w:rFonts w:hint="eastAsia"/>
        </w:rPr>
        <w:t>、目标角色和当前输入对象。只有计划、授权和实际请求保持一致，任务才会被分发给对应工作进程。</w:t>
      </w:r>
    </w:p>
    <w:p w14:paraId="2C00C400" w14:textId="58377875" w:rsidR="009D0B85" w:rsidRDefault="00FC548F" w:rsidP="00FC548F">
      <w:pPr>
        <w:spacing w:after="100"/>
        <w:ind w:firstLine="480"/>
        <w:rPr>
          <w:noProof/>
        </w:rPr>
      </w:pPr>
      <w:r>
        <w:rPr>
          <w:rFonts w:hint="eastAsia"/>
        </w:rPr>
        <w:t>在组装角色请求时，运行时从引用注册表中解析当前步骤获准访问的</w:t>
      </w:r>
      <w:proofErr w:type="spellStart"/>
      <w:r>
        <w:rPr>
          <w:rFonts w:hint="eastAsia"/>
        </w:rPr>
        <w:t>EvidencePack</w:t>
      </w:r>
      <w:proofErr w:type="spellEnd"/>
      <w:r>
        <w:rPr>
          <w:rFonts w:hint="eastAsia"/>
        </w:rPr>
        <w:t>、</w:t>
      </w:r>
      <w:proofErr w:type="spellStart"/>
      <w:r>
        <w:rPr>
          <w:rFonts w:hint="eastAsia"/>
        </w:rPr>
        <w:t>SemanticStateRef</w:t>
      </w:r>
      <w:proofErr w:type="spellEnd"/>
      <w:r>
        <w:rPr>
          <w:rFonts w:hint="eastAsia"/>
        </w:rPr>
        <w:t>、</w:t>
      </w:r>
      <w:proofErr w:type="spellStart"/>
      <w:r>
        <w:rPr>
          <w:rFonts w:hint="eastAsia"/>
        </w:rPr>
        <w:t>ExecutionArtifactRef</w:t>
      </w:r>
      <w:proofErr w:type="spellEnd"/>
      <w:r>
        <w:rPr>
          <w:rFonts w:hint="eastAsia"/>
        </w:rPr>
        <w:t>和</w:t>
      </w:r>
      <w:proofErr w:type="spellStart"/>
      <w:r>
        <w:rPr>
          <w:rFonts w:hint="eastAsia"/>
        </w:rPr>
        <w:t>MemoryRef</w:t>
      </w:r>
      <w:proofErr w:type="spellEnd"/>
      <w:r>
        <w:rPr>
          <w:rFonts w:hint="eastAsia"/>
        </w:rPr>
        <w:t>，并根据目标角色生成最小可见输入。模型不能通过输出内容增加未经授权的引用，前端也不能利用额外参数扩大能力范围。由此，智能体之间传递的是经过运行时投影和验证的任务对象，而不是不断累积的完整自然语言历史。</w:t>
      </w:r>
    </w:p>
    <w:p w14:paraId="63150342" w14:textId="25C032EA" w:rsidR="004201E2" w:rsidRPr="00EE1649" w:rsidRDefault="004201E2" w:rsidP="004201E2">
      <w:pPr>
        <w:spacing w:after="100"/>
        <w:ind w:firstLine="480"/>
        <w:jc w:val="center"/>
      </w:pPr>
      <w:r>
        <w:rPr>
          <w:noProof/>
        </w:rPr>
        <w:lastRenderedPageBreak/>
        <w:drawing>
          <wp:inline distT="0" distB="0" distL="0" distR="0" wp14:anchorId="596E008A" wp14:editId="765A6388">
            <wp:extent cx="4686300" cy="5614519"/>
            <wp:effectExtent l="0" t="0" r="0" b="0"/>
            <wp:docPr id="11" name="图形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96DAC541-7B7A-43D3-8B79-37D633B846F1}">
                          <asvg:svgBlip xmlns:asvg="http://schemas.microsoft.com/office/drawing/2016/SVG/main" r:embed="rId17"/>
                        </a:ext>
                      </a:extLst>
                    </a:blip>
                    <a:stretch>
                      <a:fillRect/>
                    </a:stretch>
                  </pic:blipFill>
                  <pic:spPr>
                    <a:xfrm>
                      <a:off x="0" y="0"/>
                      <a:ext cx="4697128" cy="5627492"/>
                    </a:xfrm>
                    <a:prstGeom prst="rect">
                      <a:avLst/>
                    </a:prstGeom>
                  </pic:spPr>
                </pic:pic>
              </a:graphicData>
            </a:graphic>
          </wp:inline>
        </w:drawing>
      </w:r>
    </w:p>
    <w:p w14:paraId="346BEF6B" w14:textId="7E9213E6" w:rsidR="009D0B85" w:rsidRPr="000A7DBE" w:rsidRDefault="00A57159">
      <w:pPr>
        <w:pStyle w:val="14"/>
        <w:spacing w:before="60" w:after="160"/>
        <w:ind w:firstLine="480"/>
        <w:jc w:val="center"/>
      </w:pPr>
      <w:r w:rsidRPr="000A7DBE">
        <w:t>图</w:t>
      </w:r>
      <w:r w:rsidRPr="000A7DBE">
        <w:t xml:space="preserve"> 3-2 </w:t>
      </w:r>
      <w:r w:rsidRPr="000A7DBE">
        <w:t>单任务协作时序</w:t>
      </w:r>
      <w:r w:rsidR="004201E2">
        <w:rPr>
          <w:rFonts w:hint="eastAsia"/>
        </w:rPr>
        <w:t>图</w:t>
      </w:r>
    </w:p>
    <w:p w14:paraId="70C369F2" w14:textId="36DFD9EC" w:rsidR="00B05CD7" w:rsidRDefault="00B05CD7" w:rsidP="00B05CD7">
      <w:pPr>
        <w:spacing w:after="100"/>
        <w:ind w:firstLine="480"/>
      </w:pPr>
      <w:r>
        <w:rPr>
          <w:rFonts w:hint="eastAsia"/>
        </w:rPr>
        <w:t>如图</w:t>
      </w:r>
      <w:r>
        <w:rPr>
          <w:rFonts w:hint="eastAsia"/>
        </w:rPr>
        <w:t>3-2</w:t>
      </w:r>
      <w:r>
        <w:rPr>
          <w:rFonts w:hint="eastAsia"/>
        </w:rPr>
        <w:t>所示，</w:t>
      </w:r>
      <w:proofErr w:type="spellStart"/>
      <w:r>
        <w:rPr>
          <w:rFonts w:hint="eastAsia"/>
        </w:rPr>
        <w:t>ApprovedPlan</w:t>
      </w:r>
      <w:proofErr w:type="spellEnd"/>
      <w:r>
        <w:rPr>
          <w:rFonts w:hint="eastAsia"/>
        </w:rPr>
        <w:t>形成后，运行时按照依赖关系依次调度规划者、检索者、执行者和总结者。每个角色只接收当前步骤所需的任务信息、批准能力和输入引用，</w:t>
      </w:r>
      <w:proofErr w:type="gramStart"/>
      <w:r>
        <w:rPr>
          <w:rFonts w:hint="eastAsia"/>
        </w:rPr>
        <w:t>不</w:t>
      </w:r>
      <w:proofErr w:type="gramEnd"/>
      <w:r>
        <w:rPr>
          <w:rFonts w:hint="eastAsia"/>
        </w:rPr>
        <w:t>共享完整对话历史。上游角色的输出也不会直接拼接到下游提示词中，而是先被登记为具有明确类型、身份和状态的中间对象，再由运行时根据目标角色生成最小可见输入。</w:t>
      </w:r>
    </w:p>
    <w:p w14:paraId="6F130BE3" w14:textId="6FF8CD10" w:rsidR="00B05CD7" w:rsidRDefault="00B05CD7" w:rsidP="00B05CD7">
      <w:pPr>
        <w:spacing w:after="100"/>
        <w:ind w:firstLine="480"/>
      </w:pPr>
      <w:r>
        <w:rPr>
          <w:rFonts w:hint="eastAsia"/>
        </w:rPr>
        <w:t>检索者根据</w:t>
      </w:r>
      <w:proofErr w:type="spellStart"/>
      <w:r>
        <w:rPr>
          <w:rFonts w:hint="eastAsia"/>
        </w:rPr>
        <w:t>ApprovedPlan</w:t>
      </w:r>
      <w:proofErr w:type="spellEnd"/>
      <w:r>
        <w:rPr>
          <w:rFonts w:hint="eastAsia"/>
        </w:rPr>
        <w:t>投影出的检索目标、数据源范围和证据预算定位原始材料，并将选中的文本片段、表格位置、来源哈希和定位信息封装为</w:t>
      </w:r>
      <w:proofErr w:type="spellStart"/>
      <w:r>
        <w:rPr>
          <w:rFonts w:hint="eastAsia"/>
        </w:rPr>
        <w:t>EvidencePack</w:t>
      </w:r>
      <w:proofErr w:type="spellEnd"/>
      <w:r>
        <w:rPr>
          <w:rFonts w:hint="eastAsia"/>
        </w:rPr>
        <w:t>。该对象用于保存可验证的证据内容及其来源。需要比较多个语义候选时，检索者还可以发布</w:t>
      </w:r>
      <w:proofErr w:type="spellStart"/>
      <w:r>
        <w:rPr>
          <w:rFonts w:hint="eastAsia"/>
        </w:rPr>
        <w:t>SemanticStateRef</w:t>
      </w:r>
      <w:proofErr w:type="spellEnd"/>
      <w:r>
        <w:rPr>
          <w:rFonts w:hint="eastAsia"/>
        </w:rPr>
        <w:t>，使候选向量和得分矩阵保持数值形态，并由后续角色所在的独立进程实际消费。</w:t>
      </w:r>
    </w:p>
    <w:p w14:paraId="6DDD4059" w14:textId="3A4D300C" w:rsidR="00B05CD7" w:rsidRDefault="00B05CD7" w:rsidP="00B05CD7">
      <w:pPr>
        <w:spacing w:after="100"/>
        <w:ind w:firstLine="480"/>
      </w:pPr>
      <w:r>
        <w:rPr>
          <w:rFonts w:hint="eastAsia"/>
        </w:rPr>
        <w:lastRenderedPageBreak/>
        <w:t>共享记忆只作为检索</w:t>
      </w:r>
      <w:proofErr w:type="gramStart"/>
      <w:r>
        <w:rPr>
          <w:rFonts w:hint="eastAsia"/>
        </w:rPr>
        <w:t>者阶段</w:t>
      </w:r>
      <w:proofErr w:type="gramEnd"/>
      <w:r>
        <w:rPr>
          <w:rFonts w:hint="eastAsia"/>
        </w:rPr>
        <w:t>的候选来源之一。记忆存储模块返回的历史对象首先进入候选集合，运行时随后检查其任务意图、输入输出结构、数据来源、运行条件和角色可见性。只有通过兼容校验的</w:t>
      </w:r>
      <w:proofErr w:type="spellStart"/>
      <w:r>
        <w:rPr>
          <w:rFonts w:hint="eastAsia"/>
        </w:rPr>
        <w:t>MemoryRef</w:t>
      </w:r>
      <w:proofErr w:type="spellEnd"/>
      <w:r>
        <w:rPr>
          <w:rFonts w:hint="eastAsia"/>
        </w:rPr>
        <w:t>才能被投影到目标角色；仅被</w:t>
      </w:r>
      <w:proofErr w:type="gramStart"/>
      <w:r>
        <w:rPr>
          <w:rFonts w:hint="eastAsia"/>
        </w:rPr>
        <w:t>检索到但未</w:t>
      </w:r>
      <w:proofErr w:type="gramEnd"/>
      <w:r>
        <w:rPr>
          <w:rFonts w:hint="eastAsia"/>
        </w:rPr>
        <w:t>通过校验的历史内容不会进入角色输入，也不会被统计为有效复用。</w:t>
      </w:r>
    </w:p>
    <w:p w14:paraId="3640052C" w14:textId="3E39026B" w:rsidR="00B05CD7" w:rsidRDefault="00B05CD7" w:rsidP="00B05CD7">
      <w:pPr>
        <w:spacing w:after="100"/>
        <w:ind w:firstLine="480"/>
      </w:pPr>
      <w:r>
        <w:rPr>
          <w:rFonts w:hint="eastAsia"/>
        </w:rPr>
        <w:t>执行者接收经过验证的</w:t>
      </w:r>
      <w:proofErr w:type="spellStart"/>
      <w:r>
        <w:rPr>
          <w:rFonts w:hint="eastAsia"/>
        </w:rPr>
        <w:t>EvidencePack</w:t>
      </w:r>
      <w:proofErr w:type="spellEnd"/>
      <w:r>
        <w:rPr>
          <w:rFonts w:hint="eastAsia"/>
        </w:rPr>
        <w:t>、获准访问的</w:t>
      </w:r>
      <w:proofErr w:type="spellStart"/>
      <w:r>
        <w:rPr>
          <w:rFonts w:hint="eastAsia"/>
        </w:rPr>
        <w:t>StateRef</w:t>
      </w:r>
      <w:proofErr w:type="spellEnd"/>
      <w:r>
        <w:rPr>
          <w:rFonts w:hint="eastAsia"/>
        </w:rPr>
        <w:t>或</w:t>
      </w:r>
      <w:proofErr w:type="spellStart"/>
      <w:r>
        <w:rPr>
          <w:rFonts w:hint="eastAsia"/>
        </w:rPr>
        <w:t>MemoryRef</w:t>
      </w:r>
      <w:proofErr w:type="spellEnd"/>
      <w:r>
        <w:rPr>
          <w:rFonts w:hint="eastAsia"/>
        </w:rPr>
        <w:t>、当前步骤的</w:t>
      </w:r>
      <w:proofErr w:type="spellStart"/>
      <w:r>
        <w:rPr>
          <w:rFonts w:hint="eastAsia"/>
        </w:rPr>
        <w:t>CapabilityGrant</w:t>
      </w:r>
      <w:proofErr w:type="spellEnd"/>
      <w:r>
        <w:rPr>
          <w:rFonts w:hint="eastAsia"/>
        </w:rPr>
        <w:t>以及独立工作区。根据任务操作和授权范围，执行者可以生成受限</w:t>
      </w:r>
      <w:r>
        <w:rPr>
          <w:rFonts w:hint="eastAsia"/>
        </w:rPr>
        <w:t xml:space="preserve">Python </w:t>
      </w:r>
      <w:proofErr w:type="spellStart"/>
      <w:r>
        <w:rPr>
          <w:rFonts w:hint="eastAsia"/>
        </w:rPr>
        <w:t>CodeAct</w:t>
      </w:r>
      <w:proofErr w:type="spellEnd"/>
      <w:r>
        <w:rPr>
          <w:rFonts w:hint="eastAsia"/>
        </w:rPr>
        <w:t>程序，也可以生成结构化</w:t>
      </w:r>
      <w:r>
        <w:rPr>
          <w:rFonts w:hint="eastAsia"/>
        </w:rPr>
        <w:t>DSL</w:t>
      </w:r>
      <w:r>
        <w:rPr>
          <w:rFonts w:hint="eastAsia"/>
        </w:rPr>
        <w:t>指令。两种执行路径都只能访问</w:t>
      </w:r>
      <w:proofErr w:type="spellStart"/>
      <w:r>
        <w:rPr>
          <w:rFonts w:hint="eastAsia"/>
        </w:rPr>
        <w:t>CapabilityGrant</w:t>
      </w:r>
      <w:proofErr w:type="spellEnd"/>
      <w:r>
        <w:rPr>
          <w:rFonts w:hint="eastAsia"/>
        </w:rPr>
        <w:t>所登记的输入对象，并按照预先声明的输出合同生成结构化结果。</w:t>
      </w:r>
    </w:p>
    <w:p w14:paraId="68D822C4" w14:textId="2C1E9658" w:rsidR="00B05CD7" w:rsidRDefault="00B05CD7" w:rsidP="00B05CD7">
      <w:pPr>
        <w:spacing w:after="100"/>
        <w:ind w:firstLine="480"/>
      </w:pPr>
      <w:r>
        <w:rPr>
          <w:rFonts w:hint="eastAsia"/>
        </w:rPr>
        <w:t>执行者产生的文件或</w:t>
      </w:r>
      <w:r>
        <w:rPr>
          <w:rFonts w:hint="eastAsia"/>
        </w:rPr>
        <w:t>JSON</w:t>
      </w:r>
      <w:r>
        <w:rPr>
          <w:rFonts w:hint="eastAsia"/>
        </w:rPr>
        <w:t>结果首先被登记为候选</w:t>
      </w:r>
      <w:proofErr w:type="spellStart"/>
      <w:r>
        <w:rPr>
          <w:rFonts w:hint="eastAsia"/>
        </w:rPr>
        <w:t>ExecutionArtifactRef</w:t>
      </w:r>
      <w:proofErr w:type="spellEnd"/>
      <w:r>
        <w:rPr>
          <w:rFonts w:hint="eastAsia"/>
        </w:rPr>
        <w:t>。该对象用于保存执行输出、内容哈希、来源关系和当前验证状态。进程</w:t>
      </w:r>
      <w:proofErr w:type="gramStart"/>
      <w:r>
        <w:rPr>
          <w:rFonts w:hint="eastAsia"/>
        </w:rPr>
        <w:t>正常结束</w:t>
      </w:r>
      <w:proofErr w:type="gramEnd"/>
      <w:r>
        <w:rPr>
          <w:rFonts w:hint="eastAsia"/>
        </w:rPr>
        <w:t>只表示程序完成运行，不能直接证明业务结果正确；</w:t>
      </w:r>
      <w:proofErr w:type="gramStart"/>
      <w:r>
        <w:rPr>
          <w:rFonts w:hint="eastAsia"/>
        </w:rPr>
        <w:t>验证器</w:t>
      </w:r>
      <w:proofErr w:type="gramEnd"/>
      <w:r>
        <w:rPr>
          <w:rFonts w:hint="eastAsia"/>
        </w:rPr>
        <w:t>还需要检查输出结构、字段完整性、数值类型、计算参数、内容哈希、来源关系以及任务规定的确定性事实，必要时使用独立程序重新计算关键结果。</w:t>
      </w:r>
    </w:p>
    <w:p w14:paraId="00542B67" w14:textId="02E71814" w:rsidR="00B05CD7" w:rsidRDefault="00B05CD7" w:rsidP="00B05CD7">
      <w:pPr>
        <w:spacing w:after="100"/>
        <w:ind w:firstLine="480"/>
      </w:pPr>
      <w:r>
        <w:rPr>
          <w:rFonts w:hint="eastAsia"/>
        </w:rPr>
        <w:t>只有通过全部检查的候选产物才能被提升为已验证的</w:t>
      </w:r>
      <w:proofErr w:type="spellStart"/>
      <w:r>
        <w:rPr>
          <w:rFonts w:hint="eastAsia"/>
        </w:rPr>
        <w:t>ExecutionArtifactRef</w:t>
      </w:r>
      <w:proofErr w:type="spellEnd"/>
      <w:r>
        <w:rPr>
          <w:rFonts w:hint="eastAsia"/>
        </w:rPr>
        <w:t>，并获得下游可见性。验证失败的产物仍保留在当前执行尝试的工作区中，用于错误分析和审计，但不能被总结者或记忆存储模块消费。这一机制将程序执行成功和结果可以进入</w:t>
      </w:r>
      <w:proofErr w:type="gramStart"/>
      <w:r>
        <w:rPr>
          <w:rFonts w:hint="eastAsia"/>
        </w:rPr>
        <w:t>正式业务链</w:t>
      </w:r>
      <w:proofErr w:type="gramEnd"/>
      <w:r>
        <w:rPr>
          <w:rFonts w:hint="eastAsia"/>
        </w:rPr>
        <w:t>区分开来。</w:t>
      </w:r>
    </w:p>
    <w:p w14:paraId="4EB66A56" w14:textId="1C2E6108" w:rsidR="009D0B85" w:rsidRPr="00EE1649" w:rsidRDefault="00B05CD7" w:rsidP="00B05CD7">
      <w:pPr>
        <w:spacing w:after="100"/>
        <w:ind w:firstLine="480"/>
      </w:pPr>
      <w:r>
        <w:rPr>
          <w:rFonts w:hint="eastAsia"/>
        </w:rPr>
        <w:t>总结者只接收已经验证的执行产物及其原始证据定位，并生成</w:t>
      </w:r>
      <w:proofErr w:type="spellStart"/>
      <w:r>
        <w:rPr>
          <w:rFonts w:hint="eastAsia"/>
        </w:rPr>
        <w:t>ClaimSet</w:t>
      </w:r>
      <w:proofErr w:type="spellEnd"/>
      <w:r>
        <w:rPr>
          <w:rFonts w:hint="eastAsia"/>
        </w:rPr>
        <w:t>。该对象用于组织最终结论及其引用关系，每条结论都需要关联对应的</w:t>
      </w:r>
      <w:proofErr w:type="spellStart"/>
      <w:r>
        <w:rPr>
          <w:rFonts w:hint="eastAsia"/>
        </w:rPr>
        <w:t>EvidencePack</w:t>
      </w:r>
      <w:proofErr w:type="spellEnd"/>
      <w:r>
        <w:rPr>
          <w:rFonts w:hint="eastAsia"/>
        </w:rPr>
        <w:t>或</w:t>
      </w:r>
      <w:proofErr w:type="spellStart"/>
      <w:r>
        <w:rPr>
          <w:rFonts w:hint="eastAsia"/>
        </w:rPr>
        <w:t>ExecutionArtifactRef</w:t>
      </w:r>
      <w:proofErr w:type="spellEnd"/>
      <w:r>
        <w:rPr>
          <w:rFonts w:hint="eastAsia"/>
        </w:rPr>
        <w:t>，使最终答案能够回溯到具体输入、计算结果和验证报告。若摘要、分析策略或执行产物满足长期复用条件，总结者可以提出记忆写回申请；申请通过提交校验后，相关内容才会以</w:t>
      </w:r>
      <w:proofErr w:type="spellStart"/>
      <w:r>
        <w:rPr>
          <w:rFonts w:hint="eastAsia"/>
        </w:rPr>
        <w:t>MemoryRef</w:t>
      </w:r>
      <w:proofErr w:type="spellEnd"/>
      <w:r>
        <w:rPr>
          <w:rFonts w:hint="eastAsia"/>
        </w:rPr>
        <w:t>写入共享记忆。</w:t>
      </w:r>
    </w:p>
    <w:p w14:paraId="471A4E97" w14:textId="77777777" w:rsidR="009D0B85" w:rsidRPr="000A7DBE" w:rsidRDefault="00A57159">
      <w:pPr>
        <w:pStyle w:val="14"/>
        <w:keepNext/>
        <w:spacing w:before="60" w:after="160"/>
        <w:ind w:firstLine="480"/>
        <w:jc w:val="center"/>
      </w:pPr>
      <w:r w:rsidRPr="000A7DBE">
        <w:t>表</w:t>
      </w:r>
      <w:r w:rsidRPr="000A7DBE">
        <w:t xml:space="preserve"> 3-2 </w:t>
      </w:r>
      <w:r w:rsidRPr="000A7DBE">
        <w:t>四角色输入、输出和交接条件</w:t>
      </w:r>
    </w:p>
    <w:tbl>
      <w:tblPr>
        <w:tblStyle w:val="afb"/>
        <w:tblW w:w="5000" w:type="pct"/>
        <w:jc w:val="center"/>
        <w:tblCellMar>
          <w:top w:w="90" w:type="dxa"/>
          <w:left w:w="100" w:type="dxa"/>
          <w:bottom w:w="90" w:type="dxa"/>
          <w:right w:w="100" w:type="dxa"/>
        </w:tblCellMar>
        <w:tblLook w:val="07E0" w:firstRow="1" w:lastRow="1" w:firstColumn="1" w:lastColumn="1" w:noHBand="1" w:noVBand="1"/>
      </w:tblPr>
      <w:tblGrid>
        <w:gridCol w:w="2049"/>
        <w:gridCol w:w="2347"/>
        <w:gridCol w:w="2654"/>
        <w:gridCol w:w="2181"/>
      </w:tblGrid>
      <w:tr w:rsidR="009D0B85" w:rsidRPr="00EE1649" w14:paraId="36F1E115" w14:textId="77777777">
        <w:trPr>
          <w:cantSplit/>
          <w:tblHeader/>
          <w:jc w:val="center"/>
        </w:trPr>
        <w:tc>
          <w:tcPr>
            <w:tcW w:w="2310" w:type="dxa"/>
            <w:tcBorders>
              <w:bottom w:val="single" w:sz="6" w:space="0" w:color="000000"/>
            </w:tcBorders>
            <w:shd w:val="clear" w:color="auto" w:fill="D9EAF7"/>
            <w:vAlign w:val="center"/>
          </w:tcPr>
          <w:p w14:paraId="5745DF87" w14:textId="77777777" w:rsidR="009D0B85" w:rsidRPr="000E2B46" w:rsidRDefault="00A57159" w:rsidP="000E2B46">
            <w:pPr>
              <w:pStyle w:val="af4"/>
              <w:rPr>
                <w:b/>
                <w:bCs/>
              </w:rPr>
            </w:pPr>
            <w:proofErr w:type="spellStart"/>
            <w:r w:rsidRPr="000E2B46">
              <w:rPr>
                <w:b/>
                <w:bCs/>
              </w:rPr>
              <w:t>角色</w:t>
            </w:r>
            <w:proofErr w:type="spellEnd"/>
          </w:p>
        </w:tc>
        <w:tc>
          <w:tcPr>
            <w:tcW w:w="2310" w:type="dxa"/>
            <w:tcBorders>
              <w:bottom w:val="single" w:sz="6" w:space="0" w:color="000000"/>
            </w:tcBorders>
            <w:shd w:val="clear" w:color="auto" w:fill="D9EAF7"/>
            <w:vAlign w:val="center"/>
          </w:tcPr>
          <w:p w14:paraId="2E9D34BB" w14:textId="77777777" w:rsidR="009D0B85" w:rsidRPr="000E2B46" w:rsidRDefault="00A57159" w:rsidP="000E2B46">
            <w:pPr>
              <w:pStyle w:val="af4"/>
              <w:rPr>
                <w:b/>
                <w:bCs/>
              </w:rPr>
            </w:pPr>
            <w:proofErr w:type="spellStart"/>
            <w:r w:rsidRPr="000E2B46">
              <w:rPr>
                <w:b/>
                <w:bCs/>
              </w:rPr>
              <w:t>主要输入</w:t>
            </w:r>
            <w:proofErr w:type="spellEnd"/>
          </w:p>
        </w:tc>
        <w:tc>
          <w:tcPr>
            <w:tcW w:w="2310" w:type="dxa"/>
            <w:tcBorders>
              <w:bottom w:val="single" w:sz="6" w:space="0" w:color="000000"/>
            </w:tcBorders>
            <w:shd w:val="clear" w:color="auto" w:fill="D9EAF7"/>
            <w:vAlign w:val="center"/>
          </w:tcPr>
          <w:p w14:paraId="5FFCB8FB" w14:textId="77777777" w:rsidR="009D0B85" w:rsidRPr="000E2B46" w:rsidRDefault="00A57159" w:rsidP="000E2B46">
            <w:pPr>
              <w:pStyle w:val="af4"/>
              <w:rPr>
                <w:b/>
                <w:bCs/>
              </w:rPr>
            </w:pPr>
            <w:proofErr w:type="spellStart"/>
            <w:r w:rsidRPr="000E2B46">
              <w:rPr>
                <w:b/>
                <w:bCs/>
              </w:rPr>
              <w:t>主要输出</w:t>
            </w:r>
            <w:proofErr w:type="spellEnd"/>
          </w:p>
        </w:tc>
        <w:tc>
          <w:tcPr>
            <w:tcW w:w="2310" w:type="dxa"/>
            <w:tcBorders>
              <w:bottom w:val="single" w:sz="6" w:space="0" w:color="000000"/>
            </w:tcBorders>
            <w:shd w:val="clear" w:color="auto" w:fill="D9EAF7"/>
            <w:vAlign w:val="center"/>
          </w:tcPr>
          <w:p w14:paraId="7D516739" w14:textId="77777777" w:rsidR="009D0B85" w:rsidRPr="000E2B46" w:rsidRDefault="00A57159" w:rsidP="000E2B46">
            <w:pPr>
              <w:pStyle w:val="af4"/>
              <w:rPr>
                <w:b/>
                <w:bCs/>
                <w:lang w:eastAsia="zh-CN"/>
              </w:rPr>
            </w:pPr>
            <w:r w:rsidRPr="000E2B46">
              <w:rPr>
                <w:b/>
                <w:bCs/>
                <w:lang w:eastAsia="zh-CN"/>
              </w:rPr>
              <w:t>交接前检查</w:t>
            </w:r>
          </w:p>
        </w:tc>
      </w:tr>
      <w:tr w:rsidR="009D0B85" w:rsidRPr="00EE1649" w14:paraId="20E5E918" w14:textId="77777777">
        <w:trPr>
          <w:cantSplit/>
          <w:jc w:val="center"/>
        </w:trPr>
        <w:tc>
          <w:tcPr>
            <w:tcW w:w="2310" w:type="dxa"/>
            <w:shd w:val="clear" w:color="auto" w:fill="FFFFFF"/>
            <w:vAlign w:val="center"/>
          </w:tcPr>
          <w:p w14:paraId="7854A157" w14:textId="77777777" w:rsidR="009D0B85" w:rsidRPr="00EE1649" w:rsidRDefault="00A57159" w:rsidP="000E2B46">
            <w:pPr>
              <w:pStyle w:val="af4"/>
            </w:pPr>
            <w:proofErr w:type="spellStart"/>
            <w:r w:rsidRPr="00EE1649">
              <w:t>规划者</w:t>
            </w:r>
            <w:proofErr w:type="spellEnd"/>
          </w:p>
        </w:tc>
        <w:tc>
          <w:tcPr>
            <w:tcW w:w="2310" w:type="dxa"/>
            <w:shd w:val="clear" w:color="auto" w:fill="FFFFFF"/>
            <w:vAlign w:val="center"/>
          </w:tcPr>
          <w:p w14:paraId="61BE8814" w14:textId="77777777" w:rsidR="009D0B85" w:rsidRPr="00EE1649" w:rsidRDefault="00A57159" w:rsidP="000E2B46">
            <w:pPr>
              <w:pStyle w:val="af4"/>
              <w:rPr>
                <w:lang w:eastAsia="zh-CN"/>
              </w:rPr>
            </w:pPr>
            <w:proofErr w:type="spellStart"/>
            <w:r w:rsidRPr="00EE1649">
              <w:rPr>
                <w:lang w:eastAsia="zh-CN"/>
              </w:rPr>
              <w:t>CanonicalTaskSpec</w:t>
            </w:r>
            <w:proofErr w:type="spellEnd"/>
            <w:r w:rsidRPr="00EE1649">
              <w:rPr>
                <w:lang w:eastAsia="zh-CN"/>
              </w:rPr>
              <w:t>、能力目录、预算和允许的历史视图</w:t>
            </w:r>
          </w:p>
        </w:tc>
        <w:tc>
          <w:tcPr>
            <w:tcW w:w="2310" w:type="dxa"/>
            <w:shd w:val="clear" w:color="auto" w:fill="FFFFFF"/>
            <w:vAlign w:val="center"/>
          </w:tcPr>
          <w:p w14:paraId="657762AC" w14:textId="77777777" w:rsidR="009D0B85" w:rsidRPr="00EE1649" w:rsidRDefault="00A57159" w:rsidP="000E2B46">
            <w:pPr>
              <w:pStyle w:val="af4"/>
            </w:pPr>
            <w:proofErr w:type="spellStart"/>
            <w:r w:rsidRPr="00EE1649">
              <w:t>PlanProposal</w:t>
            </w:r>
            <w:proofErr w:type="spellEnd"/>
          </w:p>
        </w:tc>
        <w:tc>
          <w:tcPr>
            <w:tcW w:w="2310" w:type="dxa"/>
            <w:shd w:val="clear" w:color="auto" w:fill="FFFFFF"/>
            <w:vAlign w:val="center"/>
          </w:tcPr>
          <w:p w14:paraId="3011408B" w14:textId="77777777" w:rsidR="009D0B85" w:rsidRPr="00EE1649" w:rsidRDefault="00A57159" w:rsidP="000E2B46">
            <w:pPr>
              <w:pStyle w:val="af4"/>
            </w:pPr>
            <w:proofErr w:type="spellStart"/>
            <w:r w:rsidRPr="00EE1649">
              <w:t>依赖图、角色、</w:t>
            </w:r>
            <w:r w:rsidRPr="00EE1649">
              <w:t>capability</w:t>
            </w:r>
            <w:r w:rsidRPr="00EE1649">
              <w:t>、预算和</w:t>
            </w:r>
            <w:r w:rsidRPr="00EE1649">
              <w:t>plan</w:t>
            </w:r>
            <w:proofErr w:type="spellEnd"/>
            <w:r w:rsidRPr="00EE1649">
              <w:t xml:space="preserve"> hash</w:t>
            </w:r>
          </w:p>
        </w:tc>
      </w:tr>
      <w:tr w:rsidR="009D0B85" w:rsidRPr="00EE1649" w14:paraId="35BE772C" w14:textId="77777777">
        <w:trPr>
          <w:cantSplit/>
          <w:jc w:val="center"/>
        </w:trPr>
        <w:tc>
          <w:tcPr>
            <w:tcW w:w="2310" w:type="dxa"/>
            <w:shd w:val="clear" w:color="auto" w:fill="FFFFFF"/>
            <w:vAlign w:val="center"/>
          </w:tcPr>
          <w:p w14:paraId="2F2BF3F8" w14:textId="77777777" w:rsidR="009D0B85" w:rsidRPr="00EE1649" w:rsidRDefault="00A57159" w:rsidP="000E2B46">
            <w:pPr>
              <w:pStyle w:val="af4"/>
            </w:pPr>
            <w:proofErr w:type="spellStart"/>
            <w:r w:rsidRPr="00EE1649">
              <w:lastRenderedPageBreak/>
              <w:t>检索者</w:t>
            </w:r>
            <w:proofErr w:type="spellEnd"/>
          </w:p>
        </w:tc>
        <w:tc>
          <w:tcPr>
            <w:tcW w:w="2310" w:type="dxa"/>
            <w:shd w:val="clear" w:color="auto" w:fill="FFFFFF"/>
            <w:vAlign w:val="center"/>
          </w:tcPr>
          <w:p w14:paraId="443B380D" w14:textId="77777777" w:rsidR="009D0B85" w:rsidRPr="00EE1649" w:rsidRDefault="00A57159" w:rsidP="000E2B46">
            <w:pPr>
              <w:pStyle w:val="af4"/>
            </w:pPr>
            <w:proofErr w:type="spellStart"/>
            <w:r w:rsidRPr="00EE1649">
              <w:t>ApprovedStep</w:t>
            </w:r>
            <w:r w:rsidRPr="00EE1649">
              <w:t>、来源范围和证据预算</w:t>
            </w:r>
            <w:proofErr w:type="spellEnd"/>
          </w:p>
        </w:tc>
        <w:tc>
          <w:tcPr>
            <w:tcW w:w="2310" w:type="dxa"/>
            <w:shd w:val="clear" w:color="auto" w:fill="FFFFFF"/>
            <w:vAlign w:val="center"/>
          </w:tcPr>
          <w:p w14:paraId="2EE22516" w14:textId="77777777" w:rsidR="009D0B85" w:rsidRPr="00EE1649" w:rsidRDefault="00A57159" w:rsidP="000E2B46">
            <w:pPr>
              <w:pStyle w:val="af4"/>
            </w:pPr>
            <w:proofErr w:type="spellStart"/>
            <w:r w:rsidRPr="00EE1649">
              <w:t>EvidencePack</w:t>
            </w:r>
            <w:r w:rsidRPr="00EE1649">
              <w:t>、</w:t>
            </w:r>
            <w:r w:rsidRPr="00EE1649">
              <w:t>SemanticStateRef</w:t>
            </w:r>
            <w:proofErr w:type="spellEnd"/>
          </w:p>
        </w:tc>
        <w:tc>
          <w:tcPr>
            <w:tcW w:w="2310" w:type="dxa"/>
            <w:shd w:val="clear" w:color="auto" w:fill="FFFFFF"/>
            <w:vAlign w:val="center"/>
          </w:tcPr>
          <w:p w14:paraId="34B59914" w14:textId="77777777" w:rsidR="009D0B85" w:rsidRPr="00EE1649" w:rsidRDefault="00A57159" w:rsidP="000E2B46">
            <w:pPr>
              <w:pStyle w:val="af4"/>
            </w:pPr>
            <w:proofErr w:type="spellStart"/>
            <w:r w:rsidRPr="00EE1649">
              <w:t>来源定位、</w:t>
            </w:r>
            <w:r w:rsidRPr="00EE1649">
              <w:t>source</w:t>
            </w:r>
            <w:proofErr w:type="spellEnd"/>
            <w:r w:rsidRPr="00EE1649">
              <w:t xml:space="preserve"> </w:t>
            </w:r>
            <w:proofErr w:type="spellStart"/>
            <w:r w:rsidRPr="00EE1649">
              <w:t>hash</w:t>
            </w:r>
            <w:r w:rsidRPr="00EE1649">
              <w:t>、</w:t>
            </w:r>
            <w:r w:rsidRPr="00EE1649">
              <w:t>manifest</w:t>
            </w:r>
            <w:r w:rsidRPr="00EE1649">
              <w:t>和</w:t>
            </w:r>
            <w:r w:rsidRPr="00EE1649">
              <w:t>encoder</w:t>
            </w:r>
            <w:proofErr w:type="spellEnd"/>
            <w:r w:rsidRPr="00EE1649">
              <w:t xml:space="preserve"> contract</w:t>
            </w:r>
          </w:p>
        </w:tc>
      </w:tr>
      <w:tr w:rsidR="009D0B85" w:rsidRPr="00EE1649" w14:paraId="6136378D" w14:textId="77777777">
        <w:trPr>
          <w:cantSplit/>
          <w:jc w:val="center"/>
        </w:trPr>
        <w:tc>
          <w:tcPr>
            <w:tcW w:w="2310" w:type="dxa"/>
            <w:shd w:val="clear" w:color="auto" w:fill="FFFFFF"/>
            <w:vAlign w:val="center"/>
          </w:tcPr>
          <w:p w14:paraId="66EEA3D4" w14:textId="77777777" w:rsidR="009D0B85" w:rsidRPr="00EE1649" w:rsidRDefault="00A57159" w:rsidP="000E2B46">
            <w:pPr>
              <w:pStyle w:val="af4"/>
            </w:pPr>
            <w:proofErr w:type="spellStart"/>
            <w:r w:rsidRPr="00EE1649">
              <w:t>执行者</w:t>
            </w:r>
            <w:proofErr w:type="spellEnd"/>
          </w:p>
        </w:tc>
        <w:tc>
          <w:tcPr>
            <w:tcW w:w="2310" w:type="dxa"/>
            <w:shd w:val="clear" w:color="auto" w:fill="FFFFFF"/>
            <w:vAlign w:val="center"/>
          </w:tcPr>
          <w:p w14:paraId="6C0FFBD7" w14:textId="77777777" w:rsidR="009D0B85" w:rsidRPr="00EE1649" w:rsidRDefault="00A57159" w:rsidP="000E2B46">
            <w:pPr>
              <w:pStyle w:val="af4"/>
            </w:pPr>
            <w:proofErr w:type="spellStart"/>
            <w:r w:rsidRPr="00EE1649">
              <w:t>CapabilityGrant</w:t>
            </w:r>
            <w:r w:rsidRPr="00EE1649">
              <w:t>、已验证输入</w:t>
            </w:r>
            <w:r w:rsidRPr="00EE1649">
              <w:t>Ref</w:t>
            </w:r>
            <w:r w:rsidRPr="00EE1649">
              <w:t>和独立工作区</w:t>
            </w:r>
            <w:proofErr w:type="spellEnd"/>
          </w:p>
        </w:tc>
        <w:tc>
          <w:tcPr>
            <w:tcW w:w="2310" w:type="dxa"/>
            <w:shd w:val="clear" w:color="auto" w:fill="FFFFFF"/>
            <w:vAlign w:val="center"/>
          </w:tcPr>
          <w:p w14:paraId="3C3D62AA" w14:textId="77777777" w:rsidR="009D0B85" w:rsidRPr="00EE1649" w:rsidRDefault="00A57159" w:rsidP="000E2B46">
            <w:pPr>
              <w:pStyle w:val="af4"/>
            </w:pPr>
            <w:proofErr w:type="spellStart"/>
            <w:r w:rsidRPr="00EE1649">
              <w:t>Python</w:t>
            </w:r>
            <w:r w:rsidRPr="00EE1649">
              <w:t>程序</w:t>
            </w:r>
            <w:proofErr w:type="spellEnd"/>
            <w:r w:rsidRPr="00EE1649">
              <w:t>/</w:t>
            </w:r>
            <w:proofErr w:type="spellStart"/>
            <w:r w:rsidRPr="00EE1649">
              <w:t>DSL</w:t>
            </w:r>
            <w:r w:rsidRPr="00EE1649">
              <w:t>指令、候选</w:t>
            </w:r>
            <w:r w:rsidRPr="00EE1649">
              <w:t>ArtifactRef</w:t>
            </w:r>
            <w:proofErr w:type="spellEnd"/>
          </w:p>
        </w:tc>
        <w:tc>
          <w:tcPr>
            <w:tcW w:w="2310" w:type="dxa"/>
            <w:shd w:val="clear" w:color="auto" w:fill="FFFFFF"/>
            <w:vAlign w:val="center"/>
          </w:tcPr>
          <w:p w14:paraId="19FEDB78" w14:textId="77777777" w:rsidR="009D0B85" w:rsidRPr="00EE1649" w:rsidRDefault="00A57159" w:rsidP="000E2B46">
            <w:pPr>
              <w:pStyle w:val="af4"/>
              <w:rPr>
                <w:lang w:eastAsia="zh-CN"/>
              </w:rPr>
            </w:pPr>
            <w:r w:rsidRPr="00EE1649">
              <w:rPr>
                <w:lang w:eastAsia="zh-CN"/>
              </w:rPr>
              <w:t>策略、沙箱、输出</w:t>
            </w:r>
            <w:r w:rsidRPr="00EE1649">
              <w:rPr>
                <w:lang w:eastAsia="zh-CN"/>
              </w:rPr>
              <w:t>schema</w:t>
            </w:r>
            <w:r w:rsidRPr="00EE1649">
              <w:rPr>
                <w:lang w:eastAsia="zh-CN"/>
              </w:rPr>
              <w:t>和业务</w:t>
            </w:r>
            <w:proofErr w:type="gramStart"/>
            <w:r w:rsidRPr="00EE1649">
              <w:rPr>
                <w:lang w:eastAsia="zh-CN"/>
              </w:rPr>
              <w:t>验证器</w:t>
            </w:r>
            <w:proofErr w:type="gramEnd"/>
          </w:p>
        </w:tc>
      </w:tr>
      <w:tr w:rsidR="009D0B85" w:rsidRPr="00EE1649" w14:paraId="3630BABE" w14:textId="77777777">
        <w:trPr>
          <w:cantSplit/>
          <w:jc w:val="center"/>
        </w:trPr>
        <w:tc>
          <w:tcPr>
            <w:tcW w:w="2310" w:type="dxa"/>
            <w:shd w:val="clear" w:color="auto" w:fill="FFFFFF"/>
            <w:vAlign w:val="center"/>
          </w:tcPr>
          <w:p w14:paraId="77FDF576" w14:textId="77777777" w:rsidR="009D0B85" w:rsidRPr="00EE1649" w:rsidRDefault="00A57159" w:rsidP="000E2B46">
            <w:pPr>
              <w:pStyle w:val="af4"/>
            </w:pPr>
            <w:proofErr w:type="spellStart"/>
            <w:r w:rsidRPr="00EE1649">
              <w:t>总结者</w:t>
            </w:r>
            <w:proofErr w:type="spellEnd"/>
          </w:p>
        </w:tc>
        <w:tc>
          <w:tcPr>
            <w:tcW w:w="2310" w:type="dxa"/>
            <w:shd w:val="clear" w:color="auto" w:fill="FFFFFF"/>
            <w:vAlign w:val="center"/>
          </w:tcPr>
          <w:p w14:paraId="64BE9684" w14:textId="77777777" w:rsidR="009D0B85" w:rsidRPr="00EE1649" w:rsidRDefault="00A57159" w:rsidP="000E2B46">
            <w:pPr>
              <w:pStyle w:val="af4"/>
            </w:pPr>
            <w:proofErr w:type="spellStart"/>
            <w:r w:rsidRPr="00EE1649">
              <w:t>EvidencePack</w:t>
            </w:r>
            <w:r w:rsidRPr="00EE1649">
              <w:t>、已验证</w:t>
            </w:r>
            <w:r w:rsidRPr="00EE1649">
              <w:t>ArtifactRef</w:t>
            </w:r>
            <w:r w:rsidRPr="00EE1649">
              <w:t>和兼容</w:t>
            </w:r>
            <w:r w:rsidRPr="00EE1649">
              <w:t>MemoryRef</w:t>
            </w:r>
            <w:proofErr w:type="spellEnd"/>
          </w:p>
        </w:tc>
        <w:tc>
          <w:tcPr>
            <w:tcW w:w="2310" w:type="dxa"/>
            <w:shd w:val="clear" w:color="auto" w:fill="FFFFFF"/>
            <w:vAlign w:val="center"/>
          </w:tcPr>
          <w:p w14:paraId="7EA14075" w14:textId="77777777" w:rsidR="009D0B85" w:rsidRPr="00EE1649" w:rsidRDefault="00A57159" w:rsidP="000E2B46">
            <w:pPr>
              <w:pStyle w:val="af4"/>
            </w:pPr>
            <w:proofErr w:type="spellStart"/>
            <w:r w:rsidRPr="00EE1649">
              <w:t>ClaimSet</w:t>
            </w:r>
            <w:r w:rsidRPr="00EE1649">
              <w:t>、</w:t>
            </w:r>
            <w:r w:rsidRPr="00EE1649">
              <w:t>MemoryCommitProposal</w:t>
            </w:r>
            <w:proofErr w:type="spellEnd"/>
          </w:p>
        </w:tc>
        <w:tc>
          <w:tcPr>
            <w:tcW w:w="2310" w:type="dxa"/>
            <w:shd w:val="clear" w:color="auto" w:fill="FFFFFF"/>
            <w:vAlign w:val="center"/>
          </w:tcPr>
          <w:p w14:paraId="0B32C809" w14:textId="77777777" w:rsidR="009D0B85" w:rsidRPr="00EE1649" w:rsidRDefault="00A57159" w:rsidP="000E2B46">
            <w:pPr>
              <w:pStyle w:val="af4"/>
              <w:rPr>
                <w:lang w:eastAsia="zh-CN"/>
              </w:rPr>
            </w:pPr>
            <w:r w:rsidRPr="00EE1649">
              <w:rPr>
                <w:lang w:eastAsia="zh-CN"/>
              </w:rPr>
              <w:t>引用、来源链、质量门和写回条件</w:t>
            </w:r>
          </w:p>
        </w:tc>
      </w:tr>
    </w:tbl>
    <w:p w14:paraId="0678CAB7" w14:textId="77777777" w:rsidR="00515D99" w:rsidRDefault="00A57159" w:rsidP="00515D99">
      <w:pPr>
        <w:pStyle w:val="2"/>
        <w:numPr>
          <w:ilvl w:val="1"/>
          <w:numId w:val="2"/>
        </w:numPr>
      </w:pPr>
      <w:bookmarkStart w:id="40" w:name="__RefHeading___Toc3321_368100897"/>
      <w:bookmarkStart w:id="41" w:name="非文本状态传递与引用化数据面"/>
      <w:bookmarkStart w:id="42" w:name="_Toc236321046"/>
      <w:bookmarkEnd w:id="40"/>
      <w:r w:rsidRPr="00EE1649">
        <w:t>非文本状态传递与引用</w:t>
      </w:r>
      <w:proofErr w:type="gramStart"/>
      <w:r w:rsidRPr="00EE1649">
        <w:t>化数据</w:t>
      </w:r>
      <w:proofErr w:type="gramEnd"/>
      <w:r w:rsidRPr="00EE1649">
        <w:t>面</w:t>
      </w:r>
      <w:bookmarkEnd w:id="41"/>
      <w:bookmarkEnd w:id="42"/>
    </w:p>
    <w:p w14:paraId="63059117" w14:textId="77777777" w:rsidR="0006499B" w:rsidRPr="006E0217" w:rsidRDefault="0006499B" w:rsidP="0006499B">
      <w:pPr>
        <w:pStyle w:val="3"/>
        <w:numPr>
          <w:ilvl w:val="2"/>
          <w:numId w:val="2"/>
        </w:numPr>
        <w:rPr>
          <w:b w:val="0"/>
          <w:bCs/>
          <w:sz w:val="28"/>
          <w:szCs w:val="28"/>
        </w:rPr>
      </w:pPr>
      <w:bookmarkStart w:id="43" w:name="_Toc236321047"/>
      <w:r>
        <w:t>基于</w:t>
      </w:r>
      <w:proofErr w:type="spellStart"/>
      <w:r>
        <w:t>SemanticStateRef</w:t>
      </w:r>
      <w:proofErr w:type="spellEnd"/>
      <w:r>
        <w:t>的语义状态传递机制</w:t>
      </w:r>
      <w:bookmarkEnd w:id="43"/>
    </w:p>
    <w:p w14:paraId="679C0B8D" w14:textId="5CFD0793" w:rsidR="009D0B85" w:rsidRPr="00EE1649" w:rsidRDefault="00A57159">
      <w:pPr>
        <w:spacing w:after="100"/>
        <w:ind w:firstLine="480"/>
      </w:pPr>
      <w:r w:rsidRPr="00EE1649">
        <w:t>非文本状态传递是</w:t>
      </w:r>
      <w:proofErr w:type="spellStart"/>
      <w:r w:rsidRPr="00EE1649">
        <w:t>StateBus</w:t>
      </w:r>
      <w:proofErr w:type="spellEnd"/>
      <w:r w:rsidRPr="00EE1649">
        <w:t>区别于纯文本协作的核心实现之一。这里的非文本并不是把向量转成</w:t>
      </w:r>
      <w:r w:rsidRPr="00EE1649">
        <w:t>Base64</w:t>
      </w:r>
      <w:r w:rsidRPr="00EE1649">
        <w:t>编码或</w:t>
      </w:r>
      <w:r w:rsidRPr="00EE1649">
        <w:t>JSON</w:t>
      </w:r>
      <w:r w:rsidRPr="00EE1649">
        <w:t>数组后继续塞入消息，而是让查询嵌入向量、候选嵌入向量和稠密选择矩阵保持数值形态，</w:t>
      </w:r>
      <w:proofErr w:type="gramStart"/>
      <w:r w:rsidRPr="00EE1649">
        <w:t>采用小端字节</w:t>
      </w:r>
      <w:proofErr w:type="gramEnd"/>
      <w:r w:rsidRPr="00EE1649">
        <w:t>序的</w:t>
      </w:r>
      <w:r w:rsidRPr="00EE1649">
        <w:t>float32</w:t>
      </w:r>
      <w:r w:rsidRPr="00EE1649">
        <w:t>格式，并按行优先顺序连续存储。真实字节存放在共享内存或内存映射文件中，控制面只携带</w:t>
      </w:r>
      <w:proofErr w:type="spellStart"/>
      <w:r w:rsidRPr="00EE1649">
        <w:t>SemanticStateRef</w:t>
      </w:r>
      <w:proofErr w:type="spellEnd"/>
      <w:r w:rsidRPr="00EE1649">
        <w:t>。消费者在独立进程中解析同一物理对象，完成语义排序或证据选择，再通过结构化结果返回候选标识、行号、得分、生产者进程</w:t>
      </w:r>
      <w:r w:rsidRPr="00EE1649">
        <w:t>ID</w:t>
      </w:r>
      <w:r w:rsidRPr="00EE1649">
        <w:t>、消费者进程</w:t>
      </w:r>
      <w:r w:rsidRPr="00EE1649">
        <w:t>ID</w:t>
      </w:r>
      <w:r w:rsidRPr="00EE1649">
        <w:t>和编码器签名。</w:t>
      </w:r>
    </w:p>
    <w:p w14:paraId="68740526" w14:textId="082E61A0" w:rsidR="009D0B85" w:rsidRPr="00EE1649" w:rsidRDefault="00A57159" w:rsidP="0006105C">
      <w:pPr>
        <w:spacing w:after="100"/>
        <w:ind w:firstLineChars="0" w:firstLine="480"/>
      </w:pPr>
      <w:r w:rsidRPr="00EE1649">
        <w:t>发布前，运行时检查向量维度、有限值和归一化状态，并为矩阵生成解析清单。该清单将行号与候选标识、证据来源、业务类别和字节提示绑定，因此下游返回行号后，运行时能够确定它选择了哪</w:t>
      </w:r>
      <w:proofErr w:type="gramStart"/>
      <w:r w:rsidRPr="00EE1649">
        <w:t>条真实</w:t>
      </w:r>
      <w:proofErr w:type="gramEnd"/>
      <w:r w:rsidRPr="00EE1649">
        <w:t>证据，而不是只获得一个脱离来源的分数。矩阵、解析清单和来源文档哈希共同构成状态身份。</w:t>
      </w:r>
    </w:p>
    <w:p w14:paraId="45F67658" w14:textId="06C6503B" w:rsidR="009D0B85" w:rsidRPr="00EE1649" w:rsidRDefault="00A57159">
      <w:pPr>
        <w:spacing w:after="100"/>
        <w:ind w:firstLine="480"/>
      </w:pPr>
      <w:r w:rsidRPr="00EE1649">
        <w:t>发布过程由数值数据块与伴随元数据同步完成。检索者将查询向量与候选向量按行堆叠，转换为</w:t>
      </w:r>
      <w:proofErr w:type="gramStart"/>
      <w:r w:rsidRPr="00EE1649">
        <w:t>连续的小端</w:t>
      </w:r>
      <w:proofErr w:type="gramEnd"/>
      <w:r w:rsidRPr="00EE1649">
        <w:t>float32</w:t>
      </w:r>
      <w:r w:rsidRPr="00EE1649">
        <w:t>字节，并计算数据块哈希；同时生成包含数据形状、数据类型、行级合同、编码器签名、候选来源定位和对象清单哈希的伴随元数据。状态存储模块先做存储决策，再创建物理对象，状态注册表最后登记逻辑</w:t>
      </w:r>
      <w:r w:rsidRPr="00EE1649">
        <w:t>Ref</w:t>
      </w:r>
      <w:r w:rsidRPr="00EE1649">
        <w:t>和租约。只有物理对象、伴随元数据与状态注册表三者均成功，运行时才发出状态已发布事件。任一阶段失败都会回收已经创建的部分对象，避免控制面出现无法解析的悬空</w:t>
      </w:r>
      <w:r w:rsidRPr="00EE1649">
        <w:t>Ref</w:t>
      </w:r>
      <w:r w:rsidRPr="00EE1649">
        <w:t>。</w:t>
      </w:r>
    </w:p>
    <w:p w14:paraId="1B26EB42" w14:textId="253660B4" w:rsidR="009D0B85" w:rsidRPr="00EE1649" w:rsidRDefault="0056291A">
      <w:pPr>
        <w:keepLines/>
        <w:spacing w:before="120" w:after="40" w:line="240" w:lineRule="auto"/>
        <w:ind w:firstLine="480"/>
        <w:jc w:val="center"/>
      </w:pPr>
      <w:r>
        <w:rPr>
          <w:noProof/>
        </w:rPr>
        <w:lastRenderedPageBreak/>
        <w:drawing>
          <wp:inline distT="0" distB="0" distL="0" distR="0" wp14:anchorId="016A71E7" wp14:editId="42782095">
            <wp:extent cx="4844019" cy="262961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864228" cy="2640581"/>
                    </a:xfrm>
                    <a:prstGeom prst="rect">
                      <a:avLst/>
                    </a:prstGeom>
                    <a:noFill/>
                  </pic:spPr>
                </pic:pic>
              </a:graphicData>
            </a:graphic>
          </wp:inline>
        </w:drawing>
      </w:r>
    </w:p>
    <w:p w14:paraId="3F1BFBEC" w14:textId="77777777" w:rsidR="009D0B85" w:rsidRPr="000A7DBE" w:rsidRDefault="00A57159">
      <w:pPr>
        <w:pStyle w:val="14"/>
        <w:spacing w:before="60" w:after="160"/>
        <w:ind w:firstLine="480"/>
        <w:jc w:val="center"/>
      </w:pPr>
      <w:bookmarkStart w:id="44" w:name="_Hlk236248083"/>
      <w:r w:rsidRPr="000A7DBE">
        <w:t>图</w:t>
      </w:r>
      <w:r w:rsidRPr="000A7DBE">
        <w:t xml:space="preserve"> 3-3 </w:t>
      </w:r>
      <w:proofErr w:type="spellStart"/>
      <w:r w:rsidRPr="000A7DBE">
        <w:t>StateRef</w:t>
      </w:r>
      <w:proofErr w:type="spellEnd"/>
      <w:r w:rsidRPr="000A7DBE">
        <w:t xml:space="preserve"> </w:t>
      </w:r>
      <w:r w:rsidRPr="000A7DBE">
        <w:t>非文本状态生命周期</w:t>
      </w:r>
    </w:p>
    <w:bookmarkEnd w:id="44"/>
    <w:p w14:paraId="2F9C685F" w14:textId="77777777" w:rsidR="009D0B85" w:rsidRPr="00EE1649" w:rsidRDefault="00A57159">
      <w:pPr>
        <w:spacing w:after="100"/>
        <w:ind w:firstLine="480"/>
      </w:pPr>
      <w:r w:rsidRPr="00EE1649">
        <w:t>分层状态存储模块根据对象类型、大小、生命周期和消费者可解析能力选择载体。短期稠密语义状态优先进入共享内存，以便不同进程</w:t>
      </w:r>
      <w:r w:rsidRPr="00EE1649">
        <w:t>ID</w:t>
      </w:r>
      <w:r w:rsidRPr="00EE1649">
        <w:t>直接映射；需要回放或保存更久的状态可进入内存映射文件或</w:t>
      </w:r>
      <w:r w:rsidRPr="00EE1649">
        <w:t>CAS</w:t>
      </w:r>
      <w:r w:rsidRPr="00EE1649">
        <w:t>；执行结果</w:t>
      </w:r>
      <w:proofErr w:type="gramStart"/>
      <w:r w:rsidRPr="00EE1649">
        <w:t>不</w:t>
      </w:r>
      <w:proofErr w:type="gramEnd"/>
      <w:r w:rsidRPr="00EE1649">
        <w:t>复用这类数值状态合同，而是进入任务工作区并形成</w:t>
      </w:r>
      <w:proofErr w:type="spellStart"/>
      <w:r w:rsidRPr="00EE1649">
        <w:t>ExecutionArtifactRef</w:t>
      </w:r>
      <w:proofErr w:type="spellEnd"/>
      <w:r w:rsidRPr="00EE1649">
        <w:t>。发布时，状态注册表记录状态标识、存储类型、数据块哈希、对象清单、结构约束与元数据，控制面只看到逻辑句柄。若共享内存</w:t>
      </w:r>
      <w:proofErr w:type="gramStart"/>
      <w:r w:rsidRPr="00EE1649">
        <w:t>不</w:t>
      </w:r>
      <w:proofErr w:type="gramEnd"/>
      <w:r w:rsidRPr="00EE1649">
        <w:t>可用，系统可以</w:t>
      </w:r>
      <w:proofErr w:type="gramStart"/>
      <w:r w:rsidRPr="00EE1649">
        <w:t>按明确</w:t>
      </w:r>
      <w:proofErr w:type="gramEnd"/>
      <w:r w:rsidRPr="00EE1649">
        <w:t>策略选择可解析的内存映射后端，并把回退原因写入存储决策记录，而不是静默改变语义。</w:t>
      </w:r>
    </w:p>
    <w:p w14:paraId="1E5CE3F9" w14:textId="77777777" w:rsidR="009D0B85" w:rsidRPr="00EE1649" w:rsidRDefault="00A57159">
      <w:pPr>
        <w:spacing w:after="100"/>
        <w:ind w:firstLine="480"/>
      </w:pPr>
      <w:r w:rsidRPr="00EE1649">
        <w:t>分层存储策略不单纯按大小选择载体，而是同时查看对象类型、预期生命周期、回放要求、跨进程消费者和后端能力：短时稠密矩阵优先使用共享内存，需要</w:t>
      </w:r>
      <w:proofErr w:type="gramStart"/>
      <w:r w:rsidRPr="00EE1649">
        <w:t>跨运行</w:t>
      </w:r>
      <w:proofErr w:type="gramEnd"/>
      <w:r w:rsidRPr="00EE1649">
        <w:t>回放或长期保存的对象使用内存映射文件或</w:t>
      </w:r>
      <w:r w:rsidRPr="00EE1649">
        <w:t>CAS</w:t>
      </w:r>
      <w:r w:rsidRPr="00EE1649">
        <w:t>，</w:t>
      </w:r>
      <w:proofErr w:type="spellStart"/>
      <w:r w:rsidRPr="00EE1649">
        <w:t>EvidencePack</w:t>
      </w:r>
      <w:proofErr w:type="spellEnd"/>
      <w:r w:rsidRPr="00EE1649">
        <w:t>和对象清单采用可校验的结构化文件，执行输出始终留在当前执行尝试的工作区，之后再提升为</w:t>
      </w:r>
      <w:proofErr w:type="spellStart"/>
      <w:r w:rsidRPr="00EE1649">
        <w:t>ArtifactRef</w:t>
      </w:r>
      <w:proofErr w:type="spellEnd"/>
      <w:r w:rsidRPr="00EE1649">
        <w:t>。每次选择都会记录请求后端、实际后端和原因；如果消费者不具备某种载体的解析能力，系统会在发布前选择明确的兼容路径，而不是让消费者在运行中猜测字节含义。</w:t>
      </w:r>
    </w:p>
    <w:p w14:paraId="6CA28AAA" w14:textId="4532B4C5" w:rsidR="009D0B85" w:rsidRPr="00EE1649" w:rsidRDefault="00A57159">
      <w:pPr>
        <w:spacing w:after="100"/>
        <w:ind w:firstLine="480"/>
      </w:pPr>
      <w:r w:rsidRPr="00EE1649">
        <w:t>消费</w:t>
      </w:r>
      <w:proofErr w:type="gramStart"/>
      <w:r w:rsidRPr="00EE1649">
        <w:t>端取得</w:t>
      </w:r>
      <w:proofErr w:type="gramEnd"/>
      <w:r w:rsidRPr="00EE1649">
        <w:t>Ref</w:t>
      </w:r>
      <w:r w:rsidRPr="00EE1649">
        <w:t>后不会立即读取。它先比对任务与步骤来源链、状态类型、长度、数据块哈希、数据类型、数据形状、编码器签名、对象清单哈希、状态是否活跃以及租约是否有效，再以只读方式映射数值对象。计算完成后，成功结果中的消费回执与</w:t>
      </w:r>
      <w:r w:rsidRPr="00EE1649">
        <w:t>Ref</w:t>
      </w:r>
      <w:r w:rsidRPr="00EE1649">
        <w:t>注册表交叉核对；只有生产者与消费者、对象哈希和选择结果闭合，运行时才把选中标识应用到</w:t>
      </w:r>
      <w:proofErr w:type="spellStart"/>
      <w:r w:rsidRPr="00EE1649">
        <w:t>EvidencePack</w:t>
      </w:r>
      <w:proofErr w:type="spellEnd"/>
      <w:r w:rsidRPr="00EE1649">
        <w:t>的可见集合。这意味着</w:t>
      </w:r>
      <w:proofErr w:type="spellStart"/>
      <w:r w:rsidRPr="00EE1649">
        <w:t>StateRef</w:t>
      </w:r>
      <w:proofErr w:type="spellEnd"/>
      <w:r w:rsidRPr="00EE1649">
        <w:t>的作用发生在</w:t>
      </w:r>
      <w:r w:rsidRPr="00EE1649">
        <w:t>LLM</w:t>
      </w:r>
      <w:r w:rsidRPr="00EE1649">
        <w:t>提示词构造之前，能够直接改变下游候选决策集合。</w:t>
      </w:r>
    </w:p>
    <w:p w14:paraId="32AE9957" w14:textId="77777777" w:rsidR="009D0B85" w:rsidRPr="00EE1649" w:rsidRDefault="00A57159">
      <w:pPr>
        <w:spacing w:after="100"/>
        <w:ind w:firstLine="480"/>
      </w:pPr>
      <w:r w:rsidRPr="00EE1649">
        <w:lastRenderedPageBreak/>
        <w:t>在消费者进程中，</w:t>
      </w:r>
      <w:proofErr w:type="gramStart"/>
      <w:r w:rsidRPr="00EE1649">
        <w:t>解析器依据</w:t>
      </w:r>
      <w:proofErr w:type="gramEnd"/>
      <w:r w:rsidRPr="00EE1649">
        <w:t>伴随元数据构造只读数值数组，并再次检查总字节数是否与行数</w:t>
      </w:r>
      <w:r w:rsidRPr="00EE1649">
        <w:t>×</w:t>
      </w:r>
      <w:r w:rsidRPr="00EE1649">
        <w:t>维度</w:t>
      </w:r>
      <w:r w:rsidRPr="00EE1649">
        <w:t>×4</w:t>
      </w:r>
      <w:r w:rsidRPr="00EE1649">
        <w:t>一致。相似度计算返回行号后，</w:t>
      </w:r>
      <w:proofErr w:type="spellStart"/>
      <w:r w:rsidRPr="00EE1649">
        <w:t>HydrateManifest</w:t>
      </w:r>
      <w:proofErr w:type="spellEnd"/>
      <w:r w:rsidRPr="00EE1649">
        <w:t>将其反向映射为候选标识和来源定位；运行时对照请求前后的候选决策集合哈希，记录候选集合是否真的改变。回执中的生产者进程</w:t>
      </w:r>
      <w:r w:rsidRPr="00EE1649">
        <w:t>ID</w:t>
      </w:r>
      <w:r w:rsidRPr="00EE1649">
        <w:t>、消费者进程</w:t>
      </w:r>
      <w:r w:rsidRPr="00EE1649">
        <w:t>ID</w:t>
      </w:r>
      <w:r w:rsidRPr="00EE1649">
        <w:t>、状态标识、数据块哈希、选中标识和得分必须与状态注册表闭合。这样既能证明字节跨越了进程边界，也能证明这些字节参与了业务选择，而不是被读取后丢弃。</w:t>
      </w:r>
    </w:p>
    <w:p w14:paraId="6F3D6290" w14:textId="49A021E4" w:rsidR="009D0B85" w:rsidRPr="00EE1649" w:rsidRDefault="00A57159">
      <w:pPr>
        <w:spacing w:after="100"/>
        <w:ind w:firstLine="480"/>
      </w:pPr>
      <w:r w:rsidRPr="00EE1649">
        <w:t>对象结束使用后，运行时减少租约，进入释放状态并删除共享内存或回收</w:t>
      </w:r>
      <w:r w:rsidR="002F6719">
        <w:rPr>
          <w:rFonts w:hint="eastAsia"/>
        </w:rPr>
        <w:t>内存映射</w:t>
      </w:r>
      <w:r w:rsidRPr="00EE1649">
        <w:t>资源；重复释放按</w:t>
      </w:r>
      <w:proofErr w:type="gramStart"/>
      <w:r w:rsidRPr="00EE1649">
        <w:t>幂</w:t>
      </w:r>
      <w:proofErr w:type="gramEnd"/>
      <w:r w:rsidRPr="00EE1649">
        <w:t>等操作处理。遥测分别记录</w:t>
      </w:r>
      <w:r w:rsidRPr="00EE1649">
        <w:t>publish</w:t>
      </w:r>
      <w:r w:rsidRPr="00EE1649">
        <w:t>、</w:t>
      </w:r>
      <w:r w:rsidRPr="00EE1649">
        <w:t>resolve</w:t>
      </w:r>
      <w:r w:rsidRPr="00EE1649">
        <w:t>、</w:t>
      </w:r>
      <w:r w:rsidRPr="00EE1649">
        <w:t>consume</w:t>
      </w:r>
      <w:r w:rsidRPr="00EE1649">
        <w:t>、效果和</w:t>
      </w:r>
      <w:r w:rsidRPr="00EE1649">
        <w:t>release</w:t>
      </w:r>
      <w:r w:rsidRPr="00EE1649">
        <w:t>，避免把对象创建了误写为对象使用了。实验中的</w:t>
      </w:r>
      <w:r w:rsidRPr="00EE1649">
        <w:t>9/9</w:t>
      </w:r>
      <w:r w:rsidRPr="00EE1649">
        <w:t>跨</w:t>
      </w:r>
      <w:r w:rsidRPr="00EE1649">
        <w:t>PID</w:t>
      </w:r>
      <w:r w:rsidRPr="00EE1649">
        <w:t>消费、</w:t>
      </w:r>
      <w:r w:rsidRPr="00EE1649">
        <w:t>9/9</w:t>
      </w:r>
      <w:r w:rsidRPr="00EE1649">
        <w:t>改变选择和发布</w:t>
      </w:r>
      <w:r w:rsidRPr="00EE1649">
        <w:t>/</w:t>
      </w:r>
      <w:r w:rsidRPr="00EE1649">
        <w:t>释放字节闭合，正是从这些独立事件与回执中核验，而不是从编码器调用次数推测。</w:t>
      </w:r>
    </w:p>
    <w:p w14:paraId="20FB24DA" w14:textId="7271EA59" w:rsidR="009D0B85" w:rsidRPr="00EE1649" w:rsidRDefault="00A57159">
      <w:pPr>
        <w:spacing w:after="100"/>
        <w:ind w:firstLine="480"/>
      </w:pPr>
      <w:r w:rsidRPr="00EE1649">
        <w:t>状态清理同样由运行时驱动。正常完成、消费校验失败、工作进程</w:t>
      </w:r>
      <w:r w:rsidRPr="00EE1649">
        <w:t>trap</w:t>
      </w:r>
      <w:r w:rsidRPr="00EE1649">
        <w:t>、取消和重试都会进入统一资源结算；状态注册表先阻止新的</w:t>
      </w:r>
      <w:r w:rsidRPr="00EE1649">
        <w:t>resolve</w:t>
      </w:r>
      <w:r w:rsidRPr="00EE1649">
        <w:t>，再等待或撤销租约，随后关闭共享内存句柄、</w:t>
      </w:r>
      <w:r w:rsidRPr="00EE1649">
        <w:t>unlink</w:t>
      </w:r>
      <w:r w:rsidRPr="00EE1649">
        <w:t>所有者对象或回收</w:t>
      </w:r>
      <w:r w:rsidR="002F6719">
        <w:rPr>
          <w:rFonts w:hint="eastAsia"/>
        </w:rPr>
        <w:t>内存映射</w:t>
      </w:r>
      <w:r w:rsidRPr="00EE1649">
        <w:t>文件。释放事件保存对象大小与终态，重复</w:t>
      </w:r>
      <w:r w:rsidRPr="00EE1649">
        <w:t>GC</w:t>
      </w:r>
      <w:r w:rsidRPr="00EE1649">
        <w:t>只返回</w:t>
      </w:r>
      <w:proofErr w:type="gramStart"/>
      <w:r w:rsidRPr="00EE1649">
        <w:t>幂</w:t>
      </w:r>
      <w:proofErr w:type="gramEnd"/>
      <w:r w:rsidRPr="00EE1649">
        <w:t>等结果。此设计解决了连续运行中常见的后续运行污染问题：上一</w:t>
      </w:r>
      <w:r w:rsidRPr="00EE1649">
        <w:t>Run</w:t>
      </w:r>
      <w:r w:rsidRPr="00EE1649">
        <w:t>即使失败，也不能把活跃</w:t>
      </w:r>
      <w:r w:rsidRPr="00EE1649">
        <w:t>Ref</w:t>
      </w:r>
      <w:r w:rsidRPr="00EE1649">
        <w:t>、旧</w:t>
      </w:r>
      <w:r w:rsidRPr="00EE1649">
        <w:t>PID</w:t>
      </w:r>
      <w:r w:rsidRPr="00EE1649">
        <w:t>或未关闭映射带入下一</w:t>
      </w:r>
      <w:r w:rsidRPr="00EE1649">
        <w:t>Run</w:t>
      </w:r>
      <w:r w:rsidRPr="00EE1649">
        <w:t>。</w:t>
      </w:r>
    </w:p>
    <w:p w14:paraId="5DC18075" w14:textId="77777777" w:rsidR="009D0B85" w:rsidRPr="00EE1649" w:rsidRDefault="00A57159">
      <w:pPr>
        <w:spacing w:after="100"/>
        <w:ind w:firstLine="480"/>
      </w:pPr>
      <w:proofErr w:type="spellStart"/>
      <w:r w:rsidRPr="00EE1649">
        <w:t>StateBus</w:t>
      </w:r>
      <w:proofErr w:type="spellEnd"/>
      <w:r w:rsidRPr="00EE1649">
        <w:t>特意将</w:t>
      </w:r>
      <w:proofErr w:type="spellStart"/>
      <w:r w:rsidRPr="00EE1649">
        <w:t>SemanticStateRef</w:t>
      </w:r>
      <w:proofErr w:type="spellEnd"/>
      <w:r w:rsidRPr="00EE1649">
        <w:t>与</w:t>
      </w:r>
      <w:proofErr w:type="spellStart"/>
      <w:r w:rsidRPr="00EE1649">
        <w:t>ExecutionArtifactRef</w:t>
      </w:r>
      <w:proofErr w:type="spellEnd"/>
      <w:r w:rsidRPr="00EE1649">
        <w:t>分开。前者面向短期数值状态，关注数据类型、数据形状、编码器、载体和消费；后者面向两类执行路径的输出，关注工作区、文件哈希、输出结构、</w:t>
      </w:r>
      <w:proofErr w:type="gramStart"/>
      <w:r w:rsidRPr="00EE1649">
        <w:t>验证器</w:t>
      </w:r>
      <w:proofErr w:type="gramEnd"/>
      <w:r w:rsidRPr="00EE1649">
        <w:t>和候选</w:t>
      </w:r>
      <w:r w:rsidRPr="00EE1649">
        <w:t>/</w:t>
      </w:r>
      <w:r w:rsidRPr="00EE1649">
        <w:t>已验证生命周期。</w:t>
      </w:r>
      <w:proofErr w:type="spellStart"/>
      <w:r w:rsidRPr="00EE1649">
        <w:t>MemoryRef</w:t>
      </w:r>
      <w:proofErr w:type="spellEnd"/>
      <w:r w:rsidRPr="00EE1649">
        <w:t>则面向</w:t>
      </w:r>
      <w:proofErr w:type="gramStart"/>
      <w:r w:rsidRPr="00EE1649">
        <w:t>跨任务</w:t>
      </w:r>
      <w:proofErr w:type="gramEnd"/>
      <w:r w:rsidRPr="00EE1649">
        <w:t>对象，关注来源角色、主题、兼容签名和提交状态。三种引用都包含身份与来源，但不能用同一套读取和验证规则互相替代。</w:t>
      </w:r>
    </w:p>
    <w:p w14:paraId="6369EA5C" w14:textId="77777777" w:rsidR="009D0B85" w:rsidRPr="000A7DBE" w:rsidRDefault="00A57159">
      <w:pPr>
        <w:pStyle w:val="14"/>
        <w:keepNext/>
        <w:spacing w:before="60" w:after="160"/>
        <w:ind w:firstLine="480"/>
        <w:jc w:val="center"/>
      </w:pPr>
      <w:r w:rsidRPr="000A7DBE">
        <w:t>表</w:t>
      </w:r>
      <w:r w:rsidRPr="000A7DBE">
        <w:t xml:space="preserve"> 3-3 </w:t>
      </w:r>
      <w:r w:rsidRPr="000A7DBE">
        <w:t>类型化引用与物理载体</w:t>
      </w:r>
    </w:p>
    <w:tbl>
      <w:tblPr>
        <w:tblStyle w:val="afb"/>
        <w:tblW w:w="5000" w:type="pct"/>
        <w:jc w:val="center"/>
        <w:tblCellMar>
          <w:top w:w="90" w:type="dxa"/>
          <w:left w:w="100" w:type="dxa"/>
          <w:bottom w:w="90" w:type="dxa"/>
          <w:right w:w="100" w:type="dxa"/>
        </w:tblCellMar>
        <w:tblLook w:val="07E0" w:firstRow="1" w:lastRow="1" w:firstColumn="1" w:lastColumn="1" w:noHBand="1" w:noVBand="1"/>
      </w:tblPr>
      <w:tblGrid>
        <w:gridCol w:w="2266"/>
        <w:gridCol w:w="1755"/>
        <w:gridCol w:w="1867"/>
        <w:gridCol w:w="1671"/>
        <w:gridCol w:w="1672"/>
      </w:tblGrid>
      <w:tr w:rsidR="009D0B85" w:rsidRPr="00EE1649" w14:paraId="1275F35F" w14:textId="77777777">
        <w:trPr>
          <w:cantSplit/>
          <w:tblHeader/>
          <w:jc w:val="center"/>
        </w:trPr>
        <w:tc>
          <w:tcPr>
            <w:tcW w:w="1848" w:type="dxa"/>
            <w:tcBorders>
              <w:bottom w:val="single" w:sz="6" w:space="0" w:color="000000"/>
            </w:tcBorders>
            <w:shd w:val="clear" w:color="auto" w:fill="D9EAF7"/>
            <w:vAlign w:val="center"/>
          </w:tcPr>
          <w:p w14:paraId="7150ADCD" w14:textId="77777777" w:rsidR="009D0B85" w:rsidRPr="000E2B46" w:rsidRDefault="00A57159" w:rsidP="000E2B46">
            <w:pPr>
              <w:pStyle w:val="af4"/>
              <w:rPr>
                <w:b/>
                <w:bCs/>
              </w:rPr>
            </w:pPr>
            <w:proofErr w:type="spellStart"/>
            <w:r w:rsidRPr="000E2B46">
              <w:rPr>
                <w:b/>
                <w:bCs/>
              </w:rPr>
              <w:t>引用类型</w:t>
            </w:r>
            <w:proofErr w:type="spellEnd"/>
          </w:p>
        </w:tc>
        <w:tc>
          <w:tcPr>
            <w:tcW w:w="1848" w:type="dxa"/>
            <w:tcBorders>
              <w:bottom w:val="single" w:sz="6" w:space="0" w:color="000000"/>
            </w:tcBorders>
            <w:shd w:val="clear" w:color="auto" w:fill="D9EAF7"/>
            <w:vAlign w:val="center"/>
          </w:tcPr>
          <w:p w14:paraId="3F287E45" w14:textId="77777777" w:rsidR="009D0B85" w:rsidRPr="000E2B46" w:rsidRDefault="00A57159" w:rsidP="000E2B46">
            <w:pPr>
              <w:pStyle w:val="af4"/>
              <w:rPr>
                <w:b/>
                <w:bCs/>
              </w:rPr>
            </w:pPr>
            <w:proofErr w:type="spellStart"/>
            <w:r w:rsidRPr="000E2B46">
              <w:rPr>
                <w:b/>
                <w:bCs/>
              </w:rPr>
              <w:t>典型内容</w:t>
            </w:r>
            <w:proofErr w:type="spellEnd"/>
          </w:p>
        </w:tc>
        <w:tc>
          <w:tcPr>
            <w:tcW w:w="1848" w:type="dxa"/>
            <w:tcBorders>
              <w:bottom w:val="single" w:sz="6" w:space="0" w:color="000000"/>
            </w:tcBorders>
            <w:shd w:val="clear" w:color="auto" w:fill="D9EAF7"/>
            <w:vAlign w:val="center"/>
          </w:tcPr>
          <w:p w14:paraId="0F80ED05" w14:textId="77777777" w:rsidR="009D0B85" w:rsidRPr="000E2B46" w:rsidRDefault="00A57159" w:rsidP="000E2B46">
            <w:pPr>
              <w:pStyle w:val="af4"/>
              <w:rPr>
                <w:b/>
                <w:bCs/>
              </w:rPr>
            </w:pPr>
            <w:proofErr w:type="spellStart"/>
            <w:r w:rsidRPr="000E2B46">
              <w:rPr>
                <w:b/>
                <w:bCs/>
              </w:rPr>
              <w:t>主要载体</w:t>
            </w:r>
            <w:proofErr w:type="spellEnd"/>
          </w:p>
        </w:tc>
        <w:tc>
          <w:tcPr>
            <w:tcW w:w="1848" w:type="dxa"/>
            <w:tcBorders>
              <w:bottom w:val="single" w:sz="6" w:space="0" w:color="000000"/>
            </w:tcBorders>
            <w:shd w:val="clear" w:color="auto" w:fill="D9EAF7"/>
            <w:vAlign w:val="center"/>
          </w:tcPr>
          <w:p w14:paraId="60118506" w14:textId="77777777" w:rsidR="009D0B85" w:rsidRPr="000E2B46" w:rsidRDefault="00A57159" w:rsidP="000E2B46">
            <w:pPr>
              <w:pStyle w:val="af4"/>
              <w:rPr>
                <w:b/>
                <w:bCs/>
              </w:rPr>
            </w:pPr>
            <w:proofErr w:type="spellStart"/>
            <w:r w:rsidRPr="000E2B46">
              <w:rPr>
                <w:b/>
                <w:bCs/>
              </w:rPr>
              <w:t>消费前关键检查</w:t>
            </w:r>
            <w:proofErr w:type="spellEnd"/>
          </w:p>
        </w:tc>
        <w:tc>
          <w:tcPr>
            <w:tcW w:w="1849" w:type="dxa"/>
            <w:tcBorders>
              <w:bottom w:val="single" w:sz="6" w:space="0" w:color="000000"/>
            </w:tcBorders>
            <w:shd w:val="clear" w:color="auto" w:fill="D9EAF7"/>
            <w:vAlign w:val="center"/>
          </w:tcPr>
          <w:p w14:paraId="1B291777" w14:textId="77777777" w:rsidR="009D0B85" w:rsidRPr="000E2B46" w:rsidRDefault="00A57159" w:rsidP="000E2B46">
            <w:pPr>
              <w:pStyle w:val="af4"/>
              <w:rPr>
                <w:b/>
                <w:bCs/>
              </w:rPr>
            </w:pPr>
            <w:proofErr w:type="spellStart"/>
            <w:r w:rsidRPr="000E2B46">
              <w:rPr>
                <w:b/>
                <w:bCs/>
              </w:rPr>
              <w:t>结束方式</w:t>
            </w:r>
            <w:proofErr w:type="spellEnd"/>
          </w:p>
        </w:tc>
      </w:tr>
      <w:tr w:rsidR="009D0B85" w:rsidRPr="00EE1649" w14:paraId="47533534" w14:textId="77777777">
        <w:trPr>
          <w:cantSplit/>
          <w:jc w:val="center"/>
        </w:trPr>
        <w:tc>
          <w:tcPr>
            <w:tcW w:w="1848" w:type="dxa"/>
            <w:shd w:val="clear" w:color="auto" w:fill="FFFFFF"/>
            <w:vAlign w:val="center"/>
          </w:tcPr>
          <w:p w14:paraId="52062D65" w14:textId="77777777" w:rsidR="009D0B85" w:rsidRPr="00EE1649" w:rsidRDefault="00A57159" w:rsidP="000E2B46">
            <w:pPr>
              <w:pStyle w:val="af4"/>
            </w:pPr>
            <w:proofErr w:type="spellStart"/>
            <w:r w:rsidRPr="00EE1649">
              <w:t>SemanticStateRef</w:t>
            </w:r>
            <w:proofErr w:type="spellEnd"/>
          </w:p>
        </w:tc>
        <w:tc>
          <w:tcPr>
            <w:tcW w:w="1848" w:type="dxa"/>
            <w:shd w:val="clear" w:color="auto" w:fill="FFFFFF"/>
            <w:vAlign w:val="center"/>
          </w:tcPr>
          <w:p w14:paraId="52086A23" w14:textId="77777777" w:rsidR="009D0B85" w:rsidRPr="00EE1649" w:rsidRDefault="00A57159" w:rsidP="000E2B46">
            <w:pPr>
              <w:pStyle w:val="af4"/>
            </w:pPr>
            <w:proofErr w:type="spellStart"/>
            <w:r w:rsidRPr="00EE1649">
              <w:t>embedding</w:t>
            </w:r>
            <w:r w:rsidRPr="00EE1649">
              <w:t>、</w:t>
            </w:r>
            <w:r w:rsidRPr="00EE1649">
              <w:t>query</w:t>
            </w:r>
            <w:proofErr w:type="spellEnd"/>
            <w:r w:rsidRPr="00EE1649">
              <w:t>/</w:t>
            </w:r>
            <w:r w:rsidRPr="00EE1649">
              <w:t>候选</w:t>
            </w:r>
            <w:r w:rsidRPr="00EE1649">
              <w:t>float32</w:t>
            </w:r>
            <w:r w:rsidRPr="00EE1649">
              <w:t>矩阵</w:t>
            </w:r>
          </w:p>
        </w:tc>
        <w:tc>
          <w:tcPr>
            <w:tcW w:w="1848" w:type="dxa"/>
            <w:shd w:val="clear" w:color="auto" w:fill="FFFFFF"/>
            <w:vAlign w:val="center"/>
          </w:tcPr>
          <w:p w14:paraId="27DC9084" w14:textId="77777777" w:rsidR="009D0B85" w:rsidRPr="00EE1649" w:rsidRDefault="00A57159" w:rsidP="000E2B46">
            <w:pPr>
              <w:pStyle w:val="af4"/>
              <w:rPr>
                <w:lang w:eastAsia="zh-CN"/>
              </w:rPr>
            </w:pPr>
            <w:r w:rsidRPr="00EE1649">
              <w:rPr>
                <w:lang w:eastAsia="zh-CN"/>
              </w:rPr>
              <w:t>优先共享内存，可选内存映射文件或</w:t>
            </w:r>
            <w:r w:rsidRPr="00EE1649">
              <w:rPr>
                <w:lang w:eastAsia="zh-CN"/>
              </w:rPr>
              <w:t>CAS</w:t>
            </w:r>
          </w:p>
        </w:tc>
        <w:tc>
          <w:tcPr>
            <w:tcW w:w="1848" w:type="dxa"/>
            <w:shd w:val="clear" w:color="auto" w:fill="FFFFFF"/>
            <w:vAlign w:val="center"/>
          </w:tcPr>
          <w:p w14:paraId="53A0DC96" w14:textId="77777777" w:rsidR="009D0B85" w:rsidRPr="00EE1649" w:rsidRDefault="00A57159" w:rsidP="000E2B46">
            <w:pPr>
              <w:pStyle w:val="af4"/>
            </w:pPr>
            <w:proofErr w:type="spellStart"/>
            <w:r w:rsidRPr="00EE1649">
              <w:t>dtype</w:t>
            </w:r>
            <w:r w:rsidRPr="00EE1649">
              <w:t>、</w:t>
            </w:r>
            <w:r w:rsidRPr="00EE1649">
              <w:t>shape</w:t>
            </w:r>
            <w:r w:rsidRPr="00EE1649">
              <w:t>、</w:t>
            </w:r>
            <w:r w:rsidRPr="00EE1649">
              <w:t>encoder</w:t>
            </w:r>
            <w:r w:rsidRPr="00EE1649">
              <w:t>、对象清单、</w:t>
            </w:r>
            <w:r w:rsidRPr="00EE1649">
              <w:t>hash</w:t>
            </w:r>
            <w:r w:rsidRPr="00EE1649">
              <w:t>和</w:t>
            </w:r>
            <w:r w:rsidRPr="00EE1649">
              <w:t>lease</w:t>
            </w:r>
            <w:proofErr w:type="spellEnd"/>
          </w:p>
        </w:tc>
        <w:tc>
          <w:tcPr>
            <w:tcW w:w="1849" w:type="dxa"/>
            <w:shd w:val="clear" w:color="auto" w:fill="FFFFFF"/>
            <w:vAlign w:val="center"/>
          </w:tcPr>
          <w:p w14:paraId="5D3B4F04" w14:textId="77777777" w:rsidR="009D0B85" w:rsidRPr="00EE1649" w:rsidRDefault="00A57159" w:rsidP="000E2B46">
            <w:pPr>
              <w:pStyle w:val="af4"/>
              <w:rPr>
                <w:lang w:eastAsia="zh-CN"/>
              </w:rPr>
            </w:pPr>
            <w:r w:rsidRPr="00EE1649">
              <w:rPr>
                <w:lang w:eastAsia="zh-CN"/>
              </w:rPr>
              <w:t>消费回执后释放并回收</w:t>
            </w:r>
          </w:p>
        </w:tc>
      </w:tr>
      <w:tr w:rsidR="009D0B85" w:rsidRPr="00EE1649" w14:paraId="766D7E58" w14:textId="77777777">
        <w:trPr>
          <w:cantSplit/>
          <w:jc w:val="center"/>
        </w:trPr>
        <w:tc>
          <w:tcPr>
            <w:tcW w:w="1848" w:type="dxa"/>
            <w:shd w:val="clear" w:color="auto" w:fill="FFFFFF"/>
            <w:vAlign w:val="center"/>
          </w:tcPr>
          <w:p w14:paraId="5E2CE32E" w14:textId="77777777" w:rsidR="009D0B85" w:rsidRPr="00EE1649" w:rsidRDefault="00A57159" w:rsidP="000E2B46">
            <w:pPr>
              <w:pStyle w:val="af4"/>
            </w:pPr>
            <w:proofErr w:type="spellStart"/>
            <w:r w:rsidRPr="00EE1649">
              <w:lastRenderedPageBreak/>
              <w:t>LogitStateRef</w:t>
            </w:r>
            <w:proofErr w:type="spellEnd"/>
          </w:p>
        </w:tc>
        <w:tc>
          <w:tcPr>
            <w:tcW w:w="1848" w:type="dxa"/>
            <w:shd w:val="clear" w:color="auto" w:fill="FFFFFF"/>
            <w:vAlign w:val="center"/>
          </w:tcPr>
          <w:p w14:paraId="7B144D00" w14:textId="77777777" w:rsidR="009D0B85" w:rsidRPr="00EE1649" w:rsidRDefault="00A57159" w:rsidP="000E2B46">
            <w:pPr>
              <w:pStyle w:val="af4"/>
            </w:pPr>
            <w:proofErr w:type="spellStart"/>
            <w:r w:rsidRPr="00EE1649">
              <w:t>候选概率向量和</w:t>
            </w:r>
            <w:r w:rsidRPr="00EE1649">
              <w:t>other_mass</w:t>
            </w:r>
            <w:proofErr w:type="spellEnd"/>
          </w:p>
        </w:tc>
        <w:tc>
          <w:tcPr>
            <w:tcW w:w="1848" w:type="dxa"/>
            <w:shd w:val="clear" w:color="auto" w:fill="FFFFFF"/>
            <w:vAlign w:val="center"/>
          </w:tcPr>
          <w:p w14:paraId="54DAEB6A" w14:textId="77777777" w:rsidR="009D0B85" w:rsidRPr="00EE1649" w:rsidRDefault="00A57159" w:rsidP="000E2B46">
            <w:pPr>
              <w:pStyle w:val="af4"/>
            </w:pPr>
            <w:proofErr w:type="spellStart"/>
            <w:r w:rsidRPr="00EE1649">
              <w:t>共享内存</w:t>
            </w:r>
            <w:proofErr w:type="spellEnd"/>
          </w:p>
        </w:tc>
        <w:tc>
          <w:tcPr>
            <w:tcW w:w="1848" w:type="dxa"/>
            <w:shd w:val="clear" w:color="auto" w:fill="FFFFFF"/>
            <w:vAlign w:val="center"/>
          </w:tcPr>
          <w:p w14:paraId="6D86296E" w14:textId="77777777" w:rsidR="009D0B85" w:rsidRPr="00EE1649" w:rsidRDefault="00A57159" w:rsidP="000E2B46">
            <w:pPr>
              <w:pStyle w:val="af4"/>
            </w:pPr>
            <w:proofErr w:type="spellStart"/>
            <w:r w:rsidRPr="00EE1649">
              <w:t>候选面、</w:t>
            </w:r>
            <w:r w:rsidRPr="00EE1649">
              <w:t>hash</w:t>
            </w:r>
            <w:r w:rsidRPr="00EE1649">
              <w:t>、</w:t>
            </w:r>
            <w:r w:rsidRPr="00EE1649">
              <w:t>shape</w:t>
            </w:r>
            <w:r w:rsidRPr="00EE1649">
              <w:t>、</w:t>
            </w:r>
            <w:r w:rsidRPr="00EE1649">
              <w:t>lease</w:t>
            </w:r>
            <w:r w:rsidRPr="00EE1649">
              <w:t>和进程身份</w:t>
            </w:r>
            <w:proofErr w:type="spellEnd"/>
          </w:p>
        </w:tc>
        <w:tc>
          <w:tcPr>
            <w:tcW w:w="1849" w:type="dxa"/>
            <w:shd w:val="clear" w:color="auto" w:fill="FFFFFF"/>
            <w:vAlign w:val="center"/>
          </w:tcPr>
          <w:p w14:paraId="4EF05EB1" w14:textId="77777777" w:rsidR="009D0B85" w:rsidRPr="00EE1649" w:rsidRDefault="00A57159" w:rsidP="000E2B46">
            <w:pPr>
              <w:pStyle w:val="af4"/>
              <w:rPr>
                <w:lang w:eastAsia="zh-CN"/>
              </w:rPr>
            </w:pPr>
            <w:r w:rsidRPr="00EE1649">
              <w:rPr>
                <w:lang w:eastAsia="zh-CN"/>
              </w:rPr>
              <w:t>判定门回执后释放并记录</w:t>
            </w:r>
            <w:r w:rsidRPr="00EE1649">
              <w:rPr>
                <w:lang w:eastAsia="zh-CN"/>
              </w:rPr>
              <w:t>tombstone</w:t>
            </w:r>
          </w:p>
        </w:tc>
      </w:tr>
      <w:tr w:rsidR="009D0B85" w:rsidRPr="00EE1649" w14:paraId="270A0070" w14:textId="77777777">
        <w:trPr>
          <w:cantSplit/>
          <w:jc w:val="center"/>
        </w:trPr>
        <w:tc>
          <w:tcPr>
            <w:tcW w:w="1848" w:type="dxa"/>
            <w:shd w:val="clear" w:color="auto" w:fill="FFFFFF"/>
            <w:vAlign w:val="center"/>
          </w:tcPr>
          <w:p w14:paraId="6194F233" w14:textId="77777777" w:rsidR="009D0B85" w:rsidRPr="00EE1649" w:rsidRDefault="00A57159" w:rsidP="000E2B46">
            <w:pPr>
              <w:pStyle w:val="af4"/>
            </w:pPr>
            <w:proofErr w:type="spellStart"/>
            <w:r w:rsidRPr="00EE1649">
              <w:t>ExecutionArtifactRef</w:t>
            </w:r>
            <w:proofErr w:type="spellEnd"/>
          </w:p>
        </w:tc>
        <w:tc>
          <w:tcPr>
            <w:tcW w:w="1848" w:type="dxa"/>
            <w:shd w:val="clear" w:color="auto" w:fill="FFFFFF"/>
            <w:vAlign w:val="center"/>
          </w:tcPr>
          <w:p w14:paraId="2A1C6EA9" w14:textId="77777777" w:rsidR="009D0B85" w:rsidRPr="00EE1649" w:rsidRDefault="00A57159" w:rsidP="000E2B46">
            <w:pPr>
              <w:pStyle w:val="af4"/>
              <w:rPr>
                <w:lang w:eastAsia="zh-CN"/>
              </w:rPr>
            </w:pPr>
            <w:r w:rsidRPr="00EE1649">
              <w:rPr>
                <w:lang w:eastAsia="zh-CN"/>
              </w:rPr>
              <w:t>JSON</w:t>
            </w:r>
            <w:r w:rsidRPr="00EE1649">
              <w:rPr>
                <w:lang w:eastAsia="zh-CN"/>
              </w:rPr>
              <w:t>、表格、计算结果和报告</w:t>
            </w:r>
          </w:p>
        </w:tc>
        <w:tc>
          <w:tcPr>
            <w:tcW w:w="1848" w:type="dxa"/>
            <w:shd w:val="clear" w:color="auto" w:fill="FFFFFF"/>
            <w:vAlign w:val="center"/>
          </w:tcPr>
          <w:p w14:paraId="1FCE24F6" w14:textId="77777777" w:rsidR="009D0B85" w:rsidRPr="00EE1649" w:rsidRDefault="00A57159" w:rsidP="000E2B46">
            <w:pPr>
              <w:pStyle w:val="af4"/>
            </w:pPr>
            <w:proofErr w:type="spellStart"/>
            <w:r w:rsidRPr="00EE1649">
              <w:t>任务工作区</w:t>
            </w:r>
            <w:proofErr w:type="spellEnd"/>
            <w:r w:rsidRPr="00EE1649">
              <w:t xml:space="preserve"> + artifact root/CAS</w:t>
            </w:r>
          </w:p>
        </w:tc>
        <w:tc>
          <w:tcPr>
            <w:tcW w:w="1848" w:type="dxa"/>
            <w:shd w:val="clear" w:color="auto" w:fill="FFFFFF"/>
            <w:vAlign w:val="center"/>
          </w:tcPr>
          <w:p w14:paraId="426CA37F" w14:textId="77777777" w:rsidR="009D0B85" w:rsidRPr="00EE1649" w:rsidRDefault="00A57159" w:rsidP="000E2B46">
            <w:pPr>
              <w:pStyle w:val="af4"/>
              <w:rPr>
                <w:lang w:eastAsia="zh-CN"/>
              </w:rPr>
            </w:pPr>
            <w:r w:rsidRPr="00EE1649">
              <w:rPr>
                <w:lang w:eastAsia="zh-CN"/>
              </w:rPr>
              <w:t>输出</w:t>
            </w:r>
            <w:r w:rsidRPr="00EE1649">
              <w:rPr>
                <w:lang w:eastAsia="zh-CN"/>
              </w:rPr>
              <w:t>schema</w:t>
            </w:r>
            <w:r w:rsidRPr="00EE1649">
              <w:rPr>
                <w:lang w:eastAsia="zh-CN"/>
              </w:rPr>
              <w:t>、</w:t>
            </w:r>
            <w:r w:rsidRPr="00EE1649">
              <w:rPr>
                <w:lang w:eastAsia="zh-CN"/>
              </w:rPr>
              <w:t>blob hash</w:t>
            </w:r>
            <w:r w:rsidRPr="00EE1649">
              <w:rPr>
                <w:lang w:eastAsia="zh-CN"/>
              </w:rPr>
              <w:t>、</w:t>
            </w:r>
            <w:proofErr w:type="gramStart"/>
            <w:r w:rsidRPr="00EE1649">
              <w:rPr>
                <w:lang w:eastAsia="zh-CN"/>
              </w:rPr>
              <w:t>验证器</w:t>
            </w:r>
            <w:proofErr w:type="gramEnd"/>
            <w:r w:rsidRPr="00EE1649">
              <w:rPr>
                <w:lang w:eastAsia="zh-CN"/>
              </w:rPr>
              <w:t>和验证状态</w:t>
            </w:r>
          </w:p>
        </w:tc>
        <w:tc>
          <w:tcPr>
            <w:tcW w:w="1849" w:type="dxa"/>
            <w:shd w:val="clear" w:color="auto" w:fill="FFFFFF"/>
            <w:vAlign w:val="center"/>
          </w:tcPr>
          <w:p w14:paraId="5CC90678" w14:textId="77777777" w:rsidR="009D0B85" w:rsidRPr="00EE1649" w:rsidRDefault="00A57159" w:rsidP="000E2B46">
            <w:pPr>
              <w:pStyle w:val="af4"/>
              <w:rPr>
                <w:lang w:eastAsia="zh-CN"/>
              </w:rPr>
            </w:pPr>
            <w:r w:rsidRPr="00EE1649">
              <w:rPr>
                <w:lang w:eastAsia="zh-CN"/>
              </w:rPr>
              <w:t>验证通过后可见；失败则失效</w:t>
            </w:r>
          </w:p>
        </w:tc>
      </w:tr>
      <w:tr w:rsidR="009D0B85" w:rsidRPr="00EE1649" w14:paraId="200767C8" w14:textId="77777777">
        <w:trPr>
          <w:cantSplit/>
          <w:jc w:val="center"/>
        </w:trPr>
        <w:tc>
          <w:tcPr>
            <w:tcW w:w="1848" w:type="dxa"/>
            <w:shd w:val="clear" w:color="auto" w:fill="FFFFFF"/>
            <w:vAlign w:val="center"/>
          </w:tcPr>
          <w:p w14:paraId="45BF902B" w14:textId="77777777" w:rsidR="009D0B85" w:rsidRPr="00EE1649" w:rsidRDefault="00A57159" w:rsidP="000E2B46">
            <w:pPr>
              <w:pStyle w:val="af4"/>
            </w:pPr>
            <w:proofErr w:type="spellStart"/>
            <w:r w:rsidRPr="00EE1649">
              <w:t>MemoryRef</w:t>
            </w:r>
            <w:proofErr w:type="spellEnd"/>
          </w:p>
        </w:tc>
        <w:tc>
          <w:tcPr>
            <w:tcW w:w="1848" w:type="dxa"/>
            <w:shd w:val="clear" w:color="auto" w:fill="FFFFFF"/>
            <w:vAlign w:val="center"/>
          </w:tcPr>
          <w:p w14:paraId="610AA666" w14:textId="77777777" w:rsidR="009D0B85" w:rsidRPr="00EE1649" w:rsidRDefault="00A57159" w:rsidP="000E2B46">
            <w:pPr>
              <w:pStyle w:val="af4"/>
              <w:rPr>
                <w:lang w:eastAsia="zh-CN"/>
              </w:rPr>
            </w:pPr>
            <w:r w:rsidRPr="00EE1649">
              <w:rPr>
                <w:lang w:eastAsia="zh-CN"/>
              </w:rPr>
              <w:t>摘要、策略、证据链和已验证产物视图</w:t>
            </w:r>
          </w:p>
        </w:tc>
        <w:tc>
          <w:tcPr>
            <w:tcW w:w="1848" w:type="dxa"/>
            <w:shd w:val="clear" w:color="auto" w:fill="FFFFFF"/>
            <w:vAlign w:val="center"/>
          </w:tcPr>
          <w:p w14:paraId="709E7CA8" w14:textId="77777777" w:rsidR="009D0B85" w:rsidRPr="00EE1649" w:rsidRDefault="00A57159" w:rsidP="000E2B46">
            <w:pPr>
              <w:pStyle w:val="af4"/>
            </w:pPr>
            <w:r w:rsidRPr="00EE1649">
              <w:t xml:space="preserve">SQLite + embedding/index + </w:t>
            </w:r>
            <w:proofErr w:type="spellStart"/>
            <w:r w:rsidRPr="00EE1649">
              <w:t>伴随元数据</w:t>
            </w:r>
            <w:proofErr w:type="spellEnd"/>
            <w:r w:rsidRPr="00EE1649">
              <w:t>/CAS</w:t>
            </w:r>
          </w:p>
        </w:tc>
        <w:tc>
          <w:tcPr>
            <w:tcW w:w="1848" w:type="dxa"/>
            <w:shd w:val="clear" w:color="auto" w:fill="FFFFFF"/>
            <w:vAlign w:val="center"/>
          </w:tcPr>
          <w:p w14:paraId="0B211E90" w14:textId="77777777" w:rsidR="009D0B85" w:rsidRPr="00EE1649" w:rsidRDefault="00A57159" w:rsidP="000E2B46">
            <w:pPr>
              <w:pStyle w:val="af4"/>
            </w:pPr>
            <w:proofErr w:type="spellStart"/>
            <w:r w:rsidRPr="00EE1649">
              <w:t>intent</w:t>
            </w:r>
            <w:r w:rsidRPr="00EE1649">
              <w:t>、结构约束、对象清单、</w:t>
            </w:r>
            <w:r w:rsidRPr="00EE1649">
              <w:t>lineage</w:t>
            </w:r>
            <w:r w:rsidRPr="00EE1649">
              <w:t>和运行签名</w:t>
            </w:r>
            <w:proofErr w:type="spellEnd"/>
          </w:p>
        </w:tc>
        <w:tc>
          <w:tcPr>
            <w:tcW w:w="1849" w:type="dxa"/>
            <w:shd w:val="clear" w:color="auto" w:fill="FFFFFF"/>
            <w:vAlign w:val="center"/>
          </w:tcPr>
          <w:p w14:paraId="109E3296" w14:textId="77777777" w:rsidR="009D0B85" w:rsidRPr="00EE1649" w:rsidRDefault="00A57159" w:rsidP="000E2B46">
            <w:pPr>
              <w:pStyle w:val="af4"/>
              <w:rPr>
                <w:lang w:eastAsia="zh-CN"/>
              </w:rPr>
            </w:pPr>
            <w:r w:rsidRPr="00EE1649">
              <w:rPr>
                <w:lang w:eastAsia="zh-CN"/>
              </w:rPr>
              <w:t>提交、辅助</w:t>
            </w:r>
            <w:r w:rsidRPr="00EE1649">
              <w:rPr>
                <w:lang w:eastAsia="zh-CN"/>
              </w:rPr>
              <w:t>/</w:t>
            </w:r>
            <w:r w:rsidRPr="00EE1649">
              <w:rPr>
                <w:lang w:eastAsia="zh-CN"/>
              </w:rPr>
              <w:t>复用或拒绝</w:t>
            </w:r>
          </w:p>
        </w:tc>
      </w:tr>
    </w:tbl>
    <w:p w14:paraId="57251B7A" w14:textId="77777777" w:rsidR="00515D99" w:rsidRDefault="00BD0E88" w:rsidP="00515D99">
      <w:pPr>
        <w:pStyle w:val="3"/>
        <w:numPr>
          <w:ilvl w:val="2"/>
          <w:numId w:val="2"/>
        </w:numPr>
        <w:rPr>
          <w:rFonts w:eastAsia="等线"/>
          <w:b w:val="0"/>
          <w:bCs/>
        </w:rPr>
      </w:pPr>
      <w:bookmarkStart w:id="45" w:name="_Toc236321048"/>
      <w:r>
        <w:t>基于</w:t>
      </w:r>
      <w:proofErr w:type="spellStart"/>
      <w:r>
        <w:t>LogitState</w:t>
      </w:r>
      <w:proofErr w:type="spellEnd"/>
      <w:r>
        <w:t>的受控重试机制</w:t>
      </w:r>
      <w:bookmarkEnd w:id="45"/>
    </w:p>
    <w:p w14:paraId="459BFD86" w14:textId="77777777" w:rsidR="00515D99" w:rsidRDefault="00515D99" w:rsidP="00515D99">
      <w:pPr>
        <w:ind w:firstLine="480"/>
      </w:pPr>
      <w:proofErr w:type="spellStart"/>
      <w:r>
        <w:rPr>
          <w:rFonts w:hint="eastAsia"/>
        </w:rPr>
        <w:t>SemanticStateRef</w:t>
      </w:r>
      <w:proofErr w:type="spellEnd"/>
      <w:r>
        <w:rPr>
          <w:rFonts w:hint="eastAsia"/>
        </w:rPr>
        <w:t>主要用于传递</w:t>
      </w:r>
      <w:r>
        <w:rPr>
          <w:rFonts w:hint="eastAsia"/>
        </w:rPr>
        <w:t>Embedding</w:t>
      </w:r>
      <w:r>
        <w:rPr>
          <w:rFonts w:hint="eastAsia"/>
        </w:rPr>
        <w:t>和候选选择矩阵，而在执行者进行闭集能力选择时，运行时还需要判断模型当前选择是否具有足够的数值依据。普通文本路径只能得到模型最终选择的候选，例如选择</w:t>
      </w:r>
      <w:proofErr w:type="spellStart"/>
      <w:r>
        <w:rPr>
          <w:rFonts w:hint="eastAsia"/>
        </w:rPr>
        <w:t>detect_outliers</w:t>
      </w:r>
      <w:proofErr w:type="spellEnd"/>
      <w:r>
        <w:rPr>
          <w:rFonts w:hint="eastAsia"/>
        </w:rPr>
        <w:t>，无法区分模型对该选择高度确定，还是多个候选概率接近后偶然输出了其中一个。由模型额外生成文本置信度仍属于模型自述，不能直接作为执行授权依据。</w:t>
      </w:r>
    </w:p>
    <w:p w14:paraId="6C496B06" w14:textId="23251207" w:rsidR="00515D99" w:rsidRDefault="00515D99" w:rsidP="005F6C19">
      <w:pPr>
        <w:ind w:firstLineChars="0" w:firstLine="480"/>
      </w:pPr>
      <w:r>
        <w:rPr>
          <w:rFonts w:hint="eastAsia"/>
        </w:rPr>
        <w:t>为此，</w:t>
      </w:r>
      <w:proofErr w:type="spellStart"/>
      <w:r>
        <w:rPr>
          <w:rFonts w:hint="eastAsia"/>
        </w:rPr>
        <w:t>StateBus</w:t>
      </w:r>
      <w:proofErr w:type="spellEnd"/>
      <w:r>
        <w:rPr>
          <w:rFonts w:hint="eastAsia"/>
        </w:rPr>
        <w:t>在执行者候选选择与</w:t>
      </w:r>
      <w:proofErr w:type="spellStart"/>
      <w:r>
        <w:rPr>
          <w:rFonts w:hint="eastAsia"/>
        </w:rPr>
        <w:t>CodeAct</w:t>
      </w:r>
      <w:proofErr w:type="spellEnd"/>
      <w:r>
        <w:rPr>
          <w:rFonts w:hint="eastAsia"/>
        </w:rPr>
        <w:t>、结构化</w:t>
      </w:r>
      <w:r>
        <w:rPr>
          <w:rFonts w:hint="eastAsia"/>
        </w:rPr>
        <w:t>DSL</w:t>
      </w:r>
      <w:r>
        <w:rPr>
          <w:rFonts w:hint="eastAsia"/>
        </w:rPr>
        <w:t>或其他业务工作进程真正执行之间增加了基于</w:t>
      </w:r>
      <w:proofErr w:type="spellStart"/>
      <w:r>
        <w:rPr>
          <w:rFonts w:hint="eastAsia"/>
        </w:rPr>
        <w:t>LogitState</w:t>
      </w:r>
      <w:proofErr w:type="spellEnd"/>
      <w:r>
        <w:rPr>
          <w:rFonts w:hint="eastAsia"/>
        </w:rPr>
        <w:t>的受控重试门。执行者首先在</w:t>
      </w:r>
      <w:r>
        <w:rPr>
          <w:rFonts w:hint="eastAsia"/>
        </w:rPr>
        <w:t>2</w:t>
      </w:r>
      <w:r>
        <w:rPr>
          <w:rFonts w:hint="eastAsia"/>
        </w:rPr>
        <w:t>～</w:t>
      </w:r>
      <w:r>
        <w:rPr>
          <w:rFonts w:hint="eastAsia"/>
        </w:rPr>
        <w:t>8</w:t>
      </w:r>
      <w:r>
        <w:rPr>
          <w:rFonts w:hint="eastAsia"/>
        </w:rPr>
        <w:t>个已批准候选组成的闭集中返回唯一候选编码。系统从该选择</w:t>
      </w:r>
      <w:r>
        <w:rPr>
          <w:rFonts w:hint="eastAsia"/>
        </w:rPr>
        <w:t>Token</w:t>
      </w:r>
      <w:r>
        <w:rPr>
          <w:rFonts w:hint="eastAsia"/>
        </w:rPr>
        <w:t>对应的候选对数概率中提取各候选的真实概率，并保留候选集合之外的剩余概率质量。虽然对象名称为</w:t>
      </w:r>
      <w:proofErr w:type="spellStart"/>
      <w:r>
        <w:rPr>
          <w:rFonts w:hint="eastAsia"/>
        </w:rPr>
        <w:t>LogitState</w:t>
      </w:r>
      <w:proofErr w:type="spellEnd"/>
      <w:r>
        <w:rPr>
          <w:rFonts w:hint="eastAsia"/>
        </w:rPr>
        <w:t>，其当前载荷实际保存的是候选概率向量，而不是模型归一化前的原始</w:t>
      </w:r>
      <w:r>
        <w:rPr>
          <w:rFonts w:hint="eastAsia"/>
        </w:rPr>
        <w:t>Logit</w:t>
      </w:r>
      <w:r>
        <w:rPr>
          <w:rFonts w:hint="eastAsia"/>
        </w:rPr>
        <w:t>张量。</w:t>
      </w:r>
    </w:p>
    <w:p w14:paraId="579BAADB" w14:textId="77777777" w:rsidR="00515D99" w:rsidRPr="00515D99" w:rsidRDefault="00515D99" w:rsidP="00515D99">
      <w:pPr>
        <w:ind w:firstLine="480"/>
      </w:pPr>
      <w:r>
        <w:rPr>
          <w:rFonts w:hint="eastAsia"/>
        </w:rPr>
        <w:t>候选概率按照固定候选顺序编码</w:t>
      </w:r>
      <w:proofErr w:type="gramStart"/>
      <w:r>
        <w:rPr>
          <w:rFonts w:hint="eastAsia"/>
        </w:rPr>
        <w:t>为小端</w:t>
      </w:r>
      <w:proofErr w:type="gramEnd"/>
      <w:r>
        <w:rPr>
          <w:rFonts w:hint="eastAsia"/>
        </w:rPr>
        <w:t>float32</w:t>
      </w:r>
      <w:r>
        <w:rPr>
          <w:rFonts w:hint="eastAsia"/>
        </w:rPr>
        <w:t>数据，通过共享内存发布，并以</w:t>
      </w:r>
      <w:proofErr w:type="spellStart"/>
      <w:r>
        <w:rPr>
          <w:rFonts w:hint="eastAsia"/>
        </w:rPr>
        <w:t>LogitStateRef</w:t>
      </w:r>
      <w:proofErr w:type="spellEnd"/>
      <w:r>
        <w:rPr>
          <w:rFonts w:hint="eastAsia"/>
        </w:rPr>
        <w:t>交给独立判定工作进程。</w:t>
      </w:r>
      <w:r>
        <w:rPr>
          <w:rFonts w:hint="eastAsia"/>
        </w:rPr>
        <w:t>UDS</w:t>
      </w:r>
      <w:r>
        <w:rPr>
          <w:rFonts w:hint="eastAsia"/>
        </w:rPr>
        <w:t>与</w:t>
      </w:r>
      <w:proofErr w:type="spellStart"/>
      <w:r>
        <w:rPr>
          <w:rFonts w:hint="eastAsia"/>
        </w:rPr>
        <w:t>Protobuf</w:t>
      </w:r>
      <w:proofErr w:type="spellEnd"/>
      <w:r>
        <w:rPr>
          <w:rFonts w:hint="eastAsia"/>
        </w:rPr>
        <w:t>控制面只传递状态引用、候选集合身份和运行信息，不在消息中内联概率数组。判定工作进程在读取前检查状态标识、候选集合摘要、载荷哈希、数据形状、租约以及生产者和消费者身份，避免将某一次候选选择产生的概率状态用于其他候选集合或其他执行尝试。</w:t>
      </w:r>
    </w:p>
    <w:p w14:paraId="09F68022" w14:textId="76BF6395" w:rsidR="00260188" w:rsidRDefault="00260188" w:rsidP="00260188">
      <w:pPr>
        <w:ind w:firstLine="480"/>
      </w:pPr>
      <w:r w:rsidRPr="00260188">
        <w:rPr>
          <w:rFonts w:hint="eastAsia"/>
        </w:rPr>
        <w:lastRenderedPageBreak/>
        <w:t>当模型实际选择等于最高概率候选且概率差值不低于</w:t>
      </w:r>
      <w:r w:rsidRPr="00260188">
        <w:rPr>
          <w:rFonts w:hint="eastAsia"/>
        </w:rPr>
        <w:t>0.10</w:t>
      </w:r>
      <w:r w:rsidRPr="00260188">
        <w:rPr>
          <w:rFonts w:hint="eastAsia"/>
        </w:rPr>
        <w:t>时，判定进程返回接受；否则返回重试。若首次判断为</w:t>
      </w:r>
      <w:r w:rsidRPr="00260188">
        <w:rPr>
          <w:rFonts w:hint="eastAsia"/>
        </w:rPr>
        <w:t>RETRY</w:t>
      </w:r>
      <w:r w:rsidRPr="00260188">
        <w:rPr>
          <w:rFonts w:hint="eastAsia"/>
        </w:rPr>
        <w:t>，单次重试模式（</w:t>
      </w:r>
      <w:proofErr w:type="spellStart"/>
      <w:r w:rsidRPr="00260188">
        <w:rPr>
          <w:rFonts w:hint="eastAsia"/>
        </w:rPr>
        <w:t>retry_once</w:t>
      </w:r>
      <w:proofErr w:type="spellEnd"/>
      <w:r w:rsidRPr="00260188">
        <w:rPr>
          <w:rFonts w:hint="eastAsia"/>
        </w:rPr>
        <w:t>）允许执行者在同一候选闭集中重新检查一次；第二次仍不满足条件、状态</w:t>
      </w:r>
      <w:proofErr w:type="gramStart"/>
      <w:r w:rsidRPr="00260188">
        <w:rPr>
          <w:rFonts w:hint="eastAsia"/>
        </w:rPr>
        <w:t>不</w:t>
      </w:r>
      <w:proofErr w:type="gramEnd"/>
      <w:r w:rsidRPr="00260188">
        <w:rPr>
          <w:rFonts w:hint="eastAsia"/>
        </w:rPr>
        <w:t>可用或回执校验失败时，运行时执行失败关闭，不启动下游</w:t>
      </w:r>
      <w:proofErr w:type="spellStart"/>
      <w:r w:rsidRPr="00260188">
        <w:rPr>
          <w:rFonts w:hint="eastAsia"/>
        </w:rPr>
        <w:t>CodeAct</w:t>
      </w:r>
      <w:proofErr w:type="spellEnd"/>
      <w:r w:rsidRPr="00260188">
        <w:rPr>
          <w:rFonts w:hint="eastAsia"/>
        </w:rPr>
        <w:t>、</w:t>
      </w:r>
      <w:r w:rsidRPr="00260188">
        <w:rPr>
          <w:rFonts w:hint="eastAsia"/>
        </w:rPr>
        <w:t>DSL</w:t>
      </w:r>
      <w:r w:rsidRPr="00260188">
        <w:rPr>
          <w:rFonts w:hint="eastAsia"/>
        </w:rPr>
        <w:t>或业务工作进程。系统默认关闭该机制，仅观测模式只记录判定结果而不改变控制流，</w:t>
      </w:r>
      <w:proofErr w:type="spellStart"/>
      <w:r w:rsidRPr="00260188">
        <w:rPr>
          <w:rFonts w:hint="eastAsia"/>
        </w:rPr>
        <w:t>retry_once</w:t>
      </w:r>
      <w:proofErr w:type="spellEnd"/>
      <w:r w:rsidRPr="00260188">
        <w:rPr>
          <w:rFonts w:hint="eastAsia"/>
        </w:rPr>
        <w:t>模式才会执行受控重查和失败阻断。</w:t>
      </w:r>
    </w:p>
    <w:p w14:paraId="509E5365" w14:textId="04FA74F1" w:rsidR="00515D99" w:rsidRPr="00260188" w:rsidRDefault="00260188" w:rsidP="00260188">
      <w:pPr>
        <w:ind w:firstLine="480"/>
      </w:pPr>
      <w:r>
        <w:rPr>
          <w:rFonts w:hint="eastAsia"/>
        </w:rPr>
        <w:t>状态无论被接受、拒绝还是在处理中发生异常，都会通过统一的</w:t>
      </w:r>
      <w:r>
        <w:rPr>
          <w:rFonts w:hint="eastAsia"/>
        </w:rPr>
        <w:t>finally</w:t>
      </w:r>
      <w:r>
        <w:rPr>
          <w:rFonts w:hint="eastAsia"/>
        </w:rPr>
        <w:t>路径释放共享内存和元数据，并留下释放记录。由此形成真实候选概率—非文本状态发布</w:t>
      </w:r>
      <w:proofErr w:type="gramStart"/>
      <w:r>
        <w:rPr>
          <w:rFonts w:hint="eastAsia"/>
        </w:rPr>
        <w:t>—独立</w:t>
      </w:r>
      <w:proofErr w:type="gramEnd"/>
      <w:r>
        <w:rPr>
          <w:rFonts w:hint="eastAsia"/>
        </w:rPr>
        <w:t>进程消费—确定性判定门回执—运行时控制流变化</w:t>
      </w:r>
      <w:proofErr w:type="gramStart"/>
      <w:r>
        <w:rPr>
          <w:rFonts w:hint="eastAsia"/>
        </w:rPr>
        <w:t>—状态</w:t>
      </w:r>
      <w:proofErr w:type="gramEnd"/>
      <w:r>
        <w:rPr>
          <w:rFonts w:hint="eastAsia"/>
        </w:rPr>
        <w:t>释放的完整闭环。</w:t>
      </w:r>
    </w:p>
    <w:p w14:paraId="64F228A0" w14:textId="14DC142F" w:rsidR="00260188" w:rsidRDefault="000E2B46" w:rsidP="00260188">
      <w:pPr>
        <w:ind w:firstLine="480"/>
      </w:pPr>
      <w:r>
        <w:rPr>
          <w:noProof/>
        </w:rPr>
        <w:drawing>
          <wp:inline distT="0" distB="0" distL="0" distR="0" wp14:anchorId="2699A93C" wp14:editId="1BEC2270">
            <wp:extent cx="5720646" cy="2860589"/>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b="11150"/>
                    <a:stretch/>
                  </pic:blipFill>
                  <pic:spPr bwMode="auto">
                    <a:xfrm>
                      <a:off x="0" y="0"/>
                      <a:ext cx="5732965" cy="2866749"/>
                    </a:xfrm>
                    <a:prstGeom prst="rect">
                      <a:avLst/>
                    </a:prstGeom>
                    <a:noFill/>
                    <a:ln>
                      <a:noFill/>
                    </a:ln>
                    <a:extLst>
                      <a:ext uri="{53640926-AAD7-44D8-BBD7-CCE9431645EC}">
                        <a14:shadowObscured xmlns:a14="http://schemas.microsoft.com/office/drawing/2010/main"/>
                      </a:ext>
                    </a:extLst>
                  </pic:spPr>
                </pic:pic>
              </a:graphicData>
            </a:graphic>
          </wp:inline>
        </w:drawing>
      </w:r>
    </w:p>
    <w:p w14:paraId="390D6149" w14:textId="77777777" w:rsidR="00260188" w:rsidRDefault="00260188" w:rsidP="00260188">
      <w:pPr>
        <w:pStyle w:val="14"/>
        <w:keepNext/>
        <w:ind w:firstLineChars="0" w:firstLine="0"/>
        <w:jc w:val="center"/>
      </w:pPr>
      <w:r w:rsidRPr="00260188">
        <w:rPr>
          <w:rFonts w:hint="eastAsia"/>
        </w:rPr>
        <w:t>图</w:t>
      </w:r>
      <w:r w:rsidRPr="00260188">
        <w:rPr>
          <w:rFonts w:hint="eastAsia"/>
        </w:rPr>
        <w:t xml:space="preserve"> 3-4 </w:t>
      </w:r>
      <w:proofErr w:type="spellStart"/>
      <w:r w:rsidRPr="00260188">
        <w:rPr>
          <w:rFonts w:hint="eastAsia"/>
        </w:rPr>
        <w:t>LogitState</w:t>
      </w:r>
      <w:proofErr w:type="spellEnd"/>
      <w:r w:rsidRPr="00260188">
        <w:rPr>
          <w:rFonts w:hint="eastAsia"/>
        </w:rPr>
        <w:t>受控重试与执行授权机制</w:t>
      </w:r>
    </w:p>
    <w:p w14:paraId="5159FB38" w14:textId="2FDC7FC0" w:rsidR="00260188" w:rsidRDefault="00260188" w:rsidP="00260188">
      <w:pPr>
        <w:ind w:firstLine="480"/>
        <w:rPr>
          <w:color w:val="auto"/>
        </w:rPr>
      </w:pPr>
      <w:r>
        <w:rPr>
          <w:rFonts w:hint="eastAsia"/>
          <w:color w:val="auto"/>
        </w:rPr>
        <w:t>如图</w:t>
      </w:r>
      <w:r>
        <w:rPr>
          <w:rFonts w:hint="eastAsia"/>
          <w:color w:val="auto"/>
        </w:rPr>
        <w:t>3-4</w:t>
      </w:r>
      <w:r>
        <w:rPr>
          <w:rFonts w:hint="eastAsia"/>
          <w:color w:val="auto"/>
        </w:rPr>
        <w:t>所示，</w:t>
      </w:r>
      <w:proofErr w:type="spellStart"/>
      <w:r>
        <w:rPr>
          <w:rFonts w:hint="eastAsia"/>
          <w:color w:val="auto"/>
        </w:rPr>
        <w:t>LogitState</w:t>
      </w:r>
      <w:proofErr w:type="spellEnd"/>
      <w:r>
        <w:rPr>
          <w:rFonts w:hint="eastAsia"/>
          <w:color w:val="auto"/>
        </w:rPr>
        <w:t>将模型闭集选择位置的候选概率转换为可验证的非文本对象，并由独立进程执行确定性判定门规则；运行时根据结构化回执决定放行、重查或阻断业务执行。</w:t>
      </w:r>
    </w:p>
    <w:p w14:paraId="391DAD29" w14:textId="6C2901EB" w:rsidR="007639BC" w:rsidRDefault="007639BC" w:rsidP="007639BC">
      <w:pPr>
        <w:pStyle w:val="3"/>
        <w:numPr>
          <w:ilvl w:val="2"/>
          <w:numId w:val="2"/>
        </w:numPr>
      </w:pPr>
      <w:bookmarkStart w:id="46" w:name="_Toc236321049"/>
      <w:r>
        <w:t>显式</w:t>
      </w:r>
      <w:r>
        <w:t>KV</w:t>
      </w:r>
      <w:r>
        <w:t>状态继承</w:t>
      </w:r>
      <w:bookmarkEnd w:id="46"/>
    </w:p>
    <w:p w14:paraId="2870F9F9" w14:textId="5B5C1C33" w:rsidR="007639BC" w:rsidRDefault="007639BC" w:rsidP="007639BC">
      <w:pPr>
        <w:ind w:firstLine="480"/>
        <w:rPr>
          <w:color w:val="auto"/>
        </w:rPr>
      </w:pPr>
      <w:r w:rsidRPr="007639BC">
        <w:rPr>
          <w:rFonts w:hint="eastAsia"/>
          <w:color w:val="auto"/>
        </w:rPr>
        <w:t>在多智能体主链中，相邻角色可能需要读取相同的长证据。即使系统不再传递完整对话，下游模型仍可能重复执行相同证据的预填充计算。为减少这部分神经计算与请求传输，</w:t>
      </w:r>
      <w:proofErr w:type="spellStart"/>
      <w:r w:rsidRPr="007639BC">
        <w:rPr>
          <w:rFonts w:hint="eastAsia"/>
          <w:color w:val="auto"/>
        </w:rPr>
        <w:t>StateBus</w:t>
      </w:r>
      <w:proofErr w:type="spellEnd"/>
      <w:r w:rsidRPr="007639BC">
        <w:rPr>
          <w:rFonts w:hint="eastAsia"/>
          <w:color w:val="auto"/>
        </w:rPr>
        <w:t>在执行者与总结者之间</w:t>
      </w:r>
      <w:proofErr w:type="gramStart"/>
      <w:r w:rsidRPr="007639BC">
        <w:rPr>
          <w:rFonts w:hint="eastAsia"/>
          <w:color w:val="auto"/>
        </w:rPr>
        <w:t>增加了显式</w:t>
      </w:r>
      <w:proofErr w:type="gramEnd"/>
      <w:r w:rsidRPr="007639BC">
        <w:rPr>
          <w:rFonts w:hint="eastAsia"/>
          <w:color w:val="auto"/>
        </w:rPr>
        <w:t>KV</w:t>
      </w:r>
      <w:r w:rsidRPr="007639BC">
        <w:rPr>
          <w:rFonts w:hint="eastAsia"/>
          <w:color w:val="auto"/>
        </w:rPr>
        <w:t>状态继承机制。</w:t>
      </w:r>
    </w:p>
    <w:p w14:paraId="77B2C7BC" w14:textId="62FD0210" w:rsidR="00D0558A" w:rsidRPr="007639BC" w:rsidRDefault="00D0558A" w:rsidP="007639BC">
      <w:pPr>
        <w:ind w:firstLine="480"/>
        <w:rPr>
          <w:color w:val="auto"/>
        </w:rPr>
      </w:pPr>
      <w:r>
        <w:rPr>
          <w:noProof/>
          <w:color w:val="auto"/>
        </w:rPr>
        <w:lastRenderedPageBreak/>
        <w:drawing>
          <wp:inline distT="0" distB="0" distL="0" distR="0" wp14:anchorId="0F5F357E" wp14:editId="2AD7FD84">
            <wp:extent cx="5598544" cy="3121660"/>
            <wp:effectExtent l="0" t="0" r="2540" b="254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632315" cy="3140490"/>
                    </a:xfrm>
                    <a:prstGeom prst="rect">
                      <a:avLst/>
                    </a:prstGeom>
                    <a:noFill/>
                  </pic:spPr>
                </pic:pic>
              </a:graphicData>
            </a:graphic>
          </wp:inline>
        </w:drawing>
      </w:r>
    </w:p>
    <w:p w14:paraId="36F7399D" w14:textId="149E5FD7" w:rsidR="00D0558A" w:rsidRDefault="00D0558A" w:rsidP="00D0558A">
      <w:pPr>
        <w:ind w:firstLine="480"/>
        <w:jc w:val="center"/>
        <w:rPr>
          <w:color w:val="auto"/>
        </w:rPr>
      </w:pPr>
      <w:r>
        <w:rPr>
          <w:rFonts w:hint="eastAsia"/>
          <w:color w:val="auto"/>
        </w:rPr>
        <w:t>图</w:t>
      </w:r>
      <w:r>
        <w:rPr>
          <w:rFonts w:hint="eastAsia"/>
          <w:color w:val="auto"/>
        </w:rPr>
        <w:t>3.</w:t>
      </w:r>
      <w:r>
        <w:rPr>
          <w:color w:val="auto"/>
        </w:rPr>
        <w:t>5</w:t>
      </w:r>
      <w:r w:rsidRPr="00D0558A">
        <w:rPr>
          <w:rFonts w:hint="eastAsia"/>
          <w:color w:val="auto"/>
        </w:rPr>
        <w:t>显式</w:t>
      </w:r>
      <w:r w:rsidRPr="00D0558A">
        <w:rPr>
          <w:rFonts w:hint="eastAsia"/>
          <w:color w:val="auto"/>
        </w:rPr>
        <w:t>KV</w:t>
      </w:r>
      <w:r w:rsidRPr="00D0558A">
        <w:rPr>
          <w:rFonts w:hint="eastAsia"/>
          <w:color w:val="auto"/>
        </w:rPr>
        <w:t>状态继承机制</w:t>
      </w:r>
    </w:p>
    <w:p w14:paraId="2013462F" w14:textId="251D3B0A" w:rsidR="004528FD" w:rsidRPr="004528FD" w:rsidRDefault="004528FD" w:rsidP="004528FD">
      <w:pPr>
        <w:ind w:firstLine="480"/>
        <w:rPr>
          <w:color w:val="auto"/>
        </w:rPr>
      </w:pPr>
      <w:r w:rsidRPr="004528FD">
        <w:rPr>
          <w:rFonts w:hint="eastAsia"/>
          <w:color w:val="auto"/>
        </w:rPr>
        <w:t>如图</w:t>
      </w:r>
      <w:r w:rsidRPr="004528FD">
        <w:rPr>
          <w:rFonts w:hint="eastAsia"/>
          <w:color w:val="auto"/>
        </w:rPr>
        <w:t>3-5</w:t>
      </w:r>
      <w:r w:rsidRPr="004528FD">
        <w:rPr>
          <w:rFonts w:hint="eastAsia"/>
          <w:color w:val="auto"/>
        </w:rPr>
        <w:t>所示，系统同时保留业务主链和</w:t>
      </w:r>
      <w:r w:rsidRPr="004528FD">
        <w:rPr>
          <w:rFonts w:hint="eastAsia"/>
          <w:color w:val="auto"/>
        </w:rPr>
        <w:t>KV</w:t>
      </w:r>
      <w:r w:rsidRPr="004528FD">
        <w:rPr>
          <w:rFonts w:hint="eastAsia"/>
          <w:color w:val="auto"/>
        </w:rPr>
        <w:t>状态旁路。业务主链中，执行者根据获准的任务步骤生成受限执行指令，</w:t>
      </w:r>
      <w:proofErr w:type="spellStart"/>
      <w:r w:rsidRPr="004528FD">
        <w:rPr>
          <w:rFonts w:hint="eastAsia"/>
          <w:color w:val="auto"/>
        </w:rPr>
        <w:t>CodeAct</w:t>
      </w:r>
      <w:proofErr w:type="spellEnd"/>
      <w:r w:rsidRPr="004528FD">
        <w:rPr>
          <w:rFonts w:hint="eastAsia"/>
          <w:color w:val="auto"/>
        </w:rPr>
        <w:t>在独立工作区中完成计算，执行结果经过</w:t>
      </w:r>
      <w:proofErr w:type="gramStart"/>
      <w:r w:rsidRPr="004528FD">
        <w:rPr>
          <w:rFonts w:hint="eastAsia"/>
          <w:color w:val="auto"/>
        </w:rPr>
        <w:t>验证器</w:t>
      </w:r>
      <w:proofErr w:type="gramEnd"/>
      <w:r w:rsidRPr="004528FD">
        <w:rPr>
          <w:rFonts w:hint="eastAsia"/>
          <w:color w:val="auto"/>
        </w:rPr>
        <w:t>检查后登记为已验证的</w:t>
      </w:r>
      <w:proofErr w:type="spellStart"/>
      <w:r w:rsidRPr="004528FD">
        <w:rPr>
          <w:rFonts w:hint="eastAsia"/>
          <w:color w:val="auto"/>
        </w:rPr>
        <w:t>ExecutionArtifactRef</w:t>
      </w:r>
      <w:proofErr w:type="spellEnd"/>
      <w:r w:rsidRPr="004528FD">
        <w:rPr>
          <w:rFonts w:hint="eastAsia"/>
          <w:color w:val="auto"/>
        </w:rPr>
        <w:t>。总结者仍然通过该产物引用获取业务结果，因此</w:t>
      </w:r>
      <w:r w:rsidRPr="004528FD">
        <w:rPr>
          <w:rFonts w:hint="eastAsia"/>
          <w:color w:val="auto"/>
        </w:rPr>
        <w:t>KV</w:t>
      </w:r>
      <w:r w:rsidRPr="004528FD">
        <w:rPr>
          <w:rFonts w:hint="eastAsia"/>
          <w:color w:val="auto"/>
        </w:rPr>
        <w:t>机制不会替代原有的执行、验证和产物交接过程。</w:t>
      </w:r>
    </w:p>
    <w:p w14:paraId="06264E4F" w14:textId="7B562E26" w:rsidR="004528FD" w:rsidRPr="004528FD" w:rsidRDefault="004528FD" w:rsidP="004528FD">
      <w:pPr>
        <w:ind w:firstLine="480"/>
        <w:rPr>
          <w:color w:val="auto"/>
        </w:rPr>
      </w:pPr>
      <w:r w:rsidRPr="004528FD">
        <w:rPr>
          <w:rFonts w:hint="eastAsia"/>
          <w:color w:val="auto"/>
        </w:rPr>
        <w:t>在</w:t>
      </w:r>
      <w:r w:rsidRPr="004528FD">
        <w:rPr>
          <w:rFonts w:hint="eastAsia"/>
          <w:color w:val="auto"/>
        </w:rPr>
        <w:t>KV</w:t>
      </w:r>
      <w:r w:rsidRPr="004528FD">
        <w:rPr>
          <w:rFonts w:hint="eastAsia"/>
          <w:color w:val="auto"/>
        </w:rPr>
        <w:t>状态旁路中，执行者调用模型时首先对共享证据前缀执行预填充，推理引擎从本次计算中捕获指定前缀对应的多层分页式</w:t>
      </w:r>
      <w:r w:rsidRPr="004528FD">
        <w:rPr>
          <w:rFonts w:hint="eastAsia"/>
          <w:color w:val="auto"/>
        </w:rPr>
        <w:t>KV</w:t>
      </w:r>
      <w:r w:rsidRPr="004528FD">
        <w:rPr>
          <w:rFonts w:hint="eastAsia"/>
          <w:color w:val="auto"/>
        </w:rPr>
        <w:t>缓存，并将其保存在工作进程内部的短生命周期</w:t>
      </w:r>
      <w:r w:rsidRPr="004528FD">
        <w:rPr>
          <w:rFonts w:hint="eastAsia"/>
          <w:color w:val="auto"/>
        </w:rPr>
        <w:t>KV</w:t>
      </w:r>
      <w:r w:rsidRPr="004528FD">
        <w:rPr>
          <w:rFonts w:hint="eastAsia"/>
          <w:color w:val="auto"/>
        </w:rPr>
        <w:t>状态注册表中。运行时得到的只是不透明</w:t>
      </w:r>
      <w:r w:rsidRPr="004528FD">
        <w:rPr>
          <w:rFonts w:hint="eastAsia"/>
          <w:color w:val="auto"/>
        </w:rPr>
        <w:t>KV</w:t>
      </w:r>
      <w:r w:rsidRPr="004528FD">
        <w:rPr>
          <w:rFonts w:hint="eastAsia"/>
          <w:color w:val="auto"/>
        </w:rPr>
        <w:t>状态句柄，该句柄用于定位状态，不包含完整</w:t>
      </w:r>
      <w:r w:rsidRPr="004528FD">
        <w:rPr>
          <w:rFonts w:hint="eastAsia"/>
          <w:color w:val="auto"/>
        </w:rPr>
        <w:t>KV</w:t>
      </w:r>
      <w:r w:rsidRPr="004528FD">
        <w:rPr>
          <w:rFonts w:hint="eastAsia"/>
          <w:color w:val="auto"/>
        </w:rPr>
        <w:t>张量，也不直接携带原始证据文本。</w:t>
      </w:r>
    </w:p>
    <w:p w14:paraId="64AA3573" w14:textId="750A7579" w:rsidR="004528FD" w:rsidRPr="004528FD" w:rsidRDefault="004528FD" w:rsidP="004528FD">
      <w:pPr>
        <w:ind w:firstLine="480"/>
        <w:rPr>
          <w:color w:val="auto"/>
        </w:rPr>
      </w:pPr>
      <w:r w:rsidRPr="004528FD">
        <w:rPr>
          <w:rFonts w:hint="eastAsia"/>
          <w:color w:val="auto"/>
        </w:rPr>
        <w:t>总结者开始生成前，运行时将</w:t>
      </w:r>
      <w:r w:rsidRPr="004528FD">
        <w:rPr>
          <w:rFonts w:hint="eastAsia"/>
          <w:color w:val="auto"/>
        </w:rPr>
        <w:t>KV</w:t>
      </w:r>
      <w:r w:rsidRPr="004528FD">
        <w:rPr>
          <w:rFonts w:hint="eastAsia"/>
          <w:color w:val="auto"/>
        </w:rPr>
        <w:t>状态句柄和总结者新增的后缀输入提交给同一推理引擎。系统首先检查任务身份、前缀</w:t>
      </w:r>
      <w:r w:rsidRPr="004528FD">
        <w:rPr>
          <w:rFonts w:hint="eastAsia"/>
          <w:color w:val="auto"/>
        </w:rPr>
        <w:t>Token</w:t>
      </w:r>
      <w:r w:rsidRPr="004528FD">
        <w:rPr>
          <w:rFonts w:hint="eastAsia"/>
          <w:color w:val="auto"/>
        </w:rPr>
        <w:t>摘要、模型和分词器版本、</w:t>
      </w:r>
      <w:r w:rsidRPr="004528FD">
        <w:rPr>
          <w:rFonts w:hint="eastAsia"/>
          <w:color w:val="auto"/>
        </w:rPr>
        <w:t>KV</w:t>
      </w:r>
      <w:r w:rsidRPr="004528FD">
        <w:rPr>
          <w:rFonts w:hint="eastAsia"/>
          <w:color w:val="auto"/>
        </w:rPr>
        <w:t>布局、数据类型及引擎实例。只有全部条件一致，工作进程才会加载已有</w:t>
      </w:r>
      <w:r w:rsidRPr="004528FD">
        <w:rPr>
          <w:rFonts w:hint="eastAsia"/>
          <w:color w:val="auto"/>
        </w:rPr>
        <w:t>KV</w:t>
      </w:r>
      <w:r w:rsidRPr="004528FD">
        <w:rPr>
          <w:rFonts w:hint="eastAsia"/>
          <w:color w:val="auto"/>
        </w:rPr>
        <w:t>状态，</w:t>
      </w:r>
      <w:proofErr w:type="gramStart"/>
      <w:r w:rsidRPr="004528FD">
        <w:rPr>
          <w:rFonts w:hint="eastAsia"/>
          <w:color w:val="auto"/>
        </w:rPr>
        <w:t>使总结</w:t>
      </w:r>
      <w:proofErr w:type="gramEnd"/>
      <w:r w:rsidRPr="004528FD">
        <w:rPr>
          <w:rFonts w:hint="eastAsia"/>
          <w:color w:val="auto"/>
        </w:rPr>
        <w:t>者继承共享前缀的计算结果，并只对新增后缀执行前向计算；校验失败的状态不得进入消费阶段。</w:t>
      </w:r>
    </w:p>
    <w:p w14:paraId="2CD49BF7" w14:textId="3F65EA39" w:rsidR="004528FD" w:rsidRPr="004528FD" w:rsidRDefault="004528FD" w:rsidP="004528FD">
      <w:pPr>
        <w:ind w:firstLine="480"/>
        <w:rPr>
          <w:color w:val="auto"/>
        </w:rPr>
      </w:pPr>
      <w:r w:rsidRPr="004528FD">
        <w:rPr>
          <w:rFonts w:hint="eastAsia"/>
          <w:color w:val="auto"/>
        </w:rPr>
        <w:t>KV</w:t>
      </w:r>
      <w:r w:rsidRPr="004528FD">
        <w:rPr>
          <w:rFonts w:hint="eastAsia"/>
          <w:color w:val="auto"/>
        </w:rPr>
        <w:t>状态按照准备中、就绪、消费中、已消费和已释放的生命周期流转。每个</w:t>
      </w:r>
      <w:r w:rsidRPr="004528FD">
        <w:rPr>
          <w:rFonts w:hint="eastAsia"/>
          <w:color w:val="auto"/>
        </w:rPr>
        <w:t>KV</w:t>
      </w:r>
      <w:r w:rsidRPr="004528FD">
        <w:rPr>
          <w:rFonts w:hint="eastAsia"/>
          <w:color w:val="auto"/>
        </w:rPr>
        <w:t>状态句柄采用一次性消费，并受到生存时间（</w:t>
      </w:r>
      <w:r w:rsidRPr="004528FD">
        <w:rPr>
          <w:rFonts w:hint="eastAsia"/>
          <w:color w:val="auto"/>
        </w:rPr>
        <w:t>Time to Live</w:t>
      </w:r>
      <w:r w:rsidRPr="004528FD">
        <w:rPr>
          <w:rFonts w:hint="eastAsia"/>
          <w:color w:val="auto"/>
        </w:rPr>
        <w:t>，</w:t>
      </w:r>
      <w:r w:rsidRPr="004528FD">
        <w:rPr>
          <w:rFonts w:hint="eastAsia"/>
          <w:color w:val="auto"/>
        </w:rPr>
        <w:t>TTL</w:t>
      </w:r>
      <w:r w:rsidRPr="004528FD">
        <w:rPr>
          <w:rFonts w:hint="eastAsia"/>
          <w:color w:val="auto"/>
        </w:rPr>
        <w:t>）、容量上限和异常失效机制约束。总结者完成生成或发生异常后，运行时都会释放对应状态，避免同一</w:t>
      </w:r>
      <w:r w:rsidRPr="004528FD">
        <w:rPr>
          <w:rFonts w:hint="eastAsia"/>
          <w:color w:val="auto"/>
        </w:rPr>
        <w:t>KV</w:t>
      </w:r>
      <w:r w:rsidRPr="004528FD">
        <w:rPr>
          <w:rFonts w:hint="eastAsia"/>
          <w:color w:val="auto"/>
        </w:rPr>
        <w:t>状态句柄被重复使用或长期占用显存。</w:t>
      </w:r>
    </w:p>
    <w:p w14:paraId="437A6772" w14:textId="6E059D9F" w:rsidR="007639BC" w:rsidRPr="007639BC" w:rsidRDefault="004528FD" w:rsidP="004528FD">
      <w:pPr>
        <w:ind w:firstLine="480"/>
        <w:rPr>
          <w:color w:val="auto"/>
        </w:rPr>
      </w:pPr>
      <w:r w:rsidRPr="004528FD">
        <w:rPr>
          <w:rFonts w:hint="eastAsia"/>
          <w:color w:val="auto"/>
        </w:rPr>
        <w:t>嵌入矩阵具有稳定的数据形状和数据类型，可以通过共享内存或内存映射文件由不同进程读取；</w:t>
      </w:r>
      <w:r w:rsidRPr="004528FD">
        <w:rPr>
          <w:rFonts w:hint="eastAsia"/>
          <w:color w:val="auto"/>
        </w:rPr>
        <w:t>KV</w:t>
      </w:r>
      <w:r w:rsidRPr="004528FD">
        <w:rPr>
          <w:rFonts w:hint="eastAsia"/>
          <w:color w:val="auto"/>
        </w:rPr>
        <w:t>状态则依赖具体模型结构、分词器、并行配置和工作进程内部布局。</w:t>
      </w:r>
      <w:r w:rsidRPr="004528FD">
        <w:rPr>
          <w:rFonts w:hint="eastAsia"/>
          <w:color w:val="auto"/>
        </w:rPr>
        <w:lastRenderedPageBreak/>
        <w:t>该机制能否在计入</w:t>
      </w:r>
      <w:r w:rsidRPr="004528FD">
        <w:rPr>
          <w:rFonts w:hint="eastAsia"/>
          <w:color w:val="auto"/>
        </w:rPr>
        <w:t>KV</w:t>
      </w:r>
      <w:r w:rsidRPr="004528FD">
        <w:rPr>
          <w:rFonts w:hint="eastAsia"/>
          <w:color w:val="auto"/>
        </w:rPr>
        <w:t>捕获、加载和释放成本后获得端到端收益，将在第</w:t>
      </w:r>
      <w:r w:rsidRPr="004528FD">
        <w:rPr>
          <w:rFonts w:hint="eastAsia"/>
          <w:color w:val="auto"/>
        </w:rPr>
        <w:t>4</w:t>
      </w:r>
      <w:r w:rsidRPr="004528FD">
        <w:rPr>
          <w:rFonts w:hint="eastAsia"/>
          <w:color w:val="auto"/>
        </w:rPr>
        <w:t>章的显式</w:t>
      </w:r>
      <w:r w:rsidRPr="004528FD">
        <w:rPr>
          <w:rFonts w:hint="eastAsia"/>
          <w:color w:val="auto"/>
        </w:rPr>
        <w:t>KV</w:t>
      </w:r>
      <w:r w:rsidRPr="004528FD">
        <w:rPr>
          <w:rFonts w:hint="eastAsia"/>
          <w:color w:val="auto"/>
        </w:rPr>
        <w:t>状态继承实验中进一步验证。</w:t>
      </w:r>
    </w:p>
    <w:p w14:paraId="04077B0C" w14:textId="77777777" w:rsidR="009D0B85" w:rsidRPr="00EE1649" w:rsidRDefault="00A57159">
      <w:pPr>
        <w:pStyle w:val="2"/>
        <w:numPr>
          <w:ilvl w:val="1"/>
          <w:numId w:val="2"/>
        </w:numPr>
      </w:pPr>
      <w:bookmarkStart w:id="47" w:name="_Toc236321050"/>
      <w:r w:rsidRPr="00EE1649">
        <w:t>共享记忆与</w:t>
      </w:r>
      <w:proofErr w:type="gramStart"/>
      <w:r w:rsidRPr="00EE1649">
        <w:t>跨任务</w:t>
      </w:r>
      <w:proofErr w:type="gramEnd"/>
      <w:r w:rsidRPr="00EE1649">
        <w:t>复用</w:t>
      </w:r>
      <w:bookmarkEnd w:id="47"/>
    </w:p>
    <w:p w14:paraId="2E083DD2" w14:textId="643716EE" w:rsidR="009D0B85" w:rsidRPr="0024505D" w:rsidRDefault="00A57159">
      <w:pPr>
        <w:spacing w:after="100"/>
        <w:ind w:firstLine="480"/>
      </w:pPr>
      <w:r>
        <w:t>共享记忆的目标不是提高检索到历史的比例，而是在连续任务中让经过验证的历史对象安全地减少重复工作。记忆索引模块保存</w:t>
      </w:r>
      <w:proofErr w:type="spellStart"/>
      <w:r>
        <w:t>MemoryRef</w:t>
      </w:r>
      <w:proofErr w:type="spellEnd"/>
      <w:r>
        <w:t>、结构化嵌入向量和提交状态；持久模式下使用轻量级数据库</w:t>
      </w:r>
      <w:r>
        <w:t>SQLite</w:t>
      </w:r>
      <w:r>
        <w:t>保存索引与元数据</w:t>
      </w:r>
      <w:r>
        <w:rPr>
          <w:vertAlign w:val="superscript"/>
        </w:rPr>
        <w:fldChar w:fldCharType="begin"/>
      </w:r>
      <w:r>
        <w:rPr>
          <w:vertAlign w:val="superscript"/>
        </w:rPr>
        <w:instrText xml:space="preserve"> REF StateBusBib5 \h \* MERGEFORMAT </w:instrText>
      </w:r>
      <w:r>
        <w:rPr>
          <w:vertAlign w:val="superscript"/>
        </w:rPr>
      </w:r>
      <w:r>
        <w:rPr>
          <w:vertAlign w:val="superscript"/>
        </w:rPr>
        <w:fldChar w:fldCharType="separate"/>
      </w:r>
      <w:r w:rsidR="00851236" w:rsidRPr="00851236">
        <w:rPr>
          <w:vertAlign w:val="superscript"/>
        </w:rPr>
        <w:t>[5]</w:t>
      </w:r>
      <w:r>
        <w:rPr>
          <w:vertAlign w:val="superscript"/>
        </w:rPr>
        <w:fldChar w:fldCharType="end"/>
      </w:r>
      <w:r>
        <w:t>，向量候选可由稠密向量索引库</w:t>
      </w:r>
      <w:r>
        <w:t>FAISS</w:t>
      </w:r>
      <w:r>
        <w:t>的归一化内积检索产生</w:t>
      </w:r>
      <w:r>
        <w:rPr>
          <w:vertAlign w:val="superscript"/>
        </w:rPr>
        <w:fldChar w:fldCharType="begin"/>
      </w:r>
      <w:r>
        <w:rPr>
          <w:vertAlign w:val="superscript"/>
        </w:rPr>
        <w:instrText xml:space="preserve"> REF StateBusBib6 \h \* MERGEFORMAT </w:instrText>
      </w:r>
      <w:r>
        <w:rPr>
          <w:vertAlign w:val="superscript"/>
        </w:rPr>
      </w:r>
      <w:r>
        <w:rPr>
          <w:vertAlign w:val="superscript"/>
        </w:rPr>
        <w:fldChar w:fldCharType="separate"/>
      </w:r>
      <w:r w:rsidR="00851236" w:rsidRPr="00851236">
        <w:rPr>
          <w:vertAlign w:val="superscript"/>
        </w:rPr>
        <w:t>[6]</w:t>
      </w:r>
      <w:r>
        <w:rPr>
          <w:vertAlign w:val="superscript"/>
        </w:rPr>
        <w:fldChar w:fldCharType="end"/>
      </w:r>
      <w:r>
        <w:t>，</w:t>
      </w:r>
      <w:r>
        <w:t>FAISS</w:t>
      </w:r>
      <w:proofErr w:type="gramStart"/>
      <w:r>
        <w:t>不</w:t>
      </w:r>
      <w:proofErr w:type="gramEnd"/>
      <w:r>
        <w:t>可用时使用受控余弦计算。关键词、标签和向量三路候选经过倒数排名融合（</w:t>
      </w:r>
      <w:r>
        <w:t>Reciprocal Rank Fusion</w:t>
      </w:r>
      <w:r>
        <w:t>，</w:t>
      </w:r>
      <w:r>
        <w:t>RRF</w:t>
      </w:r>
      <w:r>
        <w:t>）合并，这一步只决定候选顺序，不决定是否允许复用。</w:t>
      </w:r>
    </w:p>
    <w:p w14:paraId="0D387F8D" w14:textId="77777777" w:rsidR="009D0B85" w:rsidRPr="00EE1649" w:rsidRDefault="00A57159">
      <w:pPr>
        <w:spacing w:after="100"/>
        <w:ind w:firstLine="480"/>
      </w:pPr>
      <w:r w:rsidRPr="00EE1649">
        <w:t>混合查询由</w:t>
      </w:r>
      <w:proofErr w:type="spellStart"/>
      <w:r w:rsidRPr="00EE1649">
        <w:t>MemoryQuery</w:t>
      </w:r>
      <w:proofErr w:type="spellEnd"/>
      <w:r w:rsidRPr="00EE1649">
        <w:t>对象驱动，该对象携带当前任务及任务规范哈希、查询文本、标签、查询嵌入向量、允许的记忆类型、目标角色和数量上限。记忆索引模块分别取得关键词、标签与向量检索的前</w:t>
      </w:r>
      <w:r w:rsidRPr="00EE1649">
        <w:t>K</w:t>
      </w:r>
      <w:r w:rsidRPr="00EE1649">
        <w:t>项，记录每路排名，再使用固定参数完成</w:t>
      </w:r>
      <w:r w:rsidRPr="00EE1649">
        <w:t>RRF</w:t>
      </w:r>
      <w:r w:rsidRPr="00EE1649">
        <w:t>；相同得分</w:t>
      </w:r>
      <w:proofErr w:type="gramStart"/>
      <w:r w:rsidRPr="00EE1649">
        <w:t>按稳定</w:t>
      </w:r>
      <w:proofErr w:type="gramEnd"/>
      <w:r w:rsidRPr="00EE1649">
        <w:t>的记忆标识排序，保证重复运行的候选顺序可解释。</w:t>
      </w:r>
      <w:r w:rsidRPr="00EE1649">
        <w:t>SQLite</w:t>
      </w:r>
      <w:r w:rsidRPr="00EE1649">
        <w:t>全文检索承担持久元数据和关键词查询，</w:t>
      </w:r>
      <w:r w:rsidRPr="00EE1649">
        <w:t>FAISS</w:t>
      </w:r>
      <w:r w:rsidRPr="00EE1649">
        <w:t>使用归一化向量的内积近似余弦；缺少</w:t>
      </w:r>
      <w:r w:rsidRPr="00EE1649">
        <w:t>FAISS</w:t>
      </w:r>
      <w:r w:rsidRPr="00EE1649">
        <w:t>时回到逐项余弦，并保留命中来源信息。召回阶段输出完整候选池、分类信息和重排记录，尚未把任何摘要注入角色输入。</w:t>
      </w:r>
    </w:p>
    <w:p w14:paraId="4B820B08" w14:textId="77777777" w:rsidR="009D0B85" w:rsidRPr="00EE1649" w:rsidRDefault="00A57159">
      <w:pPr>
        <w:spacing w:after="100"/>
        <w:ind w:firstLine="480"/>
      </w:pPr>
      <w:r w:rsidRPr="00EE1649">
        <w:t>每条</w:t>
      </w:r>
      <w:proofErr w:type="spellStart"/>
      <w:r w:rsidRPr="00EE1649">
        <w:t>MemoryRef</w:t>
      </w:r>
      <w:proofErr w:type="spellEnd"/>
      <w:r w:rsidRPr="00EE1649">
        <w:t>除记忆</w:t>
      </w:r>
      <w:r w:rsidRPr="00EE1649">
        <w:t>ID</w:t>
      </w:r>
      <w:r w:rsidRPr="00EE1649">
        <w:t>、来源角色、创建时间、主题和摘要外，还记录记忆类型、任务及任务规范哈希、输入输出结构约束、数据对象清单、来源链、验证状态、运行兼容签名和回放类别。后续查询同样携带当前任务意图、允许的记忆类型、目标角色、数据范围和运行签名。兼容门逐项比较这些字段；语义分数再高，只要期间、单位、结构约束、数据来源或运行环境不满足当前合同，就只能记录不兼容原因，不能进入角色输入。</w:t>
      </w:r>
    </w:p>
    <w:p w14:paraId="56EDFE55" w14:textId="7D5E94D3" w:rsidR="009D0B85" w:rsidRPr="00EE1649" w:rsidRDefault="006378EE">
      <w:pPr>
        <w:keepLines/>
        <w:spacing w:before="120" w:after="40" w:line="240" w:lineRule="auto"/>
        <w:ind w:firstLine="480"/>
        <w:jc w:val="center"/>
      </w:pPr>
      <w:r>
        <w:rPr>
          <w:noProof/>
        </w:rPr>
        <w:lastRenderedPageBreak/>
        <w:drawing>
          <wp:inline distT="0" distB="0" distL="0" distR="0" wp14:anchorId="5CCEF4E9" wp14:editId="4133D84F">
            <wp:extent cx="4805861" cy="2704733"/>
            <wp:effectExtent l="0" t="0" r="0" b="63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846192" cy="2727431"/>
                    </a:xfrm>
                    <a:prstGeom prst="rect">
                      <a:avLst/>
                    </a:prstGeom>
                    <a:noFill/>
                  </pic:spPr>
                </pic:pic>
              </a:graphicData>
            </a:graphic>
          </wp:inline>
        </w:drawing>
      </w:r>
    </w:p>
    <w:p w14:paraId="0342E736" w14:textId="23E04FA5" w:rsidR="009D0B85" w:rsidRPr="000A7DBE" w:rsidRDefault="00A57159" w:rsidP="006378EE">
      <w:pPr>
        <w:pStyle w:val="14"/>
        <w:spacing w:before="60" w:after="160"/>
        <w:ind w:firstLine="480"/>
        <w:jc w:val="center"/>
      </w:pPr>
      <w:r w:rsidRPr="000A7DBE">
        <w:t>图</w:t>
      </w:r>
      <w:r w:rsidRPr="000A7DBE">
        <w:t xml:space="preserve"> 3-</w:t>
      </w:r>
      <w:r w:rsidR="00D0558A">
        <w:t>6</w:t>
      </w:r>
      <w:r w:rsidRPr="000A7DBE">
        <w:t xml:space="preserve"> </w:t>
      </w:r>
      <w:r w:rsidRPr="000A7DBE">
        <w:t>共享记忆任务复用和写回闭环</w:t>
      </w:r>
    </w:p>
    <w:p w14:paraId="38ACBE69" w14:textId="77777777" w:rsidR="009D0B85" w:rsidRPr="00EE1649" w:rsidRDefault="00A57159">
      <w:pPr>
        <w:spacing w:after="100"/>
        <w:ind w:firstLine="480"/>
      </w:pPr>
      <w:r w:rsidRPr="00EE1649">
        <w:t>通过兼容门的记忆还要重绑定为当前角色可以看到的视图。规划者只获得可用于计划的策略摘要，执行者获得已验证的操作模板或产物引用，总结者获得带来源的事实和结论；一个角色不能因为持有记忆标识就读取整条历史对象。运行时随后记录</w:t>
      </w:r>
      <w:proofErr w:type="spellStart"/>
      <w:r w:rsidRPr="00EE1649">
        <w:t>MemoryRef</w:t>
      </w:r>
      <w:proofErr w:type="spellEnd"/>
      <w:r w:rsidRPr="00EE1649">
        <w:t>是否真正进入角色输入、是否改变了计划、证据或执行路径，以及是否跳过步骤或模型调用。项目将查询分为发现候选、通过兼容校验、实际消费和产生行为效果四层，只有实际消费才计入实际使用，只有可观察的步骤变化才计入效果。</w:t>
      </w:r>
    </w:p>
    <w:p w14:paraId="56119A09" w14:textId="77777777" w:rsidR="009D0B85" w:rsidRPr="00EE1649" w:rsidRDefault="00A57159">
      <w:pPr>
        <w:spacing w:after="100"/>
        <w:ind w:firstLine="480"/>
      </w:pPr>
      <w:r w:rsidRPr="00EE1649">
        <w:t>角色重绑定由运行时生成新的最小视图，而不是把数据库行原样复制进提示词。视图保存</w:t>
      </w:r>
      <w:r w:rsidRPr="00EE1649">
        <w:t>source memory ID</w:t>
      </w:r>
      <w:r w:rsidRPr="00EE1649">
        <w:t>、目标角色、允许字段和视图哈希；真正构造角色输入后，系统再写入消费</w:t>
      </w:r>
      <w:r w:rsidRPr="00EE1649">
        <w:t>record</w:t>
      </w:r>
      <w:r w:rsidRPr="00EE1649">
        <w:t>，记录</w:t>
      </w:r>
      <w:r w:rsidRPr="00EE1649">
        <w:t>consumed-by</w:t>
      </w:r>
      <w:r w:rsidRPr="00EE1649">
        <w:t>、进入了哪个</w:t>
      </w:r>
      <w:r w:rsidRPr="00EE1649">
        <w:t>step</w:t>
      </w:r>
      <w:r w:rsidRPr="00EE1649">
        <w:t>、采用</w:t>
      </w:r>
      <w:r w:rsidRPr="00EE1649">
        <w:t>assist/replay</w:t>
      </w:r>
      <w:r w:rsidRPr="00EE1649">
        <w:t>哪一类策略以及输入候选决策集合。步骤跳过、检索范围缩减、采用历史产物或执行计划变化分别形成效果字段。只有候选但未生成角色视图，或生成视图后未进入实际请求，都不会计入实际使用，从统计层面阻止召回即复用的口径膨胀。</w:t>
      </w:r>
    </w:p>
    <w:p w14:paraId="7C4F3E95" w14:textId="77777777" w:rsidR="009D0B85" w:rsidRPr="00EE1649" w:rsidRDefault="00A57159">
      <w:pPr>
        <w:spacing w:after="100"/>
        <w:ind w:firstLine="480"/>
      </w:pPr>
      <w:r w:rsidRPr="00EE1649">
        <w:t>复用强度也有边界。</w:t>
      </w:r>
      <w:r w:rsidRPr="00EE1649">
        <w:t>assist</w:t>
      </w:r>
      <w:r w:rsidRPr="00EE1649">
        <w:t>类记忆只能提供提示，不能跳过当前计算；</w:t>
      </w:r>
      <w:r w:rsidRPr="00EE1649">
        <w:t>validated replay</w:t>
      </w:r>
      <w:r w:rsidRPr="00EE1649">
        <w:t>要求历史产物能够在当前输出合同和</w:t>
      </w:r>
      <w:proofErr w:type="gramStart"/>
      <w:r w:rsidRPr="00EE1649">
        <w:t>验证器</w:t>
      </w:r>
      <w:proofErr w:type="gramEnd"/>
      <w:r w:rsidRPr="00EE1649">
        <w:t>下重新确认；精确匹配</w:t>
      </w:r>
      <w:r w:rsidRPr="00EE1649">
        <w:t>replay</w:t>
      </w:r>
      <w:r w:rsidRPr="00EE1649">
        <w:t>还要求任务、输入对象清单和运行兼容签名更严格一致。任何条件不满足时，系统回到当前任务的正常检索和执行路径。拒绝历史不是错误，而是一种安全结果，它说明系统没有用高命中率掩盖不兼容数据。</w:t>
      </w:r>
    </w:p>
    <w:p w14:paraId="0720C8E0" w14:textId="77777777" w:rsidR="009D0B85" w:rsidRPr="00EE1649" w:rsidRDefault="00A57159">
      <w:pPr>
        <w:spacing w:after="100"/>
        <w:ind w:firstLine="480"/>
      </w:pPr>
      <w:r w:rsidRPr="00EE1649">
        <w:t>新记忆只能从已经闭合的来源链写回。总结者或运行时提出记忆写回申请后，记忆存储模块检查上游</w:t>
      </w:r>
      <w:proofErr w:type="spellStart"/>
      <w:r w:rsidRPr="00EE1649">
        <w:t>EvidencePack</w:t>
      </w:r>
      <w:proofErr w:type="spellEnd"/>
      <w:r w:rsidRPr="00EE1649">
        <w:t>、已验证</w:t>
      </w:r>
      <w:proofErr w:type="spellStart"/>
      <w:r w:rsidRPr="00EE1649">
        <w:t>ArtifactRef</w:t>
      </w:r>
      <w:proofErr w:type="spellEnd"/>
      <w:r w:rsidRPr="00EE1649">
        <w:t>、</w:t>
      </w:r>
      <w:proofErr w:type="spellStart"/>
      <w:r w:rsidRPr="00EE1649">
        <w:t>ClaimSet</w:t>
      </w:r>
      <w:proofErr w:type="spellEnd"/>
      <w:r w:rsidRPr="00EE1649">
        <w:t>、质量门和答案已采用状</w:t>
      </w:r>
      <w:r w:rsidRPr="00EE1649">
        <w:lastRenderedPageBreak/>
        <w:t>态，再决定保存为已提交、候选或已失效。失败执行尝试的文件即使仍在工作区，也不会成为长期知识。这样的写回约束与读取时的兼容门共同防止错误历史在连续任务中累积。</w:t>
      </w:r>
    </w:p>
    <w:p w14:paraId="0FC6FED6" w14:textId="77777777" w:rsidR="009D0B85" w:rsidRDefault="00A57159">
      <w:pPr>
        <w:spacing w:after="100"/>
        <w:ind w:firstLine="480"/>
      </w:pPr>
      <w:r w:rsidRPr="00EE1649">
        <w:t>写回时，运行时提交门同时接收产物生命周期、记忆提交对象、质量门结果、答案已采用状态、输入</w:t>
      </w:r>
      <w:proofErr w:type="gramStart"/>
      <w:r w:rsidRPr="00EE1649">
        <w:t>验证器</w:t>
      </w:r>
      <w:proofErr w:type="gramEnd"/>
      <w:r w:rsidRPr="00EE1649">
        <w:t>和输出验证器。所有条件通过，候选</w:t>
      </w:r>
      <w:proofErr w:type="spellStart"/>
      <w:r w:rsidRPr="00EE1649">
        <w:t>ArtifactRef</w:t>
      </w:r>
      <w:proofErr w:type="spellEnd"/>
      <w:r w:rsidRPr="00EE1649">
        <w:t>才被标记为已验证，</w:t>
      </w:r>
      <w:proofErr w:type="spellStart"/>
      <w:r w:rsidRPr="00EE1649">
        <w:t>MemoryRef</w:t>
      </w:r>
      <w:proofErr w:type="spellEnd"/>
      <w:r w:rsidRPr="00EE1649">
        <w:t>才进入已提交状态并保留回放类别；任一条件失败，产物转为已失效，记忆仅保留为不可直接回放的候选对象</w:t>
      </w:r>
      <w:proofErr w:type="gramStart"/>
      <w:r w:rsidRPr="00EE1649">
        <w:t>或被显式</w:t>
      </w:r>
      <w:proofErr w:type="gramEnd"/>
      <w:r w:rsidRPr="00EE1649">
        <w:t>失效，并生成资源结算与失效记录。</w:t>
      </w:r>
      <w:proofErr w:type="gramStart"/>
      <w:r w:rsidRPr="00EE1649">
        <w:t>读侧兼容</w:t>
      </w:r>
      <w:proofErr w:type="gramEnd"/>
      <w:r w:rsidRPr="00EE1649">
        <w:t>门</w:t>
      </w:r>
      <w:proofErr w:type="gramStart"/>
      <w:r w:rsidRPr="00EE1649">
        <w:t>与写侧提交</w:t>
      </w:r>
      <w:proofErr w:type="gramEnd"/>
      <w:r w:rsidRPr="00EE1649">
        <w:t>门因此构成闭环：前者防止</w:t>
      </w:r>
      <w:proofErr w:type="gramStart"/>
      <w:r w:rsidRPr="00EE1649">
        <w:t>旧对象</w:t>
      </w:r>
      <w:proofErr w:type="gramEnd"/>
      <w:r w:rsidRPr="00EE1649">
        <w:t>错误进入当前任务，后者防止当前错误变成未来历史。</w:t>
      </w:r>
    </w:p>
    <w:p w14:paraId="602B19D4" w14:textId="77777777" w:rsidR="00734563" w:rsidRDefault="00734563" w:rsidP="00734563">
      <w:pPr>
        <w:pStyle w:val="2"/>
        <w:numPr>
          <w:ilvl w:val="1"/>
          <w:numId w:val="2"/>
        </w:numPr>
      </w:pPr>
      <w:bookmarkStart w:id="48" w:name="_Toc236321051"/>
      <w:r w:rsidRPr="00734563">
        <w:rPr>
          <w:rFonts w:hint="eastAsia"/>
        </w:rPr>
        <w:t>基于提示词布局的前缀复用机制</w:t>
      </w:r>
      <w:bookmarkEnd w:id="48"/>
    </w:p>
    <w:p w14:paraId="708ABBCB" w14:textId="77777777" w:rsidR="00734563" w:rsidRDefault="00734563" w:rsidP="00734563">
      <w:pPr>
        <w:ind w:firstLine="480"/>
      </w:pPr>
      <w:r>
        <w:rPr>
          <w:rFonts w:hint="eastAsia"/>
        </w:rPr>
        <w:t>在多智能</w:t>
      </w:r>
      <w:proofErr w:type="gramStart"/>
      <w:r>
        <w:rPr>
          <w:rFonts w:hint="eastAsia"/>
        </w:rPr>
        <w:t>体任务</w:t>
      </w:r>
      <w:proofErr w:type="gramEnd"/>
      <w:r>
        <w:rPr>
          <w:rFonts w:hint="eastAsia"/>
        </w:rPr>
        <w:t>中，不同角色经常需要重复读取同一批长证据。结构化通信能够减少智能体之间的控制消息和重复对象传输，但当证据进入模型推理阶段时，仍然需要作为提示词的一部分提交给模型服务。如果每个角色的提示词都从不同的角色指令和动态参数开始，即使后面包含相同证据，推理引擎也难以将其识别为相同的</w:t>
      </w:r>
      <w:r>
        <w:rPr>
          <w:rFonts w:hint="eastAsia"/>
        </w:rPr>
        <w:t>KV</w:t>
      </w:r>
      <w:r>
        <w:rPr>
          <w:rFonts w:hint="eastAsia"/>
        </w:rPr>
        <w:t>缓存块，需要重复执行预填充计算。</w:t>
      </w:r>
    </w:p>
    <w:p w14:paraId="3A114B3C" w14:textId="5F5B3EF1" w:rsidR="00734563" w:rsidRDefault="00734563" w:rsidP="00B05CD7">
      <w:pPr>
        <w:ind w:firstLine="480"/>
      </w:pPr>
      <w:r>
        <w:rPr>
          <w:rFonts w:hint="eastAsia"/>
        </w:rPr>
        <w:t>为减少这部分重复计算，</w:t>
      </w:r>
      <w:proofErr w:type="spellStart"/>
      <w:r>
        <w:rPr>
          <w:rFonts w:hint="eastAsia"/>
        </w:rPr>
        <w:t>StateBus</w:t>
      </w:r>
      <w:proofErr w:type="spellEnd"/>
      <w:r>
        <w:rPr>
          <w:rFonts w:hint="eastAsia"/>
        </w:rPr>
        <w:t>增加了基于提示词布局的前缀复用机制。系统首先取得参与复用角色各自可见的证据集合，再根据来源定位、内容摘要和可见范围计算共同授权证据。只有同时对参与角色可见且内容一致的证据，才能进入共享前缀；角色专有证据、角色指令、任务参数、工具信息和运行标识仍保留在角色后缀中。如果共同证据为空、来源定位冲突或内容摘要不一致，系统</w:t>
      </w:r>
      <w:proofErr w:type="gramStart"/>
      <w:r>
        <w:rPr>
          <w:rFonts w:hint="eastAsia"/>
        </w:rPr>
        <w:t>不</w:t>
      </w:r>
      <w:proofErr w:type="gramEnd"/>
      <w:r>
        <w:rPr>
          <w:rFonts w:hint="eastAsia"/>
        </w:rPr>
        <w:t>构造共享前缀，而是回退到独立提示词模式。</w:t>
      </w:r>
    </w:p>
    <w:p w14:paraId="44800C5F" w14:textId="77777777" w:rsidR="00734563" w:rsidRDefault="00734563" w:rsidP="00734563">
      <w:pPr>
        <w:ind w:firstLine="480"/>
      </w:pPr>
      <w:r>
        <w:rPr>
          <w:rFonts w:hint="eastAsia"/>
        </w:rPr>
        <w:t>共享提示</w:t>
      </w:r>
      <w:proofErr w:type="gramStart"/>
      <w:r>
        <w:rPr>
          <w:rFonts w:hint="eastAsia"/>
        </w:rPr>
        <w:t>词模式</w:t>
      </w:r>
      <w:proofErr w:type="gramEnd"/>
      <w:r>
        <w:rPr>
          <w:rFonts w:hint="eastAsia"/>
        </w:rPr>
        <w:t>将共同证据放在提示词起始位置，形成共同证据前缀与角色专属后缀的稳定结构。不同角色之间的差异被推迟到共同前缀之后，从而使最终</w:t>
      </w:r>
      <w:r>
        <w:rPr>
          <w:rFonts w:hint="eastAsia"/>
        </w:rPr>
        <w:t>Token</w:t>
      </w:r>
      <w:r>
        <w:rPr>
          <w:rFonts w:hint="eastAsia"/>
        </w:rPr>
        <w:t>序列能够从位置</w:t>
      </w:r>
      <w:r>
        <w:rPr>
          <w:rFonts w:hint="eastAsia"/>
        </w:rPr>
        <w:t>0</w:t>
      </w:r>
      <w:r>
        <w:rPr>
          <w:rFonts w:hint="eastAsia"/>
        </w:rPr>
        <w:t>开始形成相同的完整缓存块。独立提示词则保持角色指令和动态字段优先的原始布局，角色差异会较早出现，因此后续相同证据通常无法形成相同的前缀缓存块。</w:t>
      </w:r>
    </w:p>
    <w:p w14:paraId="7F676E9A" w14:textId="77777777" w:rsidR="00734563" w:rsidRPr="00734563" w:rsidRDefault="00734563" w:rsidP="00734563">
      <w:pPr>
        <w:ind w:firstLine="480"/>
      </w:pPr>
      <w:r>
        <w:rPr>
          <w:noProof/>
        </w:rPr>
        <w:lastRenderedPageBreak/>
        <w:drawing>
          <wp:inline distT="0" distB="0" distL="0" distR="0" wp14:anchorId="0925AD9C" wp14:editId="0581F11F">
            <wp:extent cx="5721226" cy="658177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641" cy="6593756"/>
                    </a:xfrm>
                    <a:prstGeom prst="rect">
                      <a:avLst/>
                    </a:prstGeom>
                    <a:noFill/>
                    <a:ln>
                      <a:noFill/>
                    </a:ln>
                  </pic:spPr>
                </pic:pic>
              </a:graphicData>
            </a:graphic>
          </wp:inline>
        </w:drawing>
      </w:r>
    </w:p>
    <w:p w14:paraId="3E0AFED5" w14:textId="41733F92" w:rsidR="00734563" w:rsidRPr="00734563" w:rsidRDefault="00734563" w:rsidP="00734563">
      <w:pPr>
        <w:pStyle w:val="14"/>
        <w:keepNext/>
        <w:spacing w:before="60" w:after="160"/>
        <w:ind w:firstLine="480"/>
        <w:jc w:val="center"/>
      </w:pPr>
      <w:bookmarkStart w:id="49" w:name="__RefHeading___Toc3325_368100897"/>
      <w:bookmarkStart w:id="50" w:name="codeactdsl-与可信产物"/>
      <w:bookmarkEnd w:id="49"/>
      <w:r w:rsidRPr="000A7DBE">
        <w:t>图</w:t>
      </w:r>
      <w:r w:rsidRPr="000A7DBE">
        <w:t xml:space="preserve"> 3-</w:t>
      </w:r>
      <w:r w:rsidR="00D0558A">
        <w:t>7</w:t>
      </w:r>
      <w:r w:rsidRPr="000A7DBE">
        <w:t xml:space="preserve"> </w:t>
      </w:r>
      <w:r w:rsidRPr="000A7DBE">
        <w:t>基于提示词布局的前缀复用时序</w:t>
      </w:r>
    </w:p>
    <w:p w14:paraId="46DF1901" w14:textId="593EA225" w:rsidR="00734563" w:rsidRDefault="00734563" w:rsidP="00734563">
      <w:pPr>
        <w:ind w:firstLine="480"/>
      </w:pPr>
      <w:r>
        <w:rPr>
          <w:rFonts w:hint="eastAsia"/>
        </w:rPr>
        <w:t>如图</w:t>
      </w:r>
      <w:r>
        <w:rPr>
          <w:rFonts w:hint="eastAsia"/>
        </w:rPr>
        <w:t>3-7</w:t>
      </w:r>
      <w:r>
        <w:rPr>
          <w:rFonts w:hint="eastAsia"/>
        </w:rPr>
        <w:t>所示，前缀布局在请求提交之前完成。</w:t>
      </w:r>
      <w:proofErr w:type="spellStart"/>
      <w:r>
        <w:rPr>
          <w:rFonts w:hint="eastAsia"/>
        </w:rPr>
        <w:t>StateBus</w:t>
      </w:r>
      <w:proofErr w:type="spellEnd"/>
      <w:r>
        <w:rPr>
          <w:rFonts w:hint="eastAsia"/>
        </w:rPr>
        <w:t>将整理后的完整提示词提交给</w:t>
      </w:r>
      <w:proofErr w:type="spellStart"/>
      <w:r>
        <w:rPr>
          <w:rFonts w:hint="eastAsia"/>
        </w:rPr>
        <w:t>vLLM</w:t>
      </w:r>
      <w:proofErr w:type="spellEnd"/>
      <w:r>
        <w:rPr>
          <w:rFonts w:hint="eastAsia"/>
        </w:rPr>
        <w:t>服务，</w:t>
      </w:r>
      <w:proofErr w:type="spellStart"/>
      <w:r>
        <w:rPr>
          <w:rFonts w:hint="eastAsia"/>
        </w:rPr>
        <w:t>vLLM</w:t>
      </w:r>
      <w:proofErr w:type="spellEnd"/>
      <w:r>
        <w:rPr>
          <w:rFonts w:hint="eastAsia"/>
        </w:rPr>
        <w:t>随后应用对话模板并完成分词编码，再由</w:t>
      </w:r>
      <w:r>
        <w:rPr>
          <w:rFonts w:hint="eastAsia"/>
        </w:rPr>
        <w:t>APC</w:t>
      </w:r>
      <w:r>
        <w:rPr>
          <w:rFonts w:hint="eastAsia"/>
        </w:rPr>
        <w:t>查询从</w:t>
      </w:r>
      <w:r>
        <w:rPr>
          <w:rFonts w:hint="eastAsia"/>
        </w:rPr>
        <w:t>Token</w:t>
      </w:r>
      <w:r>
        <w:rPr>
          <w:rFonts w:hint="eastAsia"/>
        </w:rPr>
        <w:t>位置</w:t>
      </w:r>
      <w:r>
        <w:rPr>
          <w:rFonts w:hint="eastAsia"/>
        </w:rPr>
        <w:t>0</w:t>
      </w:r>
      <w:r>
        <w:rPr>
          <w:rFonts w:hint="eastAsia"/>
        </w:rPr>
        <w:t>开始的前缀缓存块</w:t>
      </w:r>
      <w:r>
        <w:rPr>
          <w:vertAlign w:val="superscript"/>
        </w:rPr>
        <w:fldChar w:fldCharType="begin"/>
      </w:r>
      <w:r>
        <w:rPr>
          <w:vertAlign w:val="superscript"/>
        </w:rPr>
        <w:instrText xml:space="preserve"> REF StateBusBib7 \h \* MERGEFORMAT </w:instrText>
      </w:r>
      <w:r>
        <w:rPr>
          <w:vertAlign w:val="superscript"/>
        </w:rPr>
      </w:r>
      <w:r>
        <w:rPr>
          <w:vertAlign w:val="superscript"/>
        </w:rPr>
        <w:fldChar w:fldCharType="separate"/>
      </w:r>
      <w:r w:rsidR="00851236" w:rsidRPr="00851236">
        <w:rPr>
          <w:vertAlign w:val="superscript"/>
        </w:rPr>
        <w:t>[7]</w:t>
      </w:r>
      <w:r>
        <w:rPr>
          <w:vertAlign w:val="superscript"/>
        </w:rPr>
        <w:fldChar w:fldCharType="end"/>
      </w:r>
      <w:r>
        <w:rPr>
          <w:rFonts w:hint="eastAsia"/>
        </w:rPr>
        <w:t>。若缓存中已经存在身份一致的完整缓存块，</w:t>
      </w:r>
      <w:proofErr w:type="spellStart"/>
      <w:r>
        <w:rPr>
          <w:rFonts w:hint="eastAsia"/>
        </w:rPr>
        <w:t>vLLM</w:t>
      </w:r>
      <w:proofErr w:type="spellEnd"/>
      <w:r>
        <w:rPr>
          <w:rFonts w:hint="eastAsia"/>
        </w:rPr>
        <w:t>直接使用已有</w:t>
      </w:r>
      <w:r>
        <w:rPr>
          <w:rFonts w:hint="eastAsia"/>
        </w:rPr>
        <w:t>KV</w:t>
      </w:r>
      <w:r>
        <w:rPr>
          <w:rFonts w:hint="eastAsia"/>
        </w:rPr>
        <w:t>缓存块；若未命中，则正常执行预填充计算并写入新缓存块。首个非空流式响应到达后，运行时记录首</w:t>
      </w:r>
      <w:r>
        <w:rPr>
          <w:rFonts w:hint="eastAsia"/>
        </w:rPr>
        <w:t>Token</w:t>
      </w:r>
      <w:r>
        <w:rPr>
          <w:rFonts w:hint="eastAsia"/>
        </w:rPr>
        <w:t>时延；请求结束后，再根据前后计数器差值计算本次请求区间的缓存块命中情况。</w:t>
      </w:r>
    </w:p>
    <w:p w14:paraId="77CF1D37" w14:textId="67C4B6C6" w:rsidR="00734563" w:rsidRDefault="00734563" w:rsidP="00734563">
      <w:pPr>
        <w:ind w:firstLine="480"/>
      </w:pPr>
      <w:r>
        <w:rPr>
          <w:rFonts w:hint="eastAsia"/>
        </w:rPr>
        <w:lastRenderedPageBreak/>
        <w:t>前缀复用还受到运行环境和调度条件约束。可复用请求需要使用相同的</w:t>
      </w:r>
      <w:proofErr w:type="spellStart"/>
      <w:r>
        <w:rPr>
          <w:rFonts w:hint="eastAsia"/>
        </w:rPr>
        <w:t>vLLM</w:t>
      </w:r>
      <w:proofErr w:type="spellEnd"/>
      <w:r>
        <w:rPr>
          <w:rFonts w:hint="eastAsia"/>
        </w:rPr>
        <w:t>实例、模型、分词器、对话模板和兼容的缓存环境。系统记录共同前缀哈希、提示词哈希、角色后缀身份、缓存块计数和运行环境信息，并对最终请求的公共</w:t>
      </w:r>
      <w:r>
        <w:rPr>
          <w:rFonts w:hint="eastAsia"/>
        </w:rPr>
        <w:t>Token</w:t>
      </w:r>
      <w:r>
        <w:rPr>
          <w:rFonts w:hint="eastAsia"/>
        </w:rPr>
        <w:t>前缀与缓存块对齐情况进行审计。在任务并行执行时，运行时只在依赖已经满足的就绪任务集合中优先选择具有相同语料前缀的任务，不会为了提高缓存命中率改变任务依赖图或提前执行下游步骤。</w:t>
      </w:r>
    </w:p>
    <w:p w14:paraId="5FA0CFB9" w14:textId="77777777" w:rsidR="00734563" w:rsidRDefault="00734563" w:rsidP="00734563">
      <w:pPr>
        <w:ind w:firstLine="480"/>
      </w:pPr>
      <w:r>
        <w:rPr>
          <w:rFonts w:hint="eastAsia"/>
        </w:rPr>
        <w:t>需要强调的是，该机制优化的是相同长前缀的重复预填充计算，而不是减少提交给模型的输入内容。</w:t>
      </w:r>
      <w:proofErr w:type="spellStart"/>
      <w:r>
        <w:rPr>
          <w:rFonts w:hint="eastAsia"/>
        </w:rPr>
        <w:t>StateBus</w:t>
      </w:r>
      <w:proofErr w:type="spellEnd"/>
      <w:proofErr w:type="gramStart"/>
      <w:r>
        <w:rPr>
          <w:rFonts w:hint="eastAsia"/>
        </w:rPr>
        <w:t>不</w:t>
      </w:r>
      <w:proofErr w:type="gramEnd"/>
      <w:r>
        <w:rPr>
          <w:rFonts w:hint="eastAsia"/>
        </w:rPr>
        <w:t>读取、导出、传输或持久化</w:t>
      </w:r>
      <w:proofErr w:type="spellStart"/>
      <w:r>
        <w:rPr>
          <w:rFonts w:hint="eastAsia"/>
        </w:rPr>
        <w:t>vLLM</w:t>
      </w:r>
      <w:proofErr w:type="spellEnd"/>
      <w:r>
        <w:rPr>
          <w:rFonts w:hint="eastAsia"/>
        </w:rPr>
        <w:t>内部的</w:t>
      </w:r>
      <w:r>
        <w:rPr>
          <w:rFonts w:hint="eastAsia"/>
        </w:rPr>
        <w:t>KV tensor</w:t>
      </w:r>
      <w:r>
        <w:rPr>
          <w:rFonts w:hint="eastAsia"/>
        </w:rPr>
        <w:t>，</w:t>
      </w:r>
      <w:r>
        <w:rPr>
          <w:rFonts w:hint="eastAsia"/>
        </w:rPr>
        <w:t>KV Block</w:t>
      </w:r>
      <w:r>
        <w:rPr>
          <w:rFonts w:hint="eastAsia"/>
        </w:rPr>
        <w:t>的创建、保存、命中和淘汰均由同一</w:t>
      </w:r>
      <w:proofErr w:type="spellStart"/>
      <w:r>
        <w:rPr>
          <w:rFonts w:hint="eastAsia"/>
        </w:rPr>
        <w:t>vLLM</w:t>
      </w:r>
      <w:proofErr w:type="spellEnd"/>
      <w:r>
        <w:rPr>
          <w:rFonts w:hint="eastAsia"/>
        </w:rPr>
        <w:t>实例内部完成。因此，前缀复用与</w:t>
      </w:r>
      <w:proofErr w:type="spellStart"/>
      <w:r>
        <w:rPr>
          <w:rFonts w:hint="eastAsia"/>
        </w:rPr>
        <w:t>SemanticStateRef</w:t>
      </w:r>
      <w:proofErr w:type="spellEnd"/>
      <w:r>
        <w:rPr>
          <w:rFonts w:hint="eastAsia"/>
        </w:rPr>
        <w:t>属于不同机制：前者减少模型推理阶段的重复计算，后者负责独立进程之间数值状态的显式传递。</w:t>
      </w:r>
    </w:p>
    <w:p w14:paraId="374DD914" w14:textId="77777777" w:rsidR="009D0B85" w:rsidRPr="00EE1649" w:rsidRDefault="00A57159">
      <w:pPr>
        <w:pStyle w:val="2"/>
        <w:numPr>
          <w:ilvl w:val="1"/>
          <w:numId w:val="2"/>
        </w:numPr>
      </w:pPr>
      <w:bookmarkStart w:id="51" w:name="_Toc236321052"/>
      <w:r w:rsidRPr="00EE1649">
        <w:t>受限</w:t>
      </w:r>
      <w:r w:rsidRPr="00EE1649">
        <w:t xml:space="preserve"> Python </w:t>
      </w:r>
      <w:proofErr w:type="spellStart"/>
      <w:r w:rsidRPr="00EE1649">
        <w:t>CodeAct</w:t>
      </w:r>
      <w:proofErr w:type="spellEnd"/>
      <w:r w:rsidRPr="00EE1649">
        <w:t>、结构化</w:t>
      </w:r>
      <w:r w:rsidRPr="00EE1649">
        <w:t xml:space="preserve"> DSL </w:t>
      </w:r>
      <w:r w:rsidRPr="00EE1649">
        <w:t>与可信产物</w:t>
      </w:r>
      <w:bookmarkEnd w:id="50"/>
      <w:bookmarkEnd w:id="51"/>
    </w:p>
    <w:p w14:paraId="408DAB2F" w14:textId="42449D1C" w:rsidR="009D0B85" w:rsidRPr="00EE1649" w:rsidRDefault="00A57159">
      <w:pPr>
        <w:spacing w:after="100"/>
        <w:ind w:firstLine="480"/>
      </w:pPr>
      <w:r w:rsidRPr="00EE1649">
        <w:t>执行者支持受限</w:t>
      </w:r>
      <w:r w:rsidRPr="00EE1649">
        <w:t xml:space="preserve">Python </w:t>
      </w:r>
      <w:proofErr w:type="spellStart"/>
      <w:r w:rsidRPr="00EE1649">
        <w:t>CodeAct</w:t>
      </w:r>
      <w:proofErr w:type="spellEnd"/>
      <w:r>
        <w:rPr>
          <w:vertAlign w:val="superscript"/>
        </w:rPr>
        <w:fldChar w:fldCharType="begin"/>
      </w:r>
      <w:r>
        <w:rPr>
          <w:vertAlign w:val="superscript"/>
        </w:rPr>
        <w:instrText xml:space="preserve"> REF StateBusBib8 \h \* MERGEFORMAT </w:instrText>
      </w:r>
      <w:r>
        <w:rPr>
          <w:vertAlign w:val="superscript"/>
        </w:rPr>
      </w:r>
      <w:r>
        <w:rPr>
          <w:vertAlign w:val="superscript"/>
        </w:rPr>
        <w:fldChar w:fldCharType="separate"/>
      </w:r>
      <w:r w:rsidR="00851236" w:rsidRPr="00851236">
        <w:rPr>
          <w:vertAlign w:val="superscript"/>
        </w:rPr>
        <w:t>[8]</w:t>
      </w:r>
      <w:r>
        <w:rPr>
          <w:vertAlign w:val="superscript"/>
        </w:rPr>
        <w:fldChar w:fldCharType="end"/>
      </w:r>
      <w:r w:rsidRPr="00EE1649">
        <w:t xml:space="preserve"> </w:t>
      </w:r>
      <w:r w:rsidRPr="00EE1649">
        <w:t>和结构化</w:t>
      </w:r>
      <w:r w:rsidRPr="00EE1649">
        <w:t>DSL</w:t>
      </w:r>
      <w:r w:rsidRPr="00EE1649">
        <w:t>两类执行表示。两类任务都经过规划者、检索者、执行者、总结者四角色链，区别只发生在执行者如何表达计算。对组合清洗、统计</w:t>
      </w:r>
      <w:proofErr w:type="gramStart"/>
      <w:r w:rsidRPr="00EE1649">
        <w:t>和跨表逻辑</w:t>
      </w:r>
      <w:proofErr w:type="gramEnd"/>
      <w:r w:rsidRPr="00EE1649">
        <w:t>，模型可以根据批准输入生成</w:t>
      </w:r>
      <w:r w:rsidRPr="00EE1649">
        <w:t>Python</w:t>
      </w:r>
      <w:r w:rsidRPr="00EE1649">
        <w:t>；对于字段稳定、操作可枚举的任务，计划可以选择</w:t>
      </w:r>
      <w:r w:rsidRPr="00EE1649">
        <w:t>DSL capability</w:t>
      </w:r>
      <w:r w:rsidRPr="00EE1649">
        <w:t>，并给出结构化参数。</w:t>
      </w:r>
      <w:r w:rsidRPr="00EE1649">
        <w:t>DSL</w:t>
      </w:r>
      <w:r w:rsidRPr="00EE1649">
        <w:t>不是预先写好的最终答案，</w:t>
      </w:r>
      <w:r w:rsidRPr="00EE1649">
        <w:t>Python</w:t>
      </w:r>
      <w:r w:rsidRPr="00EE1649">
        <w:t>也不因为由</w:t>
      </w:r>
      <w:r w:rsidRPr="00EE1649">
        <w:t>LLM</w:t>
      </w:r>
      <w:r w:rsidRPr="00EE1649">
        <w:t>生成就自动获得执行权限。</w:t>
      </w:r>
    </w:p>
    <w:p w14:paraId="15ECF887" w14:textId="77777777" w:rsidR="009D0B85" w:rsidRPr="00EE1649" w:rsidRDefault="00A57159">
      <w:pPr>
        <w:spacing w:after="100"/>
        <w:ind w:firstLine="480"/>
      </w:pPr>
      <w:r w:rsidRPr="00EE1649">
        <w:t>受限</w:t>
      </w:r>
      <w:r w:rsidRPr="00EE1649">
        <w:t>Python</w:t>
      </w:r>
      <w:r w:rsidRPr="00EE1649">
        <w:t>路径由执行模块组织为生成、审计、物化、隔离执行、验证和提交六个阶段。生成请求只包含</w:t>
      </w:r>
      <w:proofErr w:type="spellStart"/>
      <w:r w:rsidRPr="00EE1649">
        <w:t>ApprovedPlan</w:t>
      </w:r>
      <w:proofErr w:type="spellEnd"/>
      <w:r w:rsidRPr="00EE1649">
        <w:t>中该步骤的目标、输入对象清单、逻辑文件名、允许库、输出结构和策略要求，不暴露宿主机绝对路径。模型返回后，运行时提取单一</w:t>
      </w:r>
      <w:r w:rsidRPr="00EE1649">
        <w:t>Python</w:t>
      </w:r>
      <w:r w:rsidRPr="00EE1649">
        <w:t>程序，并分别计算生成请求哈希、</w:t>
      </w:r>
      <w:proofErr w:type="gramStart"/>
      <w:r w:rsidRPr="00EE1649">
        <w:t>原始响应</w:t>
      </w:r>
      <w:proofErr w:type="gramEnd"/>
      <w:r w:rsidRPr="00EE1649">
        <w:t>哈希和源码哈希；因此后续策略、执行记录与产物能够精确</w:t>
      </w:r>
      <w:proofErr w:type="gramStart"/>
      <w:r w:rsidRPr="00EE1649">
        <w:t>指向哪</w:t>
      </w:r>
      <w:proofErr w:type="gramEnd"/>
      <w:r w:rsidRPr="00EE1649">
        <w:t>一版代码，而不是只保存最终标准输出。</w:t>
      </w:r>
    </w:p>
    <w:p w14:paraId="3F070D56" w14:textId="77777777" w:rsidR="009D0B85" w:rsidRPr="00EE1649" w:rsidRDefault="00A57159">
      <w:pPr>
        <w:spacing w:after="100"/>
        <w:ind w:firstLine="480"/>
      </w:pPr>
      <w:r w:rsidRPr="00EE1649">
        <w:t>受限</w:t>
      </w:r>
      <w:r w:rsidRPr="00EE1649">
        <w:t>Python</w:t>
      </w:r>
      <w:r w:rsidRPr="00EE1649">
        <w:t>路径从</w:t>
      </w:r>
      <w:proofErr w:type="spellStart"/>
      <w:r w:rsidRPr="00EE1649">
        <w:t>CapabilityGrant</w:t>
      </w:r>
      <w:proofErr w:type="spellEnd"/>
      <w:r w:rsidRPr="00EE1649">
        <w:t>开始。</w:t>
      </w:r>
      <w:r w:rsidRPr="00EE1649">
        <w:t>Grant</w:t>
      </w:r>
      <w:r w:rsidRPr="00EE1649">
        <w:t>绑定任务、会话、步骤、执行尝试、允许能力、输入</w:t>
      </w:r>
      <w:r w:rsidRPr="00EE1649">
        <w:t>Ref</w:t>
      </w:r>
      <w:r w:rsidRPr="00EE1649">
        <w:t>、输出合同、工作区、运行预算和有效时间；运行时再用能力描述核对所属角色与质量验证器。模型只能看到被物化到当前工作区的逻辑输入名，无法通过提示</w:t>
      </w:r>
      <w:proofErr w:type="gramStart"/>
      <w:r w:rsidRPr="00EE1649">
        <w:t>词扩大</w:t>
      </w:r>
      <w:proofErr w:type="gramEnd"/>
      <w:r w:rsidRPr="00EE1649">
        <w:t>路径范围。生成</w:t>
      </w:r>
      <w:proofErr w:type="gramStart"/>
      <w:r w:rsidRPr="00EE1649">
        <w:t>源码先</w:t>
      </w:r>
      <w:proofErr w:type="gramEnd"/>
      <w:r w:rsidRPr="00EE1649">
        <w:t>经过</w:t>
      </w:r>
      <w:r w:rsidRPr="00EE1649">
        <w:t>AST</w:t>
      </w:r>
      <w:r w:rsidRPr="00EE1649">
        <w:t>与策略审计，系统拒绝动态求值、动态执行、动态导入、危险模块、路径穿越和未授权文件访问，并限制语法树规模、调用、循环与输出位置。策略失败时程序不会启动，源码哈希和拒绝原因被保留。</w:t>
      </w:r>
    </w:p>
    <w:p w14:paraId="0C978239" w14:textId="77777777" w:rsidR="009D0B85" w:rsidRPr="00EE1649" w:rsidRDefault="00A57159">
      <w:pPr>
        <w:spacing w:after="100"/>
        <w:ind w:firstLine="480"/>
      </w:pPr>
      <w:r w:rsidRPr="00EE1649">
        <w:lastRenderedPageBreak/>
        <w:t>代码修复也被纳入同一信任边界。策略修复、运行时修复和质量修复各有独立预算，修复请求只能携带结构化错误摘要和既有合同，不能增加输入</w:t>
      </w:r>
      <w:r w:rsidRPr="00EE1649">
        <w:t>Ref</w:t>
      </w:r>
      <w:r w:rsidRPr="00EE1649">
        <w:t>、能力或输出路径。每次修复都会产生新的源码哈希，并从</w:t>
      </w:r>
      <w:r w:rsidRPr="00EE1649">
        <w:t>AST/</w:t>
      </w:r>
      <w:r w:rsidRPr="00EE1649">
        <w:t>策略审计与就绪性检查重新开始；上一</w:t>
      </w:r>
      <w:proofErr w:type="gramStart"/>
      <w:r w:rsidRPr="00EE1649">
        <w:t>版失败</w:t>
      </w:r>
      <w:proofErr w:type="gramEnd"/>
      <w:r w:rsidRPr="00EE1649">
        <w:t>源码和报告仍保留在当前执行尝试的工作区。达到预算后明确失败，不把有问题的程序切换到无隔离执行，也不把部分输出拼接成正式产物。</w:t>
      </w:r>
    </w:p>
    <w:p w14:paraId="2B6B805A" w14:textId="36C448D4" w:rsidR="009D0B85" w:rsidRPr="00EE1649" w:rsidRDefault="0074219E">
      <w:pPr>
        <w:keepLines/>
        <w:spacing w:before="120" w:after="40" w:line="240" w:lineRule="auto"/>
        <w:ind w:firstLine="480"/>
        <w:jc w:val="center"/>
      </w:pPr>
      <w:r>
        <w:rPr>
          <w:noProof/>
        </w:rPr>
        <w:drawing>
          <wp:inline distT="0" distB="0" distL="0" distR="0" wp14:anchorId="2A8AC8D9" wp14:editId="278340AA">
            <wp:extent cx="5401724" cy="3086699"/>
            <wp:effectExtent l="0" t="0" r="889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420201" cy="3097257"/>
                    </a:xfrm>
                    <a:prstGeom prst="rect">
                      <a:avLst/>
                    </a:prstGeom>
                    <a:noFill/>
                  </pic:spPr>
                </pic:pic>
              </a:graphicData>
            </a:graphic>
          </wp:inline>
        </w:drawing>
      </w:r>
    </w:p>
    <w:p w14:paraId="5627C6A6" w14:textId="4DF4198C" w:rsidR="009D0B85" w:rsidRPr="000A7DBE" w:rsidRDefault="00A57159" w:rsidP="0074219E">
      <w:pPr>
        <w:pStyle w:val="14"/>
        <w:spacing w:before="60" w:after="160"/>
        <w:ind w:firstLine="480"/>
        <w:jc w:val="center"/>
      </w:pPr>
      <w:r w:rsidRPr="000A7DBE">
        <w:t>图</w:t>
      </w:r>
      <w:r w:rsidRPr="000A7DBE">
        <w:t xml:space="preserve"> 3-</w:t>
      </w:r>
      <w:r w:rsidR="00D0558A">
        <w:t>8</w:t>
      </w:r>
      <w:r w:rsidRPr="000A7DBE">
        <w:t xml:space="preserve"> </w:t>
      </w:r>
      <w:r w:rsidRPr="000A7DBE">
        <w:t>受限</w:t>
      </w:r>
      <w:r w:rsidRPr="000A7DBE">
        <w:t xml:space="preserve">Python </w:t>
      </w:r>
      <w:proofErr w:type="spellStart"/>
      <w:r w:rsidRPr="000A7DBE">
        <w:t>CodeAct</w:t>
      </w:r>
      <w:proofErr w:type="spellEnd"/>
      <w:r w:rsidRPr="000A7DBE">
        <w:t>执行过程</w:t>
      </w:r>
    </w:p>
    <w:p w14:paraId="4EFCB2DC" w14:textId="7DE432FA" w:rsidR="009D0B85" w:rsidRPr="00EE1649" w:rsidRDefault="00A57159">
      <w:pPr>
        <w:spacing w:after="100"/>
        <w:ind w:firstLine="480"/>
      </w:pPr>
      <w:r w:rsidRPr="00EE1649">
        <w:t>正式受限</w:t>
      </w:r>
      <w:r w:rsidRPr="00EE1649">
        <w:t xml:space="preserve">Python </w:t>
      </w:r>
      <w:proofErr w:type="spellStart"/>
      <w:r w:rsidRPr="00EE1649">
        <w:t>CodeAct</w:t>
      </w:r>
      <w:proofErr w:type="spellEnd"/>
      <w:r w:rsidRPr="00EE1649">
        <w:t>在执行前必须通过</w:t>
      </w:r>
      <w:proofErr w:type="spellStart"/>
      <w:r w:rsidRPr="00EE1649">
        <w:t>bubblewrap</w:t>
      </w:r>
      <w:proofErr w:type="spellEnd"/>
      <w:r w:rsidRPr="00EE1649">
        <w:t>隔离环境就绪性检查</w:t>
      </w:r>
      <w:r>
        <w:rPr>
          <w:vertAlign w:val="superscript"/>
        </w:rPr>
        <w:fldChar w:fldCharType="begin"/>
      </w:r>
      <w:r>
        <w:rPr>
          <w:vertAlign w:val="superscript"/>
        </w:rPr>
        <w:instrText xml:space="preserve"> REF StateBusBib9 \h \* MERGEFORMAT </w:instrText>
      </w:r>
      <w:r>
        <w:rPr>
          <w:vertAlign w:val="superscript"/>
        </w:rPr>
      </w:r>
      <w:r>
        <w:rPr>
          <w:vertAlign w:val="superscript"/>
        </w:rPr>
        <w:fldChar w:fldCharType="separate"/>
      </w:r>
      <w:r w:rsidR="00851236" w:rsidRPr="00851236">
        <w:rPr>
          <w:vertAlign w:val="superscript"/>
        </w:rPr>
        <w:t>[9]</w:t>
      </w:r>
      <w:r>
        <w:rPr>
          <w:vertAlign w:val="superscript"/>
        </w:rPr>
        <w:fldChar w:fldCharType="end"/>
      </w:r>
      <w:r w:rsidRPr="00EE1649">
        <w:t>。该检查不仅确认命令是否存在，</w:t>
      </w:r>
      <w:proofErr w:type="gramStart"/>
      <w:r w:rsidRPr="00EE1649">
        <w:t>还实际</w:t>
      </w:r>
      <w:proofErr w:type="gramEnd"/>
      <w:r w:rsidRPr="00EE1649">
        <w:t>验证进程采用非特权身份、网络</w:t>
      </w:r>
      <w:proofErr w:type="gramStart"/>
      <w:r w:rsidRPr="00EE1649">
        <w:t>不</w:t>
      </w:r>
      <w:proofErr w:type="gramEnd"/>
      <w:r w:rsidRPr="00EE1649">
        <w:t>可用、批准输入只读、输出目录可写、仓库与其他任务工作区不可见。执行时，生成的受限</w:t>
      </w:r>
      <w:r w:rsidRPr="00EE1649">
        <w:t>Python</w:t>
      </w:r>
      <w:r w:rsidRPr="00EE1649">
        <w:t>程序以只读方式挂载到沙</w:t>
      </w:r>
      <w:proofErr w:type="gramStart"/>
      <w:r w:rsidRPr="00EE1649">
        <w:t>箱程序</w:t>
      </w:r>
      <w:proofErr w:type="gramEnd"/>
      <w:r w:rsidRPr="00EE1649">
        <w:t>目录，输入目录只读，只有输出目录可写，并设置超时、</w:t>
      </w:r>
      <w:r w:rsidRPr="00EE1649">
        <w:t>CPU</w:t>
      </w:r>
      <w:r w:rsidRPr="00EE1649">
        <w:t>、地址空间、文件大小、打开文件数和进程数限制。正式路径不会在</w:t>
      </w:r>
      <w:proofErr w:type="spellStart"/>
      <w:r w:rsidRPr="00EE1649">
        <w:t>bubblewrap</w:t>
      </w:r>
      <w:proofErr w:type="spellEnd"/>
      <w:proofErr w:type="gramStart"/>
      <w:r w:rsidRPr="00EE1649">
        <w:t>不</w:t>
      </w:r>
      <w:proofErr w:type="gramEnd"/>
      <w:r w:rsidRPr="00EE1649">
        <w:t>可用时静默改为无隔离运行。</w:t>
      </w:r>
    </w:p>
    <w:p w14:paraId="4F66729E" w14:textId="632DA6AF" w:rsidR="009D0B85" w:rsidRPr="00EE1649" w:rsidRDefault="00A57159">
      <w:pPr>
        <w:spacing w:after="100"/>
        <w:ind w:firstLine="480"/>
      </w:pPr>
      <w:r w:rsidRPr="00EE1649">
        <w:t>沙</w:t>
      </w:r>
      <w:proofErr w:type="gramStart"/>
      <w:r w:rsidRPr="00EE1649">
        <w:t>箱执行</w:t>
      </w:r>
      <w:proofErr w:type="gramEnd"/>
      <w:r w:rsidRPr="00EE1649">
        <w:t>模块使用显式参数列表启动</w:t>
      </w:r>
      <w:proofErr w:type="spellStart"/>
      <w:r w:rsidRPr="00EE1649">
        <w:t>bubblewrap</w:t>
      </w:r>
      <w:proofErr w:type="spellEnd"/>
      <w:r w:rsidRPr="00EE1649">
        <w:t>，不通过命令行解释器拼接指令；运行环境只保留必要变量，并隔离网络、进程标识空间、挂载点和用户权限。</w:t>
      </w:r>
      <w:r w:rsidRPr="00EE1649">
        <w:t>Python</w:t>
      </w:r>
      <w:r w:rsidRPr="00EE1649">
        <w:t>子进程同时受到超时与资源配额约束；超时或资源超限都会形成结构化退出原因。执行模块只收集限定长度的标准输出和标准错误，并把沙箱类型、策略摘要、运行身份、退出原因与执行耗时写入结果合同。操作系统隔离只回答代码能访问什么，不能回答计算是否正确，因此不能替代后续业务验证器。</w:t>
      </w:r>
    </w:p>
    <w:p w14:paraId="2848094B" w14:textId="77777777" w:rsidR="009D0B85" w:rsidRPr="00EE1649" w:rsidRDefault="00A57159">
      <w:pPr>
        <w:spacing w:after="100"/>
        <w:ind w:firstLine="480"/>
      </w:pPr>
      <w:r w:rsidRPr="00EE1649">
        <w:lastRenderedPageBreak/>
        <w:t>工作区管理模块以任务、步骤和执行尝试建立独立目录，保存输入对象清单、程序、策略报告、标准输出和标准错误、输出对象清单、</w:t>
      </w:r>
      <w:proofErr w:type="gramStart"/>
      <w:r w:rsidRPr="00EE1649">
        <w:t>验证器报告</w:t>
      </w:r>
      <w:proofErr w:type="gramEnd"/>
      <w:r w:rsidRPr="00EE1649">
        <w:t>和资源结算记录。进程返回</w:t>
      </w:r>
      <w:r w:rsidRPr="00EE1649">
        <w:t>0</w:t>
      </w:r>
      <w:r w:rsidRPr="00EE1649">
        <w:t>后，输出仍处于候选状态：运行时检查文件是否位于当前输出目录、是否为符号链接、哈希值与输出结构是否一致，再由能力</w:t>
      </w:r>
      <w:proofErr w:type="gramStart"/>
      <w:r w:rsidRPr="00EE1649">
        <w:t>验证器</w:t>
      </w:r>
      <w:proofErr w:type="gramEnd"/>
      <w:r w:rsidRPr="00EE1649">
        <w:t>对业务字段、预期事实和必要的</w:t>
      </w:r>
      <w:proofErr w:type="gramStart"/>
      <w:r w:rsidRPr="00EE1649">
        <w:t>独立重</w:t>
      </w:r>
      <w:proofErr w:type="gramEnd"/>
      <w:r w:rsidRPr="00EE1649">
        <w:t>算进行检查。全部通过后，产物生命周期管理模块才将对象标记为已验证；否则标记为已失效，保留诊断信息但禁止总结者和记忆存储模块消费。</w:t>
      </w:r>
    </w:p>
    <w:p w14:paraId="6E993951" w14:textId="77777777" w:rsidR="009D0B85" w:rsidRPr="00EE1649" w:rsidRDefault="00A57159">
      <w:pPr>
        <w:spacing w:after="100"/>
        <w:ind w:firstLine="480"/>
      </w:pPr>
      <w:r w:rsidRPr="00EE1649">
        <w:t>DSL</w:t>
      </w:r>
      <w:r w:rsidRPr="00EE1649">
        <w:t>路径使用注册</w:t>
      </w:r>
      <w:r w:rsidRPr="00EE1649">
        <w:t>opcode</w:t>
      </w:r>
      <w:r w:rsidRPr="00EE1649">
        <w:t>、参数结构约束、字段类型和输出合同，由确定性解释器执行。它不需要承担</w:t>
      </w:r>
      <w:r w:rsidRPr="00EE1649">
        <w:t>Python</w:t>
      </w:r>
      <w:r w:rsidRPr="00EE1649">
        <w:t>的全部语法和导入风险，但同样只能访问批准输入，同样进入工作区，并经过输出</w:t>
      </w:r>
      <w:proofErr w:type="gramStart"/>
      <w:r w:rsidRPr="00EE1649">
        <w:t>验证器</w:t>
      </w:r>
      <w:proofErr w:type="gramEnd"/>
      <w:r w:rsidRPr="00EE1649">
        <w:t>与提交门。项目正式能力任务中</w:t>
      </w:r>
      <w:r w:rsidRPr="00EE1649">
        <w:t>18</w:t>
      </w:r>
      <w:r w:rsidRPr="00EE1649">
        <w:t>个使用受限</w:t>
      </w:r>
      <w:r w:rsidRPr="00EE1649">
        <w:t xml:space="preserve">Python </w:t>
      </w:r>
      <w:proofErr w:type="spellStart"/>
      <w:r w:rsidRPr="00EE1649">
        <w:t>CodeAct</w:t>
      </w:r>
      <w:proofErr w:type="spellEnd"/>
      <w:r w:rsidRPr="00EE1649">
        <w:t>、</w:t>
      </w:r>
      <w:r w:rsidRPr="00EE1649">
        <w:t>7</w:t>
      </w:r>
      <w:r w:rsidRPr="00EE1649">
        <w:t>个使用结构化</w:t>
      </w:r>
      <w:r w:rsidRPr="00EE1649">
        <w:t>DSL</w:t>
      </w:r>
      <w:r w:rsidRPr="00EE1649">
        <w:t>，反映的是任务执行表示的差异，不代表其中</w:t>
      </w:r>
      <w:r w:rsidRPr="00EE1649">
        <w:t>7</w:t>
      </w:r>
      <w:r w:rsidRPr="00EE1649">
        <w:t>个任务绕过了</w:t>
      </w:r>
      <w:r w:rsidRPr="00EE1649">
        <w:t>LLM</w:t>
      </w:r>
      <w:r w:rsidRPr="00EE1649">
        <w:t>角色链。</w:t>
      </w:r>
    </w:p>
    <w:p w14:paraId="0738C5AD" w14:textId="16C3BDCD" w:rsidR="009D0B85" w:rsidRPr="00EE1649" w:rsidRDefault="00A57159">
      <w:pPr>
        <w:spacing w:after="100"/>
        <w:ind w:firstLine="480"/>
      </w:pPr>
      <w:r w:rsidRPr="00EE1649">
        <w:t>当前</w:t>
      </w:r>
      <w:r w:rsidRPr="00EE1649">
        <w:t>DSL</w:t>
      </w:r>
      <w:r w:rsidRPr="00EE1649">
        <w:t>只开放选择、重命名、过滤、排序、截取、分组聚合、安全派生、期间比较、键连接、异常检查和结论投影等注册操作。结构化程序验证模块在执行前检查结构版本、授权输入</w:t>
      </w:r>
      <w:r w:rsidRPr="00EE1649">
        <w:t>Ref</w:t>
      </w:r>
      <w:r w:rsidRPr="00EE1649">
        <w:t>、操作数、行列与输出字节预算、字段是否存在，以及连接操作右侧</w:t>
      </w:r>
      <w:r w:rsidRPr="00EE1649">
        <w:t>Ref</w:t>
      </w:r>
      <w:r w:rsidRPr="00EE1649">
        <w:t>是否获准，并拒绝路径、文件、表达式和</w:t>
      </w:r>
      <w:r w:rsidRPr="00EE1649">
        <w:t>Python</w:t>
      </w:r>
      <w:r w:rsidRPr="00EE1649">
        <w:t>等可能引入解释器或文件访问面的参数。解释器输出仍会形成候选</w:t>
      </w:r>
      <w:proofErr w:type="spellStart"/>
      <w:r w:rsidRPr="00EE1649">
        <w:t>ExecutionArtifactRef</w:t>
      </w:r>
      <w:proofErr w:type="spellEnd"/>
      <w:r w:rsidRPr="00EE1649">
        <w:t>，再经过与</w:t>
      </w:r>
      <w:r w:rsidRPr="00EE1649">
        <w:t>Python</w:t>
      </w:r>
      <w:r w:rsidRPr="00EE1649">
        <w:t>路径相同的质量报告和已验证提升，因此</w:t>
      </w:r>
      <w:r w:rsidRPr="00EE1649">
        <w:t>DSL</w:t>
      </w:r>
      <w:r w:rsidRPr="00EE1649">
        <w:t>的确定性来自受限指令集，而不是绕过产物可信链。</w:t>
      </w:r>
    </w:p>
    <w:p w14:paraId="28042B08" w14:textId="77777777" w:rsidR="009D0B85" w:rsidRPr="00EE1649" w:rsidRDefault="00A57159">
      <w:pPr>
        <w:pStyle w:val="2"/>
        <w:numPr>
          <w:ilvl w:val="1"/>
          <w:numId w:val="2"/>
        </w:numPr>
      </w:pPr>
      <w:bookmarkStart w:id="52" w:name="__RefHeading___Toc3329_368100897"/>
      <w:bookmarkStart w:id="53" w:name="软件界面前后端与部署"/>
      <w:bookmarkStart w:id="54" w:name="_Toc236321053"/>
      <w:bookmarkEnd w:id="52"/>
      <w:r w:rsidRPr="00EE1649">
        <w:t>软件界面、前后端与部署</w:t>
      </w:r>
      <w:bookmarkEnd w:id="53"/>
      <w:bookmarkEnd w:id="54"/>
    </w:p>
    <w:p w14:paraId="42F399B0" w14:textId="77777777" w:rsidR="009D0B85" w:rsidRPr="00EE1649" w:rsidRDefault="00A57159">
      <w:pPr>
        <w:spacing w:after="100"/>
        <w:ind w:firstLine="480"/>
      </w:pPr>
      <w:proofErr w:type="spellStart"/>
      <w:r w:rsidRPr="00EE1649">
        <w:t>StateBus</w:t>
      </w:r>
      <w:proofErr w:type="spellEnd"/>
      <w:r w:rsidRPr="00EE1649">
        <w:t xml:space="preserve"> Studio</w:t>
      </w:r>
      <w:r w:rsidRPr="00EE1649">
        <w:t>面向中文项目审阅与交互场景，只保留实验与证据和任务运行两个一级页面。数据集详情、智能体全记录、代码、</w:t>
      </w:r>
      <w:proofErr w:type="spellStart"/>
      <w:r w:rsidRPr="00EE1649">
        <w:t>StateRef</w:t>
      </w:r>
      <w:proofErr w:type="spellEnd"/>
      <w:r w:rsidRPr="00EE1649">
        <w:t>、</w:t>
      </w:r>
      <w:proofErr w:type="spellStart"/>
      <w:r w:rsidRPr="00EE1649">
        <w:t>MemoryRef</w:t>
      </w:r>
      <w:proofErr w:type="spellEnd"/>
      <w:r w:rsidRPr="00EE1649">
        <w:t>、产物和质量报告通过详情面板或二级视图展开，避免把产品做成堆满脚本按钮的运维页面。界面不展示模型隐式思维过程，而是展示可以审计的输入合同、结构化输出、生成程序、对象哈希、消费回执和</w:t>
      </w:r>
      <w:proofErr w:type="gramStart"/>
      <w:r w:rsidRPr="00EE1649">
        <w:t>验证器</w:t>
      </w:r>
      <w:proofErr w:type="gramEnd"/>
      <w:r w:rsidRPr="00EE1649">
        <w:t>结果。</w:t>
      </w:r>
    </w:p>
    <w:p w14:paraId="165BCF3B" w14:textId="1A05E000" w:rsidR="009D0B85" w:rsidRPr="00EE1649" w:rsidRDefault="00A57159">
      <w:pPr>
        <w:spacing w:after="100"/>
        <w:ind w:firstLine="480"/>
      </w:pPr>
      <w:r w:rsidRPr="00EE1649">
        <w:t>Evidence Center</w:t>
      </w:r>
      <w:r w:rsidRPr="00EE1649">
        <w:t>读取固定证据快照文件。顶部固定展示质量、总</w:t>
      </w:r>
      <w:r w:rsidRPr="00EE1649">
        <w:t>Token</w:t>
      </w:r>
      <w:r w:rsidRPr="00EE1649">
        <w:t>、线路传输字节和</w:t>
      </w:r>
      <w:r w:rsidRPr="00EE1649">
        <w:t>10</w:t>
      </w:r>
      <w:r w:rsidRPr="00EE1649">
        <w:t>个任务的总耗时，随后展开结构化通信、非文本状态、共享记忆和能力覆盖。页面只负责渲染固定字段，不在浏览器中重新计算正式结论；临时</w:t>
      </w:r>
      <w:r w:rsidRPr="00EE1649">
        <w:t>Run</w:t>
      </w:r>
      <w:r w:rsidRPr="00EE1649">
        <w:t>存入独立历史，不能覆盖快照。这样，本文与系统界面使用相同的统计分母、单位和数字。</w:t>
      </w:r>
    </w:p>
    <w:p w14:paraId="5B29B930" w14:textId="77777777" w:rsidR="009D0B85" w:rsidRPr="00EE1649" w:rsidRDefault="00A57159">
      <w:pPr>
        <w:keepLines/>
        <w:spacing w:before="120" w:after="40" w:line="240" w:lineRule="auto"/>
        <w:ind w:firstLine="480"/>
        <w:jc w:val="center"/>
      </w:pPr>
      <w:r w:rsidRPr="00EE1649">
        <w:rPr>
          <w:noProof/>
        </w:rPr>
        <w:lastRenderedPageBreak/>
        <w:drawing>
          <wp:inline distT="0" distB="0" distL="0" distR="0" wp14:anchorId="601B2816" wp14:editId="0CDDCB48">
            <wp:extent cx="5939790" cy="3898265"/>
            <wp:effectExtent l="0" t="0" r="0" b="0"/>
            <wp:docPr id="7" name="Image6" descr="图 3-6 Evidence Center 固定证据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descr="图 3-6 Evidence Center 固定证据页"/>
                    <pic:cNvPicPr>
                      <a:picLocks noChangeAspect="1" noChangeArrowheads="1"/>
                    </pic:cNvPicPr>
                  </pic:nvPicPr>
                  <pic:blipFill>
                    <a:blip r:embed="rId24"/>
                    <a:stretch>
                      <a:fillRect/>
                    </a:stretch>
                  </pic:blipFill>
                  <pic:spPr bwMode="auto">
                    <a:xfrm>
                      <a:off x="0" y="0"/>
                      <a:ext cx="5939790" cy="3898265"/>
                    </a:xfrm>
                    <a:prstGeom prst="rect">
                      <a:avLst/>
                    </a:prstGeom>
                  </pic:spPr>
                </pic:pic>
              </a:graphicData>
            </a:graphic>
          </wp:inline>
        </w:drawing>
      </w:r>
    </w:p>
    <w:p w14:paraId="6AB24D76" w14:textId="0E510657" w:rsidR="009D0B85" w:rsidRPr="000A7DBE" w:rsidRDefault="00A57159">
      <w:pPr>
        <w:pStyle w:val="14"/>
        <w:keepNext/>
        <w:spacing w:before="60" w:after="160"/>
        <w:ind w:firstLine="480"/>
        <w:jc w:val="center"/>
      </w:pPr>
      <w:r w:rsidRPr="000A7DBE">
        <w:t>图</w:t>
      </w:r>
      <w:r w:rsidRPr="000A7DBE">
        <w:t xml:space="preserve"> 3-</w:t>
      </w:r>
      <w:r w:rsidR="00D0558A">
        <w:t>9</w:t>
      </w:r>
      <w:r w:rsidRPr="000A7DBE">
        <w:t xml:space="preserve"> Evidence Center</w:t>
      </w:r>
      <w:r w:rsidRPr="000A7DBE">
        <w:t>固定证据页</w:t>
      </w:r>
    </w:p>
    <w:p w14:paraId="55529EB4" w14:textId="77777777" w:rsidR="009D0B85" w:rsidRPr="00EE1649" w:rsidRDefault="00A57159">
      <w:pPr>
        <w:spacing w:after="100"/>
        <w:ind w:firstLine="480"/>
      </w:pPr>
      <w:r w:rsidRPr="00EE1649">
        <w:t>Live Studio</w:t>
      </w:r>
      <w:r w:rsidRPr="00EE1649">
        <w:t>从白名单选择快速任务、连续场景或正式实验。任务启动后，上半区以规划者、检索者、执行者、总结者和类型</w:t>
      </w:r>
      <w:proofErr w:type="gramStart"/>
      <w:r w:rsidRPr="00EE1649">
        <w:t>化对象</w:t>
      </w:r>
      <w:proofErr w:type="gramEnd"/>
      <w:r w:rsidRPr="00EE1649">
        <w:t>节点构成动态流程，当前智能体由真实事件高亮，对象标签在完成交接后沿连接线移动；下半区紧凑呈现当前智能体的输入、转换和输出。选择执行者时可以查看完整生成的</w:t>
      </w:r>
      <w:r w:rsidRPr="00EE1649">
        <w:t>Python</w:t>
      </w:r>
      <w:r w:rsidRPr="00EE1649">
        <w:t>程序或</w:t>
      </w:r>
      <w:r w:rsidRPr="00EE1649">
        <w:t>DSL</w:t>
      </w:r>
      <w:r w:rsidRPr="00EE1649">
        <w:t>指令、策略、</w:t>
      </w:r>
      <w:proofErr w:type="spellStart"/>
      <w:r w:rsidRPr="00EE1649">
        <w:t>bubblewrap</w:t>
      </w:r>
      <w:proofErr w:type="spellEnd"/>
      <w:r w:rsidRPr="00EE1649">
        <w:t>、产物与验证回执，选择检索者时可以查看查询、候选、</w:t>
      </w:r>
      <w:proofErr w:type="spellStart"/>
      <w:r w:rsidRPr="00EE1649">
        <w:t>EvidencePack</w:t>
      </w:r>
      <w:proofErr w:type="spellEnd"/>
      <w:r w:rsidRPr="00EE1649">
        <w:t>和</w:t>
      </w:r>
      <w:proofErr w:type="spellStart"/>
      <w:r w:rsidRPr="00EE1649">
        <w:t>StateRef</w:t>
      </w:r>
      <w:proofErr w:type="spellEnd"/>
      <w:r w:rsidRPr="00EE1649">
        <w:t>消费。任务失败会冻结在发生错误的角色，并显示中文阶段和根因，不伪造后续节点。</w:t>
      </w:r>
    </w:p>
    <w:p w14:paraId="5D9F3C60" w14:textId="77777777" w:rsidR="009D0B85" w:rsidRPr="00EE1649" w:rsidRDefault="00A57159">
      <w:pPr>
        <w:keepLines/>
        <w:spacing w:before="120" w:after="40" w:line="240" w:lineRule="auto"/>
        <w:ind w:firstLine="480"/>
        <w:jc w:val="center"/>
      </w:pPr>
      <w:r w:rsidRPr="00EE1649">
        <w:rPr>
          <w:noProof/>
        </w:rPr>
        <w:lastRenderedPageBreak/>
        <w:drawing>
          <wp:inline distT="0" distB="0" distL="0" distR="0" wp14:anchorId="33CC433A" wp14:editId="3E3BD925">
            <wp:extent cx="5939790" cy="3712210"/>
            <wp:effectExtent l="0" t="0" r="0" b="0"/>
            <wp:docPr id="8" name="Image7" descr="图 3-7 Live Studio 已完成任务的 Executor 视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descr="图 3-7 Live Studio 已完成任务的 Executor 视图"/>
                    <pic:cNvPicPr>
                      <a:picLocks noChangeAspect="1" noChangeArrowheads="1"/>
                    </pic:cNvPicPr>
                  </pic:nvPicPr>
                  <pic:blipFill>
                    <a:blip r:embed="rId25"/>
                    <a:stretch>
                      <a:fillRect/>
                    </a:stretch>
                  </pic:blipFill>
                  <pic:spPr bwMode="auto">
                    <a:xfrm>
                      <a:off x="0" y="0"/>
                      <a:ext cx="5939790" cy="3712210"/>
                    </a:xfrm>
                    <a:prstGeom prst="rect">
                      <a:avLst/>
                    </a:prstGeom>
                  </pic:spPr>
                </pic:pic>
              </a:graphicData>
            </a:graphic>
          </wp:inline>
        </w:drawing>
      </w:r>
    </w:p>
    <w:p w14:paraId="40DC18AD" w14:textId="3313FE6E" w:rsidR="009D0B85" w:rsidRPr="000A7DBE" w:rsidRDefault="00A57159">
      <w:pPr>
        <w:pStyle w:val="14"/>
        <w:keepNext/>
        <w:spacing w:before="60" w:after="160"/>
        <w:ind w:firstLine="480"/>
        <w:jc w:val="center"/>
      </w:pPr>
      <w:r w:rsidRPr="000A7DBE">
        <w:t>图</w:t>
      </w:r>
      <w:r w:rsidRPr="000A7DBE">
        <w:t xml:space="preserve"> 3-</w:t>
      </w:r>
      <w:r w:rsidR="00D0558A">
        <w:t>10</w:t>
      </w:r>
      <w:r w:rsidRPr="000A7DBE">
        <w:t xml:space="preserve"> Live Studio</w:t>
      </w:r>
      <w:r w:rsidRPr="000A7DBE">
        <w:t>已完成任务的执行者视图</w:t>
      </w:r>
    </w:p>
    <w:p w14:paraId="56AB6A9B" w14:textId="77777777" w:rsidR="009D0B85" w:rsidRPr="00EE1649" w:rsidRDefault="00A57159">
      <w:pPr>
        <w:spacing w:after="100"/>
        <w:ind w:firstLine="480"/>
      </w:pPr>
      <w:r w:rsidRPr="00EE1649">
        <w:t>前端位于</w:t>
      </w:r>
      <w:r w:rsidRPr="00EE1649">
        <w:t>studio-</w:t>
      </w:r>
      <w:proofErr w:type="spellStart"/>
      <w:r w:rsidRPr="00EE1649">
        <w:t>ui</w:t>
      </w:r>
      <w:proofErr w:type="spellEnd"/>
      <w:r w:rsidRPr="00EE1649">
        <w:t>/</w:t>
      </w:r>
      <w:r w:rsidRPr="00EE1649">
        <w:t>，使用</w:t>
      </w:r>
      <w:r w:rsidRPr="00EE1649">
        <w:t>React</w:t>
      </w:r>
      <w:r w:rsidRPr="00EE1649">
        <w:t>、</w:t>
      </w:r>
      <w:r w:rsidRPr="00EE1649">
        <w:t>TypeScript</w:t>
      </w:r>
      <w:r w:rsidRPr="00EE1649">
        <w:t>、</w:t>
      </w:r>
      <w:proofErr w:type="spellStart"/>
      <w:r w:rsidRPr="00EE1649">
        <w:t>Vite</w:t>
      </w:r>
      <w:proofErr w:type="spellEnd"/>
      <w:r w:rsidRPr="00EE1649">
        <w:t>、</w:t>
      </w:r>
      <w:r w:rsidRPr="00EE1649">
        <w:t>React Flow</w:t>
      </w:r>
      <w:r w:rsidRPr="00EE1649">
        <w:t>、</w:t>
      </w:r>
      <w:proofErr w:type="spellStart"/>
      <w:r w:rsidRPr="00EE1649">
        <w:t>ECharts</w:t>
      </w:r>
      <w:proofErr w:type="spellEnd"/>
      <w:r w:rsidRPr="00EE1649">
        <w:t>和</w:t>
      </w:r>
      <w:proofErr w:type="spellStart"/>
      <w:r w:rsidRPr="00EE1649">
        <w:t>Lucide</w:t>
      </w:r>
      <w:proofErr w:type="spellEnd"/>
      <w:r w:rsidRPr="00EE1649">
        <w:t>。页面维护当前运行、流程节点、选中角色和详情状态，通过</w:t>
      </w:r>
      <w:r w:rsidRPr="00EE1649">
        <w:t>SSE</w:t>
      </w:r>
      <w:r w:rsidRPr="00EE1649">
        <w:t>接收结构化事件；网络中断不会取消后端任务，刷新后可以按运行</w:t>
      </w:r>
      <w:r w:rsidRPr="00EE1649">
        <w:t>ID</w:t>
      </w:r>
      <w:r w:rsidRPr="00EE1649">
        <w:t>恢复。任务完成后新建运行只重置当前画布和选中状态，不删除历史运行，新的</w:t>
      </w:r>
      <w:r w:rsidRPr="00EE1649">
        <w:t>SSE</w:t>
      </w:r>
      <w:r w:rsidRPr="00EE1649">
        <w:t>订阅也会忽略上一运行的晚到事件。</w:t>
      </w:r>
    </w:p>
    <w:p w14:paraId="09259A46" w14:textId="77777777" w:rsidR="009D0B85" w:rsidRPr="00EE1649" w:rsidRDefault="00A57159">
      <w:pPr>
        <w:spacing w:after="100"/>
        <w:ind w:firstLine="480"/>
      </w:pPr>
      <w:r w:rsidRPr="00EE1649">
        <w:t>Studio</w:t>
      </w:r>
      <w:r w:rsidRPr="00EE1649">
        <w:t>后端采用</w:t>
      </w:r>
      <w:proofErr w:type="spellStart"/>
      <w:r w:rsidRPr="00EE1649">
        <w:t>FastAPI</w:t>
      </w:r>
      <w:proofErr w:type="spellEnd"/>
      <w:r w:rsidRPr="00EE1649">
        <w:t>后端框架。任务目录管理模块负责读取任务和数据目录，白名单配方映射模块将前端配方标识转换为固定运行参数，作业调度与恢复模块负责单工作进程队列、独立进程组、事件索引、持久化、取消和恢复，任务流重建模块根据运行摘要、调用轨迹、生成程序与执行产物恢复四角色视图。浏览器不能提交任意命令行指令、路径或</w:t>
      </w:r>
      <w:r w:rsidRPr="00EE1649">
        <w:t>Python</w:t>
      </w:r>
      <w:r w:rsidRPr="00EE1649">
        <w:t>参数，也不能启动或重启</w:t>
      </w:r>
      <w:proofErr w:type="spellStart"/>
      <w:r w:rsidRPr="00EE1649">
        <w:t>vLLM</w:t>
      </w:r>
      <w:proofErr w:type="spellEnd"/>
      <w:r w:rsidRPr="00EE1649">
        <w:t>；创建运行时只提交白名单配方及其明确允许的字段。</w:t>
      </w:r>
    </w:p>
    <w:p w14:paraId="029C1A5E" w14:textId="77777777" w:rsidR="009D0B85" w:rsidRPr="00EE1649" w:rsidRDefault="00A57159">
      <w:pPr>
        <w:spacing w:after="100"/>
        <w:ind w:firstLine="480"/>
      </w:pPr>
      <w:r w:rsidRPr="00EE1649">
        <w:t>创建作业前，</w:t>
      </w:r>
      <w:r w:rsidRPr="00EE1649">
        <w:t>API</w:t>
      </w:r>
      <w:r w:rsidRPr="00EE1649">
        <w:t>会并行检查既有</w:t>
      </w:r>
      <w:proofErr w:type="spellStart"/>
      <w:r w:rsidRPr="00EE1649">
        <w:t>vLLM</w:t>
      </w:r>
      <w:proofErr w:type="spellEnd"/>
      <w:r w:rsidRPr="00EE1649">
        <w:t>服务健康状态、嵌入模型目录与设备、规划者执行组件可导入性、环境变量</w:t>
      </w:r>
      <w:r w:rsidRPr="00EE1649">
        <w:t>PYTHONPATH</w:t>
      </w:r>
      <w:r w:rsidRPr="00EE1649">
        <w:t>是否包含项目路径，以及单工作进程队列是否存活；任一关键项失败，开始运行会返回中文阶段原因，而不是先排队后崩溃。白名单配方映射模块直接构造启动参数列表，为每项配方固定运行器、任务套件、角色路径、嵌入模式、本地套接字和输出目录，不经过命令行解释器。作业调度模块为</w:t>
      </w:r>
      <w:r w:rsidRPr="00EE1649">
        <w:lastRenderedPageBreak/>
        <w:t>每次运行建立独立目录和进程组，将</w:t>
      </w:r>
      <w:proofErr w:type="gramStart"/>
      <w:r w:rsidRPr="00EE1649">
        <w:t>长任务</w:t>
      </w:r>
      <w:proofErr w:type="gramEnd"/>
      <w:r w:rsidRPr="00EE1649">
        <w:t>的标准输出和标准错误完整写入日志，持续读取结构化运行</w:t>
      </w:r>
      <w:proofErr w:type="gramStart"/>
      <w:r w:rsidRPr="00EE1649">
        <w:t>时事件</w:t>
      </w:r>
      <w:proofErr w:type="gramEnd"/>
      <w:r w:rsidRPr="00EE1649">
        <w:t>并分配递增的</w:t>
      </w:r>
      <w:r w:rsidRPr="00EE1649">
        <w:t>SSE</w:t>
      </w:r>
      <w:r w:rsidRPr="00EE1649">
        <w:t>事件编号。取消操作只向当前运行的进程组发送信号，不触碰既有</w:t>
      </w:r>
      <w:proofErr w:type="spellStart"/>
      <w:r w:rsidRPr="00EE1649">
        <w:t>vLLM</w:t>
      </w:r>
      <w:proofErr w:type="spellEnd"/>
      <w:r w:rsidRPr="00EE1649">
        <w:t>或其他历史目录。</w:t>
      </w:r>
    </w:p>
    <w:p w14:paraId="39AC3EB2" w14:textId="0131ED0D" w:rsidR="009D0B85" w:rsidRPr="00EE1649" w:rsidRDefault="00A57159">
      <w:pPr>
        <w:spacing w:after="100"/>
        <w:ind w:firstLine="480"/>
      </w:pPr>
      <w:r w:rsidRPr="00EE1649">
        <w:t>任务详情的恢复也采用受限读取。任务流重建模块只在当前运行根目录内寻找运行摘要、规划轨迹、生成程序、</w:t>
      </w:r>
      <w:proofErr w:type="gramStart"/>
      <w:r w:rsidRPr="00EE1649">
        <w:t>验证器报告</w:t>
      </w:r>
      <w:proofErr w:type="gramEnd"/>
      <w:r w:rsidRPr="00EE1649">
        <w:t>和执行产物，解析前同时检查路径归属、文件类型与大小上限，不能通过产物中的路径字段读取仓库其他位置。服务重启时，作业管理模块根据作业状态文件和</w:t>
      </w:r>
      <w:r w:rsidRPr="00EE1649">
        <w:t>JSONL</w:t>
      </w:r>
      <w:r w:rsidRPr="00EE1649">
        <w:t>事件日志恢复终态和序号，前端刷新后以运行</w:t>
      </w:r>
      <w:r w:rsidRPr="00EE1649">
        <w:t>ID</w:t>
      </w:r>
      <w:r w:rsidRPr="00EE1649">
        <w:t>和最近事件编号继续订阅。新建运行清空的只是页面中的当前运行、选中角色和动画状态，历史证据与后端任务不被删除，也不会让上一运行的晚到事件覆盖新流程。</w:t>
      </w:r>
    </w:p>
    <w:p w14:paraId="1FEE1580" w14:textId="77777777" w:rsidR="008C13BB" w:rsidRDefault="00F57CA2">
      <w:pPr>
        <w:ind w:firstLine="480"/>
      </w:pPr>
      <w:r>
        <w:t>详细接口清单见附录</w:t>
      </w:r>
      <w:r>
        <w:t>A</w:t>
      </w:r>
      <w:r>
        <w:t>的</w:t>
      </w:r>
      <w:r>
        <w:t>Studio</w:t>
      </w:r>
      <w:r>
        <w:t>主要接口。</w:t>
      </w:r>
    </w:p>
    <w:p w14:paraId="0BBB8A06" w14:textId="77777777" w:rsidR="009D0B85" w:rsidRPr="00EE1649" w:rsidRDefault="00A57159">
      <w:pPr>
        <w:spacing w:after="100"/>
        <w:ind w:firstLine="480"/>
      </w:pPr>
      <w:r w:rsidRPr="00EE1649">
        <w:t>交付环境采用</w:t>
      </w:r>
      <w:r w:rsidRPr="00EE1649">
        <w:t>Docker</w:t>
      </w:r>
      <w:r w:rsidRPr="00EE1649">
        <w:t>单容器与</w:t>
      </w:r>
      <w:proofErr w:type="spellStart"/>
      <w:r w:rsidRPr="00EE1649">
        <w:t>openEuler</w:t>
      </w:r>
      <w:proofErr w:type="spellEnd"/>
      <w:r w:rsidRPr="00EE1649">
        <w:t xml:space="preserve"> 24.03 LTS-SP3</w:t>
      </w:r>
      <w:r w:rsidRPr="00EE1649">
        <w:t>。容器内包含</w:t>
      </w:r>
      <w:proofErr w:type="spellStart"/>
      <w:r w:rsidRPr="00EE1649">
        <w:t>StateBus</w:t>
      </w:r>
      <w:proofErr w:type="spellEnd"/>
      <w:r w:rsidRPr="00EE1649">
        <w:t>运行时、四类智能</w:t>
      </w:r>
      <w:proofErr w:type="gramStart"/>
      <w:r w:rsidRPr="00EE1649">
        <w:t>体工作</w:t>
      </w:r>
      <w:proofErr w:type="gramEnd"/>
      <w:r w:rsidRPr="00EE1649">
        <w:t>进程、</w:t>
      </w:r>
      <w:r w:rsidRPr="00EE1649">
        <w:t>Studio</w:t>
      </w:r>
      <w:r w:rsidRPr="00EE1649">
        <w:t>接口与静态资源、</w:t>
      </w:r>
      <w:r w:rsidRPr="00EE1649">
        <w:t>UDS</w:t>
      </w:r>
      <w:r w:rsidRPr="00EE1649">
        <w:t>、状态池、任务工作区和记忆存储模块，模型、缓存、</w:t>
      </w:r>
      <w:r w:rsidRPr="00EE1649">
        <w:t>Run</w:t>
      </w:r>
      <w:r w:rsidRPr="00EE1649">
        <w:t>、日志及工作区挂载到用户目录。启动脚本显</w:t>
      </w:r>
      <w:proofErr w:type="gramStart"/>
      <w:r w:rsidRPr="00EE1649">
        <w:t>式设置</w:t>
      </w:r>
      <w:proofErr w:type="gramEnd"/>
      <w:r w:rsidRPr="00EE1649">
        <w:t>项目的</w:t>
      </w:r>
      <w:r w:rsidRPr="00EE1649">
        <w:t>Python</w:t>
      </w:r>
      <w:r w:rsidRPr="00EE1649">
        <w:t>模块搜索路径；</w:t>
      </w:r>
      <w:r w:rsidRPr="00EE1649">
        <w:t>Embedding</w:t>
      </w:r>
      <w:r w:rsidRPr="00EE1649">
        <w:t>使用配置的容器内设备，模型服务只复用已健康运行的</w:t>
      </w:r>
      <w:proofErr w:type="spellStart"/>
      <w:r w:rsidRPr="00EE1649">
        <w:t>vLLM</w:t>
      </w:r>
      <w:proofErr w:type="spellEnd"/>
      <w:r w:rsidRPr="00EE1649">
        <w:t>，不由网页或启动脚本重启。容器提供交付环境一致性，</w:t>
      </w:r>
      <w:proofErr w:type="spellStart"/>
      <w:r w:rsidRPr="00EE1649">
        <w:t>CodeAct</w:t>
      </w:r>
      <w:proofErr w:type="spellEnd"/>
      <w:r w:rsidRPr="00EE1649">
        <w:t>的最小执行边界仍由内部</w:t>
      </w:r>
      <w:proofErr w:type="spellStart"/>
      <w:r w:rsidRPr="00EE1649">
        <w:t>bubblewrap</w:t>
      </w:r>
      <w:proofErr w:type="spellEnd"/>
      <w:r w:rsidRPr="00EE1649">
        <w:t>隔离配置单独承担。</w:t>
      </w:r>
    </w:p>
    <w:p w14:paraId="34AAB656" w14:textId="77777777" w:rsidR="009D0B85" w:rsidRPr="00EE1649" w:rsidRDefault="00A57159">
      <w:pPr>
        <w:spacing w:after="100"/>
        <w:ind w:firstLine="480"/>
      </w:pPr>
      <w:r w:rsidRPr="00EE1649">
        <w:t>Studio</w:t>
      </w:r>
      <w:r w:rsidRPr="00EE1649">
        <w:t>默认通过</w:t>
      </w:r>
      <w:r w:rsidRPr="00EE1649">
        <w:t xml:space="preserve">http://127.0.0.1:8769/ </w:t>
      </w:r>
      <w:r w:rsidRPr="00EE1649">
        <w:t>访问。正式长实验写入独立</w:t>
      </w:r>
      <w:r w:rsidRPr="00EE1649">
        <w:t>Run</w:t>
      </w:r>
      <w:r w:rsidRPr="00EE1649">
        <w:t>目录并由</w:t>
      </w:r>
      <w:proofErr w:type="gramStart"/>
      <w:r w:rsidRPr="00EE1649">
        <w:t>汇总器</w:t>
      </w:r>
      <w:proofErr w:type="gramEnd"/>
      <w:r w:rsidRPr="00EE1649">
        <w:t>读取，</w:t>
      </w:r>
      <w:r w:rsidRPr="00EE1649">
        <w:t>Studio</w:t>
      </w:r>
      <w:r w:rsidRPr="00EE1649">
        <w:t>只订阅结构化事件和索引；因此交互运行、正式实验和固定证据虽然共享代码实现，却保持各自清晰的数据边界。</w:t>
      </w:r>
      <w:r w:rsidRPr="00EE1649">
        <w:br w:type="page"/>
      </w:r>
    </w:p>
    <w:p w14:paraId="1421D6E3" w14:textId="77777777" w:rsidR="009D0B85" w:rsidRPr="00EE1649" w:rsidRDefault="00A57159">
      <w:pPr>
        <w:pStyle w:val="1"/>
        <w:numPr>
          <w:ilvl w:val="0"/>
          <w:numId w:val="2"/>
        </w:numPr>
        <w:spacing w:before="400" w:after="120"/>
      </w:pPr>
      <w:bookmarkStart w:id="55" w:name="__RefHeading___Toc3331_368100897"/>
      <w:bookmarkStart w:id="56" w:name="实-验-测-试"/>
      <w:bookmarkStart w:id="57" w:name="_Toc236321054"/>
      <w:bookmarkEnd w:id="55"/>
      <w:r w:rsidRPr="00EE1649">
        <w:lastRenderedPageBreak/>
        <w:t>实</w:t>
      </w:r>
      <w:r w:rsidRPr="00EE1649">
        <w:t xml:space="preserve"> </w:t>
      </w:r>
      <w:r w:rsidRPr="00EE1649">
        <w:t>验</w:t>
      </w:r>
      <w:r w:rsidRPr="00EE1649">
        <w:t xml:space="preserve"> </w:t>
      </w:r>
      <w:r w:rsidRPr="00EE1649">
        <w:t>测</w:t>
      </w:r>
      <w:r w:rsidRPr="00EE1649">
        <w:t xml:space="preserve"> </w:t>
      </w:r>
      <w:r w:rsidRPr="00EE1649">
        <w:t>试</w:t>
      </w:r>
      <w:bookmarkEnd w:id="56"/>
      <w:bookmarkEnd w:id="57"/>
    </w:p>
    <w:p w14:paraId="713D8D8A" w14:textId="77777777" w:rsidR="009D0B85" w:rsidRPr="00EE1649" w:rsidRDefault="00A57159">
      <w:pPr>
        <w:pStyle w:val="2"/>
        <w:numPr>
          <w:ilvl w:val="1"/>
          <w:numId w:val="2"/>
        </w:numPr>
      </w:pPr>
      <w:bookmarkStart w:id="58" w:name="__RefHeading___Toc3333_368100897"/>
      <w:bookmarkStart w:id="59" w:name="测试说明与数据口径"/>
      <w:bookmarkStart w:id="60" w:name="_Toc236321055"/>
      <w:bookmarkEnd w:id="58"/>
      <w:r w:rsidRPr="00EE1649">
        <w:t>测试</w:t>
      </w:r>
      <w:bookmarkEnd w:id="59"/>
      <w:r w:rsidR="0006105C">
        <w:t>环境</w:t>
      </w:r>
      <w:r w:rsidR="009A4794">
        <w:rPr>
          <w:rFonts w:hint="eastAsia"/>
        </w:rPr>
        <w:t>说明</w:t>
      </w:r>
      <w:bookmarkEnd w:id="60"/>
    </w:p>
    <w:p w14:paraId="616BE77C" w14:textId="62BC7E1E" w:rsidR="0006105C" w:rsidRDefault="0006105C" w:rsidP="0006105C">
      <w:pPr>
        <w:ind w:firstLine="480"/>
        <w:rPr>
          <w:rFonts w:eastAsia="Noto Sans CJK SC"/>
          <w:color w:val="auto"/>
          <w:sz w:val="21"/>
        </w:rPr>
      </w:pPr>
      <w:r>
        <w:rPr>
          <w:color w:val="000000"/>
        </w:rPr>
        <w:t>本项目采用</w:t>
      </w:r>
      <w:r>
        <w:rPr>
          <w:color w:val="000000"/>
        </w:rPr>
        <w:t>Docker</w:t>
      </w:r>
      <w:r>
        <w:rPr>
          <w:color w:val="000000"/>
        </w:rPr>
        <w:t>单容器作为统一测试与交付环境，基础系统为</w:t>
      </w:r>
      <w:proofErr w:type="spellStart"/>
      <w:r>
        <w:rPr>
          <w:color w:val="000000"/>
        </w:rPr>
        <w:t>openEuler</w:t>
      </w:r>
      <w:proofErr w:type="spellEnd"/>
      <w:r>
        <w:rPr>
          <w:color w:val="000000"/>
        </w:rPr>
        <w:t xml:space="preserve"> 24.03 LTS-SP3</w:t>
      </w:r>
      <w:r>
        <w:rPr>
          <w:color w:val="000000"/>
          <w:vertAlign w:val="superscript"/>
        </w:rPr>
        <w:fldChar w:fldCharType="begin"/>
      </w:r>
      <w:r>
        <w:rPr>
          <w:color w:val="000000"/>
          <w:vertAlign w:val="superscript"/>
        </w:rPr>
        <w:instrText xml:space="preserve"> REF StateBusBib10 \h \* MERGEFORMAT </w:instrText>
      </w:r>
      <w:r>
        <w:rPr>
          <w:color w:val="000000"/>
          <w:vertAlign w:val="superscript"/>
        </w:rPr>
      </w:r>
      <w:r>
        <w:rPr>
          <w:color w:val="000000"/>
          <w:vertAlign w:val="superscript"/>
        </w:rPr>
        <w:fldChar w:fldCharType="separate"/>
      </w:r>
      <w:r w:rsidR="00851236" w:rsidRPr="00851236">
        <w:rPr>
          <w:color w:val="000000"/>
          <w:vertAlign w:val="superscript"/>
        </w:rPr>
        <w:t>[10]</w:t>
      </w:r>
      <w:r>
        <w:rPr>
          <w:color w:val="000000"/>
          <w:vertAlign w:val="superscript"/>
        </w:rPr>
        <w:fldChar w:fldCharType="end"/>
      </w:r>
      <w:r>
        <w:rPr>
          <w:color w:val="000000"/>
        </w:rPr>
        <w:t>。容器内集成</w:t>
      </w:r>
      <w:proofErr w:type="spellStart"/>
      <w:r>
        <w:rPr>
          <w:color w:val="000000"/>
        </w:rPr>
        <w:t>StateBus</w:t>
      </w:r>
      <w:proofErr w:type="spellEnd"/>
      <w:r>
        <w:rPr>
          <w:color w:val="000000"/>
        </w:rPr>
        <w:t>运行时、规划者、检索者、执行者、总结者四类智能</w:t>
      </w:r>
      <w:proofErr w:type="gramStart"/>
      <w:r>
        <w:rPr>
          <w:color w:val="000000"/>
        </w:rPr>
        <w:t>体工作</w:t>
      </w:r>
      <w:proofErr w:type="gramEnd"/>
      <w:r>
        <w:rPr>
          <w:color w:val="000000"/>
        </w:rPr>
        <w:t>进程、状态池、共享记忆、工作区和验证组件，从而减少主机操作系统、</w:t>
      </w:r>
      <w:r>
        <w:rPr>
          <w:color w:val="000000"/>
        </w:rPr>
        <w:t>Python</w:t>
      </w:r>
      <w:r>
        <w:rPr>
          <w:color w:val="000000"/>
        </w:rPr>
        <w:t>依赖及模型运行环境差异对测试结果的影响</w:t>
      </w:r>
      <w:r>
        <w:rPr>
          <w:rFonts w:ascii="宋体" w:hAnsi="宋体" w:cs="宋体" w:hint="eastAsia"/>
          <w:color w:val="000000"/>
        </w:rPr>
        <w:t>。</w:t>
      </w:r>
    </w:p>
    <w:p w14:paraId="039C5FBC" w14:textId="43C0F17E" w:rsidR="0006105C" w:rsidRDefault="0006105C" w:rsidP="0006105C">
      <w:pPr>
        <w:ind w:firstLine="480"/>
        <w:rPr>
          <w:rFonts w:ascii="宋体" w:hAnsi="宋体" w:cs="宋体"/>
          <w:color w:val="000000"/>
        </w:rPr>
      </w:pPr>
      <w:r>
        <w:rPr>
          <w:color w:val="000000"/>
        </w:rPr>
        <w:t>项目测试分为两类环境：一类为不依赖模型服务和</w:t>
      </w:r>
      <w:r>
        <w:rPr>
          <w:color w:val="000000"/>
        </w:rPr>
        <w:t>GPU</w:t>
      </w:r>
      <w:r>
        <w:rPr>
          <w:color w:val="000000"/>
        </w:rPr>
        <w:t>的确定性环境，用于协议、合同、状态对象、共享记忆、</w:t>
      </w:r>
      <w:proofErr w:type="gramStart"/>
      <w:r>
        <w:rPr>
          <w:color w:val="000000"/>
        </w:rPr>
        <w:t>验证器</w:t>
      </w:r>
      <w:proofErr w:type="gramEnd"/>
      <w:r>
        <w:rPr>
          <w:color w:val="000000"/>
        </w:rPr>
        <w:t>和前端等回归测试；另一类为使用本地模型和</w:t>
      </w:r>
      <w:r>
        <w:rPr>
          <w:color w:val="000000"/>
        </w:rPr>
        <w:t>GPU</w:t>
      </w:r>
      <w:r>
        <w:rPr>
          <w:color w:val="000000"/>
        </w:rPr>
        <w:t>的真实模型环境，用于验证真实检索、非文本状态跨进程消费、共享记忆复用和</w:t>
      </w:r>
      <w:proofErr w:type="spellStart"/>
      <w:r>
        <w:rPr>
          <w:color w:val="000000"/>
        </w:rPr>
        <w:t>CodeAct</w:t>
      </w:r>
      <w:proofErr w:type="spellEnd"/>
      <w:r>
        <w:rPr>
          <w:color w:val="000000"/>
        </w:rPr>
        <w:t>执行链路。</w:t>
      </w:r>
    </w:p>
    <w:p w14:paraId="2111610D" w14:textId="77777777" w:rsidR="0006105C" w:rsidRPr="000A7DBE" w:rsidRDefault="0006105C" w:rsidP="0006105C">
      <w:pPr>
        <w:pStyle w:val="14"/>
        <w:keepNext/>
        <w:spacing w:before="60" w:after="160"/>
        <w:ind w:firstLine="480"/>
        <w:jc w:val="center"/>
      </w:pPr>
      <w:bookmarkStart w:id="61" w:name="_Hlk236164261"/>
      <w:r w:rsidRPr="000A7DBE">
        <w:t>表</w:t>
      </w:r>
      <w:r w:rsidRPr="000A7DBE">
        <w:t xml:space="preserve"> 4-1 </w:t>
      </w:r>
      <w:r w:rsidRPr="000A7DBE">
        <w:t>环境配置</w:t>
      </w:r>
    </w:p>
    <w:tbl>
      <w:tblPr>
        <w:tblW w:w="9030" w:type="dxa"/>
        <w:jc w:val="center"/>
        <w:tblBorders>
          <w:top w:val="single" w:sz="6" w:space="0" w:color="7F8C99"/>
          <w:left w:val="single" w:sz="6" w:space="0" w:color="7F8C99"/>
          <w:bottom w:val="single" w:sz="6" w:space="0" w:color="7F8C99"/>
          <w:right w:val="single" w:sz="6" w:space="0" w:color="7F8C99"/>
          <w:insideH w:val="single" w:sz="6" w:space="0" w:color="7F8C99"/>
          <w:insideV w:val="single" w:sz="6" w:space="0" w:color="7F8C99"/>
        </w:tblBorders>
        <w:tblLayout w:type="fixed"/>
        <w:tblLook w:val="04A0" w:firstRow="1" w:lastRow="0" w:firstColumn="1" w:lastColumn="0" w:noHBand="0" w:noVBand="1"/>
      </w:tblPr>
      <w:tblGrid>
        <w:gridCol w:w="2602"/>
        <w:gridCol w:w="6428"/>
      </w:tblGrid>
      <w:tr w:rsidR="0006105C" w14:paraId="7605A4CD" w14:textId="77777777" w:rsidTr="0069539D">
        <w:trPr>
          <w:cantSplit/>
          <w:tblHeader/>
          <w:jc w:val="center"/>
        </w:trPr>
        <w:tc>
          <w:tcPr>
            <w:tcW w:w="2602" w:type="dxa"/>
            <w:tcBorders>
              <w:top w:val="single" w:sz="6" w:space="0" w:color="7F8C99"/>
              <w:left w:val="single" w:sz="6" w:space="0" w:color="7F8C99"/>
              <w:bottom w:val="single" w:sz="6" w:space="0" w:color="7F8C99"/>
              <w:right w:val="single" w:sz="6" w:space="0" w:color="7F8C99"/>
            </w:tcBorders>
            <w:shd w:val="clear" w:color="auto" w:fill="D9EAF7"/>
            <w:tcMar>
              <w:top w:w="80" w:type="dxa"/>
              <w:left w:w="120" w:type="dxa"/>
              <w:bottom w:w="80" w:type="dxa"/>
              <w:right w:w="120" w:type="dxa"/>
            </w:tcMar>
            <w:vAlign w:val="center"/>
            <w:hideMark/>
          </w:tcPr>
          <w:bookmarkEnd w:id="61"/>
          <w:p w14:paraId="32C4FA94" w14:textId="77777777" w:rsidR="0006105C" w:rsidRPr="005D21B6" w:rsidRDefault="0006105C" w:rsidP="005D21B6">
            <w:pPr>
              <w:pStyle w:val="af4"/>
              <w:rPr>
                <w:b/>
                <w:bCs/>
              </w:rPr>
            </w:pPr>
            <w:r w:rsidRPr="005D21B6">
              <w:rPr>
                <w:rFonts w:hint="eastAsia"/>
                <w:b/>
                <w:bCs/>
              </w:rPr>
              <w:t>配置项</w:t>
            </w:r>
          </w:p>
        </w:tc>
        <w:tc>
          <w:tcPr>
            <w:tcW w:w="6428" w:type="dxa"/>
            <w:tcBorders>
              <w:top w:val="single" w:sz="6" w:space="0" w:color="7F8C99"/>
              <w:left w:val="single" w:sz="6" w:space="0" w:color="7F8C99"/>
              <w:bottom w:val="single" w:sz="6" w:space="0" w:color="7F8C99"/>
              <w:right w:val="single" w:sz="6" w:space="0" w:color="7F8C99"/>
            </w:tcBorders>
            <w:shd w:val="clear" w:color="auto" w:fill="D9EAF7"/>
            <w:tcMar>
              <w:top w:w="80" w:type="dxa"/>
              <w:left w:w="120" w:type="dxa"/>
              <w:bottom w:w="80" w:type="dxa"/>
              <w:right w:w="120" w:type="dxa"/>
            </w:tcMar>
            <w:vAlign w:val="center"/>
            <w:hideMark/>
          </w:tcPr>
          <w:p w14:paraId="49CDC4D9" w14:textId="77777777" w:rsidR="0006105C" w:rsidRPr="005D21B6" w:rsidRDefault="0006105C" w:rsidP="005D21B6">
            <w:pPr>
              <w:pStyle w:val="af4"/>
              <w:rPr>
                <w:b/>
                <w:bCs/>
              </w:rPr>
            </w:pPr>
            <w:r w:rsidRPr="005D21B6">
              <w:rPr>
                <w:rFonts w:hint="eastAsia"/>
                <w:b/>
                <w:bCs/>
              </w:rPr>
              <w:t>测试环境配置</w:t>
            </w:r>
          </w:p>
        </w:tc>
      </w:tr>
      <w:tr w:rsidR="0006105C" w14:paraId="10C74A08" w14:textId="77777777" w:rsidTr="0069539D">
        <w:trPr>
          <w:cantSplit/>
          <w:jc w:val="center"/>
        </w:trPr>
        <w:tc>
          <w:tcPr>
            <w:tcW w:w="2602" w:type="dxa"/>
            <w:tcBorders>
              <w:top w:val="single" w:sz="6" w:space="0" w:color="7F8C99"/>
              <w:left w:val="single" w:sz="6" w:space="0" w:color="7F8C99"/>
              <w:bottom w:val="single" w:sz="6" w:space="0" w:color="7F8C99"/>
              <w:right w:val="single" w:sz="6" w:space="0" w:color="7F8C99"/>
            </w:tcBorders>
            <w:shd w:val="clear" w:color="auto" w:fill="FFFFFF"/>
            <w:tcMar>
              <w:top w:w="80" w:type="dxa"/>
              <w:left w:w="120" w:type="dxa"/>
              <w:bottom w:w="80" w:type="dxa"/>
              <w:right w:w="120" w:type="dxa"/>
            </w:tcMar>
            <w:vAlign w:val="center"/>
            <w:hideMark/>
          </w:tcPr>
          <w:p w14:paraId="519042DC" w14:textId="77777777" w:rsidR="0006105C" w:rsidRDefault="0006105C" w:rsidP="005D21B6">
            <w:pPr>
              <w:pStyle w:val="af4"/>
            </w:pPr>
            <w:r>
              <w:rPr>
                <w:rFonts w:hint="eastAsia"/>
              </w:rPr>
              <w:t>操作系统</w:t>
            </w:r>
          </w:p>
        </w:tc>
        <w:tc>
          <w:tcPr>
            <w:tcW w:w="6428" w:type="dxa"/>
            <w:tcBorders>
              <w:top w:val="single" w:sz="6" w:space="0" w:color="7F8C99"/>
              <w:left w:val="single" w:sz="6" w:space="0" w:color="7F8C99"/>
              <w:bottom w:val="single" w:sz="6" w:space="0" w:color="7F8C99"/>
              <w:right w:val="single" w:sz="6" w:space="0" w:color="7F8C99"/>
            </w:tcBorders>
            <w:shd w:val="clear" w:color="auto" w:fill="FFFFFF"/>
            <w:tcMar>
              <w:top w:w="80" w:type="dxa"/>
              <w:left w:w="120" w:type="dxa"/>
              <w:bottom w:w="80" w:type="dxa"/>
              <w:right w:w="120" w:type="dxa"/>
            </w:tcMar>
            <w:vAlign w:val="center"/>
            <w:hideMark/>
          </w:tcPr>
          <w:p w14:paraId="2661CB77" w14:textId="77777777" w:rsidR="0006105C" w:rsidRDefault="0006105C" w:rsidP="005D21B6">
            <w:pPr>
              <w:pStyle w:val="af4"/>
            </w:pPr>
            <w:proofErr w:type="spellStart"/>
            <w:r>
              <w:t>openEuler</w:t>
            </w:r>
            <w:proofErr w:type="spellEnd"/>
            <w:r>
              <w:t xml:space="preserve"> 24.03 LTS-SP3 Docker</w:t>
            </w:r>
            <w:r>
              <w:t>容器</w:t>
            </w:r>
          </w:p>
        </w:tc>
      </w:tr>
      <w:tr w:rsidR="0006105C" w14:paraId="5683C06C" w14:textId="77777777" w:rsidTr="0069539D">
        <w:trPr>
          <w:cantSplit/>
          <w:jc w:val="center"/>
        </w:trPr>
        <w:tc>
          <w:tcPr>
            <w:tcW w:w="2602" w:type="dxa"/>
            <w:tcBorders>
              <w:top w:val="single" w:sz="6" w:space="0" w:color="7F8C99"/>
              <w:left w:val="single" w:sz="6" w:space="0" w:color="7F8C99"/>
              <w:bottom w:val="single" w:sz="6" w:space="0" w:color="7F8C99"/>
              <w:right w:val="single" w:sz="6" w:space="0" w:color="7F8C99"/>
            </w:tcBorders>
            <w:shd w:val="clear" w:color="auto" w:fill="FFFFFF"/>
            <w:tcMar>
              <w:top w:w="80" w:type="dxa"/>
              <w:left w:w="120" w:type="dxa"/>
              <w:bottom w:w="80" w:type="dxa"/>
              <w:right w:w="120" w:type="dxa"/>
            </w:tcMar>
            <w:vAlign w:val="center"/>
            <w:hideMark/>
          </w:tcPr>
          <w:p w14:paraId="486FD86B" w14:textId="77777777" w:rsidR="0006105C" w:rsidRDefault="0006105C" w:rsidP="005D21B6">
            <w:pPr>
              <w:pStyle w:val="af4"/>
            </w:pPr>
            <w:r>
              <w:t>Python</w:t>
            </w:r>
            <w:r>
              <w:t>版本</w:t>
            </w:r>
          </w:p>
        </w:tc>
        <w:tc>
          <w:tcPr>
            <w:tcW w:w="6428" w:type="dxa"/>
            <w:tcBorders>
              <w:top w:val="single" w:sz="6" w:space="0" w:color="7F8C99"/>
              <w:left w:val="single" w:sz="6" w:space="0" w:color="7F8C99"/>
              <w:bottom w:val="single" w:sz="6" w:space="0" w:color="7F8C99"/>
              <w:right w:val="single" w:sz="6" w:space="0" w:color="7F8C99"/>
            </w:tcBorders>
            <w:shd w:val="clear" w:color="auto" w:fill="FFFFFF"/>
            <w:tcMar>
              <w:top w:w="80" w:type="dxa"/>
              <w:left w:w="120" w:type="dxa"/>
              <w:bottom w:w="80" w:type="dxa"/>
              <w:right w:w="120" w:type="dxa"/>
            </w:tcMar>
            <w:vAlign w:val="center"/>
            <w:hideMark/>
          </w:tcPr>
          <w:p w14:paraId="05CE4D9A" w14:textId="77777777" w:rsidR="0006105C" w:rsidRDefault="0006105C" w:rsidP="005D21B6">
            <w:pPr>
              <w:pStyle w:val="af4"/>
            </w:pPr>
            <w:r>
              <w:t>Python 3.11</w:t>
            </w:r>
            <w:r>
              <w:t>（测试基线）</w:t>
            </w:r>
          </w:p>
        </w:tc>
      </w:tr>
      <w:tr w:rsidR="0006105C" w14:paraId="1E185DB6" w14:textId="77777777" w:rsidTr="0069539D">
        <w:trPr>
          <w:cantSplit/>
          <w:jc w:val="center"/>
        </w:trPr>
        <w:tc>
          <w:tcPr>
            <w:tcW w:w="2602" w:type="dxa"/>
            <w:tcBorders>
              <w:top w:val="single" w:sz="6" w:space="0" w:color="7F8C99"/>
              <w:left w:val="single" w:sz="6" w:space="0" w:color="7F8C99"/>
              <w:bottom w:val="single" w:sz="6" w:space="0" w:color="7F8C99"/>
              <w:right w:val="single" w:sz="6" w:space="0" w:color="7F8C99"/>
            </w:tcBorders>
            <w:shd w:val="clear" w:color="auto" w:fill="FFFFFF"/>
            <w:tcMar>
              <w:top w:w="80" w:type="dxa"/>
              <w:left w:w="120" w:type="dxa"/>
              <w:bottom w:w="80" w:type="dxa"/>
              <w:right w:w="120" w:type="dxa"/>
            </w:tcMar>
            <w:vAlign w:val="center"/>
            <w:hideMark/>
          </w:tcPr>
          <w:p w14:paraId="1779C0E9" w14:textId="77777777" w:rsidR="0006105C" w:rsidRDefault="0006105C" w:rsidP="005D21B6">
            <w:pPr>
              <w:pStyle w:val="af4"/>
            </w:pPr>
            <w:r>
              <w:t>GPU</w:t>
            </w:r>
            <w:r>
              <w:t>运行时</w:t>
            </w:r>
          </w:p>
        </w:tc>
        <w:tc>
          <w:tcPr>
            <w:tcW w:w="6428" w:type="dxa"/>
            <w:tcBorders>
              <w:top w:val="single" w:sz="6" w:space="0" w:color="7F8C99"/>
              <w:left w:val="single" w:sz="6" w:space="0" w:color="7F8C99"/>
              <w:bottom w:val="single" w:sz="6" w:space="0" w:color="7F8C99"/>
              <w:right w:val="single" w:sz="6" w:space="0" w:color="7F8C99"/>
            </w:tcBorders>
            <w:shd w:val="clear" w:color="auto" w:fill="FFFFFF"/>
            <w:tcMar>
              <w:top w:w="80" w:type="dxa"/>
              <w:left w:w="120" w:type="dxa"/>
              <w:bottom w:w="80" w:type="dxa"/>
              <w:right w:w="120" w:type="dxa"/>
            </w:tcMar>
            <w:vAlign w:val="center"/>
            <w:hideMark/>
          </w:tcPr>
          <w:p w14:paraId="34EA5DAC" w14:textId="77777777" w:rsidR="0006105C" w:rsidRDefault="0006105C" w:rsidP="005D21B6">
            <w:pPr>
              <w:pStyle w:val="af4"/>
            </w:pPr>
            <w:r>
              <w:t>NVIDIA Container</w:t>
            </w:r>
            <w:r>
              <w:t>运行时；通过</w:t>
            </w:r>
            <w:r>
              <w:t>STATEBUS_EMBED_DEVICE</w:t>
            </w:r>
            <w:r>
              <w:t>指定设备</w:t>
            </w:r>
          </w:p>
        </w:tc>
      </w:tr>
      <w:tr w:rsidR="0006105C" w14:paraId="332492CB" w14:textId="77777777" w:rsidTr="0069539D">
        <w:trPr>
          <w:cantSplit/>
          <w:jc w:val="center"/>
        </w:trPr>
        <w:tc>
          <w:tcPr>
            <w:tcW w:w="2602" w:type="dxa"/>
            <w:tcBorders>
              <w:top w:val="single" w:sz="6" w:space="0" w:color="7F8C99"/>
              <w:left w:val="single" w:sz="6" w:space="0" w:color="7F8C99"/>
              <w:bottom w:val="single" w:sz="6" w:space="0" w:color="7F8C99"/>
              <w:right w:val="single" w:sz="6" w:space="0" w:color="7F8C99"/>
            </w:tcBorders>
            <w:shd w:val="clear" w:color="auto" w:fill="FFFFFF"/>
            <w:tcMar>
              <w:top w:w="80" w:type="dxa"/>
              <w:left w:w="120" w:type="dxa"/>
              <w:bottom w:w="80" w:type="dxa"/>
              <w:right w:w="120" w:type="dxa"/>
            </w:tcMar>
            <w:vAlign w:val="center"/>
            <w:hideMark/>
          </w:tcPr>
          <w:p w14:paraId="27CFDADF" w14:textId="77777777" w:rsidR="0006105C" w:rsidRDefault="0006105C" w:rsidP="005D21B6">
            <w:pPr>
              <w:pStyle w:val="af4"/>
            </w:pPr>
            <w:r>
              <w:t>智能体通信</w:t>
            </w:r>
          </w:p>
        </w:tc>
        <w:tc>
          <w:tcPr>
            <w:tcW w:w="6428" w:type="dxa"/>
            <w:tcBorders>
              <w:top w:val="single" w:sz="6" w:space="0" w:color="7F8C99"/>
              <w:left w:val="single" w:sz="6" w:space="0" w:color="7F8C99"/>
              <w:bottom w:val="single" w:sz="6" w:space="0" w:color="7F8C99"/>
              <w:right w:val="single" w:sz="6" w:space="0" w:color="7F8C99"/>
            </w:tcBorders>
            <w:shd w:val="clear" w:color="auto" w:fill="FFFFFF"/>
            <w:tcMar>
              <w:top w:w="80" w:type="dxa"/>
              <w:left w:w="120" w:type="dxa"/>
              <w:bottom w:w="80" w:type="dxa"/>
              <w:right w:w="120" w:type="dxa"/>
            </w:tcMar>
            <w:vAlign w:val="center"/>
            <w:hideMark/>
          </w:tcPr>
          <w:p w14:paraId="6C0C68FD" w14:textId="77777777" w:rsidR="0006105C" w:rsidRDefault="0006105C" w:rsidP="005D21B6">
            <w:pPr>
              <w:pStyle w:val="af4"/>
            </w:pPr>
            <w:r>
              <w:t>Unix</w:t>
            </w:r>
            <w:r>
              <w:t>域套接字（</w:t>
            </w:r>
            <w:r>
              <w:t>UDS</w:t>
            </w:r>
            <w:r>
              <w:t>）和</w:t>
            </w:r>
            <w:r>
              <w:t>subprocess transport</w:t>
            </w:r>
          </w:p>
        </w:tc>
      </w:tr>
      <w:tr w:rsidR="0006105C" w14:paraId="369DD34D" w14:textId="77777777" w:rsidTr="0069539D">
        <w:trPr>
          <w:cantSplit/>
          <w:jc w:val="center"/>
        </w:trPr>
        <w:tc>
          <w:tcPr>
            <w:tcW w:w="2602" w:type="dxa"/>
            <w:tcBorders>
              <w:top w:val="single" w:sz="6" w:space="0" w:color="7F8C99"/>
              <w:left w:val="single" w:sz="6" w:space="0" w:color="7F8C99"/>
              <w:bottom w:val="single" w:sz="6" w:space="0" w:color="7F8C99"/>
              <w:right w:val="single" w:sz="6" w:space="0" w:color="7F8C99"/>
            </w:tcBorders>
            <w:shd w:val="clear" w:color="auto" w:fill="FFFFFF"/>
            <w:tcMar>
              <w:top w:w="80" w:type="dxa"/>
              <w:left w:w="120" w:type="dxa"/>
              <w:bottom w:w="80" w:type="dxa"/>
              <w:right w:w="120" w:type="dxa"/>
            </w:tcMar>
            <w:vAlign w:val="center"/>
            <w:hideMark/>
          </w:tcPr>
          <w:p w14:paraId="1D204A58" w14:textId="77777777" w:rsidR="0006105C" w:rsidRDefault="0006105C" w:rsidP="005D21B6">
            <w:pPr>
              <w:pStyle w:val="af4"/>
            </w:pPr>
            <w:r>
              <w:rPr>
                <w:rFonts w:hint="eastAsia"/>
              </w:rPr>
              <w:t>非文本状态存储</w:t>
            </w:r>
          </w:p>
        </w:tc>
        <w:tc>
          <w:tcPr>
            <w:tcW w:w="6428" w:type="dxa"/>
            <w:tcBorders>
              <w:top w:val="single" w:sz="6" w:space="0" w:color="7F8C99"/>
              <w:left w:val="single" w:sz="6" w:space="0" w:color="7F8C99"/>
              <w:bottom w:val="single" w:sz="6" w:space="0" w:color="7F8C99"/>
              <w:right w:val="single" w:sz="6" w:space="0" w:color="7F8C99"/>
            </w:tcBorders>
            <w:shd w:val="clear" w:color="auto" w:fill="FFFFFF"/>
            <w:tcMar>
              <w:top w:w="80" w:type="dxa"/>
              <w:left w:w="120" w:type="dxa"/>
              <w:bottom w:w="80" w:type="dxa"/>
              <w:right w:w="120" w:type="dxa"/>
            </w:tcMar>
            <w:vAlign w:val="center"/>
            <w:hideMark/>
          </w:tcPr>
          <w:p w14:paraId="7AD0C837" w14:textId="77777777" w:rsidR="0006105C" w:rsidRDefault="0006105C" w:rsidP="005D21B6">
            <w:pPr>
              <w:pStyle w:val="af4"/>
            </w:pPr>
            <w:r>
              <w:t>共享内存；必要时使用</w:t>
            </w:r>
            <w:proofErr w:type="spellStart"/>
            <w:r>
              <w:t>mmap</w:t>
            </w:r>
            <w:proofErr w:type="spellEnd"/>
            <w:r>
              <w:t>或</w:t>
            </w:r>
            <w:proofErr w:type="spellStart"/>
            <w:r>
              <w:t>memfd</w:t>
            </w:r>
            <w:proofErr w:type="spellEnd"/>
          </w:p>
        </w:tc>
      </w:tr>
      <w:tr w:rsidR="0006105C" w14:paraId="5EFBE94F" w14:textId="77777777" w:rsidTr="0069539D">
        <w:trPr>
          <w:cantSplit/>
          <w:jc w:val="center"/>
        </w:trPr>
        <w:tc>
          <w:tcPr>
            <w:tcW w:w="2602" w:type="dxa"/>
            <w:tcBorders>
              <w:top w:val="single" w:sz="6" w:space="0" w:color="7F8C99"/>
              <w:left w:val="single" w:sz="6" w:space="0" w:color="7F8C99"/>
              <w:bottom w:val="single" w:sz="6" w:space="0" w:color="7F8C99"/>
              <w:right w:val="single" w:sz="6" w:space="0" w:color="7F8C99"/>
            </w:tcBorders>
            <w:shd w:val="clear" w:color="auto" w:fill="FFFFFF"/>
            <w:tcMar>
              <w:top w:w="80" w:type="dxa"/>
              <w:left w:w="120" w:type="dxa"/>
              <w:bottom w:w="80" w:type="dxa"/>
              <w:right w:w="120" w:type="dxa"/>
            </w:tcMar>
            <w:vAlign w:val="center"/>
            <w:hideMark/>
          </w:tcPr>
          <w:p w14:paraId="5FC00B69" w14:textId="77777777" w:rsidR="0006105C" w:rsidRDefault="0006105C" w:rsidP="005D21B6">
            <w:pPr>
              <w:pStyle w:val="af4"/>
            </w:pPr>
            <w:proofErr w:type="spellStart"/>
            <w:r>
              <w:t>CodeAct</w:t>
            </w:r>
            <w:proofErr w:type="spellEnd"/>
            <w:r>
              <w:t>隔离</w:t>
            </w:r>
          </w:p>
        </w:tc>
        <w:tc>
          <w:tcPr>
            <w:tcW w:w="6428" w:type="dxa"/>
            <w:tcBorders>
              <w:top w:val="single" w:sz="6" w:space="0" w:color="7F8C99"/>
              <w:left w:val="single" w:sz="6" w:space="0" w:color="7F8C99"/>
              <w:bottom w:val="single" w:sz="6" w:space="0" w:color="7F8C99"/>
              <w:right w:val="single" w:sz="6" w:space="0" w:color="7F8C99"/>
            </w:tcBorders>
            <w:shd w:val="clear" w:color="auto" w:fill="FFFFFF"/>
            <w:tcMar>
              <w:top w:w="80" w:type="dxa"/>
              <w:left w:w="120" w:type="dxa"/>
              <w:bottom w:w="80" w:type="dxa"/>
              <w:right w:w="120" w:type="dxa"/>
            </w:tcMar>
            <w:vAlign w:val="center"/>
            <w:hideMark/>
          </w:tcPr>
          <w:p w14:paraId="65829E33" w14:textId="77777777" w:rsidR="0006105C" w:rsidRDefault="0006105C" w:rsidP="005D21B6">
            <w:pPr>
              <w:pStyle w:val="af4"/>
            </w:pPr>
            <w:proofErr w:type="spellStart"/>
            <w:r>
              <w:t>bubblewrap</w:t>
            </w:r>
            <w:proofErr w:type="spellEnd"/>
            <w:r>
              <w:t>（</w:t>
            </w:r>
            <w:proofErr w:type="spellStart"/>
            <w:r>
              <w:t>bwrap</w:t>
            </w:r>
            <w:proofErr w:type="spellEnd"/>
            <w:r>
              <w:t>）</w:t>
            </w:r>
          </w:p>
        </w:tc>
      </w:tr>
      <w:tr w:rsidR="0006105C" w14:paraId="76A8CED1" w14:textId="77777777" w:rsidTr="0069539D">
        <w:trPr>
          <w:cantSplit/>
          <w:jc w:val="center"/>
        </w:trPr>
        <w:tc>
          <w:tcPr>
            <w:tcW w:w="2602" w:type="dxa"/>
            <w:tcBorders>
              <w:top w:val="single" w:sz="6" w:space="0" w:color="7F8C99"/>
              <w:left w:val="single" w:sz="6" w:space="0" w:color="7F8C99"/>
              <w:bottom w:val="single" w:sz="6" w:space="0" w:color="7F8C99"/>
              <w:right w:val="single" w:sz="6" w:space="0" w:color="7F8C99"/>
            </w:tcBorders>
            <w:shd w:val="clear" w:color="auto" w:fill="FFFFFF"/>
            <w:tcMar>
              <w:top w:w="80" w:type="dxa"/>
              <w:left w:w="120" w:type="dxa"/>
              <w:bottom w:w="80" w:type="dxa"/>
              <w:right w:w="120" w:type="dxa"/>
            </w:tcMar>
            <w:vAlign w:val="center"/>
            <w:hideMark/>
          </w:tcPr>
          <w:p w14:paraId="0132734A" w14:textId="77777777" w:rsidR="0006105C" w:rsidRDefault="0006105C" w:rsidP="005D21B6">
            <w:pPr>
              <w:pStyle w:val="af4"/>
            </w:pPr>
            <w:r>
              <w:rPr>
                <w:rFonts w:hint="eastAsia"/>
              </w:rPr>
              <w:t>容器网络</w:t>
            </w:r>
          </w:p>
        </w:tc>
        <w:tc>
          <w:tcPr>
            <w:tcW w:w="6428" w:type="dxa"/>
            <w:tcBorders>
              <w:top w:val="single" w:sz="6" w:space="0" w:color="7F8C99"/>
              <w:left w:val="single" w:sz="6" w:space="0" w:color="7F8C99"/>
              <w:bottom w:val="single" w:sz="6" w:space="0" w:color="7F8C99"/>
              <w:right w:val="single" w:sz="6" w:space="0" w:color="7F8C99"/>
            </w:tcBorders>
            <w:shd w:val="clear" w:color="auto" w:fill="FFFFFF"/>
            <w:tcMar>
              <w:top w:w="80" w:type="dxa"/>
              <w:left w:w="120" w:type="dxa"/>
              <w:bottom w:w="80" w:type="dxa"/>
              <w:right w:w="120" w:type="dxa"/>
            </w:tcMar>
            <w:vAlign w:val="center"/>
            <w:hideMark/>
          </w:tcPr>
          <w:p w14:paraId="077D8D77" w14:textId="77777777" w:rsidR="0006105C" w:rsidRDefault="0006105C" w:rsidP="005D21B6">
            <w:pPr>
              <w:pStyle w:val="af4"/>
            </w:pPr>
            <w:r>
              <w:t>主机网络模式</w:t>
            </w:r>
          </w:p>
        </w:tc>
      </w:tr>
      <w:tr w:rsidR="008C13BB" w14:paraId="03650DA5" w14:textId="77777777">
        <w:trPr>
          <w:cantSplit/>
          <w:jc w:val="center"/>
        </w:trPr>
        <w:tc>
          <w:tcPr>
            <w:tcW w:w="2602" w:type="dxa"/>
            <w:vAlign w:val="center"/>
          </w:tcPr>
          <w:p w14:paraId="4513234C" w14:textId="77777777" w:rsidR="008C13BB" w:rsidRDefault="00F57CA2" w:rsidP="005D21B6">
            <w:pPr>
              <w:pStyle w:val="af4"/>
            </w:pPr>
            <w:r>
              <w:t>共享内存</w:t>
            </w:r>
          </w:p>
        </w:tc>
        <w:tc>
          <w:tcPr>
            <w:tcW w:w="6428" w:type="dxa"/>
            <w:vAlign w:val="center"/>
          </w:tcPr>
          <w:p w14:paraId="0A3DE41E" w14:textId="77777777" w:rsidR="008C13BB" w:rsidRDefault="00F57CA2" w:rsidP="005D21B6">
            <w:pPr>
              <w:pStyle w:val="af4"/>
            </w:pPr>
            <w:r>
              <w:t>1 GiB</w:t>
            </w:r>
          </w:p>
        </w:tc>
      </w:tr>
      <w:tr w:rsidR="008C13BB" w14:paraId="552BBF24" w14:textId="77777777">
        <w:trPr>
          <w:cantSplit/>
          <w:jc w:val="center"/>
        </w:trPr>
        <w:tc>
          <w:tcPr>
            <w:tcW w:w="2602" w:type="dxa"/>
            <w:vAlign w:val="center"/>
          </w:tcPr>
          <w:p w14:paraId="56C93600" w14:textId="77777777" w:rsidR="008C13BB" w:rsidRDefault="00F57CA2" w:rsidP="005D21B6">
            <w:pPr>
              <w:pStyle w:val="af4"/>
            </w:pPr>
            <w:r>
              <w:t>目录挂载</w:t>
            </w:r>
          </w:p>
        </w:tc>
        <w:tc>
          <w:tcPr>
            <w:tcW w:w="6428" w:type="dxa"/>
            <w:vAlign w:val="center"/>
          </w:tcPr>
          <w:p w14:paraId="00298DA6" w14:textId="77777777" w:rsidR="008C13BB" w:rsidRDefault="00F57CA2" w:rsidP="005D21B6">
            <w:pPr>
              <w:pStyle w:val="af4"/>
            </w:pPr>
            <w:r>
              <w:t>模型、缓存、运行记录和工作区统一挂载到</w:t>
            </w:r>
            <w:r>
              <w:t>/</w:t>
            </w:r>
            <w:proofErr w:type="spellStart"/>
            <w:r>
              <w:t>statebus</w:t>
            </w:r>
            <w:proofErr w:type="spellEnd"/>
          </w:p>
        </w:tc>
      </w:tr>
    </w:tbl>
    <w:p w14:paraId="0A50BDDF" w14:textId="77777777" w:rsidR="0006105C" w:rsidRPr="0069539D" w:rsidRDefault="0006105C" w:rsidP="0069539D">
      <w:pPr>
        <w:ind w:firstLine="480"/>
        <w:rPr>
          <w:rFonts w:eastAsia="Noto Sans CJK SC"/>
          <w:sz w:val="21"/>
          <w:lang w:eastAsia="en-US"/>
        </w:rPr>
      </w:pPr>
      <w:r>
        <w:rPr>
          <w:color w:val="000000"/>
        </w:rPr>
        <w:t>容器内主要目录包括：</w:t>
      </w:r>
      <w:r>
        <w:rPr>
          <w:color w:val="000000"/>
        </w:rPr>
        <w:t>/</w:t>
      </w:r>
      <w:proofErr w:type="spellStart"/>
      <w:r>
        <w:rPr>
          <w:color w:val="000000"/>
        </w:rPr>
        <w:t>statebus</w:t>
      </w:r>
      <w:proofErr w:type="spellEnd"/>
      <w:r>
        <w:rPr>
          <w:color w:val="000000"/>
        </w:rPr>
        <w:t>/models</w:t>
      </w:r>
      <w:r>
        <w:rPr>
          <w:color w:val="000000"/>
        </w:rPr>
        <w:t>用于保存模型文件，</w:t>
      </w:r>
      <w:r>
        <w:rPr>
          <w:color w:val="000000"/>
        </w:rPr>
        <w:t>/</w:t>
      </w:r>
      <w:proofErr w:type="spellStart"/>
      <w:r>
        <w:rPr>
          <w:color w:val="000000"/>
        </w:rPr>
        <w:t>statebus</w:t>
      </w:r>
      <w:proofErr w:type="spellEnd"/>
      <w:r>
        <w:rPr>
          <w:color w:val="000000"/>
        </w:rPr>
        <w:t>/caches</w:t>
      </w:r>
      <w:r>
        <w:rPr>
          <w:color w:val="000000"/>
        </w:rPr>
        <w:t>用于保存依赖与模型缓存，</w:t>
      </w:r>
      <w:r>
        <w:rPr>
          <w:color w:val="000000"/>
        </w:rPr>
        <w:t>/</w:t>
      </w:r>
      <w:proofErr w:type="spellStart"/>
      <w:r>
        <w:rPr>
          <w:color w:val="000000"/>
        </w:rPr>
        <w:t>statebus</w:t>
      </w:r>
      <w:proofErr w:type="spellEnd"/>
      <w:r>
        <w:rPr>
          <w:color w:val="000000"/>
        </w:rPr>
        <w:t>/runs</w:t>
      </w:r>
      <w:r>
        <w:rPr>
          <w:color w:val="000000"/>
        </w:rPr>
        <w:t>用于保存测试运行记录，</w:t>
      </w:r>
      <w:r>
        <w:rPr>
          <w:color w:val="000000"/>
        </w:rPr>
        <w:t>/</w:t>
      </w:r>
      <w:proofErr w:type="spellStart"/>
      <w:r>
        <w:rPr>
          <w:color w:val="000000"/>
        </w:rPr>
        <w:t>statebus</w:t>
      </w:r>
      <w:proofErr w:type="spellEnd"/>
      <w:r>
        <w:rPr>
          <w:color w:val="000000"/>
        </w:rPr>
        <w:t>/work</w:t>
      </w:r>
      <w:r>
        <w:rPr>
          <w:color w:val="000000"/>
        </w:rPr>
        <w:t>用于状态池和临时运行数据，</w:t>
      </w:r>
      <w:r>
        <w:rPr>
          <w:color w:val="000000"/>
        </w:rPr>
        <w:t>/</w:t>
      </w:r>
      <w:proofErr w:type="spellStart"/>
      <w:r>
        <w:rPr>
          <w:color w:val="000000"/>
        </w:rPr>
        <w:t>statebus</w:t>
      </w:r>
      <w:proofErr w:type="spellEnd"/>
      <w:r>
        <w:rPr>
          <w:color w:val="000000"/>
        </w:rPr>
        <w:t>/workspaces</w:t>
      </w:r>
      <w:r>
        <w:rPr>
          <w:color w:val="000000"/>
        </w:rPr>
        <w:t>用于受控</w:t>
      </w:r>
      <w:proofErr w:type="spellStart"/>
      <w:r>
        <w:rPr>
          <w:color w:val="000000"/>
        </w:rPr>
        <w:t>CodeAct</w:t>
      </w:r>
      <w:proofErr w:type="spellEnd"/>
      <w:r>
        <w:rPr>
          <w:color w:val="000000"/>
        </w:rPr>
        <w:t>工作区</w:t>
      </w:r>
      <w:r>
        <w:rPr>
          <w:rFonts w:ascii="宋体" w:hAnsi="宋体" w:cs="宋体" w:hint="eastAsia"/>
          <w:color w:val="000000"/>
        </w:rPr>
        <w:t>。</w:t>
      </w:r>
    </w:p>
    <w:p w14:paraId="5690C431" w14:textId="77777777" w:rsidR="0006105C" w:rsidRDefault="0006105C" w:rsidP="0006105C">
      <w:pPr>
        <w:ind w:firstLine="480"/>
        <w:rPr>
          <w:rFonts w:ascii="宋体" w:hAnsi="宋体" w:cs="宋体"/>
          <w:color w:val="000000"/>
        </w:rPr>
      </w:pPr>
      <w:r>
        <w:rPr>
          <w:color w:val="000000"/>
        </w:rPr>
        <w:t>测试使用角色模型和</w:t>
      </w:r>
      <w:r>
        <w:rPr>
          <w:color w:val="000000"/>
        </w:rPr>
        <w:t>Embedding</w:t>
      </w:r>
      <w:r>
        <w:rPr>
          <w:color w:val="000000"/>
        </w:rPr>
        <w:t>模型，分别承担语言决策与语义编码任务，具体配置如下</w:t>
      </w:r>
      <w:r>
        <w:rPr>
          <w:rFonts w:ascii="宋体" w:hAnsi="宋体" w:cs="宋体" w:hint="eastAsia"/>
          <w:color w:val="000000"/>
        </w:rPr>
        <w:t>。</w:t>
      </w:r>
    </w:p>
    <w:p w14:paraId="0AC35DC7" w14:textId="77777777" w:rsidR="0069539D" w:rsidRDefault="0069539D" w:rsidP="0006105C">
      <w:pPr>
        <w:ind w:firstLine="480"/>
        <w:rPr>
          <w:rFonts w:ascii="宋体" w:hAnsi="宋体" w:cs="宋体"/>
          <w:color w:val="000000"/>
        </w:rPr>
      </w:pPr>
    </w:p>
    <w:p w14:paraId="03F143D5" w14:textId="77777777" w:rsidR="0069539D" w:rsidRPr="000A7DBE" w:rsidRDefault="0069539D" w:rsidP="005D21B6">
      <w:pPr>
        <w:pStyle w:val="14"/>
        <w:spacing w:before="60" w:after="160"/>
        <w:ind w:firstLine="480"/>
        <w:jc w:val="center"/>
      </w:pPr>
      <w:r w:rsidRPr="000A7DBE">
        <w:lastRenderedPageBreak/>
        <w:t>表</w:t>
      </w:r>
      <w:r w:rsidRPr="000A7DBE">
        <w:t xml:space="preserve"> 4-2 </w:t>
      </w:r>
      <w:r w:rsidRPr="000A7DBE">
        <w:t>模型配置</w:t>
      </w:r>
    </w:p>
    <w:tbl>
      <w:tblPr>
        <w:tblW w:w="9030" w:type="dxa"/>
        <w:jc w:val="center"/>
        <w:tblBorders>
          <w:top w:val="single" w:sz="6" w:space="0" w:color="7F8C99"/>
          <w:left w:val="single" w:sz="6" w:space="0" w:color="7F8C99"/>
          <w:bottom w:val="single" w:sz="6" w:space="0" w:color="7F8C99"/>
          <w:right w:val="single" w:sz="6" w:space="0" w:color="7F8C99"/>
          <w:insideH w:val="single" w:sz="6" w:space="0" w:color="7F8C99"/>
          <w:insideV w:val="single" w:sz="6" w:space="0" w:color="7F8C99"/>
        </w:tblBorders>
        <w:tblLayout w:type="fixed"/>
        <w:tblLook w:val="04A0" w:firstRow="1" w:lastRow="0" w:firstColumn="1" w:lastColumn="0" w:noHBand="0" w:noVBand="1"/>
      </w:tblPr>
      <w:tblGrid>
        <w:gridCol w:w="1701"/>
        <w:gridCol w:w="2502"/>
        <w:gridCol w:w="4827"/>
      </w:tblGrid>
      <w:tr w:rsidR="0006105C" w14:paraId="5A6C0CA8" w14:textId="77777777" w:rsidTr="0006105C">
        <w:trPr>
          <w:cantSplit/>
          <w:tblHeader/>
          <w:jc w:val="center"/>
        </w:trPr>
        <w:tc>
          <w:tcPr>
            <w:tcW w:w="1700" w:type="dxa"/>
            <w:tcBorders>
              <w:top w:val="single" w:sz="6" w:space="0" w:color="7F8C99"/>
              <w:left w:val="single" w:sz="6" w:space="0" w:color="7F8C99"/>
              <w:bottom w:val="single" w:sz="6" w:space="0" w:color="7F8C99"/>
              <w:right w:val="single" w:sz="6" w:space="0" w:color="7F8C99"/>
            </w:tcBorders>
            <w:shd w:val="clear" w:color="auto" w:fill="D9EAF7"/>
            <w:tcMar>
              <w:top w:w="80" w:type="dxa"/>
              <w:left w:w="120" w:type="dxa"/>
              <w:bottom w:w="80" w:type="dxa"/>
              <w:right w:w="120" w:type="dxa"/>
            </w:tcMar>
            <w:vAlign w:val="center"/>
            <w:hideMark/>
          </w:tcPr>
          <w:p w14:paraId="59C4001E" w14:textId="77777777" w:rsidR="0006105C" w:rsidRPr="005D21B6" w:rsidRDefault="0006105C" w:rsidP="005D21B6">
            <w:pPr>
              <w:pStyle w:val="af4"/>
              <w:rPr>
                <w:b/>
                <w:bCs/>
              </w:rPr>
            </w:pPr>
            <w:r w:rsidRPr="005D21B6">
              <w:rPr>
                <w:rFonts w:hint="eastAsia"/>
                <w:b/>
                <w:bCs/>
              </w:rPr>
              <w:t>模型类别</w:t>
            </w:r>
          </w:p>
        </w:tc>
        <w:tc>
          <w:tcPr>
            <w:tcW w:w="2500" w:type="dxa"/>
            <w:tcBorders>
              <w:top w:val="single" w:sz="6" w:space="0" w:color="7F8C99"/>
              <w:left w:val="single" w:sz="6" w:space="0" w:color="7F8C99"/>
              <w:bottom w:val="single" w:sz="6" w:space="0" w:color="7F8C99"/>
              <w:right w:val="single" w:sz="6" w:space="0" w:color="7F8C99"/>
            </w:tcBorders>
            <w:shd w:val="clear" w:color="auto" w:fill="D9EAF7"/>
            <w:tcMar>
              <w:top w:w="80" w:type="dxa"/>
              <w:left w:w="120" w:type="dxa"/>
              <w:bottom w:w="80" w:type="dxa"/>
              <w:right w:w="120" w:type="dxa"/>
            </w:tcMar>
            <w:vAlign w:val="center"/>
            <w:hideMark/>
          </w:tcPr>
          <w:p w14:paraId="4F457283" w14:textId="77777777" w:rsidR="0006105C" w:rsidRPr="005D21B6" w:rsidRDefault="0006105C" w:rsidP="005D21B6">
            <w:pPr>
              <w:pStyle w:val="af4"/>
              <w:rPr>
                <w:b/>
                <w:bCs/>
              </w:rPr>
            </w:pPr>
            <w:r w:rsidRPr="005D21B6">
              <w:rPr>
                <w:rFonts w:hint="eastAsia"/>
                <w:b/>
                <w:bCs/>
              </w:rPr>
              <w:t>模型名称</w:t>
            </w:r>
          </w:p>
        </w:tc>
        <w:tc>
          <w:tcPr>
            <w:tcW w:w="4824" w:type="dxa"/>
            <w:tcBorders>
              <w:top w:val="single" w:sz="6" w:space="0" w:color="7F8C99"/>
              <w:left w:val="single" w:sz="6" w:space="0" w:color="7F8C99"/>
              <w:bottom w:val="single" w:sz="6" w:space="0" w:color="7F8C99"/>
              <w:right w:val="single" w:sz="6" w:space="0" w:color="7F8C99"/>
            </w:tcBorders>
            <w:shd w:val="clear" w:color="auto" w:fill="D9EAF7"/>
            <w:tcMar>
              <w:top w:w="80" w:type="dxa"/>
              <w:left w:w="120" w:type="dxa"/>
              <w:bottom w:w="80" w:type="dxa"/>
              <w:right w:w="120" w:type="dxa"/>
            </w:tcMar>
            <w:vAlign w:val="center"/>
            <w:hideMark/>
          </w:tcPr>
          <w:p w14:paraId="3646EFD8" w14:textId="77777777" w:rsidR="0006105C" w:rsidRPr="005D21B6" w:rsidRDefault="0006105C" w:rsidP="005D21B6">
            <w:pPr>
              <w:pStyle w:val="af4"/>
              <w:rPr>
                <w:b/>
                <w:bCs/>
              </w:rPr>
            </w:pPr>
            <w:r w:rsidRPr="005D21B6">
              <w:rPr>
                <w:rFonts w:hint="eastAsia"/>
                <w:b/>
                <w:bCs/>
              </w:rPr>
              <w:t>主要作用</w:t>
            </w:r>
          </w:p>
        </w:tc>
      </w:tr>
      <w:tr w:rsidR="0006105C" w14:paraId="5BC857B5" w14:textId="77777777" w:rsidTr="0006105C">
        <w:trPr>
          <w:cantSplit/>
          <w:jc w:val="center"/>
        </w:trPr>
        <w:tc>
          <w:tcPr>
            <w:tcW w:w="1700" w:type="dxa"/>
            <w:tcBorders>
              <w:top w:val="single" w:sz="6" w:space="0" w:color="7F8C99"/>
              <w:left w:val="single" w:sz="6" w:space="0" w:color="7F8C99"/>
              <w:bottom w:val="single" w:sz="6" w:space="0" w:color="7F8C99"/>
              <w:right w:val="single" w:sz="6" w:space="0" w:color="7F8C99"/>
            </w:tcBorders>
            <w:shd w:val="clear" w:color="auto" w:fill="FFFFFF"/>
            <w:tcMar>
              <w:top w:w="80" w:type="dxa"/>
              <w:left w:w="120" w:type="dxa"/>
              <w:bottom w:w="80" w:type="dxa"/>
              <w:right w:w="120" w:type="dxa"/>
            </w:tcMar>
            <w:vAlign w:val="center"/>
            <w:hideMark/>
          </w:tcPr>
          <w:p w14:paraId="7E2E650A" w14:textId="77777777" w:rsidR="0006105C" w:rsidRDefault="0006105C" w:rsidP="005D21B6">
            <w:pPr>
              <w:pStyle w:val="af4"/>
            </w:pPr>
            <w:r>
              <w:rPr>
                <w:rFonts w:hint="eastAsia"/>
              </w:rPr>
              <w:t>角色模型</w:t>
            </w:r>
          </w:p>
        </w:tc>
        <w:tc>
          <w:tcPr>
            <w:tcW w:w="2500" w:type="dxa"/>
            <w:tcBorders>
              <w:top w:val="single" w:sz="6" w:space="0" w:color="7F8C99"/>
              <w:left w:val="single" w:sz="6" w:space="0" w:color="7F8C99"/>
              <w:bottom w:val="single" w:sz="6" w:space="0" w:color="7F8C99"/>
              <w:right w:val="single" w:sz="6" w:space="0" w:color="7F8C99"/>
            </w:tcBorders>
            <w:shd w:val="clear" w:color="auto" w:fill="FFFFFF"/>
            <w:tcMar>
              <w:top w:w="80" w:type="dxa"/>
              <w:left w:w="120" w:type="dxa"/>
              <w:bottom w:w="80" w:type="dxa"/>
              <w:right w:w="120" w:type="dxa"/>
            </w:tcMar>
            <w:vAlign w:val="center"/>
            <w:hideMark/>
          </w:tcPr>
          <w:p w14:paraId="54E732EF" w14:textId="77777777" w:rsidR="0006105C" w:rsidRDefault="0069539D" w:rsidP="005D21B6">
            <w:pPr>
              <w:pStyle w:val="af4"/>
            </w:pPr>
            <w:r>
              <w:t>Qwen3-32B</w:t>
            </w:r>
          </w:p>
        </w:tc>
        <w:tc>
          <w:tcPr>
            <w:tcW w:w="4824" w:type="dxa"/>
            <w:tcBorders>
              <w:top w:val="single" w:sz="6" w:space="0" w:color="7F8C99"/>
              <w:left w:val="single" w:sz="6" w:space="0" w:color="7F8C99"/>
              <w:bottom w:val="single" w:sz="6" w:space="0" w:color="7F8C99"/>
              <w:right w:val="single" w:sz="6" w:space="0" w:color="7F8C99"/>
            </w:tcBorders>
            <w:shd w:val="clear" w:color="auto" w:fill="FFFFFF"/>
            <w:tcMar>
              <w:top w:w="80" w:type="dxa"/>
              <w:left w:w="120" w:type="dxa"/>
              <w:bottom w:w="80" w:type="dxa"/>
              <w:right w:w="120" w:type="dxa"/>
            </w:tcMar>
            <w:vAlign w:val="center"/>
            <w:hideMark/>
          </w:tcPr>
          <w:p w14:paraId="4499CFDE" w14:textId="77777777" w:rsidR="0006105C" w:rsidRDefault="0006105C" w:rsidP="005D21B6">
            <w:pPr>
              <w:pStyle w:val="af4"/>
            </w:pPr>
            <w:r>
              <w:rPr>
                <w:rFonts w:hint="eastAsia"/>
              </w:rPr>
              <w:t>承担规划者、检索者、总结者推理，并参与执行者代码生成</w:t>
            </w:r>
          </w:p>
        </w:tc>
      </w:tr>
      <w:tr w:rsidR="0006105C" w14:paraId="73EDF45F" w14:textId="77777777" w:rsidTr="0006105C">
        <w:trPr>
          <w:cantSplit/>
          <w:jc w:val="center"/>
        </w:trPr>
        <w:tc>
          <w:tcPr>
            <w:tcW w:w="1700" w:type="dxa"/>
            <w:tcBorders>
              <w:top w:val="single" w:sz="6" w:space="0" w:color="7F8C99"/>
              <w:left w:val="single" w:sz="6" w:space="0" w:color="7F8C99"/>
              <w:bottom w:val="single" w:sz="6" w:space="0" w:color="7F8C99"/>
              <w:right w:val="single" w:sz="6" w:space="0" w:color="7F8C99"/>
            </w:tcBorders>
            <w:shd w:val="clear" w:color="auto" w:fill="FFFFFF"/>
            <w:tcMar>
              <w:top w:w="80" w:type="dxa"/>
              <w:left w:w="120" w:type="dxa"/>
              <w:bottom w:w="80" w:type="dxa"/>
              <w:right w:w="120" w:type="dxa"/>
            </w:tcMar>
            <w:vAlign w:val="center"/>
            <w:hideMark/>
          </w:tcPr>
          <w:p w14:paraId="2FD98F59" w14:textId="77777777" w:rsidR="0006105C" w:rsidRDefault="0006105C" w:rsidP="005D21B6">
            <w:pPr>
              <w:pStyle w:val="af4"/>
            </w:pPr>
            <w:r>
              <w:t>嵌入模型</w:t>
            </w:r>
          </w:p>
        </w:tc>
        <w:tc>
          <w:tcPr>
            <w:tcW w:w="2500" w:type="dxa"/>
            <w:tcBorders>
              <w:top w:val="single" w:sz="6" w:space="0" w:color="7F8C99"/>
              <w:left w:val="single" w:sz="6" w:space="0" w:color="7F8C99"/>
              <w:bottom w:val="single" w:sz="6" w:space="0" w:color="7F8C99"/>
              <w:right w:val="single" w:sz="6" w:space="0" w:color="7F8C99"/>
            </w:tcBorders>
            <w:shd w:val="clear" w:color="auto" w:fill="FFFFFF"/>
            <w:tcMar>
              <w:top w:w="80" w:type="dxa"/>
              <w:left w:w="120" w:type="dxa"/>
              <w:bottom w:w="80" w:type="dxa"/>
              <w:right w:w="120" w:type="dxa"/>
            </w:tcMar>
            <w:vAlign w:val="center"/>
            <w:hideMark/>
          </w:tcPr>
          <w:p w14:paraId="485D25F1" w14:textId="77777777" w:rsidR="0006105C" w:rsidRDefault="0006105C" w:rsidP="005D21B6">
            <w:pPr>
              <w:pStyle w:val="af4"/>
            </w:pPr>
            <w:r>
              <w:t>Qwen3-Embedding-0.6B</w:t>
            </w:r>
          </w:p>
        </w:tc>
        <w:tc>
          <w:tcPr>
            <w:tcW w:w="4824" w:type="dxa"/>
            <w:tcBorders>
              <w:top w:val="single" w:sz="6" w:space="0" w:color="7F8C99"/>
              <w:left w:val="single" w:sz="6" w:space="0" w:color="7F8C99"/>
              <w:bottom w:val="single" w:sz="6" w:space="0" w:color="7F8C99"/>
              <w:right w:val="single" w:sz="6" w:space="0" w:color="7F8C99"/>
            </w:tcBorders>
            <w:shd w:val="clear" w:color="auto" w:fill="FFFFFF"/>
            <w:tcMar>
              <w:top w:w="80" w:type="dxa"/>
              <w:left w:w="120" w:type="dxa"/>
              <w:bottom w:w="80" w:type="dxa"/>
              <w:right w:w="120" w:type="dxa"/>
            </w:tcMar>
            <w:vAlign w:val="center"/>
            <w:hideMark/>
          </w:tcPr>
          <w:p w14:paraId="38857BDF" w14:textId="77777777" w:rsidR="0006105C" w:rsidRDefault="0006105C" w:rsidP="005D21B6">
            <w:pPr>
              <w:pStyle w:val="af4"/>
            </w:pPr>
            <w:r>
              <w:rPr>
                <w:rFonts w:hint="eastAsia"/>
              </w:rPr>
              <w:t>编码查询、证据和记忆候选，支持语义检索与状态消费</w:t>
            </w:r>
          </w:p>
        </w:tc>
      </w:tr>
    </w:tbl>
    <w:p w14:paraId="0AC4E2F7" w14:textId="77777777" w:rsidR="0006105C" w:rsidRDefault="0006105C" w:rsidP="0006105C">
      <w:pPr>
        <w:ind w:firstLine="480"/>
        <w:rPr>
          <w:rFonts w:eastAsia="Noto Sans CJK SC"/>
          <w:sz w:val="21"/>
        </w:rPr>
      </w:pPr>
      <w:r>
        <w:rPr>
          <w:color w:val="000000"/>
        </w:rPr>
        <w:t>角色模型服务默认通过</w:t>
      </w:r>
      <w:r>
        <w:rPr>
          <w:color w:val="000000"/>
        </w:rPr>
        <w:t>http://127.0.0.1:53334/v1</w:t>
      </w:r>
      <w:r>
        <w:rPr>
          <w:color w:val="000000"/>
        </w:rPr>
        <w:t>访问。测试过程只复用并检查已有</w:t>
      </w:r>
      <w:proofErr w:type="spellStart"/>
      <w:r>
        <w:rPr>
          <w:color w:val="000000"/>
        </w:rPr>
        <w:t>vLLM</w:t>
      </w:r>
      <w:proofErr w:type="spellEnd"/>
      <w:r>
        <w:rPr>
          <w:color w:val="000000"/>
        </w:rPr>
        <w:t>服务状态，不负责启动、停止或重启模型服务。嵌入模型默认存放于</w:t>
      </w:r>
      <w:r>
        <w:rPr>
          <w:color w:val="000000"/>
        </w:rPr>
        <w:t>/</w:t>
      </w:r>
      <w:proofErr w:type="spellStart"/>
      <w:r>
        <w:rPr>
          <w:color w:val="000000"/>
        </w:rPr>
        <w:t>statebus</w:t>
      </w:r>
      <w:proofErr w:type="spellEnd"/>
      <w:r>
        <w:rPr>
          <w:color w:val="000000"/>
        </w:rPr>
        <w:t>/models/Qwen3-Embedding-0.6B</w:t>
      </w:r>
      <w:r>
        <w:rPr>
          <w:color w:val="000000"/>
        </w:rPr>
        <w:t>，并由容器内可见的</w:t>
      </w:r>
      <w:r>
        <w:rPr>
          <w:color w:val="000000"/>
        </w:rPr>
        <w:t>GPU</w:t>
      </w:r>
      <w:r>
        <w:rPr>
          <w:color w:val="000000"/>
        </w:rPr>
        <w:t>执行推理。</w:t>
      </w:r>
    </w:p>
    <w:p w14:paraId="3E43DA59" w14:textId="77777777" w:rsidR="009D0B85" w:rsidRPr="0006105C" w:rsidRDefault="0006105C" w:rsidP="0069539D">
      <w:pPr>
        <w:ind w:firstLine="480"/>
      </w:pPr>
      <w:r>
        <w:rPr>
          <w:color w:val="000000"/>
        </w:rPr>
        <w:t>在部分稳定性和效率测试中，执行者使用确定性的受限</w:t>
      </w:r>
      <w:r>
        <w:rPr>
          <w:color w:val="000000"/>
        </w:rPr>
        <w:t xml:space="preserve">Python </w:t>
      </w:r>
      <w:proofErr w:type="spellStart"/>
      <w:r>
        <w:rPr>
          <w:color w:val="000000"/>
        </w:rPr>
        <w:t>CodeAct</w:t>
      </w:r>
      <w:proofErr w:type="spellEnd"/>
      <w:r>
        <w:rPr>
          <w:color w:val="000000"/>
        </w:rPr>
        <w:t>路径，以减少自由代码生成带来的随机性；在能力覆盖测试中，执行者使用受限</w:t>
      </w:r>
      <w:r>
        <w:rPr>
          <w:color w:val="000000"/>
        </w:rPr>
        <w:t xml:space="preserve">Python </w:t>
      </w:r>
      <w:proofErr w:type="spellStart"/>
      <w:r>
        <w:rPr>
          <w:color w:val="000000"/>
        </w:rPr>
        <w:t>CodeAct</w:t>
      </w:r>
      <w:proofErr w:type="spellEnd"/>
      <w:r>
        <w:rPr>
          <w:color w:val="000000"/>
        </w:rPr>
        <w:t>或结构化</w:t>
      </w:r>
      <w:r>
        <w:rPr>
          <w:color w:val="000000"/>
        </w:rPr>
        <w:t>DSL</w:t>
      </w:r>
      <w:r>
        <w:rPr>
          <w:color w:val="000000"/>
        </w:rPr>
        <w:t>，并依次经过策略检查、沙</w:t>
      </w:r>
      <w:proofErr w:type="gramStart"/>
      <w:r>
        <w:rPr>
          <w:color w:val="000000"/>
        </w:rPr>
        <w:t>箱执行</w:t>
      </w:r>
      <w:proofErr w:type="gramEnd"/>
      <w:r>
        <w:rPr>
          <w:color w:val="000000"/>
        </w:rPr>
        <w:t>和产物验证</w:t>
      </w:r>
      <w:r>
        <w:rPr>
          <w:rFonts w:ascii="宋体" w:hAnsi="宋体" w:cs="宋体" w:hint="eastAsia"/>
          <w:color w:val="000000"/>
        </w:rPr>
        <w:t>。</w:t>
      </w:r>
    </w:p>
    <w:p w14:paraId="4C1C6026" w14:textId="77777777" w:rsidR="00FF6838" w:rsidRDefault="00752FAA">
      <w:pPr>
        <w:pStyle w:val="2"/>
        <w:numPr>
          <w:ilvl w:val="1"/>
          <w:numId w:val="2"/>
        </w:numPr>
      </w:pPr>
      <w:bookmarkStart w:id="62" w:name="_Toc236321056"/>
      <w:r>
        <w:t>实验任务设置</w:t>
      </w:r>
      <w:bookmarkEnd w:id="62"/>
    </w:p>
    <w:p w14:paraId="77A16725" w14:textId="3211C04E" w:rsidR="00FF6838" w:rsidRDefault="00752FAA">
      <w:pPr>
        <w:ind w:firstLine="480"/>
      </w:pPr>
      <w:r>
        <w:t>本项目根据验证目标设置同任务配置对照、连续任务、机制真实性用例和能力覆盖四类正式实验，共完成</w:t>
      </w:r>
      <w:r>
        <w:t>40</w:t>
      </w:r>
      <w:r>
        <w:t>次同任务配置对照、</w:t>
      </w:r>
      <w:r>
        <w:t>2</w:t>
      </w:r>
      <w:r w:rsidR="00847AE5">
        <w:rPr>
          <w:rFonts w:hint="eastAsia"/>
        </w:rPr>
        <w:t>个</w:t>
      </w:r>
      <w:r w:rsidR="008656DB">
        <w:rPr>
          <w:rFonts w:hint="eastAsia"/>
        </w:rPr>
        <w:t>1</w:t>
      </w:r>
      <w:r w:rsidR="008656DB">
        <w:t>0</w:t>
      </w:r>
      <w:r w:rsidR="008656DB">
        <w:rPr>
          <w:rFonts w:hint="eastAsia"/>
        </w:rPr>
        <w:t>轮</w:t>
      </w:r>
      <w:r>
        <w:t>连续任务、</w:t>
      </w:r>
      <w:r>
        <w:t>10</w:t>
      </w:r>
      <w:r>
        <w:t>个机制真实性用例和</w:t>
      </w:r>
      <w:r>
        <w:t>25</w:t>
      </w:r>
      <w:r>
        <w:t>个能力覆盖任务。同任务配置对照用于比较纯文本协作与完整</w:t>
      </w:r>
      <w:proofErr w:type="spellStart"/>
      <w:r>
        <w:t>StateBus</w:t>
      </w:r>
      <w:proofErr w:type="spellEnd"/>
      <w:r>
        <w:t>在</w:t>
      </w:r>
      <w:r>
        <w:t>Token</w:t>
      </w:r>
      <w:r>
        <w:t>、通信载荷、执行时间和结果质量方面的差异；连续任务用于验证共享记忆在跨轮依赖场景中的候选召回、兼容校验和实际使用；机制真实性用例用于检查结构化控制消息和非文本状态是否发生真实传递、跨进</w:t>
      </w:r>
      <w:proofErr w:type="gramStart"/>
      <w:r>
        <w:t>程消费</w:t>
      </w:r>
      <w:proofErr w:type="gramEnd"/>
      <w:r>
        <w:t>并改变下游行为；能力覆盖任务用于验证系统处理不同数据形态和分析操作的能力。</w:t>
      </w:r>
    </w:p>
    <w:p w14:paraId="05FEF260" w14:textId="415B6D35" w:rsidR="00FF6838" w:rsidRDefault="00752FAA">
      <w:pPr>
        <w:ind w:firstLine="480"/>
      </w:pPr>
      <w:r>
        <w:t>连续任务由运营与财务两</w:t>
      </w:r>
      <w:r w:rsidR="00EB6C67">
        <w:rPr>
          <w:rFonts w:hint="eastAsia"/>
        </w:rPr>
        <w:t>种</w:t>
      </w:r>
      <w:r>
        <w:t>各</w:t>
      </w:r>
      <w:r>
        <w:t>10</w:t>
      </w:r>
      <w:r>
        <w:t>轮的顺序任务链构成。运营任务链以疾病统计</w:t>
      </w:r>
      <w:r>
        <w:t>CSV</w:t>
      </w:r>
      <w:r>
        <w:t>文件和</w:t>
      </w:r>
      <w:proofErr w:type="gramStart"/>
      <w:r>
        <w:t>逐小时</w:t>
      </w:r>
      <w:proofErr w:type="gramEnd"/>
      <w:r>
        <w:t>天气</w:t>
      </w:r>
      <w:r>
        <w:t>CSV</w:t>
      </w:r>
      <w:r>
        <w:t>文件为输入，覆盖表结构与</w:t>
      </w:r>
      <w:proofErr w:type="gramStart"/>
      <w:r>
        <w:t>缺失率</w:t>
      </w:r>
      <w:proofErr w:type="gramEnd"/>
      <w:r>
        <w:t>分析、条件聚合、极值定位、四分位距（</w:t>
      </w:r>
      <w:r>
        <w:t>Interquartile Range</w:t>
      </w:r>
      <w:r>
        <w:t>，</w:t>
      </w:r>
      <w:r>
        <w:t>IQR</w:t>
      </w:r>
      <w:r>
        <w:t>）异常检测、</w:t>
      </w:r>
      <w:proofErr w:type="gramStart"/>
      <w:r>
        <w:t>跨数据</w:t>
      </w:r>
      <w:proofErr w:type="gramEnd"/>
      <w:r>
        <w:t>集策略迁移、字段漂移解析、数据清洗和长程来源汇总；财务任务链以紧凑合成的跨</w:t>
      </w:r>
      <w:proofErr w:type="gramStart"/>
      <w:r>
        <w:t>期财报</w:t>
      </w:r>
      <w:proofErr w:type="gramEnd"/>
      <w:r>
        <w:t>Markdown</w:t>
      </w:r>
      <w:r>
        <w:t>文本为输入，覆盖指标抽取、季度差值、跨公司对比、字段别名解析和三季度趋势汇总。后续轮次通过前序依赖和复用合同引用已经验证的事实、策略或执行产物，因此</w:t>
      </w:r>
      <w:r>
        <w:t>20</w:t>
      </w:r>
      <w:r>
        <w:t>轮任务构成两条连续工作流，而不是</w:t>
      </w:r>
      <w:r>
        <w:t>20</w:t>
      </w:r>
      <w:r>
        <w:t>个相互独立的问题。</w:t>
      </w:r>
    </w:p>
    <w:p w14:paraId="20A51123" w14:textId="77777777" w:rsidR="00FF6838" w:rsidRDefault="00752FAA">
      <w:pPr>
        <w:ind w:firstLine="480"/>
      </w:pPr>
      <w:r>
        <w:t>能力覆盖实验包含五类共</w:t>
      </w:r>
      <w:r>
        <w:t>25</w:t>
      </w:r>
      <w:r>
        <w:t>个独立任务，</w:t>
      </w:r>
      <w:proofErr w:type="gramStart"/>
      <w:r>
        <w:t>其中财报指标</w:t>
      </w:r>
      <w:proofErr w:type="gramEnd"/>
      <w:r>
        <w:t>抽取</w:t>
      </w:r>
      <w:r>
        <w:t>8</w:t>
      </w:r>
      <w:r>
        <w:t>个、多期趋势分析</w:t>
      </w:r>
      <w:r>
        <w:t>5</w:t>
      </w:r>
      <w:r>
        <w:t>个、</w:t>
      </w:r>
      <w:proofErr w:type="gramStart"/>
      <w:r>
        <w:t>跨表关联</w:t>
      </w:r>
      <w:proofErr w:type="gramEnd"/>
      <w:r>
        <w:t>分析</w:t>
      </w:r>
      <w:r>
        <w:t>5</w:t>
      </w:r>
      <w:r>
        <w:t>个、条件聚合</w:t>
      </w:r>
      <w:r>
        <w:t>4</w:t>
      </w:r>
      <w:r>
        <w:t>个、异常检测与清洗</w:t>
      </w:r>
      <w:r>
        <w:t>3</w:t>
      </w:r>
      <w:r>
        <w:t>个。输入由离线财务语料、</w:t>
      </w:r>
      <w:r>
        <w:lastRenderedPageBreak/>
        <w:t>跨</w:t>
      </w:r>
      <w:proofErr w:type="gramStart"/>
      <w:r>
        <w:t>期财报</w:t>
      </w:r>
      <w:proofErr w:type="gramEnd"/>
      <w:r>
        <w:t>Markdown</w:t>
      </w:r>
      <w:r>
        <w:t>、疾病统计</w:t>
      </w:r>
      <w:r>
        <w:t>CSV</w:t>
      </w:r>
      <w:r>
        <w:t>和天气</w:t>
      </w:r>
      <w:r>
        <w:t>CSV</w:t>
      </w:r>
      <w:r>
        <w:t>构成。每个任务均具有固定的</w:t>
      </w:r>
      <w:proofErr w:type="spellStart"/>
      <w:r>
        <w:t>CanonicalTaskSpec</w:t>
      </w:r>
      <w:proofErr w:type="spellEnd"/>
      <w:r>
        <w:t>、输入参数、产物结构和</w:t>
      </w:r>
      <w:r>
        <w:t>expected facts</w:t>
      </w:r>
      <w:r>
        <w:t>，任务之间不编码跨轮依赖。受限</w:t>
      </w:r>
      <w:r>
        <w:t xml:space="preserve">Python </w:t>
      </w:r>
      <w:proofErr w:type="spellStart"/>
      <w:r>
        <w:t>CodeAct</w:t>
      </w:r>
      <w:proofErr w:type="spellEnd"/>
      <w:r>
        <w:t>或结构化</w:t>
      </w:r>
      <w:r>
        <w:t>DSL</w:t>
      </w:r>
      <w:r>
        <w:t>由运行时根据任务操作、能力授权和运行条件选择，并非任务注册表预先指定的固有类别。</w:t>
      </w:r>
    </w:p>
    <w:p w14:paraId="778F3165" w14:textId="71374E6F" w:rsidR="00FF6838" w:rsidRDefault="00752FAA">
      <w:pPr>
        <w:ind w:firstLine="480"/>
      </w:pPr>
      <w:r>
        <w:t>正式任务的通过判定同时检查任务合同、产物结构、确定性事实以及来源与生命周期信息。只有结构化产物满足规定字段，关键结果符合精确匹配或数值容差要求，并且产物引用、来源定位和消费记录完整时，任务才能通过验证器。共享记忆实验进一步区分候选召回、兼容校验和实际消费，避免将检索到相似历史内容直接视为有效复用。各类任务的具体输入、跨轮依赖、预期产物和确定性验证</w:t>
      </w:r>
      <w:proofErr w:type="gramStart"/>
      <w:r>
        <w:t>规则见</w:t>
      </w:r>
      <w:proofErr w:type="gramEnd"/>
      <w:r>
        <w:t>附录</w:t>
      </w:r>
      <w:r>
        <w:t>C</w:t>
      </w:r>
      <w:r>
        <w:t>正式实验任务与数据集说明。</w:t>
      </w:r>
    </w:p>
    <w:p w14:paraId="4B66ED0C" w14:textId="77777777" w:rsidR="009D0B85" w:rsidRPr="00EE1649" w:rsidRDefault="00A57159">
      <w:pPr>
        <w:pStyle w:val="2"/>
        <w:numPr>
          <w:ilvl w:val="1"/>
          <w:numId w:val="2"/>
        </w:numPr>
      </w:pPr>
      <w:bookmarkStart w:id="63" w:name="__RefHeading___Toc3341_368100897"/>
      <w:bookmarkStart w:id="64" w:name="结果总览"/>
      <w:bookmarkStart w:id="65" w:name="_Toc236321057"/>
      <w:bookmarkEnd w:id="63"/>
      <w:r w:rsidRPr="00EE1649">
        <w:t>结果总</w:t>
      </w:r>
      <w:proofErr w:type="gramStart"/>
      <w:r w:rsidRPr="00EE1649">
        <w:t>览</w:t>
      </w:r>
      <w:bookmarkEnd w:id="64"/>
      <w:bookmarkEnd w:id="65"/>
      <w:proofErr w:type="gramEnd"/>
    </w:p>
    <w:p w14:paraId="46A0BADA" w14:textId="77777777" w:rsidR="009D0B85" w:rsidRPr="000A7DBE" w:rsidRDefault="00A57159" w:rsidP="000941B9">
      <w:pPr>
        <w:pStyle w:val="14"/>
        <w:spacing w:before="60" w:after="160"/>
        <w:ind w:firstLine="480"/>
        <w:jc w:val="center"/>
      </w:pPr>
      <w:r w:rsidRPr="000A7DBE">
        <w:t>表</w:t>
      </w:r>
      <w:r w:rsidRPr="000A7DBE">
        <w:t xml:space="preserve"> 4-3 </w:t>
      </w:r>
      <w:r w:rsidRPr="000A7DBE">
        <w:t>主要实验结果总</w:t>
      </w:r>
      <w:proofErr w:type="gramStart"/>
      <w:r w:rsidRPr="000A7DBE">
        <w:t>览</w:t>
      </w:r>
      <w:proofErr w:type="gramEnd"/>
    </w:p>
    <w:tbl>
      <w:tblPr>
        <w:tblStyle w:val="afb"/>
        <w:tblW w:w="9241" w:type="dxa"/>
        <w:jc w:val="center"/>
        <w:tblCellMar>
          <w:top w:w="90" w:type="dxa"/>
          <w:left w:w="100" w:type="dxa"/>
          <w:bottom w:w="90" w:type="dxa"/>
          <w:right w:w="100" w:type="dxa"/>
        </w:tblCellMar>
        <w:tblLook w:val="07E0" w:firstRow="1" w:lastRow="1" w:firstColumn="1" w:lastColumn="1" w:noHBand="1" w:noVBand="1"/>
      </w:tblPr>
      <w:tblGrid>
        <w:gridCol w:w="2079"/>
        <w:gridCol w:w="2452"/>
        <w:gridCol w:w="2400"/>
        <w:gridCol w:w="2310"/>
      </w:tblGrid>
      <w:tr w:rsidR="009D0B85" w:rsidRPr="00EE1649" w14:paraId="4D1542A5" w14:textId="77777777" w:rsidTr="0069539D">
        <w:trPr>
          <w:cantSplit/>
          <w:tblHeader/>
          <w:jc w:val="center"/>
        </w:trPr>
        <w:tc>
          <w:tcPr>
            <w:tcW w:w="2079" w:type="dxa"/>
            <w:tcBorders>
              <w:bottom w:val="single" w:sz="6" w:space="0" w:color="000000"/>
            </w:tcBorders>
            <w:shd w:val="clear" w:color="auto" w:fill="D9EAF7"/>
            <w:vAlign w:val="center"/>
          </w:tcPr>
          <w:p w14:paraId="1F2D20B4" w14:textId="77777777" w:rsidR="009D0B85" w:rsidRPr="005D21B6" w:rsidRDefault="00A57159" w:rsidP="005D21B6">
            <w:pPr>
              <w:pStyle w:val="af4"/>
              <w:rPr>
                <w:b/>
                <w:bCs/>
              </w:rPr>
            </w:pPr>
            <w:proofErr w:type="spellStart"/>
            <w:r w:rsidRPr="005D21B6">
              <w:rPr>
                <w:b/>
                <w:bCs/>
              </w:rPr>
              <w:t>验证维度</w:t>
            </w:r>
            <w:proofErr w:type="spellEnd"/>
          </w:p>
        </w:tc>
        <w:tc>
          <w:tcPr>
            <w:tcW w:w="2452" w:type="dxa"/>
            <w:tcBorders>
              <w:bottom w:val="single" w:sz="6" w:space="0" w:color="000000"/>
            </w:tcBorders>
            <w:shd w:val="clear" w:color="auto" w:fill="D9EAF7"/>
            <w:vAlign w:val="center"/>
          </w:tcPr>
          <w:p w14:paraId="214C5543" w14:textId="77777777" w:rsidR="009D0B85" w:rsidRPr="005D21B6" w:rsidRDefault="00A57159" w:rsidP="005D21B6">
            <w:pPr>
              <w:pStyle w:val="af4"/>
              <w:rPr>
                <w:b/>
                <w:bCs/>
              </w:rPr>
            </w:pPr>
            <w:proofErr w:type="spellStart"/>
            <w:r w:rsidRPr="005D21B6">
              <w:rPr>
                <w:b/>
                <w:bCs/>
              </w:rPr>
              <w:t>主结果</w:t>
            </w:r>
            <w:proofErr w:type="spellEnd"/>
          </w:p>
        </w:tc>
        <w:tc>
          <w:tcPr>
            <w:tcW w:w="2400" w:type="dxa"/>
            <w:tcBorders>
              <w:bottom w:val="single" w:sz="6" w:space="0" w:color="000000"/>
            </w:tcBorders>
            <w:shd w:val="clear" w:color="auto" w:fill="D9EAF7"/>
            <w:vAlign w:val="center"/>
          </w:tcPr>
          <w:p w14:paraId="086FA3D7" w14:textId="77777777" w:rsidR="009D0B85" w:rsidRPr="005D21B6" w:rsidRDefault="00A57159" w:rsidP="005D21B6">
            <w:pPr>
              <w:pStyle w:val="af4"/>
              <w:rPr>
                <w:b/>
                <w:bCs/>
              </w:rPr>
            </w:pPr>
            <w:proofErr w:type="spellStart"/>
            <w:r w:rsidRPr="005D21B6">
              <w:rPr>
                <w:b/>
                <w:bCs/>
              </w:rPr>
              <w:t>对应样本</w:t>
            </w:r>
            <w:proofErr w:type="spellEnd"/>
          </w:p>
        </w:tc>
        <w:tc>
          <w:tcPr>
            <w:tcW w:w="2310" w:type="dxa"/>
            <w:tcBorders>
              <w:bottom w:val="single" w:sz="6" w:space="0" w:color="000000"/>
            </w:tcBorders>
            <w:shd w:val="clear" w:color="auto" w:fill="D9EAF7"/>
            <w:vAlign w:val="center"/>
          </w:tcPr>
          <w:p w14:paraId="3DED20EF" w14:textId="77777777" w:rsidR="009D0B85" w:rsidRPr="005D21B6" w:rsidRDefault="00A57159" w:rsidP="005D21B6">
            <w:pPr>
              <w:pStyle w:val="af4"/>
              <w:rPr>
                <w:b/>
                <w:bCs/>
              </w:rPr>
            </w:pPr>
            <w:proofErr w:type="spellStart"/>
            <w:r w:rsidRPr="005D21B6">
              <w:rPr>
                <w:b/>
                <w:bCs/>
              </w:rPr>
              <w:t>结论定位</w:t>
            </w:r>
            <w:proofErr w:type="spellEnd"/>
          </w:p>
        </w:tc>
      </w:tr>
      <w:tr w:rsidR="009D0B85" w:rsidRPr="00EE1649" w14:paraId="03B50C68" w14:textId="77777777" w:rsidTr="0069539D">
        <w:trPr>
          <w:cantSplit/>
          <w:jc w:val="center"/>
        </w:trPr>
        <w:tc>
          <w:tcPr>
            <w:tcW w:w="2079" w:type="dxa"/>
            <w:shd w:val="clear" w:color="auto" w:fill="FFFFFF"/>
            <w:vAlign w:val="center"/>
          </w:tcPr>
          <w:p w14:paraId="43AA9B45" w14:textId="77777777" w:rsidR="009D0B85" w:rsidRPr="00EE1649" w:rsidRDefault="00A57159" w:rsidP="005D21B6">
            <w:pPr>
              <w:pStyle w:val="af4"/>
            </w:pPr>
            <w:proofErr w:type="spellStart"/>
            <w:r w:rsidRPr="00EE1649">
              <w:t>任务质量</w:t>
            </w:r>
            <w:proofErr w:type="spellEnd"/>
          </w:p>
        </w:tc>
        <w:tc>
          <w:tcPr>
            <w:tcW w:w="2452" w:type="dxa"/>
            <w:shd w:val="clear" w:color="auto" w:fill="FFFFFF"/>
            <w:vAlign w:val="center"/>
          </w:tcPr>
          <w:p w14:paraId="03136C0E" w14:textId="77777777" w:rsidR="009D0B85" w:rsidRPr="00EE1649" w:rsidRDefault="00A57159" w:rsidP="005D21B6">
            <w:pPr>
              <w:pStyle w:val="af4"/>
            </w:pPr>
            <w:r w:rsidRPr="00EE1649">
              <w:t>95/95</w:t>
            </w:r>
            <w:r w:rsidRPr="00EE1649">
              <w:t>正式任务执行通过</w:t>
            </w:r>
          </w:p>
        </w:tc>
        <w:tc>
          <w:tcPr>
            <w:tcW w:w="2400" w:type="dxa"/>
            <w:shd w:val="clear" w:color="auto" w:fill="FFFFFF"/>
            <w:vAlign w:val="center"/>
          </w:tcPr>
          <w:p w14:paraId="1B24FB3A" w14:textId="77777777" w:rsidR="009D0B85" w:rsidRPr="00EE1649" w:rsidRDefault="00A57159" w:rsidP="005D21B6">
            <w:pPr>
              <w:pStyle w:val="af4"/>
              <w:rPr>
                <w:lang w:eastAsia="zh-CN"/>
              </w:rPr>
            </w:pPr>
            <w:r w:rsidRPr="00EE1649">
              <w:rPr>
                <w:lang w:eastAsia="zh-CN"/>
              </w:rPr>
              <w:t>效率、连续、真实性和能力覆盖</w:t>
            </w:r>
          </w:p>
        </w:tc>
        <w:tc>
          <w:tcPr>
            <w:tcW w:w="2310" w:type="dxa"/>
            <w:shd w:val="clear" w:color="auto" w:fill="FFFFFF"/>
            <w:vAlign w:val="center"/>
          </w:tcPr>
          <w:p w14:paraId="74C6A501" w14:textId="77777777" w:rsidR="009D0B85" w:rsidRPr="00EE1649" w:rsidRDefault="00A57159" w:rsidP="005D21B6">
            <w:pPr>
              <w:pStyle w:val="af4"/>
              <w:rPr>
                <w:lang w:eastAsia="zh-CN"/>
              </w:rPr>
            </w:pPr>
            <w:r w:rsidRPr="00EE1649">
              <w:rPr>
                <w:lang w:eastAsia="zh-CN"/>
              </w:rPr>
              <w:t>全部机制结论的质量基线</w:t>
            </w:r>
          </w:p>
        </w:tc>
      </w:tr>
      <w:tr w:rsidR="009D0B85" w:rsidRPr="00EE1649" w14:paraId="089BFFED" w14:textId="77777777" w:rsidTr="0069539D">
        <w:trPr>
          <w:cantSplit/>
          <w:jc w:val="center"/>
        </w:trPr>
        <w:tc>
          <w:tcPr>
            <w:tcW w:w="2079" w:type="dxa"/>
            <w:shd w:val="clear" w:color="auto" w:fill="FFFFFF"/>
            <w:vAlign w:val="center"/>
          </w:tcPr>
          <w:p w14:paraId="53A99AC4" w14:textId="77777777" w:rsidR="009D0B85" w:rsidRPr="00EE1649" w:rsidRDefault="00A57159" w:rsidP="005D21B6">
            <w:pPr>
              <w:pStyle w:val="af4"/>
            </w:pPr>
            <w:proofErr w:type="spellStart"/>
            <w:r w:rsidRPr="00EE1649">
              <w:t>总</w:t>
            </w:r>
            <w:r w:rsidRPr="00EE1649">
              <w:t>Token</w:t>
            </w:r>
            <w:proofErr w:type="spellEnd"/>
          </w:p>
        </w:tc>
        <w:tc>
          <w:tcPr>
            <w:tcW w:w="2452" w:type="dxa"/>
            <w:shd w:val="clear" w:color="auto" w:fill="FFFFFF"/>
            <w:vAlign w:val="center"/>
          </w:tcPr>
          <w:p w14:paraId="2CA338C1" w14:textId="77777777" w:rsidR="0069539D" w:rsidRDefault="00A57159" w:rsidP="005D21B6">
            <w:pPr>
              <w:pStyle w:val="af4"/>
            </w:pPr>
            <w:r w:rsidRPr="00EE1649">
              <w:t>33,974 → 17,870</w:t>
            </w:r>
            <w:r w:rsidRPr="00EE1649">
              <w:t>（降低</w:t>
            </w:r>
            <w:r w:rsidRPr="00EE1649">
              <w:t>47.40%</w:t>
            </w:r>
            <w:r w:rsidRPr="00EE1649">
              <w:t>）</w:t>
            </w:r>
          </w:p>
        </w:tc>
        <w:tc>
          <w:tcPr>
            <w:tcW w:w="2400" w:type="dxa"/>
            <w:shd w:val="clear" w:color="auto" w:fill="FFFFFF"/>
            <w:vAlign w:val="center"/>
          </w:tcPr>
          <w:p w14:paraId="0CC51F01" w14:textId="77777777" w:rsidR="009D0B85" w:rsidRPr="00EE1649" w:rsidRDefault="00A57159" w:rsidP="005D21B6">
            <w:pPr>
              <w:pStyle w:val="af4"/>
            </w:pPr>
            <w:r w:rsidRPr="00EE1649">
              <w:t>10</w:t>
            </w:r>
            <w:r w:rsidRPr="00EE1649">
              <w:t>个同任务对照</w:t>
            </w:r>
          </w:p>
        </w:tc>
        <w:tc>
          <w:tcPr>
            <w:tcW w:w="2310" w:type="dxa"/>
            <w:shd w:val="clear" w:color="auto" w:fill="FFFFFF"/>
            <w:vAlign w:val="center"/>
          </w:tcPr>
          <w:p w14:paraId="01432982" w14:textId="77777777" w:rsidR="009D0B85" w:rsidRPr="00EE1649" w:rsidRDefault="00A57159" w:rsidP="005D21B6">
            <w:pPr>
              <w:pStyle w:val="af4"/>
            </w:pPr>
            <w:proofErr w:type="spellStart"/>
            <w:r w:rsidRPr="00EE1649">
              <w:t>完整链核心结果</w:t>
            </w:r>
            <w:proofErr w:type="spellEnd"/>
          </w:p>
        </w:tc>
      </w:tr>
      <w:tr w:rsidR="009D0B85" w:rsidRPr="00EE1649" w14:paraId="549AAF6A" w14:textId="77777777" w:rsidTr="0069539D">
        <w:trPr>
          <w:cantSplit/>
          <w:jc w:val="center"/>
        </w:trPr>
        <w:tc>
          <w:tcPr>
            <w:tcW w:w="2079" w:type="dxa"/>
            <w:shd w:val="clear" w:color="auto" w:fill="FFFFFF"/>
            <w:vAlign w:val="center"/>
          </w:tcPr>
          <w:p w14:paraId="63B5D434" w14:textId="77777777" w:rsidR="009D0B85" w:rsidRPr="00EE1649" w:rsidRDefault="00A57159" w:rsidP="005D21B6">
            <w:pPr>
              <w:pStyle w:val="af4"/>
            </w:pPr>
            <w:proofErr w:type="spellStart"/>
            <w:r w:rsidRPr="00EE1649">
              <w:t>线路传输字节</w:t>
            </w:r>
            <w:proofErr w:type="spellEnd"/>
          </w:p>
        </w:tc>
        <w:tc>
          <w:tcPr>
            <w:tcW w:w="2452" w:type="dxa"/>
            <w:shd w:val="clear" w:color="auto" w:fill="FFFFFF"/>
            <w:vAlign w:val="center"/>
          </w:tcPr>
          <w:p w14:paraId="519AC191" w14:textId="77777777" w:rsidR="0069539D" w:rsidRDefault="00A57159" w:rsidP="005D21B6">
            <w:pPr>
              <w:pStyle w:val="af4"/>
            </w:pPr>
            <w:r w:rsidRPr="00EE1649">
              <w:t>36,069 → 12,677</w:t>
            </w:r>
            <w:r w:rsidRPr="00EE1649">
              <w:t>（降低</w:t>
            </w:r>
            <w:r w:rsidRPr="00EE1649">
              <w:t>64.85%</w:t>
            </w:r>
            <w:r w:rsidRPr="00EE1649">
              <w:t>）</w:t>
            </w:r>
          </w:p>
        </w:tc>
        <w:tc>
          <w:tcPr>
            <w:tcW w:w="2400" w:type="dxa"/>
            <w:shd w:val="clear" w:color="auto" w:fill="FFFFFF"/>
            <w:vAlign w:val="center"/>
          </w:tcPr>
          <w:p w14:paraId="3900C4C6" w14:textId="77777777" w:rsidR="009D0B85" w:rsidRPr="00EE1649" w:rsidRDefault="00A57159" w:rsidP="005D21B6">
            <w:pPr>
              <w:pStyle w:val="af4"/>
            </w:pPr>
            <w:r w:rsidRPr="00EE1649">
              <w:t>10</w:t>
            </w:r>
            <w:r w:rsidRPr="00EE1649">
              <w:t>个同任务对照</w:t>
            </w:r>
          </w:p>
        </w:tc>
        <w:tc>
          <w:tcPr>
            <w:tcW w:w="2310" w:type="dxa"/>
            <w:shd w:val="clear" w:color="auto" w:fill="FFFFFF"/>
            <w:vAlign w:val="center"/>
          </w:tcPr>
          <w:p w14:paraId="6D89A563" w14:textId="77777777" w:rsidR="009D0B85" w:rsidRPr="00EE1649" w:rsidRDefault="00A57159" w:rsidP="005D21B6">
            <w:pPr>
              <w:pStyle w:val="af4"/>
            </w:pPr>
            <w:proofErr w:type="spellStart"/>
            <w:r w:rsidRPr="00EE1649">
              <w:t>完整链核心结果</w:t>
            </w:r>
            <w:proofErr w:type="spellEnd"/>
          </w:p>
        </w:tc>
      </w:tr>
      <w:tr w:rsidR="009D0B85" w:rsidRPr="00EE1649" w14:paraId="0BC7A115" w14:textId="77777777" w:rsidTr="0069539D">
        <w:trPr>
          <w:cantSplit/>
          <w:jc w:val="center"/>
        </w:trPr>
        <w:tc>
          <w:tcPr>
            <w:tcW w:w="2079" w:type="dxa"/>
            <w:shd w:val="clear" w:color="auto" w:fill="FFFFFF"/>
            <w:vAlign w:val="center"/>
          </w:tcPr>
          <w:p w14:paraId="4D485770" w14:textId="77777777" w:rsidR="009D0B85" w:rsidRPr="00EE1649" w:rsidRDefault="00A57159" w:rsidP="005D21B6">
            <w:pPr>
              <w:pStyle w:val="af4"/>
            </w:pPr>
            <w:proofErr w:type="spellStart"/>
            <w:r w:rsidRPr="00EE1649">
              <w:t>总耗时</w:t>
            </w:r>
            <w:proofErr w:type="spellEnd"/>
          </w:p>
        </w:tc>
        <w:tc>
          <w:tcPr>
            <w:tcW w:w="2452" w:type="dxa"/>
            <w:shd w:val="clear" w:color="auto" w:fill="FFFFFF"/>
            <w:vAlign w:val="center"/>
          </w:tcPr>
          <w:p w14:paraId="6B4F4D09" w14:textId="77777777" w:rsidR="009D0B85" w:rsidRPr="00EE1649" w:rsidRDefault="00A57159" w:rsidP="005D21B6">
            <w:pPr>
              <w:pStyle w:val="af4"/>
            </w:pPr>
            <w:r w:rsidRPr="00EE1649">
              <w:t>315.678 s → 295.728 s</w:t>
            </w:r>
            <w:r w:rsidRPr="00EE1649">
              <w:t>（降低</w:t>
            </w:r>
            <w:r w:rsidRPr="00EE1649">
              <w:t>6.32%</w:t>
            </w:r>
            <w:r w:rsidRPr="00EE1649">
              <w:t>）</w:t>
            </w:r>
          </w:p>
        </w:tc>
        <w:tc>
          <w:tcPr>
            <w:tcW w:w="2400" w:type="dxa"/>
            <w:shd w:val="clear" w:color="auto" w:fill="FFFFFF"/>
            <w:vAlign w:val="center"/>
          </w:tcPr>
          <w:p w14:paraId="5C4B3AF1" w14:textId="77777777" w:rsidR="009D0B85" w:rsidRPr="00EE1649" w:rsidRDefault="00A57159" w:rsidP="005D21B6">
            <w:pPr>
              <w:pStyle w:val="af4"/>
            </w:pPr>
            <w:r w:rsidRPr="00EE1649">
              <w:t>10</w:t>
            </w:r>
            <w:r w:rsidRPr="00EE1649">
              <w:t>个同任务串行对照</w:t>
            </w:r>
          </w:p>
        </w:tc>
        <w:tc>
          <w:tcPr>
            <w:tcW w:w="2310" w:type="dxa"/>
            <w:shd w:val="clear" w:color="auto" w:fill="FFFFFF"/>
            <w:vAlign w:val="center"/>
          </w:tcPr>
          <w:p w14:paraId="4D212650" w14:textId="77777777" w:rsidR="009D0B85" w:rsidRPr="00EE1649" w:rsidRDefault="00A57159" w:rsidP="005D21B6">
            <w:pPr>
              <w:pStyle w:val="af4"/>
            </w:pPr>
            <w:proofErr w:type="spellStart"/>
            <w:r w:rsidRPr="00EE1649">
              <w:t>完整链核心结果</w:t>
            </w:r>
            <w:proofErr w:type="spellEnd"/>
          </w:p>
        </w:tc>
      </w:tr>
      <w:tr w:rsidR="009D0B85" w:rsidRPr="00EE1649" w14:paraId="31EBEEA2" w14:textId="77777777" w:rsidTr="0069539D">
        <w:trPr>
          <w:cantSplit/>
          <w:jc w:val="center"/>
        </w:trPr>
        <w:tc>
          <w:tcPr>
            <w:tcW w:w="2079" w:type="dxa"/>
            <w:shd w:val="clear" w:color="auto" w:fill="FFFFFF"/>
            <w:vAlign w:val="center"/>
          </w:tcPr>
          <w:p w14:paraId="047B6A30" w14:textId="77777777" w:rsidR="009D0B85" w:rsidRPr="00EE1649" w:rsidRDefault="00A57159" w:rsidP="005D21B6">
            <w:pPr>
              <w:pStyle w:val="af4"/>
            </w:pPr>
            <w:proofErr w:type="spellStart"/>
            <w:r w:rsidRPr="00EE1649">
              <w:t>结构化控制</w:t>
            </w:r>
            <w:proofErr w:type="spellEnd"/>
          </w:p>
        </w:tc>
        <w:tc>
          <w:tcPr>
            <w:tcW w:w="2452" w:type="dxa"/>
            <w:shd w:val="clear" w:color="auto" w:fill="FFFFFF"/>
            <w:vAlign w:val="center"/>
          </w:tcPr>
          <w:p w14:paraId="0DA578D3" w14:textId="77777777" w:rsidR="009D0B85" w:rsidRPr="00EE1649" w:rsidRDefault="00A57159" w:rsidP="005D21B6">
            <w:pPr>
              <w:pStyle w:val="af4"/>
            </w:pPr>
            <w:r w:rsidRPr="00EE1649">
              <w:t>50</w:t>
            </w:r>
            <w:r w:rsidRPr="00EE1649">
              <w:t>条消息；</w:t>
            </w:r>
            <w:r w:rsidRPr="00EE1649">
              <w:t>control bytes</w:t>
            </w:r>
            <w:r w:rsidRPr="00EE1649">
              <w:t>降低</w:t>
            </w:r>
            <w:r w:rsidRPr="00EE1649">
              <w:t>83.05%</w:t>
            </w:r>
          </w:p>
        </w:tc>
        <w:tc>
          <w:tcPr>
            <w:tcW w:w="2400" w:type="dxa"/>
            <w:shd w:val="clear" w:color="auto" w:fill="FFFFFF"/>
            <w:vAlign w:val="center"/>
          </w:tcPr>
          <w:p w14:paraId="2018F1C6" w14:textId="77777777" w:rsidR="009D0B85" w:rsidRPr="00EE1649" w:rsidRDefault="00A57159" w:rsidP="005D21B6">
            <w:pPr>
              <w:pStyle w:val="af4"/>
              <w:rPr>
                <w:lang w:eastAsia="zh-CN"/>
              </w:rPr>
            </w:pPr>
            <w:r w:rsidRPr="00EE1649">
              <w:rPr>
                <w:lang w:eastAsia="zh-CN"/>
              </w:rPr>
              <w:t>纯文本与结构化协议对照</w:t>
            </w:r>
          </w:p>
        </w:tc>
        <w:tc>
          <w:tcPr>
            <w:tcW w:w="2310" w:type="dxa"/>
            <w:shd w:val="clear" w:color="auto" w:fill="FFFFFF"/>
            <w:vAlign w:val="center"/>
          </w:tcPr>
          <w:p w14:paraId="77FFF877" w14:textId="77777777" w:rsidR="009D0B85" w:rsidRPr="00EE1649" w:rsidRDefault="00A57159" w:rsidP="005D21B6">
            <w:pPr>
              <w:pStyle w:val="af4"/>
            </w:pPr>
            <w:proofErr w:type="spellStart"/>
            <w:r w:rsidRPr="00EE1649">
              <w:t>通信专项</w:t>
            </w:r>
            <w:proofErr w:type="spellEnd"/>
          </w:p>
        </w:tc>
      </w:tr>
      <w:tr w:rsidR="009D0B85" w:rsidRPr="00EE1649" w14:paraId="749E2E82" w14:textId="77777777" w:rsidTr="0069539D">
        <w:trPr>
          <w:cantSplit/>
          <w:jc w:val="center"/>
        </w:trPr>
        <w:tc>
          <w:tcPr>
            <w:tcW w:w="2079" w:type="dxa"/>
            <w:shd w:val="clear" w:color="auto" w:fill="FFFFFF"/>
            <w:vAlign w:val="center"/>
          </w:tcPr>
          <w:p w14:paraId="432E8B00" w14:textId="77777777" w:rsidR="009D0B85" w:rsidRPr="00EE1649" w:rsidRDefault="00A57159" w:rsidP="005D21B6">
            <w:pPr>
              <w:pStyle w:val="af4"/>
            </w:pPr>
            <w:proofErr w:type="spellStart"/>
            <w:r w:rsidRPr="00EE1649">
              <w:t>非文本状态</w:t>
            </w:r>
            <w:proofErr w:type="spellEnd"/>
          </w:p>
        </w:tc>
        <w:tc>
          <w:tcPr>
            <w:tcW w:w="2452" w:type="dxa"/>
            <w:shd w:val="clear" w:color="auto" w:fill="FFFFFF"/>
            <w:vAlign w:val="center"/>
          </w:tcPr>
          <w:p w14:paraId="6B976A25" w14:textId="77777777" w:rsidR="009D0B85" w:rsidRPr="00EE1649" w:rsidRDefault="00A57159" w:rsidP="005D21B6">
            <w:pPr>
              <w:pStyle w:val="af4"/>
              <w:rPr>
                <w:lang w:eastAsia="zh-CN"/>
              </w:rPr>
            </w:pPr>
            <w:r w:rsidRPr="00EE1649">
              <w:rPr>
                <w:lang w:eastAsia="zh-CN"/>
              </w:rPr>
              <w:t>9/9</w:t>
            </w:r>
            <w:r w:rsidRPr="00EE1649">
              <w:rPr>
                <w:lang w:eastAsia="zh-CN"/>
              </w:rPr>
              <w:t>跨进</w:t>
            </w:r>
            <w:proofErr w:type="gramStart"/>
            <w:r w:rsidRPr="00EE1649">
              <w:rPr>
                <w:lang w:eastAsia="zh-CN"/>
              </w:rPr>
              <w:t>程消费</w:t>
            </w:r>
            <w:proofErr w:type="gramEnd"/>
            <w:r w:rsidRPr="00EE1649">
              <w:rPr>
                <w:lang w:eastAsia="zh-CN"/>
              </w:rPr>
              <w:t>并改变选择</w:t>
            </w:r>
          </w:p>
        </w:tc>
        <w:tc>
          <w:tcPr>
            <w:tcW w:w="2400" w:type="dxa"/>
            <w:shd w:val="clear" w:color="auto" w:fill="FFFFFF"/>
            <w:vAlign w:val="center"/>
          </w:tcPr>
          <w:p w14:paraId="2AD003E8" w14:textId="77777777" w:rsidR="009D0B85" w:rsidRPr="00EE1649" w:rsidRDefault="00A57159" w:rsidP="005D21B6">
            <w:pPr>
              <w:pStyle w:val="af4"/>
            </w:pPr>
            <w:r w:rsidRPr="00EE1649">
              <w:t>3</w:t>
            </w:r>
            <w:r w:rsidRPr="00EE1649">
              <w:t>个语义状态任务</w:t>
            </w:r>
          </w:p>
        </w:tc>
        <w:tc>
          <w:tcPr>
            <w:tcW w:w="2310" w:type="dxa"/>
            <w:shd w:val="clear" w:color="auto" w:fill="FFFFFF"/>
            <w:vAlign w:val="center"/>
          </w:tcPr>
          <w:p w14:paraId="09329581" w14:textId="77777777" w:rsidR="009D0B85" w:rsidRPr="00EE1649" w:rsidRDefault="00A57159" w:rsidP="005D21B6">
            <w:pPr>
              <w:pStyle w:val="af4"/>
            </w:pPr>
            <w:proofErr w:type="spellStart"/>
            <w:r w:rsidRPr="00EE1649">
              <w:t>状态专项</w:t>
            </w:r>
            <w:proofErr w:type="spellEnd"/>
          </w:p>
        </w:tc>
      </w:tr>
      <w:tr w:rsidR="009D0B85" w:rsidRPr="00EE1649" w14:paraId="1F6BC10F" w14:textId="77777777" w:rsidTr="0069539D">
        <w:trPr>
          <w:cantSplit/>
          <w:jc w:val="center"/>
        </w:trPr>
        <w:tc>
          <w:tcPr>
            <w:tcW w:w="2079" w:type="dxa"/>
            <w:shd w:val="clear" w:color="auto" w:fill="FFFFFF"/>
            <w:vAlign w:val="center"/>
          </w:tcPr>
          <w:p w14:paraId="736B175A" w14:textId="77777777" w:rsidR="009D0B85" w:rsidRPr="00EE1649" w:rsidRDefault="00A57159" w:rsidP="005D21B6">
            <w:pPr>
              <w:pStyle w:val="af4"/>
            </w:pPr>
            <w:proofErr w:type="spellStart"/>
            <w:r w:rsidRPr="00EE1649">
              <w:t>共享记忆</w:t>
            </w:r>
            <w:proofErr w:type="spellEnd"/>
          </w:p>
        </w:tc>
        <w:tc>
          <w:tcPr>
            <w:tcW w:w="2452" w:type="dxa"/>
            <w:shd w:val="clear" w:color="auto" w:fill="FFFFFF"/>
            <w:vAlign w:val="center"/>
          </w:tcPr>
          <w:p w14:paraId="6E6BC7B6" w14:textId="77777777" w:rsidR="009D0B85" w:rsidRPr="00EE1649" w:rsidRDefault="00A57159" w:rsidP="005D21B6">
            <w:pPr>
              <w:pStyle w:val="af4"/>
            </w:pPr>
            <w:r w:rsidRPr="00EE1649">
              <w:t>实际使用为</w:t>
            </w:r>
            <w:r w:rsidRPr="00EE1649">
              <w:t>7/20</w:t>
            </w:r>
            <w:r w:rsidRPr="00EE1649">
              <w:t>（</w:t>
            </w:r>
            <w:r w:rsidRPr="00EE1649">
              <w:t>35%</w:t>
            </w:r>
            <w:r w:rsidRPr="00EE1649">
              <w:t>）</w:t>
            </w:r>
          </w:p>
        </w:tc>
        <w:tc>
          <w:tcPr>
            <w:tcW w:w="2400" w:type="dxa"/>
            <w:shd w:val="clear" w:color="auto" w:fill="FFFFFF"/>
            <w:vAlign w:val="center"/>
          </w:tcPr>
          <w:p w14:paraId="37D9803D" w14:textId="77777777" w:rsidR="009D0B85" w:rsidRPr="00EE1649" w:rsidRDefault="00A57159" w:rsidP="005D21B6">
            <w:pPr>
              <w:pStyle w:val="af4"/>
            </w:pPr>
            <w:r w:rsidRPr="00EE1649">
              <w:t>两组各</w:t>
            </w:r>
            <w:r w:rsidRPr="00EE1649">
              <w:t>10</w:t>
            </w:r>
            <w:r w:rsidRPr="00EE1649">
              <w:t>轮</w:t>
            </w:r>
          </w:p>
        </w:tc>
        <w:tc>
          <w:tcPr>
            <w:tcW w:w="2310" w:type="dxa"/>
            <w:shd w:val="clear" w:color="auto" w:fill="FFFFFF"/>
            <w:vAlign w:val="center"/>
          </w:tcPr>
          <w:p w14:paraId="2E196606" w14:textId="77777777" w:rsidR="009D0B85" w:rsidRPr="00EE1649" w:rsidRDefault="00A57159" w:rsidP="005D21B6">
            <w:pPr>
              <w:pStyle w:val="af4"/>
            </w:pPr>
            <w:proofErr w:type="spellStart"/>
            <w:r w:rsidRPr="00EE1649">
              <w:t>记忆专项</w:t>
            </w:r>
            <w:proofErr w:type="spellEnd"/>
          </w:p>
        </w:tc>
      </w:tr>
      <w:tr w:rsidR="009D0B85" w:rsidRPr="00EE1649" w14:paraId="7EC024F7" w14:textId="77777777" w:rsidTr="0069539D">
        <w:trPr>
          <w:cantSplit/>
          <w:jc w:val="center"/>
        </w:trPr>
        <w:tc>
          <w:tcPr>
            <w:tcW w:w="2079" w:type="dxa"/>
            <w:shd w:val="clear" w:color="auto" w:fill="FFFFFF"/>
            <w:vAlign w:val="center"/>
          </w:tcPr>
          <w:p w14:paraId="03DA1DDE" w14:textId="77777777" w:rsidR="009D0B85" w:rsidRPr="00EE1649" w:rsidRDefault="00A57159" w:rsidP="005D21B6">
            <w:pPr>
              <w:pStyle w:val="af4"/>
            </w:pPr>
            <w:proofErr w:type="spellStart"/>
            <w:r w:rsidRPr="00EE1649">
              <w:lastRenderedPageBreak/>
              <w:t>能力覆盖</w:t>
            </w:r>
            <w:proofErr w:type="spellEnd"/>
          </w:p>
        </w:tc>
        <w:tc>
          <w:tcPr>
            <w:tcW w:w="2452" w:type="dxa"/>
            <w:shd w:val="clear" w:color="auto" w:fill="FFFFFF"/>
            <w:vAlign w:val="center"/>
          </w:tcPr>
          <w:p w14:paraId="61B870B7" w14:textId="77777777" w:rsidR="009D0B85" w:rsidRPr="00EE1649" w:rsidRDefault="00A57159" w:rsidP="005D21B6">
            <w:pPr>
              <w:pStyle w:val="af4"/>
            </w:pPr>
            <w:r w:rsidRPr="00EE1649">
              <w:t>25/25</w:t>
            </w:r>
            <w:r w:rsidRPr="00EE1649">
              <w:t>；</w:t>
            </w:r>
            <w:r w:rsidRPr="00EE1649">
              <w:t>18</w:t>
            </w:r>
            <w:r w:rsidRPr="00EE1649">
              <w:t>个受限</w:t>
            </w:r>
            <w:r w:rsidRPr="00EE1649">
              <w:t>Python CodeAct</w:t>
            </w:r>
            <w:r w:rsidRPr="00EE1649">
              <w:t>，</w:t>
            </w:r>
            <w:r w:rsidRPr="00EE1649">
              <w:t>7</w:t>
            </w:r>
            <w:r w:rsidRPr="00EE1649">
              <w:t>个结构化</w:t>
            </w:r>
            <w:r w:rsidRPr="00EE1649">
              <w:t>DSL</w:t>
            </w:r>
            <w:r w:rsidRPr="00EE1649">
              <w:t>；</w:t>
            </w:r>
            <w:r w:rsidRPr="00EE1649">
              <w:t>0</w:t>
            </w:r>
            <w:r w:rsidRPr="00EE1649">
              <w:t>回退</w:t>
            </w:r>
          </w:p>
        </w:tc>
        <w:tc>
          <w:tcPr>
            <w:tcW w:w="2400" w:type="dxa"/>
            <w:shd w:val="clear" w:color="auto" w:fill="FFFFFF"/>
            <w:vAlign w:val="center"/>
          </w:tcPr>
          <w:p w14:paraId="7BC8F69E" w14:textId="77777777" w:rsidR="009D0B85" w:rsidRPr="00EE1649" w:rsidRDefault="00A57159" w:rsidP="005D21B6">
            <w:pPr>
              <w:pStyle w:val="af4"/>
            </w:pPr>
            <w:r w:rsidRPr="00EE1649">
              <w:t>5</w:t>
            </w:r>
            <w:r w:rsidRPr="00EE1649">
              <w:t>类分析任务</w:t>
            </w:r>
          </w:p>
        </w:tc>
        <w:tc>
          <w:tcPr>
            <w:tcW w:w="2310" w:type="dxa"/>
            <w:shd w:val="clear" w:color="auto" w:fill="FFFFFF"/>
            <w:vAlign w:val="center"/>
          </w:tcPr>
          <w:p w14:paraId="67A9F8F1" w14:textId="77777777" w:rsidR="009D0B85" w:rsidRPr="00EE1649" w:rsidRDefault="00A57159" w:rsidP="005D21B6">
            <w:pPr>
              <w:pStyle w:val="af4"/>
            </w:pPr>
            <w:proofErr w:type="spellStart"/>
            <w:r w:rsidRPr="00EE1649">
              <w:t>系统完整性</w:t>
            </w:r>
            <w:proofErr w:type="spellEnd"/>
          </w:p>
        </w:tc>
      </w:tr>
    </w:tbl>
    <w:p w14:paraId="2C571BC1" w14:textId="77777777" w:rsidR="005A1ADA" w:rsidRDefault="005C63F5">
      <w:pPr>
        <w:ind w:firstLine="480"/>
      </w:pPr>
      <w:r>
        <w:t>上述结果总</w:t>
      </w:r>
      <w:proofErr w:type="gramStart"/>
      <w:r>
        <w:t>览</w:t>
      </w:r>
      <w:proofErr w:type="gramEnd"/>
      <w:r>
        <w:t>汇总了同任务配置对照、连续任务、机制真实性用例和能力覆盖任务的主要结果。前缀复用、</w:t>
      </w:r>
      <w:proofErr w:type="spellStart"/>
      <w:r>
        <w:t>LogitState</w:t>
      </w:r>
      <w:proofErr w:type="spellEnd"/>
      <w:r>
        <w:t>受控重试和显式</w:t>
      </w:r>
      <w:r>
        <w:t>KV</w:t>
      </w:r>
      <w:r>
        <w:t>状态继承的实验结果分别在后续小节报告。</w:t>
      </w:r>
    </w:p>
    <w:p w14:paraId="24D0970D" w14:textId="51DE1B63" w:rsidR="009D0B85" w:rsidRDefault="00CC23DC">
      <w:pPr>
        <w:pStyle w:val="2"/>
        <w:numPr>
          <w:ilvl w:val="1"/>
          <w:numId w:val="2"/>
        </w:numPr>
      </w:pPr>
      <w:bookmarkStart w:id="66" w:name="__RefHeading___Toc3343_368100897"/>
      <w:bookmarkStart w:id="67" w:name="完整链效率结果"/>
      <w:bookmarkStart w:id="68" w:name="_Toc236321058"/>
      <w:bookmarkEnd w:id="66"/>
      <w:r>
        <w:rPr>
          <w:rFonts w:hint="eastAsia"/>
        </w:rPr>
        <w:t>总体实验</w:t>
      </w:r>
      <w:r w:rsidR="00A57159" w:rsidRPr="00EE1649">
        <w:t>结果</w:t>
      </w:r>
      <w:bookmarkEnd w:id="67"/>
      <w:bookmarkEnd w:id="68"/>
    </w:p>
    <w:p w14:paraId="027213B5" w14:textId="3EC0324B" w:rsidR="00EB6C67" w:rsidRPr="00EB6C67" w:rsidRDefault="00EB6C67" w:rsidP="00EB6C67">
      <w:pPr>
        <w:ind w:firstLine="480"/>
      </w:pPr>
      <w:r w:rsidRPr="00EB6C67">
        <w:rPr>
          <w:rFonts w:hint="eastAsia"/>
        </w:rPr>
        <w:t>本实验用于验证</w:t>
      </w:r>
      <w:proofErr w:type="spellStart"/>
      <w:r w:rsidRPr="00EB6C67">
        <w:rPr>
          <w:rFonts w:hint="eastAsia"/>
        </w:rPr>
        <w:t>StateBus</w:t>
      </w:r>
      <w:proofErr w:type="spellEnd"/>
      <w:r w:rsidRPr="00EB6C67">
        <w:rPr>
          <w:rFonts w:hint="eastAsia"/>
        </w:rPr>
        <w:t>作为完整运行时投入使用后，能否在不减少协作步骤、不降低结果质量的条件下，</w:t>
      </w:r>
      <w:proofErr w:type="gramStart"/>
      <w:r w:rsidRPr="00EB6C67">
        <w:rPr>
          <w:rFonts w:hint="eastAsia"/>
        </w:rPr>
        <w:t>降低四</w:t>
      </w:r>
      <w:proofErr w:type="gramEnd"/>
      <w:r w:rsidRPr="00EB6C67">
        <w:rPr>
          <w:rFonts w:hint="eastAsia"/>
        </w:rPr>
        <w:t>角色主链的通信与模型上下文开销。实验选取</w:t>
      </w:r>
      <w:r w:rsidRPr="00EB6C67">
        <w:rPr>
          <w:rFonts w:hint="eastAsia"/>
        </w:rPr>
        <w:t>10</w:t>
      </w:r>
      <w:r w:rsidRPr="00EB6C67">
        <w:rPr>
          <w:rFonts w:hint="eastAsia"/>
        </w:rPr>
        <w:t>个相同任务，分别采用纯文本协作和完整</w:t>
      </w:r>
      <w:proofErr w:type="spellStart"/>
      <w:r w:rsidRPr="00EB6C67">
        <w:rPr>
          <w:rFonts w:hint="eastAsia"/>
        </w:rPr>
        <w:t>StateBus</w:t>
      </w:r>
      <w:proofErr w:type="spellEnd"/>
      <w:r w:rsidRPr="00EB6C67">
        <w:rPr>
          <w:rFonts w:hint="eastAsia"/>
        </w:rPr>
        <w:t>两种配置串行执行。两种配置使用相同的模型、输入数据、任务合同、角色分工和质量验证规则，并保持智能</w:t>
      </w:r>
      <w:proofErr w:type="gramStart"/>
      <w:r w:rsidRPr="00EB6C67">
        <w:rPr>
          <w:rFonts w:hint="eastAsia"/>
        </w:rPr>
        <w:t>体消息</w:t>
      </w:r>
      <w:proofErr w:type="gramEnd"/>
      <w:r w:rsidRPr="00EB6C67">
        <w:rPr>
          <w:rFonts w:hint="eastAsia"/>
        </w:rPr>
        <w:t>数量一致；区别在于，完整</w:t>
      </w:r>
      <w:proofErr w:type="spellStart"/>
      <w:r w:rsidRPr="00EB6C67">
        <w:rPr>
          <w:rFonts w:hint="eastAsia"/>
        </w:rPr>
        <w:t>StateBus</w:t>
      </w:r>
      <w:proofErr w:type="spellEnd"/>
      <w:r w:rsidRPr="00EB6C67">
        <w:rPr>
          <w:rFonts w:hint="eastAsia"/>
        </w:rPr>
        <w:t>启用了结构化控制、证据引用化、角色最小可见输入和产物引用传递。实验分别统计控制面字节、线路传输字节、模型可见原始证据、提示词</w:t>
      </w:r>
      <w:r w:rsidRPr="00EB6C67">
        <w:rPr>
          <w:rFonts w:hint="eastAsia"/>
        </w:rPr>
        <w:t>Token</w:t>
      </w:r>
      <w:r w:rsidRPr="00EB6C67">
        <w:rPr>
          <w:rFonts w:hint="eastAsia"/>
        </w:rPr>
        <w:t>、总</w:t>
      </w:r>
      <w:r w:rsidRPr="00EB6C67">
        <w:rPr>
          <w:rFonts w:hint="eastAsia"/>
        </w:rPr>
        <w:t>Token</w:t>
      </w:r>
      <w:r w:rsidRPr="00EB6C67">
        <w:rPr>
          <w:rFonts w:hint="eastAsia"/>
        </w:rPr>
        <w:t>和任务耗时，用于评价多项机制共同作用下的端到端效率，而不是单独衡量某一项机制的效果。只有两种配置均通过质量验证，相关开销差异才计入最终结果。</w:t>
      </w:r>
    </w:p>
    <w:p w14:paraId="713FA2B0" w14:textId="7DE224A8" w:rsidR="009D0B85" w:rsidRPr="00EE1649" w:rsidRDefault="00EB6C67" w:rsidP="00997362">
      <w:pPr>
        <w:spacing w:before="120" w:after="40" w:line="240" w:lineRule="auto"/>
        <w:ind w:firstLineChars="0" w:firstLine="0"/>
        <w:jc w:val="center"/>
      </w:pPr>
      <w:r>
        <w:rPr>
          <w:noProof/>
        </w:rPr>
        <w:drawing>
          <wp:inline distT="0" distB="0" distL="0" distR="0" wp14:anchorId="3E178696" wp14:editId="73D113A7">
            <wp:extent cx="6175297" cy="3217653"/>
            <wp:effectExtent l="0" t="0" r="0" b="190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209725" cy="3235592"/>
                    </a:xfrm>
                    <a:prstGeom prst="rect">
                      <a:avLst/>
                    </a:prstGeom>
                    <a:noFill/>
                  </pic:spPr>
                </pic:pic>
              </a:graphicData>
            </a:graphic>
          </wp:inline>
        </w:drawing>
      </w:r>
    </w:p>
    <w:p w14:paraId="31513964" w14:textId="77777777" w:rsidR="009D0B85" w:rsidRPr="000A7DBE" w:rsidRDefault="00A57159">
      <w:pPr>
        <w:pStyle w:val="14"/>
        <w:spacing w:before="60" w:after="160"/>
        <w:ind w:firstLine="480"/>
        <w:jc w:val="center"/>
      </w:pPr>
      <w:r w:rsidRPr="000A7DBE">
        <w:t>图</w:t>
      </w:r>
      <w:r w:rsidRPr="000A7DBE">
        <w:t xml:space="preserve"> 4-1 </w:t>
      </w:r>
      <w:r w:rsidRPr="000A7DBE">
        <w:t>同任务完整链效率对比</w:t>
      </w:r>
    </w:p>
    <w:p w14:paraId="14138A1F" w14:textId="4FDB7D77" w:rsidR="009D0B85" w:rsidRPr="000A7DBE" w:rsidRDefault="00A57159">
      <w:pPr>
        <w:pStyle w:val="14"/>
        <w:keepNext/>
        <w:spacing w:before="60" w:after="160"/>
        <w:ind w:firstLine="480"/>
        <w:jc w:val="center"/>
      </w:pPr>
      <w:r w:rsidRPr="000A7DBE">
        <w:lastRenderedPageBreak/>
        <w:t>表</w:t>
      </w:r>
      <w:r w:rsidRPr="000A7DBE">
        <w:t xml:space="preserve"> 4-4 </w:t>
      </w:r>
      <w:r w:rsidRPr="000A7DBE">
        <w:t>十个同任务完整链整体对比</w:t>
      </w:r>
    </w:p>
    <w:tbl>
      <w:tblPr>
        <w:tblStyle w:val="afb"/>
        <w:tblW w:w="9241" w:type="dxa"/>
        <w:jc w:val="center"/>
        <w:tblCellMar>
          <w:top w:w="90" w:type="dxa"/>
          <w:left w:w="100" w:type="dxa"/>
          <w:bottom w:w="90" w:type="dxa"/>
          <w:right w:w="100" w:type="dxa"/>
        </w:tblCellMar>
        <w:tblLook w:val="07E0" w:firstRow="1" w:lastRow="1" w:firstColumn="1" w:lastColumn="1" w:noHBand="1" w:noVBand="1"/>
      </w:tblPr>
      <w:tblGrid>
        <w:gridCol w:w="2079"/>
        <w:gridCol w:w="2425"/>
        <w:gridCol w:w="2427"/>
        <w:gridCol w:w="2310"/>
      </w:tblGrid>
      <w:tr w:rsidR="009D0B85" w:rsidRPr="00EE1649" w14:paraId="5A49B71F" w14:textId="77777777">
        <w:trPr>
          <w:cantSplit/>
          <w:tblHeader/>
          <w:jc w:val="center"/>
        </w:trPr>
        <w:tc>
          <w:tcPr>
            <w:tcW w:w="2078" w:type="dxa"/>
            <w:tcBorders>
              <w:bottom w:val="single" w:sz="6" w:space="0" w:color="000000"/>
            </w:tcBorders>
            <w:shd w:val="clear" w:color="auto" w:fill="D9EAF7"/>
            <w:vAlign w:val="center"/>
          </w:tcPr>
          <w:p w14:paraId="4CA6841A" w14:textId="77777777" w:rsidR="009D0B85" w:rsidRPr="005D21B6" w:rsidRDefault="00A57159" w:rsidP="005D21B6">
            <w:pPr>
              <w:pStyle w:val="af4"/>
              <w:rPr>
                <w:b/>
                <w:bCs/>
              </w:rPr>
            </w:pPr>
            <w:proofErr w:type="spellStart"/>
            <w:r w:rsidRPr="005D21B6">
              <w:rPr>
                <w:b/>
                <w:bCs/>
              </w:rPr>
              <w:t>指标</w:t>
            </w:r>
            <w:proofErr w:type="spellEnd"/>
          </w:p>
        </w:tc>
        <w:tc>
          <w:tcPr>
            <w:tcW w:w="2425" w:type="dxa"/>
            <w:tcBorders>
              <w:bottom w:val="single" w:sz="6" w:space="0" w:color="000000"/>
            </w:tcBorders>
            <w:shd w:val="clear" w:color="auto" w:fill="D9EAF7"/>
            <w:vAlign w:val="center"/>
          </w:tcPr>
          <w:p w14:paraId="2B26C62B" w14:textId="77777777" w:rsidR="009D0B85" w:rsidRPr="005D21B6" w:rsidRDefault="00A57159" w:rsidP="005D21B6">
            <w:pPr>
              <w:pStyle w:val="af4"/>
              <w:rPr>
                <w:b/>
                <w:bCs/>
              </w:rPr>
            </w:pPr>
            <w:proofErr w:type="spellStart"/>
            <w:r w:rsidRPr="005D21B6">
              <w:rPr>
                <w:b/>
                <w:bCs/>
              </w:rPr>
              <w:t>纯文本协作</w:t>
            </w:r>
            <w:proofErr w:type="spellEnd"/>
          </w:p>
        </w:tc>
        <w:tc>
          <w:tcPr>
            <w:tcW w:w="2427" w:type="dxa"/>
            <w:tcBorders>
              <w:bottom w:val="single" w:sz="6" w:space="0" w:color="000000"/>
            </w:tcBorders>
            <w:shd w:val="clear" w:color="auto" w:fill="D9EAF7"/>
            <w:vAlign w:val="center"/>
          </w:tcPr>
          <w:p w14:paraId="098D289B" w14:textId="77777777" w:rsidR="009D0B85" w:rsidRPr="005D21B6" w:rsidRDefault="00A57159" w:rsidP="005D21B6">
            <w:pPr>
              <w:pStyle w:val="af4"/>
              <w:rPr>
                <w:b/>
                <w:bCs/>
              </w:rPr>
            </w:pPr>
            <w:proofErr w:type="spellStart"/>
            <w:r w:rsidRPr="005D21B6">
              <w:rPr>
                <w:b/>
                <w:bCs/>
              </w:rPr>
              <w:t>完整</w:t>
            </w:r>
            <w:r w:rsidRPr="005D21B6">
              <w:rPr>
                <w:b/>
                <w:bCs/>
              </w:rPr>
              <w:t>StateBus</w:t>
            </w:r>
            <w:proofErr w:type="spellEnd"/>
          </w:p>
        </w:tc>
        <w:tc>
          <w:tcPr>
            <w:tcW w:w="2310" w:type="dxa"/>
            <w:tcBorders>
              <w:bottom w:val="single" w:sz="6" w:space="0" w:color="000000"/>
            </w:tcBorders>
            <w:shd w:val="clear" w:color="auto" w:fill="D9EAF7"/>
            <w:vAlign w:val="center"/>
          </w:tcPr>
          <w:p w14:paraId="075B72A4" w14:textId="77777777" w:rsidR="009D0B85" w:rsidRPr="005D21B6" w:rsidRDefault="00A57159" w:rsidP="005D21B6">
            <w:pPr>
              <w:pStyle w:val="af4"/>
              <w:rPr>
                <w:b/>
                <w:bCs/>
              </w:rPr>
            </w:pPr>
            <w:proofErr w:type="spellStart"/>
            <w:r w:rsidRPr="005D21B6">
              <w:rPr>
                <w:b/>
                <w:bCs/>
              </w:rPr>
              <w:t>变化</w:t>
            </w:r>
            <w:proofErr w:type="spellEnd"/>
          </w:p>
        </w:tc>
      </w:tr>
      <w:tr w:rsidR="009D0B85" w:rsidRPr="00EE1649" w14:paraId="5F7A5263" w14:textId="77777777">
        <w:trPr>
          <w:cantSplit/>
          <w:jc w:val="center"/>
        </w:trPr>
        <w:tc>
          <w:tcPr>
            <w:tcW w:w="2078" w:type="dxa"/>
            <w:shd w:val="clear" w:color="auto" w:fill="FFFFFF"/>
            <w:vAlign w:val="center"/>
          </w:tcPr>
          <w:p w14:paraId="59030D48" w14:textId="77777777" w:rsidR="009D0B85" w:rsidRPr="00EE1649" w:rsidRDefault="00A57159" w:rsidP="005D21B6">
            <w:pPr>
              <w:pStyle w:val="af4"/>
            </w:pPr>
            <w:proofErr w:type="spellStart"/>
            <w:r w:rsidRPr="00EE1649">
              <w:t>任务数</w:t>
            </w:r>
            <w:proofErr w:type="spellEnd"/>
            <w:r w:rsidRPr="00EE1649">
              <w:t xml:space="preserve"> / </w:t>
            </w:r>
            <w:proofErr w:type="spellStart"/>
            <w:r w:rsidRPr="00EE1649">
              <w:t>质量通过</w:t>
            </w:r>
            <w:proofErr w:type="spellEnd"/>
          </w:p>
        </w:tc>
        <w:tc>
          <w:tcPr>
            <w:tcW w:w="2425" w:type="dxa"/>
            <w:shd w:val="clear" w:color="auto" w:fill="FFFFFF"/>
            <w:vAlign w:val="center"/>
          </w:tcPr>
          <w:p w14:paraId="65216802" w14:textId="77777777" w:rsidR="009D0B85" w:rsidRPr="00EE1649" w:rsidRDefault="00A57159" w:rsidP="005D21B6">
            <w:pPr>
              <w:pStyle w:val="af4"/>
            </w:pPr>
            <w:r w:rsidRPr="00EE1649">
              <w:t>10 / 10</w:t>
            </w:r>
          </w:p>
        </w:tc>
        <w:tc>
          <w:tcPr>
            <w:tcW w:w="2427" w:type="dxa"/>
            <w:shd w:val="clear" w:color="auto" w:fill="FFFFFF"/>
            <w:vAlign w:val="center"/>
          </w:tcPr>
          <w:p w14:paraId="4DA0014C" w14:textId="77777777" w:rsidR="009D0B85" w:rsidRPr="00EE1649" w:rsidRDefault="00A57159" w:rsidP="005D21B6">
            <w:pPr>
              <w:pStyle w:val="af4"/>
            </w:pPr>
            <w:r w:rsidRPr="00EE1649">
              <w:t>10 / 10</w:t>
            </w:r>
          </w:p>
        </w:tc>
        <w:tc>
          <w:tcPr>
            <w:tcW w:w="2310" w:type="dxa"/>
            <w:shd w:val="clear" w:color="auto" w:fill="FFFFFF"/>
            <w:vAlign w:val="center"/>
          </w:tcPr>
          <w:p w14:paraId="0E5EA205" w14:textId="77777777" w:rsidR="009D0B85" w:rsidRPr="00EE1649" w:rsidRDefault="00A57159" w:rsidP="005D21B6">
            <w:pPr>
              <w:pStyle w:val="af4"/>
            </w:pPr>
            <w:proofErr w:type="spellStart"/>
            <w:r w:rsidRPr="00EE1649">
              <w:t>质量保持</w:t>
            </w:r>
            <w:proofErr w:type="spellEnd"/>
          </w:p>
        </w:tc>
      </w:tr>
      <w:tr w:rsidR="009D0B85" w:rsidRPr="00EE1649" w14:paraId="4FC2C6F7" w14:textId="77777777">
        <w:trPr>
          <w:cantSplit/>
          <w:jc w:val="center"/>
        </w:trPr>
        <w:tc>
          <w:tcPr>
            <w:tcW w:w="2078" w:type="dxa"/>
            <w:shd w:val="clear" w:color="auto" w:fill="FFFFFF"/>
            <w:vAlign w:val="center"/>
          </w:tcPr>
          <w:p w14:paraId="72B77F1F" w14:textId="77777777" w:rsidR="009D0B85" w:rsidRPr="00EE1649" w:rsidRDefault="00A57159" w:rsidP="005D21B6">
            <w:pPr>
              <w:pStyle w:val="af4"/>
            </w:pPr>
            <w:proofErr w:type="spellStart"/>
            <w:r w:rsidRPr="00EE1649">
              <w:t>智能体消息数</w:t>
            </w:r>
            <w:proofErr w:type="spellEnd"/>
          </w:p>
        </w:tc>
        <w:tc>
          <w:tcPr>
            <w:tcW w:w="2425" w:type="dxa"/>
            <w:shd w:val="clear" w:color="auto" w:fill="FFFFFF"/>
            <w:vAlign w:val="center"/>
          </w:tcPr>
          <w:p w14:paraId="0494BC54" w14:textId="77777777" w:rsidR="009D0B85" w:rsidRPr="00EE1649" w:rsidRDefault="00A57159" w:rsidP="005D21B6">
            <w:pPr>
              <w:pStyle w:val="af4"/>
            </w:pPr>
            <w:r w:rsidRPr="00EE1649">
              <w:t>50</w:t>
            </w:r>
          </w:p>
        </w:tc>
        <w:tc>
          <w:tcPr>
            <w:tcW w:w="2427" w:type="dxa"/>
            <w:shd w:val="clear" w:color="auto" w:fill="FFFFFF"/>
            <w:vAlign w:val="center"/>
          </w:tcPr>
          <w:p w14:paraId="5909A3ED" w14:textId="77777777" w:rsidR="009D0B85" w:rsidRPr="00EE1649" w:rsidRDefault="00A57159" w:rsidP="005D21B6">
            <w:pPr>
              <w:pStyle w:val="af4"/>
            </w:pPr>
            <w:r w:rsidRPr="00EE1649">
              <w:t>50</w:t>
            </w:r>
          </w:p>
        </w:tc>
        <w:tc>
          <w:tcPr>
            <w:tcW w:w="2310" w:type="dxa"/>
            <w:shd w:val="clear" w:color="auto" w:fill="FFFFFF"/>
            <w:vAlign w:val="center"/>
          </w:tcPr>
          <w:p w14:paraId="61E2AAE4" w14:textId="77777777" w:rsidR="009D0B85" w:rsidRPr="00EE1649" w:rsidRDefault="00A57159" w:rsidP="005D21B6">
            <w:pPr>
              <w:pStyle w:val="af4"/>
            </w:pPr>
            <w:r w:rsidRPr="00EE1649">
              <w:t>0</w:t>
            </w:r>
          </w:p>
        </w:tc>
      </w:tr>
      <w:tr w:rsidR="009D0B85" w:rsidRPr="00EE1649" w14:paraId="41ACEAD4" w14:textId="77777777">
        <w:trPr>
          <w:cantSplit/>
          <w:jc w:val="center"/>
        </w:trPr>
        <w:tc>
          <w:tcPr>
            <w:tcW w:w="2078" w:type="dxa"/>
            <w:shd w:val="clear" w:color="auto" w:fill="FFFFFF"/>
            <w:vAlign w:val="center"/>
          </w:tcPr>
          <w:p w14:paraId="7E57DF46" w14:textId="77777777" w:rsidR="009D0B85" w:rsidRPr="00EE1649" w:rsidRDefault="00A57159" w:rsidP="005D21B6">
            <w:pPr>
              <w:pStyle w:val="af4"/>
            </w:pPr>
            <w:proofErr w:type="spellStart"/>
            <w:r w:rsidRPr="00EE1649">
              <w:t>控制面字节</w:t>
            </w:r>
            <w:proofErr w:type="spellEnd"/>
          </w:p>
        </w:tc>
        <w:tc>
          <w:tcPr>
            <w:tcW w:w="2425" w:type="dxa"/>
            <w:shd w:val="clear" w:color="auto" w:fill="FFFFFF"/>
            <w:vAlign w:val="center"/>
          </w:tcPr>
          <w:p w14:paraId="0C1D6FB4" w14:textId="77777777" w:rsidR="009D0B85" w:rsidRPr="00EE1649" w:rsidRDefault="00A57159" w:rsidP="005D21B6">
            <w:pPr>
              <w:pStyle w:val="af4"/>
            </w:pPr>
            <w:r w:rsidRPr="00EE1649">
              <w:t>25,196</w:t>
            </w:r>
          </w:p>
        </w:tc>
        <w:tc>
          <w:tcPr>
            <w:tcW w:w="2427" w:type="dxa"/>
            <w:shd w:val="clear" w:color="auto" w:fill="FFFFFF"/>
            <w:vAlign w:val="center"/>
          </w:tcPr>
          <w:p w14:paraId="6052F5D3" w14:textId="77777777" w:rsidR="009D0B85" w:rsidRPr="00EE1649" w:rsidRDefault="00A57159" w:rsidP="005D21B6">
            <w:pPr>
              <w:pStyle w:val="af4"/>
            </w:pPr>
            <w:r w:rsidRPr="00EE1649">
              <w:t>5,357</w:t>
            </w:r>
          </w:p>
        </w:tc>
        <w:tc>
          <w:tcPr>
            <w:tcW w:w="2310" w:type="dxa"/>
            <w:shd w:val="clear" w:color="auto" w:fill="FFFFFF"/>
            <w:vAlign w:val="center"/>
          </w:tcPr>
          <w:p w14:paraId="69AD8AA6" w14:textId="77777777" w:rsidR="009D0B85" w:rsidRPr="00EE1649" w:rsidRDefault="00A57159" w:rsidP="005D21B6">
            <w:pPr>
              <w:pStyle w:val="af4"/>
            </w:pPr>
            <w:r w:rsidRPr="00EE1649">
              <w:t>-78.74%</w:t>
            </w:r>
          </w:p>
        </w:tc>
      </w:tr>
      <w:tr w:rsidR="009D0B85" w:rsidRPr="00EE1649" w14:paraId="108028ED" w14:textId="77777777">
        <w:trPr>
          <w:cantSplit/>
          <w:jc w:val="center"/>
        </w:trPr>
        <w:tc>
          <w:tcPr>
            <w:tcW w:w="2078" w:type="dxa"/>
            <w:shd w:val="clear" w:color="auto" w:fill="FFFFFF"/>
            <w:vAlign w:val="center"/>
          </w:tcPr>
          <w:p w14:paraId="21B9AFC4" w14:textId="77777777" w:rsidR="009D0B85" w:rsidRPr="00EE1649" w:rsidRDefault="00A57159" w:rsidP="005D21B6">
            <w:pPr>
              <w:pStyle w:val="af4"/>
            </w:pPr>
            <w:proofErr w:type="spellStart"/>
            <w:r w:rsidRPr="00EE1649">
              <w:t>线路传输字节</w:t>
            </w:r>
            <w:proofErr w:type="spellEnd"/>
          </w:p>
        </w:tc>
        <w:tc>
          <w:tcPr>
            <w:tcW w:w="2425" w:type="dxa"/>
            <w:shd w:val="clear" w:color="auto" w:fill="FFFFFF"/>
            <w:vAlign w:val="center"/>
          </w:tcPr>
          <w:p w14:paraId="6B98C97E" w14:textId="77777777" w:rsidR="009D0B85" w:rsidRPr="00EE1649" w:rsidRDefault="00A57159" w:rsidP="005D21B6">
            <w:pPr>
              <w:pStyle w:val="af4"/>
            </w:pPr>
            <w:r w:rsidRPr="00EE1649">
              <w:t>36,069</w:t>
            </w:r>
          </w:p>
        </w:tc>
        <w:tc>
          <w:tcPr>
            <w:tcW w:w="2427" w:type="dxa"/>
            <w:shd w:val="clear" w:color="auto" w:fill="FFFFFF"/>
            <w:vAlign w:val="center"/>
          </w:tcPr>
          <w:p w14:paraId="5F76D810" w14:textId="77777777" w:rsidR="009D0B85" w:rsidRPr="00EE1649" w:rsidRDefault="00A57159" w:rsidP="005D21B6">
            <w:pPr>
              <w:pStyle w:val="af4"/>
            </w:pPr>
            <w:r w:rsidRPr="00EE1649">
              <w:t>12,677</w:t>
            </w:r>
          </w:p>
        </w:tc>
        <w:tc>
          <w:tcPr>
            <w:tcW w:w="2310" w:type="dxa"/>
            <w:shd w:val="clear" w:color="auto" w:fill="FFFFFF"/>
            <w:vAlign w:val="center"/>
          </w:tcPr>
          <w:p w14:paraId="6D4BD03A" w14:textId="77777777" w:rsidR="009D0B85" w:rsidRPr="00EE1649" w:rsidRDefault="00A57159" w:rsidP="005D21B6">
            <w:pPr>
              <w:pStyle w:val="af4"/>
            </w:pPr>
            <w:r w:rsidRPr="00EE1649">
              <w:t>-64.85%</w:t>
            </w:r>
          </w:p>
        </w:tc>
      </w:tr>
      <w:tr w:rsidR="009D0B85" w:rsidRPr="00EE1649" w14:paraId="1B0A88F5" w14:textId="77777777">
        <w:trPr>
          <w:cantSplit/>
          <w:jc w:val="center"/>
        </w:trPr>
        <w:tc>
          <w:tcPr>
            <w:tcW w:w="2078" w:type="dxa"/>
            <w:shd w:val="clear" w:color="auto" w:fill="FFFFFF"/>
            <w:vAlign w:val="center"/>
          </w:tcPr>
          <w:p w14:paraId="1FAEB649" w14:textId="77777777" w:rsidR="009D0B85" w:rsidRPr="00EE1649" w:rsidRDefault="00A57159" w:rsidP="005D21B6">
            <w:pPr>
              <w:pStyle w:val="af4"/>
              <w:rPr>
                <w:lang w:eastAsia="zh-CN"/>
              </w:rPr>
            </w:pPr>
            <w:r w:rsidRPr="00EE1649">
              <w:rPr>
                <w:lang w:eastAsia="zh-CN"/>
              </w:rPr>
              <w:t>LLM</w:t>
            </w:r>
            <w:r w:rsidRPr="00EE1649">
              <w:rPr>
                <w:lang w:eastAsia="zh-CN"/>
              </w:rPr>
              <w:t>可见原始证据字节</w:t>
            </w:r>
          </w:p>
        </w:tc>
        <w:tc>
          <w:tcPr>
            <w:tcW w:w="2425" w:type="dxa"/>
            <w:shd w:val="clear" w:color="auto" w:fill="FFFFFF"/>
            <w:vAlign w:val="center"/>
          </w:tcPr>
          <w:p w14:paraId="0C93CC1D" w14:textId="77777777" w:rsidR="009D0B85" w:rsidRPr="00EE1649" w:rsidRDefault="00A57159" w:rsidP="005D21B6">
            <w:pPr>
              <w:pStyle w:val="af4"/>
            </w:pPr>
            <w:r w:rsidRPr="00EE1649">
              <w:t>73,266</w:t>
            </w:r>
          </w:p>
        </w:tc>
        <w:tc>
          <w:tcPr>
            <w:tcW w:w="2427" w:type="dxa"/>
            <w:shd w:val="clear" w:color="auto" w:fill="FFFFFF"/>
            <w:vAlign w:val="center"/>
          </w:tcPr>
          <w:p w14:paraId="1D0A33DA" w14:textId="77777777" w:rsidR="009D0B85" w:rsidRPr="00EE1649" w:rsidRDefault="00A57159" w:rsidP="005D21B6">
            <w:pPr>
              <w:pStyle w:val="af4"/>
            </w:pPr>
            <w:r w:rsidRPr="00EE1649">
              <w:t>11,687</w:t>
            </w:r>
          </w:p>
        </w:tc>
        <w:tc>
          <w:tcPr>
            <w:tcW w:w="2310" w:type="dxa"/>
            <w:shd w:val="clear" w:color="auto" w:fill="FFFFFF"/>
            <w:vAlign w:val="center"/>
          </w:tcPr>
          <w:p w14:paraId="2B73F854" w14:textId="77777777" w:rsidR="009D0B85" w:rsidRPr="00EE1649" w:rsidRDefault="00A57159" w:rsidP="005D21B6">
            <w:pPr>
              <w:pStyle w:val="af4"/>
            </w:pPr>
            <w:r w:rsidRPr="00EE1649">
              <w:t>-84.05%</w:t>
            </w:r>
          </w:p>
        </w:tc>
      </w:tr>
      <w:tr w:rsidR="009D0B85" w:rsidRPr="00EE1649" w14:paraId="1C918665" w14:textId="77777777">
        <w:trPr>
          <w:cantSplit/>
          <w:jc w:val="center"/>
        </w:trPr>
        <w:tc>
          <w:tcPr>
            <w:tcW w:w="2078" w:type="dxa"/>
            <w:shd w:val="clear" w:color="auto" w:fill="FFFFFF"/>
            <w:vAlign w:val="center"/>
          </w:tcPr>
          <w:p w14:paraId="7E34DBB1" w14:textId="77777777" w:rsidR="009D0B85" w:rsidRPr="00EE1649" w:rsidRDefault="00A57159" w:rsidP="005D21B6">
            <w:pPr>
              <w:pStyle w:val="af4"/>
            </w:pPr>
            <w:proofErr w:type="spellStart"/>
            <w:r w:rsidRPr="00EE1649">
              <w:t>提示词可见字节</w:t>
            </w:r>
            <w:proofErr w:type="spellEnd"/>
          </w:p>
        </w:tc>
        <w:tc>
          <w:tcPr>
            <w:tcW w:w="2425" w:type="dxa"/>
            <w:shd w:val="clear" w:color="auto" w:fill="FFFFFF"/>
            <w:vAlign w:val="center"/>
          </w:tcPr>
          <w:p w14:paraId="4CDD1A73" w14:textId="77777777" w:rsidR="009D0B85" w:rsidRPr="00EE1649" w:rsidRDefault="00A57159" w:rsidP="005D21B6">
            <w:pPr>
              <w:pStyle w:val="af4"/>
            </w:pPr>
            <w:r w:rsidRPr="00EE1649">
              <w:t>75,926</w:t>
            </w:r>
          </w:p>
        </w:tc>
        <w:tc>
          <w:tcPr>
            <w:tcW w:w="2427" w:type="dxa"/>
            <w:shd w:val="clear" w:color="auto" w:fill="FFFFFF"/>
            <w:vAlign w:val="center"/>
          </w:tcPr>
          <w:p w14:paraId="594C7F13" w14:textId="77777777" w:rsidR="009D0B85" w:rsidRPr="00EE1649" w:rsidRDefault="00A57159" w:rsidP="005D21B6">
            <w:pPr>
              <w:pStyle w:val="af4"/>
            </w:pPr>
            <w:r w:rsidRPr="00EE1649">
              <w:t>15,847</w:t>
            </w:r>
          </w:p>
        </w:tc>
        <w:tc>
          <w:tcPr>
            <w:tcW w:w="2310" w:type="dxa"/>
            <w:shd w:val="clear" w:color="auto" w:fill="FFFFFF"/>
            <w:vAlign w:val="center"/>
          </w:tcPr>
          <w:p w14:paraId="66B3D8D0" w14:textId="77777777" w:rsidR="009D0B85" w:rsidRPr="00EE1649" w:rsidRDefault="00A57159" w:rsidP="005D21B6">
            <w:pPr>
              <w:pStyle w:val="af4"/>
            </w:pPr>
            <w:r w:rsidRPr="00EE1649">
              <w:t>-79.13%</w:t>
            </w:r>
          </w:p>
        </w:tc>
      </w:tr>
      <w:tr w:rsidR="009D0B85" w:rsidRPr="00EE1649" w14:paraId="7B160E21" w14:textId="77777777">
        <w:trPr>
          <w:cantSplit/>
          <w:jc w:val="center"/>
        </w:trPr>
        <w:tc>
          <w:tcPr>
            <w:tcW w:w="2078" w:type="dxa"/>
            <w:shd w:val="clear" w:color="auto" w:fill="FFFFFF"/>
            <w:vAlign w:val="center"/>
          </w:tcPr>
          <w:p w14:paraId="15DD9A93" w14:textId="77777777" w:rsidR="009D0B85" w:rsidRPr="00EE1649" w:rsidRDefault="00A57159" w:rsidP="005D21B6">
            <w:pPr>
              <w:pStyle w:val="af4"/>
            </w:pPr>
            <w:proofErr w:type="spellStart"/>
            <w:r w:rsidRPr="00EE1649">
              <w:t>提示词</w:t>
            </w:r>
            <w:r w:rsidRPr="00EE1649">
              <w:t>Token</w:t>
            </w:r>
            <w:proofErr w:type="spellEnd"/>
          </w:p>
        </w:tc>
        <w:tc>
          <w:tcPr>
            <w:tcW w:w="2425" w:type="dxa"/>
            <w:shd w:val="clear" w:color="auto" w:fill="FFFFFF"/>
            <w:vAlign w:val="center"/>
          </w:tcPr>
          <w:p w14:paraId="717FB09F" w14:textId="77777777" w:rsidR="009D0B85" w:rsidRPr="00EE1649" w:rsidRDefault="00A57159" w:rsidP="005D21B6">
            <w:pPr>
              <w:pStyle w:val="af4"/>
            </w:pPr>
            <w:r w:rsidRPr="00EE1649">
              <w:t>29,876</w:t>
            </w:r>
          </w:p>
        </w:tc>
        <w:tc>
          <w:tcPr>
            <w:tcW w:w="2427" w:type="dxa"/>
            <w:shd w:val="clear" w:color="auto" w:fill="FFFFFF"/>
            <w:vAlign w:val="center"/>
          </w:tcPr>
          <w:p w14:paraId="4AA7BEF2" w14:textId="77777777" w:rsidR="009D0B85" w:rsidRPr="00EE1649" w:rsidRDefault="00A57159" w:rsidP="005D21B6">
            <w:pPr>
              <w:pStyle w:val="af4"/>
            </w:pPr>
            <w:r w:rsidRPr="00EE1649">
              <w:t>13,885</w:t>
            </w:r>
          </w:p>
        </w:tc>
        <w:tc>
          <w:tcPr>
            <w:tcW w:w="2310" w:type="dxa"/>
            <w:shd w:val="clear" w:color="auto" w:fill="FFFFFF"/>
            <w:vAlign w:val="center"/>
          </w:tcPr>
          <w:p w14:paraId="20551512" w14:textId="77777777" w:rsidR="009D0B85" w:rsidRPr="00EE1649" w:rsidRDefault="00A57159" w:rsidP="005D21B6">
            <w:pPr>
              <w:pStyle w:val="af4"/>
            </w:pPr>
            <w:r w:rsidRPr="00EE1649">
              <w:t>-53.52%</w:t>
            </w:r>
          </w:p>
        </w:tc>
      </w:tr>
      <w:tr w:rsidR="009D0B85" w:rsidRPr="00EE1649" w14:paraId="27DE8806" w14:textId="77777777">
        <w:trPr>
          <w:cantSplit/>
          <w:jc w:val="center"/>
        </w:trPr>
        <w:tc>
          <w:tcPr>
            <w:tcW w:w="2078" w:type="dxa"/>
            <w:shd w:val="clear" w:color="auto" w:fill="FFFFFF"/>
            <w:vAlign w:val="center"/>
          </w:tcPr>
          <w:p w14:paraId="182909D7" w14:textId="77777777" w:rsidR="009D0B85" w:rsidRPr="00EE1649" w:rsidRDefault="00A57159" w:rsidP="005D21B6">
            <w:pPr>
              <w:pStyle w:val="af4"/>
            </w:pPr>
            <w:proofErr w:type="spellStart"/>
            <w:r w:rsidRPr="00EE1649">
              <w:t>总</w:t>
            </w:r>
            <w:r w:rsidRPr="00EE1649">
              <w:t>Token</w:t>
            </w:r>
            <w:proofErr w:type="spellEnd"/>
          </w:p>
        </w:tc>
        <w:tc>
          <w:tcPr>
            <w:tcW w:w="2425" w:type="dxa"/>
            <w:shd w:val="clear" w:color="auto" w:fill="FFFFFF"/>
            <w:vAlign w:val="center"/>
          </w:tcPr>
          <w:p w14:paraId="796B4EB3" w14:textId="77777777" w:rsidR="009D0B85" w:rsidRPr="00EE1649" w:rsidRDefault="00A57159" w:rsidP="005D21B6">
            <w:pPr>
              <w:pStyle w:val="af4"/>
            </w:pPr>
            <w:r w:rsidRPr="00EE1649">
              <w:t>33,974</w:t>
            </w:r>
          </w:p>
        </w:tc>
        <w:tc>
          <w:tcPr>
            <w:tcW w:w="2427" w:type="dxa"/>
            <w:shd w:val="clear" w:color="auto" w:fill="FFFFFF"/>
            <w:vAlign w:val="center"/>
          </w:tcPr>
          <w:p w14:paraId="24B721D0" w14:textId="77777777" w:rsidR="009D0B85" w:rsidRPr="00EE1649" w:rsidRDefault="00A57159" w:rsidP="005D21B6">
            <w:pPr>
              <w:pStyle w:val="af4"/>
            </w:pPr>
            <w:r w:rsidRPr="00EE1649">
              <w:t>17,870</w:t>
            </w:r>
          </w:p>
        </w:tc>
        <w:tc>
          <w:tcPr>
            <w:tcW w:w="2310" w:type="dxa"/>
            <w:shd w:val="clear" w:color="auto" w:fill="FFFFFF"/>
            <w:vAlign w:val="center"/>
          </w:tcPr>
          <w:p w14:paraId="2098FAE9" w14:textId="77777777" w:rsidR="009D0B85" w:rsidRPr="00EE1649" w:rsidRDefault="00A57159" w:rsidP="005D21B6">
            <w:pPr>
              <w:pStyle w:val="af4"/>
            </w:pPr>
            <w:r w:rsidRPr="00EE1649">
              <w:t>-47.40%</w:t>
            </w:r>
          </w:p>
        </w:tc>
      </w:tr>
      <w:tr w:rsidR="009D0B85" w:rsidRPr="00EE1649" w14:paraId="6C1FE4DB" w14:textId="77777777">
        <w:trPr>
          <w:cantSplit/>
          <w:jc w:val="center"/>
        </w:trPr>
        <w:tc>
          <w:tcPr>
            <w:tcW w:w="2078" w:type="dxa"/>
            <w:shd w:val="clear" w:color="auto" w:fill="FFFFFF"/>
            <w:vAlign w:val="center"/>
          </w:tcPr>
          <w:p w14:paraId="1F151DAE" w14:textId="77777777" w:rsidR="009D0B85" w:rsidRPr="00EE1649" w:rsidRDefault="00A57159" w:rsidP="005D21B6">
            <w:pPr>
              <w:pStyle w:val="af4"/>
            </w:pPr>
            <w:r w:rsidRPr="00EE1649">
              <w:t>10</w:t>
            </w:r>
            <w:r w:rsidRPr="00EE1649">
              <w:t>任务总耗时</w:t>
            </w:r>
          </w:p>
        </w:tc>
        <w:tc>
          <w:tcPr>
            <w:tcW w:w="2425" w:type="dxa"/>
            <w:shd w:val="clear" w:color="auto" w:fill="FFFFFF"/>
            <w:vAlign w:val="center"/>
          </w:tcPr>
          <w:p w14:paraId="08206B57" w14:textId="77777777" w:rsidR="009D0B85" w:rsidRPr="00EE1649" w:rsidRDefault="00A57159" w:rsidP="005D21B6">
            <w:pPr>
              <w:pStyle w:val="af4"/>
            </w:pPr>
            <w:r w:rsidRPr="00EE1649">
              <w:t>315.678 s</w:t>
            </w:r>
          </w:p>
        </w:tc>
        <w:tc>
          <w:tcPr>
            <w:tcW w:w="2427" w:type="dxa"/>
            <w:shd w:val="clear" w:color="auto" w:fill="FFFFFF"/>
            <w:vAlign w:val="center"/>
          </w:tcPr>
          <w:p w14:paraId="5EC294E3" w14:textId="77777777" w:rsidR="009D0B85" w:rsidRPr="00EE1649" w:rsidRDefault="00A57159" w:rsidP="005D21B6">
            <w:pPr>
              <w:pStyle w:val="af4"/>
            </w:pPr>
            <w:r w:rsidRPr="00EE1649">
              <w:t>295.728 s</w:t>
            </w:r>
          </w:p>
        </w:tc>
        <w:tc>
          <w:tcPr>
            <w:tcW w:w="2310" w:type="dxa"/>
            <w:shd w:val="clear" w:color="auto" w:fill="FFFFFF"/>
            <w:vAlign w:val="center"/>
          </w:tcPr>
          <w:p w14:paraId="69D6AFB7" w14:textId="77777777" w:rsidR="009D0B85" w:rsidRPr="00EE1649" w:rsidRDefault="00A57159" w:rsidP="005D21B6">
            <w:pPr>
              <w:pStyle w:val="af4"/>
            </w:pPr>
            <w:r w:rsidRPr="00EE1649">
              <w:t>-6.32%</w:t>
            </w:r>
          </w:p>
        </w:tc>
      </w:tr>
    </w:tbl>
    <w:p w14:paraId="1E9B9C8C" w14:textId="49860D46" w:rsidR="009D0B85" w:rsidRPr="00EE1649" w:rsidRDefault="00EB6C67">
      <w:pPr>
        <w:spacing w:after="100"/>
        <w:ind w:firstLine="480"/>
      </w:pPr>
      <w:r>
        <w:rPr>
          <w:rFonts w:hint="eastAsia"/>
        </w:rPr>
        <w:t>如图</w:t>
      </w:r>
      <w:r>
        <w:rPr>
          <w:rFonts w:hint="eastAsia"/>
        </w:rPr>
        <w:t>4</w:t>
      </w:r>
      <w:r>
        <w:t>-1</w:t>
      </w:r>
      <w:r>
        <w:rPr>
          <w:rFonts w:hint="eastAsia"/>
        </w:rPr>
        <w:t>所示，</w:t>
      </w:r>
      <w:r w:rsidR="00A57159" w:rsidRPr="00EE1649">
        <w:t>在消息数和质量均保持不变的条件下，完整</w:t>
      </w:r>
      <w:proofErr w:type="spellStart"/>
      <w:r w:rsidR="00A57159" w:rsidRPr="00EE1649">
        <w:t>StateBus</w:t>
      </w:r>
      <w:proofErr w:type="spellEnd"/>
      <w:r w:rsidR="00A57159" w:rsidRPr="00EE1649">
        <w:t>将总</w:t>
      </w:r>
      <w:r w:rsidR="00A57159" w:rsidRPr="00EE1649">
        <w:t>Token</w:t>
      </w:r>
      <w:r w:rsidR="00A57159" w:rsidRPr="00EE1649">
        <w:t>、线路传输字节和</w:t>
      </w:r>
      <w:r w:rsidR="00A57159" w:rsidRPr="00EE1649">
        <w:t>10</w:t>
      </w:r>
      <w:r w:rsidR="00A57159" w:rsidRPr="00EE1649">
        <w:t>任务总耗时分别降低</w:t>
      </w:r>
      <w:r w:rsidR="00A57159" w:rsidRPr="00EE1649">
        <w:t>47.40%</w:t>
      </w:r>
      <w:r w:rsidR="00A57159" w:rsidRPr="00EE1649">
        <w:t>、</w:t>
      </w:r>
      <w:r w:rsidR="00A57159" w:rsidRPr="00EE1649">
        <w:t>64.85%</w:t>
      </w:r>
      <w:r w:rsidR="00A57159" w:rsidRPr="00EE1649">
        <w:t>和</w:t>
      </w:r>
      <w:r w:rsidR="00A57159" w:rsidRPr="00EE1649">
        <w:t>6.32%</w:t>
      </w:r>
      <w:r w:rsidR="00A57159" w:rsidRPr="00EE1649">
        <w:t>。收益主要来自原始证据引用化、提示词</w:t>
      </w:r>
      <w:r>
        <w:rPr>
          <w:rFonts w:hint="eastAsia"/>
        </w:rPr>
        <w:t>与</w:t>
      </w:r>
      <w:r w:rsidR="00A57159" w:rsidRPr="00EE1649">
        <w:t>上下文收敛和控制帧压缩</w:t>
      </w:r>
      <w:r>
        <w:rPr>
          <w:rFonts w:hint="eastAsia"/>
        </w:rPr>
        <w:t>。</w:t>
      </w:r>
    </w:p>
    <w:p w14:paraId="52D16B6B" w14:textId="5433AFA9" w:rsidR="009D0B85" w:rsidRDefault="00A57159">
      <w:pPr>
        <w:pStyle w:val="2"/>
        <w:numPr>
          <w:ilvl w:val="1"/>
          <w:numId w:val="2"/>
        </w:numPr>
      </w:pPr>
      <w:bookmarkStart w:id="69" w:name="__RefHeading___Toc3345_368100897"/>
      <w:bookmarkStart w:id="70" w:name="结构化通信专项"/>
      <w:bookmarkStart w:id="71" w:name="_Toc236321059"/>
      <w:bookmarkEnd w:id="69"/>
      <w:r w:rsidRPr="00EE1649">
        <w:t>结构化通信专项</w:t>
      </w:r>
      <w:bookmarkEnd w:id="70"/>
      <w:bookmarkEnd w:id="71"/>
    </w:p>
    <w:p w14:paraId="5DE6C7CD" w14:textId="7106173C" w:rsidR="00FF14BA" w:rsidRPr="00FF14BA" w:rsidRDefault="00FF14BA" w:rsidP="00FF14BA">
      <w:pPr>
        <w:ind w:firstLine="480"/>
      </w:pPr>
      <w:r w:rsidRPr="00FF14BA">
        <w:rPr>
          <w:rFonts w:hint="eastAsia"/>
        </w:rPr>
        <w:t>本实验用于单独验证结构化控制面相较于纯文本消息在通信开销和协议可靠性方面的作用，避免将完整链中的证据引用、状态传递和提示词压缩等机制混入比较。实验围绕相同协作过程构造两组各</w:t>
      </w:r>
      <w:r w:rsidRPr="00FF14BA">
        <w:rPr>
          <w:rFonts w:hint="eastAsia"/>
        </w:rPr>
        <w:t>50</w:t>
      </w:r>
      <w:r w:rsidRPr="00FF14BA">
        <w:rPr>
          <w:rFonts w:hint="eastAsia"/>
        </w:rPr>
        <w:t>条语义等价的控制消息：纯文本</w:t>
      </w:r>
      <w:proofErr w:type="gramStart"/>
      <w:r w:rsidRPr="00FF14BA">
        <w:rPr>
          <w:rFonts w:hint="eastAsia"/>
        </w:rPr>
        <w:t>组使用</w:t>
      </w:r>
      <w:proofErr w:type="gramEnd"/>
      <w:r w:rsidRPr="00FF14BA">
        <w:rPr>
          <w:rFonts w:hint="eastAsia"/>
        </w:rPr>
        <w:t>自然语言描述任务动作、参数和执行状态，结构化</w:t>
      </w:r>
      <w:proofErr w:type="gramStart"/>
      <w:r w:rsidRPr="00FF14BA">
        <w:rPr>
          <w:rFonts w:hint="eastAsia"/>
        </w:rPr>
        <w:t>通信组使用</w:t>
      </w:r>
      <w:proofErr w:type="gramEnd"/>
      <w:r w:rsidRPr="00FF14BA">
        <w:rPr>
          <w:rFonts w:hint="eastAsia"/>
        </w:rPr>
        <w:t>类型化</w:t>
      </w:r>
      <w:proofErr w:type="spellStart"/>
      <w:r w:rsidRPr="00FF14BA">
        <w:rPr>
          <w:rFonts w:hint="eastAsia"/>
        </w:rPr>
        <w:t>Protobuf</w:t>
      </w:r>
      <w:proofErr w:type="spellEnd"/>
      <w:r w:rsidRPr="00FF14BA">
        <w:rPr>
          <w:rFonts w:hint="eastAsia"/>
        </w:rPr>
        <w:t>消息表达步骤标识、目标角色、操作参数、对象引用和执行回执。两组保持消息数量和业务含义一致，分别统计控制面序列化后的总字节数，并检查消息能否被正确解析和处理。该实验主要回答在不减少协作事件的情况下，将重复文本改为固定字段和引用句柄，能否有效降低线路载荷，同时保持消息语义明确、可校验和可追踪。</w:t>
      </w:r>
    </w:p>
    <w:p w14:paraId="4712C96D" w14:textId="3ECAF025" w:rsidR="009D0B85" w:rsidRPr="00EE1649" w:rsidRDefault="00EB6C67" w:rsidP="005F7A16">
      <w:pPr>
        <w:keepLines/>
        <w:spacing w:before="120" w:after="40" w:line="240" w:lineRule="auto"/>
        <w:ind w:firstLineChars="0" w:firstLine="0"/>
        <w:jc w:val="center"/>
      </w:pPr>
      <w:r>
        <w:rPr>
          <w:noProof/>
        </w:rPr>
        <w:lastRenderedPageBreak/>
        <w:drawing>
          <wp:inline distT="0" distB="0" distL="0" distR="0" wp14:anchorId="7E4C77E9" wp14:editId="13844960">
            <wp:extent cx="6320607" cy="3278293"/>
            <wp:effectExtent l="0" t="0" r="4445"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342294" cy="3289541"/>
                    </a:xfrm>
                    <a:prstGeom prst="rect">
                      <a:avLst/>
                    </a:prstGeom>
                    <a:noFill/>
                  </pic:spPr>
                </pic:pic>
              </a:graphicData>
            </a:graphic>
          </wp:inline>
        </w:drawing>
      </w:r>
    </w:p>
    <w:p w14:paraId="36C64778" w14:textId="77777777" w:rsidR="009D0B85" w:rsidRPr="000A7DBE" w:rsidRDefault="00A57159" w:rsidP="005F7A16">
      <w:pPr>
        <w:pStyle w:val="14"/>
        <w:spacing w:before="60" w:after="160"/>
        <w:ind w:firstLineChars="0" w:firstLine="0"/>
        <w:jc w:val="center"/>
      </w:pPr>
      <w:r w:rsidRPr="000A7DBE">
        <w:t>图</w:t>
      </w:r>
      <w:r w:rsidRPr="000A7DBE">
        <w:t xml:space="preserve"> 4-2 </w:t>
      </w:r>
      <w:r w:rsidRPr="000A7DBE">
        <w:t>结构化通信对比</w:t>
      </w:r>
    </w:p>
    <w:p w14:paraId="6FB09D82" w14:textId="4451CDED" w:rsidR="009D0B85" w:rsidRPr="000A7DBE" w:rsidRDefault="00A57159">
      <w:pPr>
        <w:pStyle w:val="14"/>
        <w:keepNext/>
        <w:spacing w:before="60" w:after="160"/>
        <w:ind w:firstLine="480"/>
        <w:jc w:val="center"/>
      </w:pPr>
      <w:r w:rsidRPr="000A7DBE">
        <w:t>表</w:t>
      </w:r>
      <w:r w:rsidRPr="000A7DBE">
        <w:t xml:space="preserve"> 4-5 </w:t>
      </w:r>
      <w:r w:rsidRPr="000A7DBE">
        <w:t>控制协议专项结果</w:t>
      </w:r>
    </w:p>
    <w:tbl>
      <w:tblPr>
        <w:tblStyle w:val="afb"/>
        <w:tblW w:w="9241" w:type="dxa"/>
        <w:jc w:val="center"/>
        <w:tblCellMar>
          <w:top w:w="90" w:type="dxa"/>
          <w:left w:w="100" w:type="dxa"/>
          <w:bottom w:w="90" w:type="dxa"/>
          <w:right w:w="100" w:type="dxa"/>
        </w:tblCellMar>
        <w:tblLook w:val="07E0" w:firstRow="1" w:lastRow="1" w:firstColumn="1" w:lastColumn="1" w:noHBand="1" w:noVBand="1"/>
      </w:tblPr>
      <w:tblGrid>
        <w:gridCol w:w="2079"/>
        <w:gridCol w:w="2425"/>
        <w:gridCol w:w="2427"/>
        <w:gridCol w:w="2310"/>
      </w:tblGrid>
      <w:tr w:rsidR="009D0B85" w:rsidRPr="00EE1649" w14:paraId="2FE1DE6F" w14:textId="77777777">
        <w:trPr>
          <w:cantSplit/>
          <w:tblHeader/>
          <w:jc w:val="center"/>
        </w:trPr>
        <w:tc>
          <w:tcPr>
            <w:tcW w:w="2078" w:type="dxa"/>
            <w:tcBorders>
              <w:bottom w:val="single" w:sz="6" w:space="0" w:color="000000"/>
            </w:tcBorders>
            <w:shd w:val="clear" w:color="auto" w:fill="D9EAF7"/>
            <w:vAlign w:val="center"/>
          </w:tcPr>
          <w:p w14:paraId="6597790A" w14:textId="77777777" w:rsidR="009D0B85" w:rsidRPr="005D21B6" w:rsidRDefault="00A57159" w:rsidP="005D21B6">
            <w:pPr>
              <w:pStyle w:val="af4"/>
              <w:rPr>
                <w:b/>
                <w:bCs/>
              </w:rPr>
            </w:pPr>
            <w:proofErr w:type="spellStart"/>
            <w:r w:rsidRPr="005D21B6">
              <w:rPr>
                <w:b/>
                <w:bCs/>
              </w:rPr>
              <w:t>指标</w:t>
            </w:r>
            <w:proofErr w:type="spellEnd"/>
          </w:p>
        </w:tc>
        <w:tc>
          <w:tcPr>
            <w:tcW w:w="2425" w:type="dxa"/>
            <w:tcBorders>
              <w:bottom w:val="single" w:sz="6" w:space="0" w:color="000000"/>
            </w:tcBorders>
            <w:shd w:val="clear" w:color="auto" w:fill="D9EAF7"/>
            <w:vAlign w:val="center"/>
          </w:tcPr>
          <w:p w14:paraId="7F0B555D" w14:textId="77777777" w:rsidR="009D0B85" w:rsidRPr="005D21B6" w:rsidRDefault="00A57159" w:rsidP="005D21B6">
            <w:pPr>
              <w:pStyle w:val="af4"/>
              <w:rPr>
                <w:b/>
                <w:bCs/>
              </w:rPr>
            </w:pPr>
            <w:proofErr w:type="spellStart"/>
            <w:r w:rsidRPr="005D21B6">
              <w:rPr>
                <w:b/>
                <w:bCs/>
              </w:rPr>
              <w:t>纯文本</w:t>
            </w:r>
            <w:proofErr w:type="spellEnd"/>
          </w:p>
        </w:tc>
        <w:tc>
          <w:tcPr>
            <w:tcW w:w="2427" w:type="dxa"/>
            <w:tcBorders>
              <w:bottom w:val="single" w:sz="6" w:space="0" w:color="000000"/>
            </w:tcBorders>
            <w:shd w:val="clear" w:color="auto" w:fill="D9EAF7"/>
            <w:vAlign w:val="center"/>
          </w:tcPr>
          <w:p w14:paraId="70D6BDBA" w14:textId="77777777" w:rsidR="009D0B85" w:rsidRPr="005D21B6" w:rsidRDefault="00A57159" w:rsidP="005D21B6">
            <w:pPr>
              <w:pStyle w:val="af4"/>
              <w:rPr>
                <w:b/>
                <w:bCs/>
              </w:rPr>
            </w:pPr>
            <w:proofErr w:type="spellStart"/>
            <w:r w:rsidRPr="005D21B6">
              <w:rPr>
                <w:b/>
                <w:bCs/>
              </w:rPr>
              <w:t>结构化协议</w:t>
            </w:r>
            <w:proofErr w:type="spellEnd"/>
          </w:p>
        </w:tc>
        <w:tc>
          <w:tcPr>
            <w:tcW w:w="2310" w:type="dxa"/>
            <w:tcBorders>
              <w:bottom w:val="single" w:sz="6" w:space="0" w:color="000000"/>
            </w:tcBorders>
            <w:shd w:val="clear" w:color="auto" w:fill="D9EAF7"/>
            <w:vAlign w:val="center"/>
          </w:tcPr>
          <w:p w14:paraId="79398CF7" w14:textId="77777777" w:rsidR="009D0B85" w:rsidRPr="005D21B6" w:rsidRDefault="00A57159" w:rsidP="005D21B6">
            <w:pPr>
              <w:pStyle w:val="af4"/>
              <w:rPr>
                <w:b/>
                <w:bCs/>
              </w:rPr>
            </w:pPr>
            <w:proofErr w:type="spellStart"/>
            <w:r w:rsidRPr="005D21B6">
              <w:rPr>
                <w:b/>
                <w:bCs/>
              </w:rPr>
              <w:t>变化</w:t>
            </w:r>
            <w:proofErr w:type="spellEnd"/>
          </w:p>
        </w:tc>
      </w:tr>
      <w:tr w:rsidR="009D0B85" w:rsidRPr="00EE1649" w14:paraId="54016681" w14:textId="77777777">
        <w:trPr>
          <w:cantSplit/>
          <w:jc w:val="center"/>
        </w:trPr>
        <w:tc>
          <w:tcPr>
            <w:tcW w:w="2078" w:type="dxa"/>
            <w:shd w:val="clear" w:color="auto" w:fill="FFFFFF"/>
            <w:vAlign w:val="center"/>
          </w:tcPr>
          <w:p w14:paraId="071F2829" w14:textId="77777777" w:rsidR="009D0B85" w:rsidRPr="00EE1649" w:rsidRDefault="00A57159" w:rsidP="005D21B6">
            <w:pPr>
              <w:pStyle w:val="af4"/>
            </w:pPr>
            <w:proofErr w:type="spellStart"/>
            <w:r w:rsidRPr="00EE1649">
              <w:t>任务质量</w:t>
            </w:r>
            <w:proofErr w:type="spellEnd"/>
          </w:p>
        </w:tc>
        <w:tc>
          <w:tcPr>
            <w:tcW w:w="2425" w:type="dxa"/>
            <w:shd w:val="clear" w:color="auto" w:fill="FFFFFF"/>
            <w:vAlign w:val="center"/>
          </w:tcPr>
          <w:p w14:paraId="51546C95" w14:textId="77777777" w:rsidR="009D0B85" w:rsidRPr="00EE1649" w:rsidRDefault="00A57159" w:rsidP="005D21B6">
            <w:pPr>
              <w:pStyle w:val="af4"/>
            </w:pPr>
            <w:r w:rsidRPr="00EE1649">
              <w:t>10/10</w:t>
            </w:r>
          </w:p>
        </w:tc>
        <w:tc>
          <w:tcPr>
            <w:tcW w:w="2427" w:type="dxa"/>
            <w:shd w:val="clear" w:color="auto" w:fill="FFFFFF"/>
            <w:vAlign w:val="center"/>
          </w:tcPr>
          <w:p w14:paraId="2ED6791B" w14:textId="77777777" w:rsidR="009D0B85" w:rsidRPr="00EE1649" w:rsidRDefault="00A57159" w:rsidP="005D21B6">
            <w:pPr>
              <w:pStyle w:val="af4"/>
            </w:pPr>
            <w:r w:rsidRPr="00EE1649">
              <w:t>10/10</w:t>
            </w:r>
          </w:p>
        </w:tc>
        <w:tc>
          <w:tcPr>
            <w:tcW w:w="2310" w:type="dxa"/>
            <w:shd w:val="clear" w:color="auto" w:fill="FFFFFF"/>
            <w:vAlign w:val="center"/>
          </w:tcPr>
          <w:p w14:paraId="74F0C6A4" w14:textId="77777777" w:rsidR="009D0B85" w:rsidRPr="00EE1649" w:rsidRDefault="00A57159" w:rsidP="005D21B6">
            <w:pPr>
              <w:pStyle w:val="af4"/>
            </w:pPr>
            <w:proofErr w:type="spellStart"/>
            <w:r w:rsidRPr="00EE1649">
              <w:t>保持</w:t>
            </w:r>
            <w:proofErr w:type="spellEnd"/>
          </w:p>
        </w:tc>
      </w:tr>
      <w:tr w:rsidR="009D0B85" w:rsidRPr="00EE1649" w14:paraId="5139B096" w14:textId="77777777">
        <w:trPr>
          <w:cantSplit/>
          <w:jc w:val="center"/>
        </w:trPr>
        <w:tc>
          <w:tcPr>
            <w:tcW w:w="2078" w:type="dxa"/>
            <w:shd w:val="clear" w:color="auto" w:fill="FFFFFF"/>
            <w:vAlign w:val="center"/>
          </w:tcPr>
          <w:p w14:paraId="54C6567A" w14:textId="77777777" w:rsidR="009D0B85" w:rsidRPr="00EE1649" w:rsidRDefault="00A57159" w:rsidP="005D21B6">
            <w:pPr>
              <w:pStyle w:val="af4"/>
            </w:pPr>
            <w:proofErr w:type="spellStart"/>
            <w:r w:rsidRPr="00EE1649">
              <w:t>智能体逻辑消息</w:t>
            </w:r>
            <w:proofErr w:type="spellEnd"/>
          </w:p>
        </w:tc>
        <w:tc>
          <w:tcPr>
            <w:tcW w:w="2425" w:type="dxa"/>
            <w:shd w:val="clear" w:color="auto" w:fill="FFFFFF"/>
            <w:vAlign w:val="center"/>
          </w:tcPr>
          <w:p w14:paraId="57F06A93" w14:textId="77777777" w:rsidR="009D0B85" w:rsidRPr="00EE1649" w:rsidRDefault="00A57159" w:rsidP="005D21B6">
            <w:pPr>
              <w:pStyle w:val="af4"/>
            </w:pPr>
            <w:r w:rsidRPr="00EE1649">
              <w:t>50</w:t>
            </w:r>
          </w:p>
        </w:tc>
        <w:tc>
          <w:tcPr>
            <w:tcW w:w="2427" w:type="dxa"/>
            <w:shd w:val="clear" w:color="auto" w:fill="FFFFFF"/>
            <w:vAlign w:val="center"/>
          </w:tcPr>
          <w:p w14:paraId="3D356497" w14:textId="77777777" w:rsidR="009D0B85" w:rsidRPr="00EE1649" w:rsidRDefault="00A57159" w:rsidP="005D21B6">
            <w:pPr>
              <w:pStyle w:val="af4"/>
            </w:pPr>
            <w:r w:rsidRPr="00EE1649">
              <w:t>50</w:t>
            </w:r>
          </w:p>
        </w:tc>
        <w:tc>
          <w:tcPr>
            <w:tcW w:w="2310" w:type="dxa"/>
            <w:shd w:val="clear" w:color="auto" w:fill="FFFFFF"/>
            <w:vAlign w:val="center"/>
          </w:tcPr>
          <w:p w14:paraId="4460D0DE" w14:textId="77777777" w:rsidR="009D0B85" w:rsidRPr="00EE1649" w:rsidRDefault="00A57159" w:rsidP="005D21B6">
            <w:pPr>
              <w:pStyle w:val="af4"/>
            </w:pPr>
            <w:r w:rsidRPr="00EE1649">
              <w:t>0</w:t>
            </w:r>
          </w:p>
        </w:tc>
      </w:tr>
      <w:tr w:rsidR="009D0B85" w:rsidRPr="00EE1649" w14:paraId="2D0B9C1C" w14:textId="77777777">
        <w:trPr>
          <w:cantSplit/>
          <w:jc w:val="center"/>
        </w:trPr>
        <w:tc>
          <w:tcPr>
            <w:tcW w:w="2078" w:type="dxa"/>
            <w:shd w:val="clear" w:color="auto" w:fill="FFFFFF"/>
            <w:vAlign w:val="center"/>
          </w:tcPr>
          <w:p w14:paraId="2D383F76" w14:textId="77777777" w:rsidR="009D0B85" w:rsidRPr="00EE1649" w:rsidRDefault="00A57159" w:rsidP="005D21B6">
            <w:pPr>
              <w:pStyle w:val="af4"/>
            </w:pPr>
            <w:proofErr w:type="spellStart"/>
            <w:r w:rsidRPr="00EE1649">
              <w:t>控制面字节</w:t>
            </w:r>
            <w:proofErr w:type="spellEnd"/>
          </w:p>
        </w:tc>
        <w:tc>
          <w:tcPr>
            <w:tcW w:w="2425" w:type="dxa"/>
            <w:shd w:val="clear" w:color="auto" w:fill="FFFFFF"/>
            <w:vAlign w:val="center"/>
          </w:tcPr>
          <w:p w14:paraId="61E76AF5" w14:textId="77777777" w:rsidR="009D0B85" w:rsidRPr="00EE1649" w:rsidRDefault="00A57159" w:rsidP="005D21B6">
            <w:pPr>
              <w:pStyle w:val="af4"/>
            </w:pPr>
            <w:r w:rsidRPr="00EE1649">
              <w:t>25,196</w:t>
            </w:r>
          </w:p>
        </w:tc>
        <w:tc>
          <w:tcPr>
            <w:tcW w:w="2427" w:type="dxa"/>
            <w:shd w:val="clear" w:color="auto" w:fill="FFFFFF"/>
            <w:vAlign w:val="center"/>
          </w:tcPr>
          <w:p w14:paraId="05FF11B9" w14:textId="77777777" w:rsidR="009D0B85" w:rsidRPr="00EE1649" w:rsidRDefault="00A57159" w:rsidP="005D21B6">
            <w:pPr>
              <w:pStyle w:val="af4"/>
            </w:pPr>
            <w:r w:rsidRPr="00EE1649">
              <w:t>4,270</w:t>
            </w:r>
          </w:p>
        </w:tc>
        <w:tc>
          <w:tcPr>
            <w:tcW w:w="2310" w:type="dxa"/>
            <w:shd w:val="clear" w:color="auto" w:fill="FFFFFF"/>
            <w:vAlign w:val="center"/>
          </w:tcPr>
          <w:p w14:paraId="25579C15" w14:textId="77777777" w:rsidR="009D0B85" w:rsidRPr="00EE1649" w:rsidRDefault="00A57159" w:rsidP="005D21B6">
            <w:pPr>
              <w:pStyle w:val="af4"/>
            </w:pPr>
            <w:r w:rsidRPr="00EE1649">
              <w:t>-83.05%</w:t>
            </w:r>
          </w:p>
        </w:tc>
      </w:tr>
      <w:tr w:rsidR="009D0B85" w:rsidRPr="00EE1649" w14:paraId="2CC23F48" w14:textId="77777777">
        <w:trPr>
          <w:cantSplit/>
          <w:jc w:val="center"/>
        </w:trPr>
        <w:tc>
          <w:tcPr>
            <w:tcW w:w="2078" w:type="dxa"/>
            <w:shd w:val="clear" w:color="auto" w:fill="FFFFFF"/>
            <w:vAlign w:val="center"/>
          </w:tcPr>
          <w:p w14:paraId="3170A6C7" w14:textId="77777777" w:rsidR="009D0B85" w:rsidRPr="00EE1649" w:rsidRDefault="00A57159" w:rsidP="005D21B6">
            <w:pPr>
              <w:pStyle w:val="af4"/>
            </w:pPr>
            <w:proofErr w:type="spellStart"/>
            <w:r w:rsidRPr="00EE1649">
              <w:t>线路传输字节</w:t>
            </w:r>
            <w:proofErr w:type="spellEnd"/>
          </w:p>
        </w:tc>
        <w:tc>
          <w:tcPr>
            <w:tcW w:w="2425" w:type="dxa"/>
            <w:shd w:val="clear" w:color="auto" w:fill="FFFFFF"/>
            <w:vAlign w:val="center"/>
          </w:tcPr>
          <w:p w14:paraId="49BAFA82" w14:textId="77777777" w:rsidR="009D0B85" w:rsidRPr="00EE1649" w:rsidRDefault="00A57159" w:rsidP="005D21B6">
            <w:pPr>
              <w:pStyle w:val="af4"/>
            </w:pPr>
            <w:r w:rsidRPr="00EE1649">
              <w:t>36,069</w:t>
            </w:r>
          </w:p>
        </w:tc>
        <w:tc>
          <w:tcPr>
            <w:tcW w:w="2427" w:type="dxa"/>
            <w:shd w:val="clear" w:color="auto" w:fill="FFFFFF"/>
            <w:vAlign w:val="center"/>
          </w:tcPr>
          <w:p w14:paraId="25291B61" w14:textId="77777777" w:rsidR="009D0B85" w:rsidRPr="00EE1649" w:rsidRDefault="00A57159" w:rsidP="005D21B6">
            <w:pPr>
              <w:pStyle w:val="af4"/>
            </w:pPr>
            <w:r w:rsidRPr="00EE1649">
              <w:t>11,200</w:t>
            </w:r>
          </w:p>
        </w:tc>
        <w:tc>
          <w:tcPr>
            <w:tcW w:w="2310" w:type="dxa"/>
            <w:shd w:val="clear" w:color="auto" w:fill="FFFFFF"/>
            <w:vAlign w:val="center"/>
          </w:tcPr>
          <w:p w14:paraId="350C1D06" w14:textId="77777777" w:rsidR="009D0B85" w:rsidRPr="00EE1649" w:rsidRDefault="00A57159" w:rsidP="005D21B6">
            <w:pPr>
              <w:pStyle w:val="af4"/>
            </w:pPr>
            <w:r w:rsidRPr="00EE1649">
              <w:t>-68.95%</w:t>
            </w:r>
          </w:p>
        </w:tc>
      </w:tr>
    </w:tbl>
    <w:p w14:paraId="3302674D" w14:textId="674941AB" w:rsidR="009D0B85" w:rsidRPr="00EE1649" w:rsidRDefault="00A57159">
      <w:pPr>
        <w:spacing w:after="100"/>
        <w:ind w:firstLine="480"/>
      </w:pPr>
      <w:r w:rsidRPr="00EE1649">
        <w:t>相同</w:t>
      </w:r>
      <w:r w:rsidRPr="00EE1649">
        <w:t>50</w:t>
      </w:r>
      <w:r w:rsidRPr="00EE1649">
        <w:t>条逻辑消息且</w:t>
      </w:r>
      <w:r w:rsidR="005F7A16">
        <w:rPr>
          <w:rFonts w:hint="eastAsia"/>
        </w:rPr>
        <w:t>正确率</w:t>
      </w:r>
      <w:r w:rsidRPr="00EE1649">
        <w:t>均为</w:t>
      </w:r>
      <w:r w:rsidRPr="00EE1649">
        <w:t>10/10</w:t>
      </w:r>
      <w:r w:rsidRPr="00EE1649">
        <w:t>时，结构化控制将控制面字节降低</w:t>
      </w:r>
      <w:r w:rsidRPr="00EE1649">
        <w:t>83.05%</w:t>
      </w:r>
      <w:r w:rsidRPr="00EE1649">
        <w:t>，线路传输字节降低</w:t>
      </w:r>
      <w:r w:rsidRPr="00EE1649">
        <w:t>68.95%</w:t>
      </w:r>
      <w:r w:rsidRPr="00EE1649">
        <w:t>，说明收益来自载荷收敛而非减少协作轮次。</w:t>
      </w:r>
    </w:p>
    <w:p w14:paraId="7E41CD03" w14:textId="77777777" w:rsidR="00260188" w:rsidRDefault="00A57159" w:rsidP="00260188">
      <w:pPr>
        <w:pStyle w:val="2"/>
        <w:numPr>
          <w:ilvl w:val="1"/>
          <w:numId w:val="2"/>
        </w:numPr>
      </w:pPr>
      <w:bookmarkStart w:id="72" w:name="__RefHeading___Toc3347_368100897"/>
      <w:bookmarkStart w:id="73" w:name="非文本状态专项"/>
      <w:bookmarkStart w:id="74" w:name="_Toc236321060"/>
      <w:bookmarkEnd w:id="72"/>
      <w:r w:rsidRPr="00EE1649">
        <w:t>非文本状态专项</w:t>
      </w:r>
      <w:bookmarkEnd w:id="73"/>
      <w:bookmarkEnd w:id="74"/>
    </w:p>
    <w:p w14:paraId="3D62D657" w14:textId="61195042" w:rsidR="00260188" w:rsidRDefault="00BD0E88" w:rsidP="00260188">
      <w:pPr>
        <w:pStyle w:val="3"/>
        <w:numPr>
          <w:ilvl w:val="2"/>
          <w:numId w:val="2"/>
        </w:numPr>
      </w:pPr>
      <w:bookmarkStart w:id="75" w:name="_Hlk236310375"/>
      <w:bookmarkStart w:id="76" w:name="_Toc236321061"/>
      <w:proofErr w:type="spellStart"/>
      <w:r>
        <w:t>StateRef</w:t>
      </w:r>
      <w:proofErr w:type="spellEnd"/>
      <w:r>
        <w:t>机制效果</w:t>
      </w:r>
      <w:bookmarkEnd w:id="76"/>
    </w:p>
    <w:p w14:paraId="488E29BD" w14:textId="07307586" w:rsidR="007E0D5D" w:rsidRDefault="007E0D5D" w:rsidP="007E0D5D">
      <w:pPr>
        <w:ind w:firstLine="480"/>
      </w:pPr>
      <w:r>
        <w:rPr>
          <w:rFonts w:hint="eastAsia"/>
        </w:rPr>
        <w:t>为验证</w:t>
      </w:r>
      <w:proofErr w:type="spellStart"/>
      <w:r>
        <w:rPr>
          <w:rFonts w:hint="eastAsia"/>
        </w:rPr>
        <w:t>StateRef</w:t>
      </w:r>
      <w:proofErr w:type="spellEnd"/>
      <w:r>
        <w:rPr>
          <w:rFonts w:hint="eastAsia"/>
        </w:rPr>
        <w:t>是否实现了非文本状态的真实传递与消费，本实验选取</w:t>
      </w:r>
      <w:r>
        <w:rPr>
          <w:rFonts w:hint="eastAsia"/>
        </w:rPr>
        <w:t>4</w:t>
      </w:r>
      <w:r>
        <w:rPr>
          <w:rFonts w:hint="eastAsia"/>
        </w:rPr>
        <w:t>个保留任务，其中包括两个长文本任务、一个路由对照任务和一个文本与表格联合分析任务。</w:t>
      </w:r>
      <w:r>
        <w:rPr>
          <w:rFonts w:hint="eastAsia"/>
        </w:rPr>
        <w:t>3</w:t>
      </w:r>
      <w:r>
        <w:rPr>
          <w:rFonts w:hint="eastAsia"/>
        </w:rPr>
        <w:t>个任务启用</w:t>
      </w:r>
      <w:proofErr w:type="spellStart"/>
      <w:r>
        <w:rPr>
          <w:rFonts w:hint="eastAsia"/>
        </w:rPr>
        <w:t>SemanticStateRef</w:t>
      </w:r>
      <w:proofErr w:type="spellEnd"/>
      <w:r>
        <w:rPr>
          <w:rFonts w:hint="eastAsia"/>
        </w:rPr>
        <w:t>，另</w:t>
      </w:r>
      <w:r>
        <w:rPr>
          <w:rFonts w:hint="eastAsia"/>
        </w:rPr>
        <w:t>1</w:t>
      </w:r>
      <w:r>
        <w:rPr>
          <w:rFonts w:hint="eastAsia"/>
        </w:rPr>
        <w:t>个任务不生成语义状态，作为路由对照。</w:t>
      </w:r>
    </w:p>
    <w:p w14:paraId="173E3BA9" w14:textId="69193C91" w:rsidR="007E0D5D" w:rsidRDefault="007E0D5D" w:rsidP="007E0D5D">
      <w:pPr>
        <w:ind w:firstLine="480"/>
      </w:pPr>
      <w:r>
        <w:rPr>
          <w:rFonts w:hint="eastAsia"/>
        </w:rPr>
        <w:t>在启用</w:t>
      </w:r>
      <w:proofErr w:type="spellStart"/>
      <w:r>
        <w:rPr>
          <w:rFonts w:hint="eastAsia"/>
        </w:rPr>
        <w:t>SemanticStateRef</w:t>
      </w:r>
      <w:proofErr w:type="spellEnd"/>
      <w:r>
        <w:rPr>
          <w:rFonts w:hint="eastAsia"/>
        </w:rPr>
        <w:t>的任务中，检索者分别生成查询嵌入向量、候选嵌入矩阵和稠密选择矩阵，并以</w:t>
      </w:r>
      <w:r>
        <w:rPr>
          <w:rFonts w:hint="eastAsia"/>
        </w:rPr>
        <w:t>32</w:t>
      </w:r>
      <w:r>
        <w:rPr>
          <w:rFonts w:hint="eastAsia"/>
        </w:rPr>
        <w:t>位浮点数的形式写入状态池。控制面仅向下游传递</w:t>
      </w:r>
      <w:proofErr w:type="spellStart"/>
      <w:r>
        <w:rPr>
          <w:rFonts w:hint="eastAsia"/>
        </w:rPr>
        <w:t>StateRef</w:t>
      </w:r>
      <w:proofErr w:type="spellEnd"/>
      <w:r>
        <w:rPr>
          <w:rFonts w:hint="eastAsia"/>
        </w:rPr>
        <w:t>，</w:t>
      </w:r>
      <w:r>
        <w:rPr>
          <w:rFonts w:hint="eastAsia"/>
        </w:rPr>
        <w:lastRenderedPageBreak/>
        <w:t>不内联数值内容。随后由独立进程中的消费者读取对应状态，根据数值结果完成候选排序和证据选择。实验记录生产者与消费者进程标识、数据类型、矩阵形状、编码器签名、候选编号、选择得分、消费回执以及状态释放字节数。</w:t>
      </w:r>
    </w:p>
    <w:p w14:paraId="2328E80B" w14:textId="4983769F" w:rsidR="007E0D5D" w:rsidRPr="007E0D5D" w:rsidRDefault="007E0D5D" w:rsidP="007E0D5D">
      <w:pPr>
        <w:ind w:firstLine="480"/>
      </w:pPr>
      <w:proofErr w:type="spellStart"/>
      <w:r>
        <w:rPr>
          <w:rFonts w:hint="eastAsia"/>
        </w:rPr>
        <w:t>StateRef</w:t>
      </w:r>
      <w:proofErr w:type="spellEnd"/>
      <w:r>
        <w:rPr>
          <w:rFonts w:hint="eastAsia"/>
        </w:rPr>
        <w:t>被认定为有效使用，需要同时满足以下条件：生产者与消费者属于不同进程；消费者实际读取数值对象；数值状态参与并改变下游证据选择；入选证据进入后续任务链；任务通过外部质量验证；状态在任务结束后完成释放。</w:t>
      </w:r>
    </w:p>
    <w:bookmarkEnd w:id="75"/>
    <w:p w14:paraId="13C590F7" w14:textId="0E51C77E" w:rsidR="009D0B85" w:rsidRPr="00EE1649" w:rsidRDefault="007E0D5D" w:rsidP="009A4794">
      <w:pPr>
        <w:keepLines/>
        <w:spacing w:before="120" w:after="40" w:line="240" w:lineRule="auto"/>
        <w:ind w:firstLineChars="0" w:firstLine="0"/>
      </w:pPr>
      <w:r w:rsidRPr="007E0D5D">
        <w:rPr>
          <w:noProof/>
        </w:rPr>
        <w:t xml:space="preserve"> </w:t>
      </w:r>
      <w:r w:rsidR="00E73030">
        <w:rPr>
          <w:noProof/>
        </w:rPr>
        <w:drawing>
          <wp:inline distT="0" distB="0" distL="0" distR="0" wp14:anchorId="3B4C743A" wp14:editId="4A2F9312">
            <wp:extent cx="6016126" cy="3083608"/>
            <wp:effectExtent l="0" t="0" r="3810" b="254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030864" cy="3091162"/>
                    </a:xfrm>
                    <a:prstGeom prst="rect">
                      <a:avLst/>
                    </a:prstGeom>
                    <a:noFill/>
                  </pic:spPr>
                </pic:pic>
              </a:graphicData>
            </a:graphic>
          </wp:inline>
        </w:drawing>
      </w:r>
    </w:p>
    <w:p w14:paraId="1D57008A" w14:textId="77777777" w:rsidR="009D0B85" w:rsidRPr="000A7DBE" w:rsidRDefault="00A57159">
      <w:pPr>
        <w:pStyle w:val="14"/>
        <w:spacing w:before="60" w:after="160"/>
        <w:ind w:firstLine="480"/>
        <w:jc w:val="center"/>
      </w:pPr>
      <w:r w:rsidRPr="000A7DBE">
        <w:t>图</w:t>
      </w:r>
      <w:r w:rsidRPr="000A7DBE">
        <w:t xml:space="preserve"> 4-3 </w:t>
      </w:r>
      <w:r w:rsidRPr="000A7DBE">
        <w:t>非文本状态实测链</w:t>
      </w:r>
    </w:p>
    <w:p w14:paraId="48F121F0" w14:textId="77777777" w:rsidR="002C1E20" w:rsidRDefault="007E0D5D" w:rsidP="002C1E20">
      <w:pPr>
        <w:ind w:firstLine="480"/>
      </w:pPr>
      <w:r w:rsidRPr="007E0D5D">
        <w:rPr>
          <w:rFonts w:hint="eastAsia"/>
        </w:rPr>
        <w:t>如图</w:t>
      </w:r>
      <w:r w:rsidRPr="007E0D5D">
        <w:rPr>
          <w:rFonts w:hint="eastAsia"/>
        </w:rPr>
        <w:t>4-</w:t>
      </w:r>
      <w:r w:rsidR="00587476">
        <w:t>3</w:t>
      </w:r>
      <w:r w:rsidRPr="007E0D5D">
        <w:rPr>
          <w:rFonts w:hint="eastAsia"/>
        </w:rPr>
        <w:t>所示，完整</w:t>
      </w:r>
      <w:proofErr w:type="spellStart"/>
      <w:r w:rsidRPr="007E0D5D">
        <w:rPr>
          <w:rFonts w:hint="eastAsia"/>
        </w:rPr>
        <w:t>StateBus</w:t>
      </w:r>
      <w:proofErr w:type="spellEnd"/>
      <w:r w:rsidRPr="007E0D5D">
        <w:rPr>
          <w:rFonts w:hint="eastAsia"/>
        </w:rPr>
        <w:t>在两组任务中均明显减少了大模型可见的原始证据字节数和总</w:t>
      </w:r>
      <w:r w:rsidRPr="007E0D5D">
        <w:rPr>
          <w:rFonts w:hint="eastAsia"/>
        </w:rPr>
        <w:t>Token</w:t>
      </w:r>
      <w:r w:rsidRPr="007E0D5D">
        <w:rPr>
          <w:rFonts w:hint="eastAsia"/>
        </w:rPr>
        <w:t>。</w:t>
      </w:r>
      <w:r w:rsidRPr="007E0D5D">
        <w:rPr>
          <w:rFonts w:hint="eastAsia"/>
        </w:rPr>
        <w:t>Operating</w:t>
      </w:r>
      <w:r w:rsidRPr="007E0D5D">
        <w:rPr>
          <w:rFonts w:hint="eastAsia"/>
        </w:rPr>
        <w:t>任务中，前</w:t>
      </w:r>
      <w:r w:rsidRPr="007E0D5D">
        <w:rPr>
          <w:rFonts w:hint="eastAsia"/>
        </w:rPr>
        <w:t>4</w:t>
      </w:r>
      <w:r w:rsidRPr="007E0D5D">
        <w:rPr>
          <w:rFonts w:hint="eastAsia"/>
        </w:rPr>
        <w:t>个证据密集型任务的原始证据字节数降低约</w:t>
      </w:r>
      <w:r w:rsidRPr="007E0D5D">
        <w:rPr>
          <w:rFonts w:hint="eastAsia"/>
        </w:rPr>
        <w:t>87.8%</w:t>
      </w:r>
      <w:r w:rsidRPr="007E0D5D">
        <w:rPr>
          <w:rFonts w:hint="eastAsia"/>
        </w:rPr>
        <w:t>～</w:t>
      </w:r>
      <w:r w:rsidRPr="007E0D5D">
        <w:rPr>
          <w:rFonts w:hint="eastAsia"/>
        </w:rPr>
        <w:t>90.8%</w:t>
      </w:r>
      <w:r w:rsidRPr="007E0D5D">
        <w:rPr>
          <w:rFonts w:hint="eastAsia"/>
        </w:rPr>
        <w:t>，总</w:t>
      </w:r>
      <w:r w:rsidRPr="007E0D5D">
        <w:rPr>
          <w:rFonts w:hint="eastAsia"/>
        </w:rPr>
        <w:t>Token</w:t>
      </w:r>
      <w:r w:rsidRPr="007E0D5D">
        <w:rPr>
          <w:rFonts w:hint="eastAsia"/>
        </w:rPr>
        <w:t>降低约</w:t>
      </w:r>
      <w:r w:rsidRPr="007E0D5D">
        <w:rPr>
          <w:rFonts w:hint="eastAsia"/>
        </w:rPr>
        <w:t>60.2%</w:t>
      </w:r>
      <w:r w:rsidRPr="007E0D5D">
        <w:rPr>
          <w:rFonts w:hint="eastAsia"/>
        </w:rPr>
        <w:t>～</w:t>
      </w:r>
      <w:r w:rsidRPr="007E0D5D">
        <w:rPr>
          <w:rFonts w:hint="eastAsia"/>
        </w:rPr>
        <w:t>63.3%</w:t>
      </w:r>
      <w:r w:rsidRPr="007E0D5D">
        <w:rPr>
          <w:rFonts w:hint="eastAsia"/>
        </w:rPr>
        <w:t>；不需要读取原始证据的路由任务变化较小。</w:t>
      </w:r>
      <w:r w:rsidRPr="007E0D5D">
        <w:rPr>
          <w:rFonts w:hint="eastAsia"/>
        </w:rPr>
        <w:t>Financial</w:t>
      </w:r>
      <w:r w:rsidRPr="007E0D5D">
        <w:rPr>
          <w:rFonts w:hint="eastAsia"/>
        </w:rPr>
        <w:t>任务的原始证据字节数降低约</w:t>
      </w:r>
      <w:r w:rsidRPr="007E0D5D">
        <w:rPr>
          <w:rFonts w:hint="eastAsia"/>
        </w:rPr>
        <w:t>74.0%</w:t>
      </w:r>
      <w:r w:rsidRPr="007E0D5D">
        <w:rPr>
          <w:rFonts w:hint="eastAsia"/>
        </w:rPr>
        <w:t>～</w:t>
      </w:r>
      <w:r w:rsidRPr="007E0D5D">
        <w:rPr>
          <w:rFonts w:hint="eastAsia"/>
        </w:rPr>
        <w:t>75.9%</w:t>
      </w:r>
      <w:r w:rsidRPr="007E0D5D">
        <w:rPr>
          <w:rFonts w:hint="eastAsia"/>
        </w:rPr>
        <w:t>，总</w:t>
      </w:r>
      <w:r w:rsidRPr="007E0D5D">
        <w:rPr>
          <w:rFonts w:hint="eastAsia"/>
        </w:rPr>
        <w:t>Token</w:t>
      </w:r>
      <w:r w:rsidRPr="007E0D5D">
        <w:rPr>
          <w:rFonts w:hint="eastAsia"/>
        </w:rPr>
        <w:t>降低约</w:t>
      </w:r>
      <w:r w:rsidRPr="007E0D5D">
        <w:rPr>
          <w:rFonts w:hint="eastAsia"/>
        </w:rPr>
        <w:t>33.5%</w:t>
      </w:r>
      <w:r w:rsidRPr="007E0D5D">
        <w:rPr>
          <w:rFonts w:hint="eastAsia"/>
        </w:rPr>
        <w:t>～</w:t>
      </w:r>
      <w:r w:rsidRPr="007E0D5D">
        <w:rPr>
          <w:rFonts w:hint="eastAsia"/>
        </w:rPr>
        <w:t>37.8%</w:t>
      </w:r>
      <w:r w:rsidRPr="007E0D5D">
        <w:rPr>
          <w:rFonts w:hint="eastAsia"/>
        </w:rPr>
        <w:t>。两种方式的单任务耗时整体接近，部分任务略有上升或下降，说明引用化传递主要减少了重复上下文和</w:t>
      </w:r>
      <w:r w:rsidRPr="007E0D5D">
        <w:rPr>
          <w:rFonts w:hint="eastAsia"/>
        </w:rPr>
        <w:t>Token</w:t>
      </w:r>
      <w:r w:rsidRPr="007E0D5D">
        <w:rPr>
          <w:rFonts w:hint="eastAsia"/>
        </w:rPr>
        <w:t>消耗，但端到端</w:t>
      </w:r>
      <w:proofErr w:type="gramStart"/>
      <w:r w:rsidRPr="007E0D5D">
        <w:rPr>
          <w:rFonts w:hint="eastAsia"/>
        </w:rPr>
        <w:t>耗时仍</w:t>
      </w:r>
      <w:proofErr w:type="gramEnd"/>
      <w:r w:rsidRPr="007E0D5D">
        <w:rPr>
          <w:rFonts w:hint="eastAsia"/>
        </w:rPr>
        <w:t>受到模型生成、进程调度和结果验证等环节影响</w:t>
      </w:r>
      <w:r w:rsidR="002C1E20">
        <w:rPr>
          <w:rFonts w:hint="eastAsia"/>
        </w:rPr>
        <w:t>。</w:t>
      </w:r>
    </w:p>
    <w:p w14:paraId="54A6B5EB" w14:textId="3AC33912" w:rsidR="00260188" w:rsidRPr="002C1E20" w:rsidRDefault="002C1E20" w:rsidP="002C1E20">
      <w:pPr>
        <w:pStyle w:val="3"/>
        <w:numPr>
          <w:ilvl w:val="2"/>
          <w:numId w:val="2"/>
        </w:numPr>
        <w:rPr>
          <w:szCs w:val="22"/>
        </w:rPr>
      </w:pPr>
      <w:bookmarkStart w:id="77" w:name="_Toc236321062"/>
      <w:proofErr w:type="spellStart"/>
      <w:r>
        <w:t>LogitState</w:t>
      </w:r>
      <w:proofErr w:type="spellEnd"/>
      <w:r>
        <w:t>受控重试验证</w:t>
      </w:r>
      <w:bookmarkEnd w:id="77"/>
    </w:p>
    <w:p w14:paraId="1A9DC9BF" w14:textId="77777777" w:rsidR="00260188" w:rsidRDefault="00260188" w:rsidP="00260188">
      <w:pPr>
        <w:spacing w:after="100"/>
        <w:ind w:firstLine="480"/>
      </w:pPr>
      <w:r>
        <w:rPr>
          <w:rFonts w:hint="eastAsia"/>
        </w:rPr>
        <w:t>普通任务通常会让模型直接给出较明确的候选选择，难以观察候选概率状态是否真正改变了运行时行为。因此，本实验没有统计自然任务中的重试发生率，而是构造明确</w:t>
      </w:r>
      <w:r>
        <w:rPr>
          <w:rFonts w:hint="eastAsia"/>
        </w:rPr>
        <w:lastRenderedPageBreak/>
        <w:t>任务、受控歧义任务和不可</w:t>
      </w:r>
      <w:proofErr w:type="gramStart"/>
      <w:r>
        <w:rPr>
          <w:rFonts w:hint="eastAsia"/>
        </w:rPr>
        <w:t>判定负例三类</w:t>
      </w:r>
      <w:proofErr w:type="gramEnd"/>
      <w:r>
        <w:rPr>
          <w:rFonts w:hint="eastAsia"/>
        </w:rPr>
        <w:t>受控任务，分别验证判定门是否会错误触发、是否能够纠正不确定路由，以及能否在缺少合法选择时阻止业务工作进程启动。</w:t>
      </w:r>
    </w:p>
    <w:p w14:paraId="325161E7" w14:textId="77777777" w:rsidR="00260188" w:rsidRDefault="00260188" w:rsidP="00260188">
      <w:pPr>
        <w:spacing w:after="100"/>
        <w:ind w:firstLine="480"/>
      </w:pPr>
      <w:proofErr w:type="gramStart"/>
      <w:r>
        <w:rPr>
          <w:rFonts w:hint="eastAsia"/>
        </w:rPr>
        <w:t>实验共</w:t>
      </w:r>
      <w:proofErr w:type="gramEnd"/>
      <w:r>
        <w:rPr>
          <w:rFonts w:hint="eastAsia"/>
        </w:rPr>
        <w:t>包含</w:t>
      </w:r>
      <w:r>
        <w:rPr>
          <w:rFonts w:hint="eastAsia"/>
        </w:rPr>
        <w:t>12</w:t>
      </w:r>
      <w:r>
        <w:rPr>
          <w:rFonts w:hint="eastAsia"/>
        </w:rPr>
        <w:t>个任务，其中</w:t>
      </w:r>
      <w:r>
        <w:rPr>
          <w:rFonts w:hint="eastAsia"/>
        </w:rPr>
        <w:t>5</w:t>
      </w:r>
      <w:r>
        <w:rPr>
          <w:rFonts w:hint="eastAsia"/>
        </w:rPr>
        <w:t>个明确任务从首次选择开始就提供完整合同；</w:t>
      </w:r>
      <w:r>
        <w:rPr>
          <w:rFonts w:hint="eastAsia"/>
        </w:rPr>
        <w:t>5</w:t>
      </w:r>
      <w:r>
        <w:rPr>
          <w:rFonts w:hint="eastAsia"/>
        </w:rPr>
        <w:t>个受控歧义任务在首次选择时只提供最小角色可见信息，检测到较低概率差值后才展开决定性合同；</w:t>
      </w:r>
      <w:r>
        <w:rPr>
          <w:rFonts w:hint="eastAsia"/>
        </w:rPr>
        <w:t>2</w:t>
      </w:r>
      <w:r>
        <w:rPr>
          <w:rFonts w:hint="eastAsia"/>
        </w:rPr>
        <w:t>个不可</w:t>
      </w:r>
      <w:proofErr w:type="gramStart"/>
      <w:r>
        <w:rPr>
          <w:rFonts w:hint="eastAsia"/>
        </w:rPr>
        <w:t>判定负例在</w:t>
      </w:r>
      <w:proofErr w:type="gramEnd"/>
      <w:r>
        <w:rPr>
          <w:rFonts w:hint="eastAsia"/>
        </w:rPr>
        <w:t>重查后仍不存在唯一且合法的候选。每个任务分别以判定门关闭和</w:t>
      </w:r>
      <w:proofErr w:type="spellStart"/>
      <w:r>
        <w:rPr>
          <w:rFonts w:hint="eastAsia"/>
        </w:rPr>
        <w:t>retry_once</w:t>
      </w:r>
      <w:proofErr w:type="spellEnd"/>
      <w:r>
        <w:rPr>
          <w:rFonts w:hint="eastAsia"/>
        </w:rPr>
        <w:t>模式运行，共形成</w:t>
      </w:r>
      <w:r>
        <w:rPr>
          <w:rFonts w:hint="eastAsia"/>
        </w:rPr>
        <w:t>24</w:t>
      </w:r>
      <w:r>
        <w:rPr>
          <w:rFonts w:hint="eastAsia"/>
        </w:rPr>
        <w:t>次配对执行。</w:t>
      </w:r>
    </w:p>
    <w:p w14:paraId="7725B9A0" w14:textId="77777777" w:rsidR="00260188" w:rsidRDefault="00260188" w:rsidP="00260188">
      <w:pPr>
        <w:spacing w:after="100"/>
        <w:ind w:firstLine="480"/>
      </w:pPr>
      <w:r>
        <w:t>两种模式使用相同模型、候选集合和首次角色可见信息。为降低候选别名顺序偏差，受控实验对同一次选择交换</w:t>
      </w:r>
      <w:r>
        <w:t>A</w:t>
      </w:r>
      <w:r>
        <w:t>、</w:t>
      </w:r>
      <w:r>
        <w:t>B</w:t>
      </w:r>
      <w:r>
        <w:t>候选绑定，并按照候选标识对齐概率。该</w:t>
      </w:r>
      <w:r>
        <w:t>AB/BA</w:t>
      </w:r>
      <w:r>
        <w:t>校准只用于本次机制挑战，不属于正式运行时的默认路径。外部标准答案与模型可见任务清单分离，任务期望不会进入提示词。</w:t>
      </w:r>
    </w:p>
    <w:p w14:paraId="7D4F1FBD" w14:textId="77777777" w:rsidR="006B1EDE" w:rsidRDefault="00260188" w:rsidP="00541AC4">
      <w:pPr>
        <w:pStyle w:val="14"/>
        <w:spacing w:after="100"/>
        <w:ind w:firstLine="480"/>
        <w:jc w:val="center"/>
      </w:pPr>
      <w:r>
        <w:t>表</w:t>
      </w:r>
      <w:r>
        <w:t xml:space="preserve"> 4-6 </w:t>
      </w:r>
      <w:proofErr w:type="spellStart"/>
      <w:r>
        <w:t>LogitState</w:t>
      </w:r>
      <w:proofErr w:type="spellEnd"/>
      <w:r>
        <w:t>受控重试实验结果</w:t>
      </w:r>
    </w:p>
    <w:tbl>
      <w:tblPr>
        <w:tblW w:w="924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90" w:type="dxa"/>
          <w:left w:w="100" w:type="dxa"/>
          <w:bottom w:w="90" w:type="dxa"/>
          <w:right w:w="100" w:type="dxa"/>
        </w:tblCellMar>
        <w:tblLook w:val="04A0" w:firstRow="1" w:lastRow="0" w:firstColumn="1" w:lastColumn="0" w:noHBand="0" w:noVBand="1"/>
      </w:tblPr>
      <w:tblGrid>
        <w:gridCol w:w="1693"/>
        <w:gridCol w:w="993"/>
        <w:gridCol w:w="1563"/>
        <w:gridCol w:w="1950"/>
        <w:gridCol w:w="3041"/>
      </w:tblGrid>
      <w:tr w:rsidR="006B1EDE" w14:paraId="13D1E19A" w14:textId="77777777" w:rsidTr="006B1EDE">
        <w:trPr>
          <w:cantSplit/>
          <w:tblHeader/>
          <w:jc w:val="center"/>
        </w:trPr>
        <w:tc>
          <w:tcPr>
            <w:tcW w:w="1693" w:type="dxa"/>
            <w:tcBorders>
              <w:top w:val="single" w:sz="6" w:space="0" w:color="000000"/>
              <w:left w:val="single" w:sz="6" w:space="0" w:color="000000"/>
              <w:bottom w:val="single" w:sz="6" w:space="0" w:color="000000"/>
              <w:right w:val="single" w:sz="6" w:space="0" w:color="000000"/>
            </w:tcBorders>
            <w:shd w:val="clear" w:color="auto" w:fill="D9EAF7"/>
            <w:vAlign w:val="center"/>
            <w:hideMark/>
          </w:tcPr>
          <w:p w14:paraId="5F819629" w14:textId="77777777" w:rsidR="006B1EDE" w:rsidRPr="007639BC" w:rsidRDefault="006B1EDE" w:rsidP="007639BC">
            <w:pPr>
              <w:pStyle w:val="af4"/>
              <w:rPr>
                <w:b/>
                <w:bCs/>
                <w:color w:val="auto"/>
                <w:sz w:val="21"/>
              </w:rPr>
            </w:pPr>
            <w:r w:rsidRPr="007639BC">
              <w:rPr>
                <w:rFonts w:hint="eastAsia"/>
                <w:b/>
                <w:bCs/>
              </w:rPr>
              <w:t>任务类型</w:t>
            </w:r>
          </w:p>
        </w:tc>
        <w:tc>
          <w:tcPr>
            <w:tcW w:w="993" w:type="dxa"/>
            <w:tcBorders>
              <w:top w:val="single" w:sz="6" w:space="0" w:color="000000"/>
              <w:left w:val="single" w:sz="6" w:space="0" w:color="000000"/>
              <w:bottom w:val="single" w:sz="6" w:space="0" w:color="000000"/>
              <w:right w:val="single" w:sz="6" w:space="0" w:color="000000"/>
            </w:tcBorders>
            <w:shd w:val="clear" w:color="auto" w:fill="D9EAF7"/>
            <w:vAlign w:val="center"/>
            <w:hideMark/>
          </w:tcPr>
          <w:p w14:paraId="096A9085" w14:textId="77777777" w:rsidR="006B1EDE" w:rsidRPr="007639BC" w:rsidRDefault="006B1EDE" w:rsidP="007639BC">
            <w:pPr>
              <w:pStyle w:val="af4"/>
              <w:rPr>
                <w:b/>
                <w:bCs/>
              </w:rPr>
            </w:pPr>
            <w:r w:rsidRPr="007639BC">
              <w:rPr>
                <w:rFonts w:hint="eastAsia"/>
                <w:b/>
                <w:bCs/>
              </w:rPr>
              <w:t>数量</w:t>
            </w:r>
          </w:p>
        </w:tc>
        <w:tc>
          <w:tcPr>
            <w:tcW w:w="1563" w:type="dxa"/>
            <w:tcBorders>
              <w:top w:val="single" w:sz="6" w:space="0" w:color="000000"/>
              <w:left w:val="single" w:sz="6" w:space="0" w:color="000000"/>
              <w:bottom w:val="single" w:sz="6" w:space="0" w:color="000000"/>
              <w:right w:val="single" w:sz="6" w:space="0" w:color="000000"/>
            </w:tcBorders>
            <w:shd w:val="clear" w:color="auto" w:fill="D9EAF7"/>
            <w:vAlign w:val="center"/>
            <w:hideMark/>
          </w:tcPr>
          <w:p w14:paraId="5836E7D3" w14:textId="77777777" w:rsidR="006B1EDE" w:rsidRPr="007639BC" w:rsidRDefault="006B1EDE" w:rsidP="007639BC">
            <w:pPr>
              <w:pStyle w:val="af4"/>
              <w:rPr>
                <w:b/>
                <w:bCs/>
              </w:rPr>
            </w:pPr>
            <w:r w:rsidRPr="007639BC">
              <w:rPr>
                <w:b/>
                <w:bCs/>
              </w:rPr>
              <w:t>判定门</w:t>
            </w:r>
            <w:r w:rsidRPr="007639BC">
              <w:rPr>
                <w:rFonts w:hint="eastAsia"/>
                <w:b/>
                <w:bCs/>
              </w:rPr>
              <w:t>关闭通过</w:t>
            </w:r>
          </w:p>
        </w:tc>
        <w:tc>
          <w:tcPr>
            <w:tcW w:w="1950" w:type="dxa"/>
            <w:tcBorders>
              <w:top w:val="single" w:sz="6" w:space="0" w:color="000000"/>
              <w:left w:val="single" w:sz="6" w:space="0" w:color="000000"/>
              <w:bottom w:val="single" w:sz="6" w:space="0" w:color="000000"/>
              <w:right w:val="single" w:sz="6" w:space="0" w:color="000000"/>
            </w:tcBorders>
            <w:shd w:val="clear" w:color="auto" w:fill="D9EAF7"/>
            <w:vAlign w:val="center"/>
            <w:hideMark/>
          </w:tcPr>
          <w:p w14:paraId="4D687B9E" w14:textId="77777777" w:rsidR="006B1EDE" w:rsidRPr="007639BC" w:rsidRDefault="006B1EDE" w:rsidP="007639BC">
            <w:pPr>
              <w:pStyle w:val="af4"/>
              <w:rPr>
                <w:b/>
                <w:bCs/>
              </w:rPr>
            </w:pPr>
            <w:r w:rsidRPr="007639BC">
              <w:rPr>
                <w:b/>
                <w:bCs/>
              </w:rPr>
              <w:t>Retry once</w:t>
            </w:r>
            <w:r w:rsidRPr="007639BC">
              <w:rPr>
                <w:rFonts w:hint="eastAsia"/>
                <w:b/>
                <w:bCs/>
              </w:rPr>
              <w:t>通过</w:t>
            </w:r>
          </w:p>
        </w:tc>
        <w:tc>
          <w:tcPr>
            <w:tcW w:w="3041" w:type="dxa"/>
            <w:tcBorders>
              <w:top w:val="single" w:sz="6" w:space="0" w:color="000000"/>
              <w:left w:val="single" w:sz="6" w:space="0" w:color="000000"/>
              <w:bottom w:val="single" w:sz="6" w:space="0" w:color="000000"/>
              <w:right w:val="single" w:sz="6" w:space="0" w:color="000000"/>
            </w:tcBorders>
            <w:shd w:val="clear" w:color="auto" w:fill="D9EAF7"/>
            <w:vAlign w:val="center"/>
            <w:hideMark/>
          </w:tcPr>
          <w:p w14:paraId="3C5B40CE" w14:textId="77777777" w:rsidR="006B1EDE" w:rsidRPr="007639BC" w:rsidRDefault="006B1EDE" w:rsidP="007639BC">
            <w:pPr>
              <w:pStyle w:val="af4"/>
              <w:rPr>
                <w:b/>
                <w:bCs/>
              </w:rPr>
            </w:pPr>
            <w:r w:rsidRPr="007639BC">
              <w:rPr>
                <w:b/>
                <w:bCs/>
              </w:rPr>
              <w:t>判定门</w:t>
            </w:r>
            <w:r w:rsidRPr="007639BC">
              <w:rPr>
                <w:rFonts w:hint="eastAsia"/>
                <w:b/>
                <w:bCs/>
              </w:rPr>
              <w:t>行为</w:t>
            </w:r>
          </w:p>
        </w:tc>
      </w:tr>
      <w:tr w:rsidR="006B1EDE" w14:paraId="319701D9" w14:textId="77777777" w:rsidTr="006B1EDE">
        <w:trPr>
          <w:cantSplit/>
          <w:jc w:val="center"/>
        </w:trPr>
        <w:tc>
          <w:tcPr>
            <w:tcW w:w="169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5C87E59" w14:textId="77777777" w:rsidR="006B1EDE" w:rsidRDefault="006B1EDE" w:rsidP="007639BC">
            <w:pPr>
              <w:pStyle w:val="af4"/>
            </w:pPr>
            <w:r>
              <w:rPr>
                <w:rFonts w:hint="eastAsia"/>
              </w:rPr>
              <w:t>明确任务</w:t>
            </w:r>
          </w:p>
        </w:tc>
        <w:tc>
          <w:tcPr>
            <w:tcW w:w="99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7A41F62" w14:textId="77777777" w:rsidR="006B1EDE" w:rsidRDefault="006B1EDE" w:rsidP="007639BC">
            <w:pPr>
              <w:pStyle w:val="af4"/>
            </w:pPr>
            <w:r>
              <w:t>5</w:t>
            </w:r>
          </w:p>
        </w:tc>
        <w:tc>
          <w:tcPr>
            <w:tcW w:w="156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E54C09A" w14:textId="77777777" w:rsidR="006B1EDE" w:rsidRDefault="006B1EDE" w:rsidP="007639BC">
            <w:pPr>
              <w:pStyle w:val="af4"/>
            </w:pPr>
            <w:r>
              <w:t>5/5</w:t>
            </w:r>
          </w:p>
        </w:tc>
        <w:tc>
          <w:tcPr>
            <w:tcW w:w="195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46DB127" w14:textId="77777777" w:rsidR="006B1EDE" w:rsidRDefault="006B1EDE" w:rsidP="007639BC">
            <w:pPr>
              <w:pStyle w:val="af4"/>
            </w:pPr>
            <w:r>
              <w:t>5/5</w:t>
            </w:r>
          </w:p>
        </w:tc>
        <w:tc>
          <w:tcPr>
            <w:tcW w:w="304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F3223E0" w14:textId="77777777" w:rsidR="006B1EDE" w:rsidRDefault="006B1EDE" w:rsidP="007639BC">
            <w:pPr>
              <w:pStyle w:val="af4"/>
            </w:pPr>
            <w:r>
              <w:t>0/5</w:t>
            </w:r>
            <w:r>
              <w:rPr>
                <w:rFonts w:hint="eastAsia"/>
              </w:rPr>
              <w:t>触发重查，无误触发</w:t>
            </w:r>
          </w:p>
        </w:tc>
      </w:tr>
      <w:tr w:rsidR="006B1EDE" w14:paraId="36F0CCE4" w14:textId="77777777" w:rsidTr="006B1EDE">
        <w:trPr>
          <w:cantSplit/>
          <w:jc w:val="center"/>
        </w:trPr>
        <w:tc>
          <w:tcPr>
            <w:tcW w:w="169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92EA186" w14:textId="77777777" w:rsidR="006B1EDE" w:rsidRDefault="006B1EDE" w:rsidP="007639BC">
            <w:pPr>
              <w:pStyle w:val="af4"/>
            </w:pPr>
            <w:r>
              <w:rPr>
                <w:rFonts w:hint="eastAsia"/>
              </w:rPr>
              <w:t>受控歧义任务</w:t>
            </w:r>
          </w:p>
        </w:tc>
        <w:tc>
          <w:tcPr>
            <w:tcW w:w="99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CF7544A" w14:textId="77777777" w:rsidR="006B1EDE" w:rsidRDefault="006B1EDE" w:rsidP="007639BC">
            <w:pPr>
              <w:pStyle w:val="af4"/>
            </w:pPr>
            <w:r>
              <w:t>5</w:t>
            </w:r>
          </w:p>
        </w:tc>
        <w:tc>
          <w:tcPr>
            <w:tcW w:w="156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7698715" w14:textId="77777777" w:rsidR="006B1EDE" w:rsidRDefault="006B1EDE" w:rsidP="007639BC">
            <w:pPr>
              <w:pStyle w:val="af4"/>
            </w:pPr>
            <w:r>
              <w:t>3/5</w:t>
            </w:r>
          </w:p>
        </w:tc>
        <w:tc>
          <w:tcPr>
            <w:tcW w:w="195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66FEF32" w14:textId="77777777" w:rsidR="006B1EDE" w:rsidRDefault="006B1EDE" w:rsidP="007639BC">
            <w:pPr>
              <w:pStyle w:val="af4"/>
            </w:pPr>
            <w:r>
              <w:t>5/5</w:t>
            </w:r>
          </w:p>
        </w:tc>
        <w:tc>
          <w:tcPr>
            <w:tcW w:w="304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F381E57" w14:textId="77777777" w:rsidR="006B1EDE" w:rsidRDefault="006B1EDE" w:rsidP="007639BC">
            <w:pPr>
              <w:pStyle w:val="af4"/>
            </w:pPr>
            <w:r>
              <w:t>5/5</w:t>
            </w:r>
            <w:r>
              <w:rPr>
                <w:rFonts w:hint="eastAsia"/>
              </w:rPr>
              <w:t>触发重查，纠正</w:t>
            </w:r>
            <w:r>
              <w:t>2</w:t>
            </w:r>
            <w:r>
              <w:rPr>
                <w:rFonts w:hint="eastAsia"/>
              </w:rPr>
              <w:t>个错误路由</w:t>
            </w:r>
          </w:p>
        </w:tc>
      </w:tr>
      <w:tr w:rsidR="006B1EDE" w14:paraId="4AFABB5B" w14:textId="77777777" w:rsidTr="006B1EDE">
        <w:trPr>
          <w:cantSplit/>
          <w:jc w:val="center"/>
        </w:trPr>
        <w:tc>
          <w:tcPr>
            <w:tcW w:w="169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EF12623" w14:textId="77777777" w:rsidR="006B1EDE" w:rsidRDefault="006B1EDE" w:rsidP="007639BC">
            <w:pPr>
              <w:pStyle w:val="af4"/>
            </w:pPr>
            <w:r>
              <w:rPr>
                <w:rFonts w:hint="eastAsia"/>
              </w:rPr>
              <w:t>不可</w:t>
            </w:r>
            <w:proofErr w:type="gramStart"/>
            <w:r>
              <w:rPr>
                <w:rFonts w:hint="eastAsia"/>
              </w:rPr>
              <w:t>判定负例</w:t>
            </w:r>
            <w:proofErr w:type="gramEnd"/>
          </w:p>
        </w:tc>
        <w:tc>
          <w:tcPr>
            <w:tcW w:w="99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450E85B" w14:textId="77777777" w:rsidR="006B1EDE" w:rsidRDefault="006B1EDE" w:rsidP="007639BC">
            <w:pPr>
              <w:pStyle w:val="af4"/>
            </w:pPr>
            <w:r>
              <w:t>2</w:t>
            </w:r>
          </w:p>
        </w:tc>
        <w:tc>
          <w:tcPr>
            <w:tcW w:w="156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EEEA427" w14:textId="77777777" w:rsidR="006B1EDE" w:rsidRDefault="006B1EDE" w:rsidP="007639BC">
            <w:pPr>
              <w:pStyle w:val="af4"/>
            </w:pPr>
            <w:r>
              <w:t>0/2</w:t>
            </w:r>
          </w:p>
        </w:tc>
        <w:tc>
          <w:tcPr>
            <w:tcW w:w="195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41C55BE" w14:textId="77777777" w:rsidR="006B1EDE" w:rsidRDefault="006B1EDE" w:rsidP="007639BC">
            <w:pPr>
              <w:pStyle w:val="af4"/>
            </w:pPr>
            <w:r>
              <w:t>2/2</w:t>
            </w:r>
          </w:p>
        </w:tc>
        <w:tc>
          <w:tcPr>
            <w:tcW w:w="304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E123150" w14:textId="77777777" w:rsidR="006B1EDE" w:rsidRDefault="006B1EDE" w:rsidP="007639BC">
            <w:pPr>
              <w:pStyle w:val="af4"/>
            </w:pPr>
            <w:r>
              <w:t>2/2</w:t>
            </w:r>
            <w:r>
              <w:rPr>
                <w:rFonts w:hint="eastAsia"/>
              </w:rPr>
              <w:t>触发重查，错误放行由</w:t>
            </w:r>
            <w:r>
              <w:t>2</w:t>
            </w:r>
            <w:r>
              <w:rPr>
                <w:rFonts w:hint="eastAsia"/>
              </w:rPr>
              <w:t>次降为</w:t>
            </w:r>
            <w:r>
              <w:t>0</w:t>
            </w:r>
            <w:r>
              <w:rPr>
                <w:rFonts w:hint="eastAsia"/>
              </w:rPr>
              <w:t>次</w:t>
            </w:r>
          </w:p>
        </w:tc>
      </w:tr>
      <w:tr w:rsidR="006B1EDE" w14:paraId="5ADAAA26" w14:textId="77777777" w:rsidTr="006B1EDE">
        <w:trPr>
          <w:cantSplit/>
          <w:jc w:val="center"/>
        </w:trPr>
        <w:tc>
          <w:tcPr>
            <w:tcW w:w="169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FF25E1D" w14:textId="77777777" w:rsidR="006B1EDE" w:rsidRDefault="006B1EDE" w:rsidP="007639BC">
            <w:pPr>
              <w:pStyle w:val="af4"/>
            </w:pPr>
            <w:r>
              <w:rPr>
                <w:rFonts w:hint="eastAsia"/>
              </w:rPr>
              <w:t>合计</w:t>
            </w:r>
          </w:p>
        </w:tc>
        <w:tc>
          <w:tcPr>
            <w:tcW w:w="99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0114005" w14:textId="77777777" w:rsidR="006B1EDE" w:rsidRDefault="006B1EDE" w:rsidP="007639BC">
            <w:pPr>
              <w:pStyle w:val="af4"/>
            </w:pPr>
            <w:r>
              <w:t>12</w:t>
            </w:r>
          </w:p>
        </w:tc>
        <w:tc>
          <w:tcPr>
            <w:tcW w:w="156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0D1F695" w14:textId="77777777" w:rsidR="006B1EDE" w:rsidRDefault="006B1EDE" w:rsidP="007639BC">
            <w:pPr>
              <w:pStyle w:val="af4"/>
            </w:pPr>
            <w:r>
              <w:t>8/12</w:t>
            </w:r>
          </w:p>
        </w:tc>
        <w:tc>
          <w:tcPr>
            <w:tcW w:w="195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1ED61C8" w14:textId="77777777" w:rsidR="006B1EDE" w:rsidRDefault="006B1EDE" w:rsidP="007639BC">
            <w:pPr>
              <w:pStyle w:val="af4"/>
            </w:pPr>
            <w:r>
              <w:t>12/12</w:t>
            </w:r>
          </w:p>
        </w:tc>
        <w:tc>
          <w:tcPr>
            <w:tcW w:w="304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ACD2393" w14:textId="77777777" w:rsidR="006B1EDE" w:rsidRDefault="006B1EDE" w:rsidP="007639BC">
            <w:pPr>
              <w:pStyle w:val="af4"/>
            </w:pPr>
            <w:r>
              <w:t>7/12</w:t>
            </w:r>
            <w:r>
              <w:rPr>
                <w:rFonts w:hint="eastAsia"/>
              </w:rPr>
              <w:t>触发重查</w:t>
            </w:r>
          </w:p>
        </w:tc>
      </w:tr>
    </w:tbl>
    <w:p w14:paraId="11BE5570" w14:textId="77777777" w:rsidR="006B1EDE" w:rsidRDefault="006B1EDE" w:rsidP="006B1EDE">
      <w:pPr>
        <w:ind w:firstLineChars="0" w:firstLine="0"/>
        <w:rPr>
          <w:sz w:val="21"/>
          <w:lang w:eastAsia="en-US"/>
        </w:rPr>
      </w:pPr>
    </w:p>
    <w:p w14:paraId="4DE0772A" w14:textId="77777777" w:rsidR="00260188" w:rsidRDefault="00260188" w:rsidP="006B1EDE">
      <w:pPr>
        <w:spacing w:after="100"/>
        <w:ind w:firstLineChars="0" w:firstLine="480"/>
      </w:pPr>
      <w:r>
        <w:rPr>
          <w:rFonts w:hint="eastAsia"/>
        </w:rPr>
        <w:t>不可</w:t>
      </w:r>
      <w:proofErr w:type="gramStart"/>
      <w:r>
        <w:rPr>
          <w:rFonts w:hint="eastAsia"/>
        </w:rPr>
        <w:t>判定负例中</w:t>
      </w:r>
      <w:proofErr w:type="gramEnd"/>
      <w:r>
        <w:rPr>
          <w:rFonts w:hint="eastAsia"/>
        </w:rPr>
        <w:t>的</w:t>
      </w:r>
      <w:r>
        <w:rPr>
          <w:rFonts w:hint="eastAsia"/>
        </w:rPr>
        <w:t>2/2</w:t>
      </w:r>
      <w:r>
        <w:rPr>
          <w:rFonts w:hint="eastAsia"/>
        </w:rPr>
        <w:t>通过表示系统正确执行了</w:t>
      </w:r>
      <w:r>
        <w:rPr>
          <w:rFonts w:hint="eastAsia"/>
        </w:rPr>
        <w:t>fail closed</w:t>
      </w:r>
      <w:r>
        <w:rPr>
          <w:rFonts w:hint="eastAsia"/>
        </w:rPr>
        <w:t>，而不是模型最终选出了可执行候选。</w:t>
      </w:r>
      <w:proofErr w:type="gramStart"/>
      <w:r>
        <w:rPr>
          <w:rFonts w:hint="eastAsia"/>
        </w:rPr>
        <w:t>两个负例在</w:t>
      </w:r>
      <w:proofErr w:type="gramEnd"/>
      <w:r>
        <w:rPr>
          <w:rFonts w:hint="eastAsia"/>
        </w:rPr>
        <w:t>第二次判断后仍保持低</w:t>
      </w:r>
      <w:r>
        <w:rPr>
          <w:rFonts w:hint="eastAsia"/>
        </w:rPr>
        <w:t>Margin</w:t>
      </w:r>
      <w:r>
        <w:rPr>
          <w:rFonts w:hint="eastAsia"/>
        </w:rPr>
        <w:t>，运行时因此没有生成工作进程放行判定，也没有启动后续</w:t>
      </w:r>
      <w:proofErr w:type="spellStart"/>
      <w:r>
        <w:rPr>
          <w:rFonts w:hint="eastAsia"/>
        </w:rPr>
        <w:t>CodeAct</w:t>
      </w:r>
      <w:proofErr w:type="spellEnd"/>
      <w:r>
        <w:rPr>
          <w:rFonts w:hint="eastAsia"/>
        </w:rPr>
        <w:t>、结构化</w:t>
      </w:r>
      <w:r>
        <w:rPr>
          <w:rFonts w:hint="eastAsia"/>
        </w:rPr>
        <w:t>DSL</w:t>
      </w:r>
      <w:r>
        <w:rPr>
          <w:rFonts w:hint="eastAsia"/>
        </w:rPr>
        <w:t>或业务工作进程。</w:t>
      </w:r>
    </w:p>
    <w:p w14:paraId="3748590E" w14:textId="77777777" w:rsidR="00260188" w:rsidRDefault="00260188" w:rsidP="00260188">
      <w:pPr>
        <w:spacing w:after="100"/>
        <w:ind w:firstLine="480"/>
      </w:pPr>
      <w:r>
        <w:rPr>
          <w:rFonts w:hint="eastAsia"/>
        </w:rPr>
        <w:t>在</w:t>
      </w:r>
      <w:proofErr w:type="spellStart"/>
      <w:r>
        <w:rPr>
          <w:rFonts w:hint="eastAsia"/>
        </w:rPr>
        <w:t>retry_once</w:t>
      </w:r>
      <w:proofErr w:type="spellEnd"/>
      <w:r>
        <w:rPr>
          <w:rFonts w:hint="eastAsia"/>
        </w:rPr>
        <w:t>模式下，</w:t>
      </w:r>
      <w:r>
        <w:rPr>
          <w:rFonts w:hint="eastAsia"/>
        </w:rPr>
        <w:t>12</w:t>
      </w:r>
      <w:r>
        <w:rPr>
          <w:rFonts w:hint="eastAsia"/>
        </w:rPr>
        <w:t>个任务共形成</w:t>
      </w:r>
      <w:r>
        <w:rPr>
          <w:rFonts w:hint="eastAsia"/>
        </w:rPr>
        <w:t>19</w:t>
      </w:r>
      <w:r>
        <w:rPr>
          <w:rFonts w:hint="eastAsia"/>
        </w:rPr>
        <w:t>次判定</w:t>
      </w:r>
      <w:proofErr w:type="gramStart"/>
      <w:r>
        <w:rPr>
          <w:rFonts w:hint="eastAsia"/>
        </w:rPr>
        <w:t>门状态</w:t>
      </w:r>
      <w:proofErr w:type="gramEnd"/>
      <w:r>
        <w:rPr>
          <w:rFonts w:hint="eastAsia"/>
        </w:rPr>
        <w:t>判断，包括</w:t>
      </w:r>
      <w:r>
        <w:rPr>
          <w:rFonts w:hint="eastAsia"/>
        </w:rPr>
        <w:t>5</w:t>
      </w:r>
      <w:r>
        <w:rPr>
          <w:rFonts w:hint="eastAsia"/>
        </w:rPr>
        <w:t>次明确任务首次判断、</w:t>
      </w:r>
      <w:r>
        <w:rPr>
          <w:rFonts w:hint="eastAsia"/>
        </w:rPr>
        <w:t>10</w:t>
      </w:r>
      <w:r>
        <w:rPr>
          <w:rFonts w:hint="eastAsia"/>
        </w:rPr>
        <w:t>次受控歧义任务两阶段判断以及</w:t>
      </w:r>
      <w:r>
        <w:rPr>
          <w:rFonts w:hint="eastAsia"/>
        </w:rPr>
        <w:t>4</w:t>
      </w:r>
      <w:r>
        <w:rPr>
          <w:rFonts w:hint="eastAsia"/>
        </w:rPr>
        <w:t>次不可判定</w:t>
      </w:r>
      <w:proofErr w:type="gramStart"/>
      <w:r>
        <w:rPr>
          <w:rFonts w:hint="eastAsia"/>
        </w:rPr>
        <w:t>负例两</w:t>
      </w:r>
      <w:proofErr w:type="gramEnd"/>
      <w:r>
        <w:rPr>
          <w:rFonts w:hint="eastAsia"/>
        </w:rPr>
        <w:t>阶段判断。</w:t>
      </w:r>
      <w:r>
        <w:rPr>
          <w:rFonts w:hint="eastAsia"/>
        </w:rPr>
        <w:t>19/19</w:t>
      </w:r>
      <w:r>
        <w:rPr>
          <w:rFonts w:hint="eastAsia"/>
        </w:rPr>
        <w:t>个</w:t>
      </w:r>
      <w:proofErr w:type="spellStart"/>
      <w:r>
        <w:rPr>
          <w:rFonts w:hint="eastAsia"/>
        </w:rPr>
        <w:t>LogitState</w:t>
      </w:r>
      <w:proofErr w:type="spellEnd"/>
      <w:r>
        <w:rPr>
          <w:rFonts w:hint="eastAsia"/>
        </w:rPr>
        <w:t>均由不同于生产者的独立</w:t>
      </w:r>
      <w:r>
        <w:rPr>
          <w:rFonts w:hint="eastAsia"/>
        </w:rPr>
        <w:t>PID</w:t>
      </w:r>
      <w:r>
        <w:rPr>
          <w:rFonts w:hint="eastAsia"/>
        </w:rPr>
        <w:t>消费，</w:t>
      </w:r>
      <w:r>
        <w:rPr>
          <w:rFonts w:hint="eastAsia"/>
        </w:rPr>
        <w:t>19/19</w:t>
      </w:r>
      <w:r>
        <w:rPr>
          <w:rFonts w:hint="eastAsia"/>
        </w:rPr>
        <w:t>完成物理状态释放并留下生命周期记录。两候选实验中的单次载荷由两个候选概率和一个</w:t>
      </w:r>
      <w:proofErr w:type="spellStart"/>
      <w:r>
        <w:rPr>
          <w:rFonts w:hint="eastAsia"/>
        </w:rPr>
        <w:t>other_mass</w:t>
      </w:r>
      <w:proofErr w:type="spellEnd"/>
      <w:r>
        <w:rPr>
          <w:rFonts w:hint="eastAsia"/>
        </w:rPr>
        <w:t>组成，共</w:t>
      </w:r>
      <w:r>
        <w:rPr>
          <w:rFonts w:hint="eastAsia"/>
        </w:rPr>
        <w:t>12 B</w:t>
      </w:r>
      <w:r>
        <w:rPr>
          <w:rFonts w:hint="eastAsia"/>
        </w:rPr>
        <w:t>；全部状态载荷合计</w:t>
      </w:r>
      <w:r>
        <w:rPr>
          <w:rFonts w:hint="eastAsia"/>
        </w:rPr>
        <w:t>228 B</w:t>
      </w:r>
      <w:r>
        <w:rPr>
          <w:rFonts w:hint="eastAsia"/>
        </w:rPr>
        <w:t>。该字节数只表示</w:t>
      </w:r>
      <w:r>
        <w:rPr>
          <w:rFonts w:hint="eastAsia"/>
        </w:rPr>
        <w:t>float32</w:t>
      </w:r>
      <w:r>
        <w:rPr>
          <w:rFonts w:hint="eastAsia"/>
        </w:rPr>
        <w:t>概率载荷，不包含</w:t>
      </w:r>
      <w:proofErr w:type="spellStart"/>
      <w:r>
        <w:rPr>
          <w:rFonts w:hint="eastAsia"/>
        </w:rPr>
        <w:t>Protobuf</w:t>
      </w:r>
      <w:proofErr w:type="spellEnd"/>
      <w:r>
        <w:rPr>
          <w:rFonts w:hint="eastAsia"/>
        </w:rPr>
        <w:t>控制消息、</w:t>
      </w:r>
      <w:r>
        <w:rPr>
          <w:rFonts w:hint="eastAsia"/>
        </w:rPr>
        <w:t>sidecar</w:t>
      </w:r>
      <w:r>
        <w:rPr>
          <w:rFonts w:hint="eastAsia"/>
        </w:rPr>
        <w:t>和进程调度开销。</w:t>
      </w:r>
    </w:p>
    <w:p w14:paraId="6D8D3CE8" w14:textId="77777777" w:rsidR="00260188" w:rsidRDefault="00260188" w:rsidP="00260188">
      <w:pPr>
        <w:spacing w:after="100"/>
        <w:ind w:firstLine="480"/>
      </w:pPr>
      <w:r>
        <w:rPr>
          <w:rFonts w:hint="eastAsia"/>
        </w:rPr>
        <w:lastRenderedPageBreak/>
        <w:t>受控重试同时带来了额外模型调用。判定门关闭模式共调用</w:t>
      </w:r>
      <w:proofErr w:type="spellStart"/>
      <w:r>
        <w:rPr>
          <w:rFonts w:hint="eastAsia"/>
        </w:rPr>
        <w:t>vLLM</w:t>
      </w:r>
      <w:proofErr w:type="spellEnd"/>
      <w:r>
        <w:rPr>
          <w:rFonts w:hint="eastAsia"/>
        </w:rPr>
        <w:t xml:space="preserve"> 24</w:t>
      </w:r>
      <w:r>
        <w:rPr>
          <w:rFonts w:hint="eastAsia"/>
        </w:rPr>
        <w:t>次、消耗</w:t>
      </w:r>
      <w:r>
        <w:rPr>
          <w:rFonts w:hint="eastAsia"/>
        </w:rPr>
        <w:t>6,110 Token</w:t>
      </w:r>
      <w:r>
        <w:rPr>
          <w:rFonts w:hint="eastAsia"/>
        </w:rPr>
        <w:t>；</w:t>
      </w:r>
      <w:proofErr w:type="spellStart"/>
      <w:r>
        <w:rPr>
          <w:rFonts w:hint="eastAsia"/>
        </w:rPr>
        <w:t>retry_once</w:t>
      </w:r>
      <w:proofErr w:type="spellEnd"/>
      <w:r>
        <w:rPr>
          <w:rFonts w:hint="eastAsia"/>
        </w:rPr>
        <w:t>模式共调用</w:t>
      </w:r>
      <w:r>
        <w:rPr>
          <w:rFonts w:hint="eastAsia"/>
        </w:rPr>
        <w:t>38</w:t>
      </w:r>
      <w:r>
        <w:rPr>
          <w:rFonts w:hint="eastAsia"/>
        </w:rPr>
        <w:t>次、消耗</w:t>
      </w:r>
      <w:r>
        <w:rPr>
          <w:rFonts w:hint="eastAsia"/>
        </w:rPr>
        <w:t>9,952 Token</w:t>
      </w:r>
      <w:r>
        <w:rPr>
          <w:rFonts w:hint="eastAsia"/>
        </w:rPr>
        <w:t>，调用次数和</w:t>
      </w:r>
      <w:r>
        <w:rPr>
          <w:rFonts w:hint="eastAsia"/>
        </w:rPr>
        <w:t>Token</w:t>
      </w:r>
      <w:r>
        <w:rPr>
          <w:rFonts w:hint="eastAsia"/>
        </w:rPr>
        <w:t>分别增加</w:t>
      </w:r>
      <w:r>
        <w:rPr>
          <w:rFonts w:hint="eastAsia"/>
        </w:rPr>
        <w:t>58.33%</w:t>
      </w:r>
      <w:r>
        <w:rPr>
          <w:rFonts w:hint="eastAsia"/>
        </w:rPr>
        <w:t>和</w:t>
      </w:r>
      <w:r>
        <w:rPr>
          <w:rFonts w:hint="eastAsia"/>
        </w:rPr>
        <w:t>62.88%</w:t>
      </w:r>
      <w:r>
        <w:rPr>
          <w:rFonts w:hint="eastAsia"/>
        </w:rPr>
        <w:t>。增加的开销主要来自实验中的</w:t>
      </w:r>
      <w:r>
        <w:rPr>
          <w:rFonts w:hint="eastAsia"/>
        </w:rPr>
        <w:t>AB/BA</w:t>
      </w:r>
      <w:r>
        <w:rPr>
          <w:rFonts w:hint="eastAsia"/>
        </w:rPr>
        <w:t>双请求，以及</w:t>
      </w:r>
      <w:r>
        <w:rPr>
          <w:rFonts w:hint="eastAsia"/>
        </w:rPr>
        <w:t>7</w:t>
      </w:r>
      <w:r>
        <w:rPr>
          <w:rFonts w:hint="eastAsia"/>
        </w:rPr>
        <w:t>个低</w:t>
      </w:r>
      <w:r>
        <w:rPr>
          <w:rFonts w:hint="eastAsia"/>
        </w:rPr>
        <w:t>Margin</w:t>
      </w:r>
      <w:r>
        <w:rPr>
          <w:rFonts w:hint="eastAsia"/>
        </w:rPr>
        <w:t>任务产生的第二阶段选择。因此，本实验用于验证数值状态驱动的执行授权和失败阻断，不用于证明</w:t>
      </w:r>
      <w:r>
        <w:rPr>
          <w:rFonts w:hint="eastAsia"/>
        </w:rPr>
        <w:t>Token</w:t>
      </w:r>
      <w:r>
        <w:rPr>
          <w:rFonts w:hint="eastAsia"/>
        </w:rPr>
        <w:t>或时延收益。</w:t>
      </w:r>
    </w:p>
    <w:p w14:paraId="1475D81C" w14:textId="786ADF46" w:rsidR="000E2B46" w:rsidRDefault="00260188" w:rsidP="000E2B46">
      <w:pPr>
        <w:spacing w:after="100"/>
        <w:ind w:firstLine="480"/>
      </w:pPr>
      <w:r>
        <w:rPr>
          <w:rFonts w:hint="eastAsia"/>
        </w:rPr>
        <w:t>实验结果表明，</w:t>
      </w:r>
      <w:proofErr w:type="spellStart"/>
      <w:r>
        <w:rPr>
          <w:rFonts w:hint="eastAsia"/>
        </w:rPr>
        <w:t>LogitState</w:t>
      </w:r>
      <w:proofErr w:type="spellEnd"/>
      <w:r>
        <w:rPr>
          <w:rFonts w:hint="eastAsia"/>
        </w:rPr>
        <w:t>不只是</w:t>
      </w:r>
      <w:proofErr w:type="gramStart"/>
      <w:r>
        <w:rPr>
          <w:rFonts w:hint="eastAsia"/>
        </w:rPr>
        <w:t>被发布</w:t>
      </w:r>
      <w:proofErr w:type="gramEnd"/>
      <w:r>
        <w:rPr>
          <w:rFonts w:hint="eastAsia"/>
        </w:rPr>
        <w:t>和读取的数值对象，而是实际参与了运行时决策：明确任务没有发生误重试，歧义任务在数值判定门触发后达到</w:t>
      </w:r>
      <w:r>
        <w:rPr>
          <w:rFonts w:hint="eastAsia"/>
        </w:rPr>
        <w:t>5/5</w:t>
      </w:r>
      <w:r>
        <w:rPr>
          <w:rFonts w:hint="eastAsia"/>
        </w:rPr>
        <w:t>验证通过，不可</w:t>
      </w:r>
      <w:proofErr w:type="gramStart"/>
      <w:r>
        <w:rPr>
          <w:rFonts w:hint="eastAsia"/>
        </w:rPr>
        <w:t>判定负例的</w:t>
      </w:r>
      <w:proofErr w:type="gramEnd"/>
      <w:r>
        <w:rPr>
          <w:rFonts w:hint="eastAsia"/>
        </w:rPr>
        <w:t>错误工作进程放行由</w:t>
      </w:r>
      <w:r>
        <w:rPr>
          <w:rFonts w:hint="eastAsia"/>
        </w:rPr>
        <w:t>2</w:t>
      </w:r>
      <w:r>
        <w:rPr>
          <w:rFonts w:hint="eastAsia"/>
        </w:rPr>
        <w:t>次降为</w:t>
      </w:r>
      <w:r>
        <w:rPr>
          <w:rFonts w:hint="eastAsia"/>
        </w:rPr>
        <w:t>0</w:t>
      </w:r>
      <w:r>
        <w:rPr>
          <w:rFonts w:hint="eastAsia"/>
        </w:rPr>
        <w:t>次。</w:t>
      </w:r>
    </w:p>
    <w:p w14:paraId="65F5339C" w14:textId="3F1D7B03" w:rsidR="000E2B46" w:rsidRPr="002C1E20" w:rsidRDefault="002C1E20" w:rsidP="002C1E20">
      <w:pPr>
        <w:pStyle w:val="3"/>
        <w:numPr>
          <w:ilvl w:val="2"/>
          <w:numId w:val="2"/>
        </w:numPr>
        <w:rPr>
          <w:rStyle w:val="30"/>
        </w:rPr>
      </w:pPr>
      <w:bookmarkStart w:id="78" w:name="_Toc236321063"/>
      <w:r>
        <w:t>显式</w:t>
      </w:r>
      <w:r>
        <w:t>KV</w:t>
      </w:r>
      <w:r>
        <w:t>状态继承实验</w:t>
      </w:r>
      <w:bookmarkEnd w:id="78"/>
    </w:p>
    <w:p w14:paraId="2A92BD81" w14:textId="59B6194E" w:rsidR="000E2B46" w:rsidRDefault="007129A4" w:rsidP="000E2B46">
      <w:pPr>
        <w:ind w:firstLine="480"/>
      </w:pPr>
      <w:r w:rsidRPr="007129A4">
        <w:rPr>
          <w:rFonts w:hint="eastAsia"/>
        </w:rPr>
        <w:t>为验证显式</w:t>
      </w:r>
      <w:r w:rsidRPr="007129A4">
        <w:rPr>
          <w:rFonts w:hint="eastAsia"/>
        </w:rPr>
        <w:t>KV</w:t>
      </w:r>
      <w:r w:rsidRPr="007129A4">
        <w:rPr>
          <w:rFonts w:hint="eastAsia"/>
        </w:rPr>
        <w:t>状态继承在完整多智能体主链中的实际效果，实验将该机制接入规划者、检索者、执行者、</w:t>
      </w:r>
      <w:proofErr w:type="spellStart"/>
      <w:r w:rsidRPr="007129A4">
        <w:rPr>
          <w:rFonts w:hint="eastAsia"/>
        </w:rPr>
        <w:t>CodeAct</w:t>
      </w:r>
      <w:proofErr w:type="spellEnd"/>
      <w:r w:rsidRPr="007129A4">
        <w:rPr>
          <w:rFonts w:hint="eastAsia"/>
        </w:rPr>
        <w:t>和总结者组成的</w:t>
      </w:r>
      <w:proofErr w:type="gramStart"/>
      <w:r w:rsidRPr="007129A4">
        <w:rPr>
          <w:rFonts w:hint="eastAsia"/>
        </w:rPr>
        <w:t>完整任务</w:t>
      </w:r>
      <w:proofErr w:type="gramEnd"/>
      <w:r w:rsidRPr="007129A4">
        <w:rPr>
          <w:rFonts w:hint="eastAsia"/>
        </w:rPr>
        <w:t>流程。实验使用单个</w:t>
      </w:r>
      <w:r w:rsidRPr="007129A4">
        <w:rPr>
          <w:rFonts w:hint="eastAsia"/>
        </w:rPr>
        <w:t xml:space="preserve">Qwen3-32B </w:t>
      </w:r>
      <w:proofErr w:type="spellStart"/>
      <w:r w:rsidRPr="007129A4">
        <w:rPr>
          <w:rFonts w:hint="eastAsia"/>
        </w:rPr>
        <w:t>vLLM</w:t>
      </w:r>
      <w:proofErr w:type="spellEnd"/>
      <w:r w:rsidRPr="007129A4">
        <w:rPr>
          <w:rFonts w:hint="eastAsia"/>
        </w:rPr>
        <w:t>工作进程，在两份离线运营报告上构造</w:t>
      </w:r>
      <w:r w:rsidRPr="007129A4">
        <w:rPr>
          <w:rFonts w:hint="eastAsia"/>
        </w:rPr>
        <w:t>10</w:t>
      </w:r>
      <w:r w:rsidRPr="007129A4">
        <w:rPr>
          <w:rFonts w:hint="eastAsia"/>
        </w:rPr>
        <w:t>个不同的指标抽取任务。每个任务均包含相同的规划、检索、执行、产物验证和总结步骤，</w:t>
      </w:r>
      <w:r w:rsidRPr="007129A4">
        <w:rPr>
          <w:rFonts w:hint="eastAsia"/>
        </w:rPr>
        <w:t>KV</w:t>
      </w:r>
      <w:r w:rsidRPr="007129A4">
        <w:rPr>
          <w:rFonts w:hint="eastAsia"/>
        </w:rPr>
        <w:t>机制只作用于执行者</w:t>
      </w:r>
      <w:proofErr w:type="gramStart"/>
      <w:r w:rsidRPr="007129A4">
        <w:rPr>
          <w:rFonts w:hint="eastAsia"/>
        </w:rPr>
        <w:t>到总结</w:t>
      </w:r>
      <w:proofErr w:type="gramEnd"/>
      <w:r w:rsidRPr="007129A4">
        <w:rPr>
          <w:rFonts w:hint="eastAsia"/>
        </w:rPr>
        <w:t>者之间的共享前缀计算，不改变任务合同、</w:t>
      </w:r>
      <w:proofErr w:type="spellStart"/>
      <w:r w:rsidRPr="007129A4">
        <w:rPr>
          <w:rFonts w:hint="eastAsia"/>
        </w:rPr>
        <w:t>CodeAct</w:t>
      </w:r>
      <w:proofErr w:type="spellEnd"/>
      <w:r w:rsidRPr="007129A4">
        <w:rPr>
          <w:rFonts w:hint="eastAsia"/>
        </w:rPr>
        <w:t>执行路径和最终质量门。</w:t>
      </w:r>
    </w:p>
    <w:p w14:paraId="39F5ABFD" w14:textId="2D66E73F" w:rsidR="007129A4" w:rsidRDefault="007129A4" w:rsidP="000E2B46">
      <w:pPr>
        <w:ind w:firstLine="480"/>
      </w:pPr>
      <w:r w:rsidRPr="007129A4">
        <w:rPr>
          <w:rFonts w:hint="eastAsia"/>
        </w:rPr>
        <w:t>实验设置</w:t>
      </w:r>
      <w:proofErr w:type="gramStart"/>
      <w:r w:rsidRPr="007129A4">
        <w:rPr>
          <w:rFonts w:hint="eastAsia"/>
        </w:rPr>
        <w:t>完整重</w:t>
      </w:r>
      <w:proofErr w:type="gramEnd"/>
      <w:r w:rsidRPr="007129A4">
        <w:rPr>
          <w:rFonts w:hint="eastAsia"/>
        </w:rPr>
        <w:t>算和</w:t>
      </w:r>
      <w:r w:rsidRPr="007129A4">
        <w:rPr>
          <w:rFonts w:hint="eastAsia"/>
        </w:rPr>
        <w:t>KV</w:t>
      </w:r>
      <w:r w:rsidRPr="007129A4">
        <w:rPr>
          <w:rFonts w:hint="eastAsia"/>
        </w:rPr>
        <w:t>状态继承两种条件。</w:t>
      </w:r>
      <w:proofErr w:type="gramStart"/>
      <w:r w:rsidRPr="007129A4">
        <w:rPr>
          <w:rFonts w:hint="eastAsia"/>
        </w:rPr>
        <w:t>完整重算条件</w:t>
      </w:r>
      <w:proofErr w:type="gramEnd"/>
      <w:r w:rsidRPr="007129A4">
        <w:rPr>
          <w:rFonts w:hint="eastAsia"/>
        </w:rPr>
        <w:t>下，执行者不保存</w:t>
      </w:r>
      <w:r w:rsidRPr="007129A4">
        <w:rPr>
          <w:rFonts w:hint="eastAsia"/>
        </w:rPr>
        <w:t>KV</w:t>
      </w:r>
      <w:r w:rsidRPr="007129A4">
        <w:rPr>
          <w:rFonts w:hint="eastAsia"/>
        </w:rPr>
        <w:t>状态，总结者需要重新提交并计算完整的</w:t>
      </w:r>
      <w:r w:rsidRPr="007129A4">
        <w:rPr>
          <w:rFonts w:hint="eastAsia"/>
        </w:rPr>
        <w:t>4096 Token</w:t>
      </w:r>
      <w:r w:rsidRPr="007129A4">
        <w:rPr>
          <w:rFonts w:hint="eastAsia"/>
        </w:rPr>
        <w:t>共享前缀及自身新增的后缀输入；</w:t>
      </w:r>
      <w:r w:rsidRPr="007129A4">
        <w:rPr>
          <w:rFonts w:hint="eastAsia"/>
        </w:rPr>
        <w:t>KV</w:t>
      </w:r>
      <w:r w:rsidRPr="007129A4">
        <w:rPr>
          <w:rFonts w:hint="eastAsia"/>
        </w:rPr>
        <w:t>状态继承条件下，执行者在预填充阶段捕获共享前缀对应的</w:t>
      </w:r>
      <w:r w:rsidRPr="007129A4">
        <w:rPr>
          <w:rFonts w:hint="eastAsia"/>
        </w:rPr>
        <w:t>KV</w:t>
      </w:r>
      <w:r w:rsidRPr="007129A4">
        <w:rPr>
          <w:rFonts w:hint="eastAsia"/>
        </w:rPr>
        <w:t>状态，总结者只提交不透明</w:t>
      </w:r>
      <w:r w:rsidRPr="007129A4">
        <w:rPr>
          <w:rFonts w:hint="eastAsia"/>
        </w:rPr>
        <w:t>KV</w:t>
      </w:r>
      <w:r w:rsidRPr="007129A4">
        <w:rPr>
          <w:rFonts w:hint="eastAsia"/>
        </w:rPr>
        <w:t>状态句柄和新增后缀输入，由同一工作进程恢复已有状态并仅计算新增部分。两种条件使用相同任务、相同证据、相同提示词逻辑、相同温度参数和随机种子，</w:t>
      </w:r>
      <w:r w:rsidRPr="007129A4">
        <w:rPr>
          <w:rFonts w:hint="eastAsia"/>
        </w:rPr>
        <w:t>APC</w:t>
      </w:r>
      <w:r w:rsidRPr="007129A4">
        <w:rPr>
          <w:rFonts w:hint="eastAsia"/>
        </w:rPr>
        <w:t>、语义裁剪及其他复用机制均关闭。</w:t>
      </w:r>
    </w:p>
    <w:p w14:paraId="5FC21641" w14:textId="085B6576" w:rsidR="007129A4" w:rsidRDefault="007129A4" w:rsidP="000E2B46">
      <w:pPr>
        <w:ind w:firstLine="480"/>
      </w:pPr>
      <w:r w:rsidRPr="007129A4">
        <w:rPr>
          <w:rFonts w:hint="eastAsia"/>
        </w:rPr>
        <w:t>实验先串行执行</w:t>
      </w:r>
      <w:r w:rsidRPr="007129A4">
        <w:rPr>
          <w:rFonts w:hint="eastAsia"/>
        </w:rPr>
        <w:t>10</w:t>
      </w:r>
      <w:r w:rsidRPr="007129A4">
        <w:rPr>
          <w:rFonts w:hint="eastAsia"/>
        </w:rPr>
        <w:t>个</w:t>
      </w:r>
      <w:proofErr w:type="gramStart"/>
      <w:r w:rsidRPr="007129A4">
        <w:rPr>
          <w:rFonts w:hint="eastAsia"/>
        </w:rPr>
        <w:t>完整重</w:t>
      </w:r>
      <w:proofErr w:type="gramEnd"/>
      <w:r w:rsidRPr="007129A4">
        <w:rPr>
          <w:rFonts w:hint="eastAsia"/>
        </w:rPr>
        <w:t>算任务，再串行执行</w:t>
      </w:r>
      <w:r w:rsidRPr="007129A4">
        <w:rPr>
          <w:rFonts w:hint="eastAsia"/>
        </w:rPr>
        <w:t>10</w:t>
      </w:r>
      <w:r w:rsidRPr="007129A4">
        <w:rPr>
          <w:rFonts w:hint="eastAsia"/>
        </w:rPr>
        <w:t>个</w:t>
      </w:r>
      <w:r w:rsidRPr="007129A4">
        <w:rPr>
          <w:rFonts w:hint="eastAsia"/>
        </w:rPr>
        <w:t>KV</w:t>
      </w:r>
      <w:r w:rsidRPr="007129A4">
        <w:rPr>
          <w:rFonts w:hint="eastAsia"/>
        </w:rPr>
        <w:t>状态继承任务，每个阶段开始前进行一次完整主链预热，预热结果不计入统计。性能指标包括总结者实际计算的预填充</w:t>
      </w:r>
      <w:r w:rsidRPr="007129A4">
        <w:rPr>
          <w:rFonts w:hint="eastAsia"/>
        </w:rPr>
        <w:t>Token</w:t>
      </w:r>
      <w:r w:rsidRPr="007129A4">
        <w:rPr>
          <w:rFonts w:hint="eastAsia"/>
        </w:rPr>
        <w:t>数、首</w:t>
      </w:r>
      <w:r w:rsidRPr="007129A4">
        <w:rPr>
          <w:rFonts w:hint="eastAsia"/>
        </w:rPr>
        <w:t>Token</w:t>
      </w:r>
      <w:r w:rsidRPr="007129A4">
        <w:rPr>
          <w:rFonts w:hint="eastAsia"/>
        </w:rPr>
        <w:t>时延、请求体字节数、执行者与总结者合计耗时以及完整主链耗时。同时记录</w:t>
      </w:r>
      <w:r w:rsidRPr="007129A4">
        <w:rPr>
          <w:rFonts w:hint="eastAsia"/>
        </w:rPr>
        <w:t>KV</w:t>
      </w:r>
      <w:r w:rsidRPr="007129A4">
        <w:rPr>
          <w:rFonts w:hint="eastAsia"/>
        </w:rPr>
        <w:t>状态捕获、加载、释放、继承</w:t>
      </w:r>
      <w:r w:rsidRPr="007129A4">
        <w:rPr>
          <w:rFonts w:hint="eastAsia"/>
        </w:rPr>
        <w:t>Token</w:t>
      </w:r>
      <w:r w:rsidRPr="007129A4">
        <w:rPr>
          <w:rFonts w:hint="eastAsia"/>
        </w:rPr>
        <w:t>数、回退次数和最终注册表状态，用于确认性能变化确实来自</w:t>
      </w:r>
      <w:r w:rsidRPr="007129A4">
        <w:rPr>
          <w:rFonts w:hint="eastAsia"/>
        </w:rPr>
        <w:t>KV</w:t>
      </w:r>
      <w:r w:rsidRPr="007129A4">
        <w:rPr>
          <w:rFonts w:hint="eastAsia"/>
        </w:rPr>
        <w:t>状态继承，而不是缓存命中或静默回退。正确性通过任务质量门、必需字段和结构化产物核心内容进行判断，不要求两次生</w:t>
      </w:r>
      <w:proofErr w:type="gramStart"/>
      <w:r w:rsidRPr="007129A4">
        <w:rPr>
          <w:rFonts w:hint="eastAsia"/>
        </w:rPr>
        <w:t>成结果</w:t>
      </w:r>
      <w:proofErr w:type="gramEnd"/>
      <w:r w:rsidR="00FF14BA">
        <w:rPr>
          <w:rFonts w:hint="eastAsia"/>
        </w:rPr>
        <w:t>的</w:t>
      </w:r>
      <w:r w:rsidRPr="007129A4">
        <w:rPr>
          <w:rFonts w:hint="eastAsia"/>
        </w:rPr>
        <w:t>Token</w:t>
      </w:r>
      <w:r w:rsidRPr="007129A4">
        <w:rPr>
          <w:rFonts w:hint="eastAsia"/>
        </w:rPr>
        <w:t>完全一致。</w:t>
      </w:r>
    </w:p>
    <w:p w14:paraId="5AEB9D06" w14:textId="1115F91E" w:rsidR="007129A4" w:rsidRDefault="000941B9" w:rsidP="000941B9">
      <w:pPr>
        <w:ind w:firstLineChars="0" w:firstLine="0"/>
        <w:jc w:val="center"/>
      </w:pPr>
      <w:r w:rsidRPr="000941B9">
        <w:rPr>
          <w:noProof/>
        </w:rPr>
        <w:lastRenderedPageBreak/>
        <w:drawing>
          <wp:inline distT="0" distB="0" distL="0" distR="0" wp14:anchorId="1302B790" wp14:editId="055B41E4">
            <wp:extent cx="4316606" cy="3441700"/>
            <wp:effectExtent l="0" t="0" r="8255" b="635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348132" cy="3466836"/>
                    </a:xfrm>
                    <a:prstGeom prst="rect">
                      <a:avLst/>
                    </a:prstGeom>
                  </pic:spPr>
                </pic:pic>
              </a:graphicData>
            </a:graphic>
          </wp:inline>
        </w:drawing>
      </w:r>
    </w:p>
    <w:p w14:paraId="6E4A79F9" w14:textId="1BB7C12B" w:rsidR="007129A4" w:rsidRDefault="007129A4" w:rsidP="007129A4">
      <w:pPr>
        <w:ind w:firstLine="480"/>
        <w:jc w:val="center"/>
      </w:pPr>
      <w:r w:rsidRPr="007129A4">
        <w:rPr>
          <w:rFonts w:hint="eastAsia"/>
        </w:rPr>
        <w:t>图</w:t>
      </w:r>
      <w:r w:rsidRPr="007129A4">
        <w:rPr>
          <w:rFonts w:hint="eastAsia"/>
        </w:rPr>
        <w:t>4-</w:t>
      </w:r>
      <w:r w:rsidR="00997362">
        <w:t>4</w:t>
      </w:r>
      <w:r w:rsidR="005D21B6" w:rsidRPr="005D21B6">
        <w:rPr>
          <w:rFonts w:hint="eastAsia"/>
        </w:rPr>
        <w:t>显式</w:t>
      </w:r>
      <w:r w:rsidR="005D21B6" w:rsidRPr="005D21B6">
        <w:rPr>
          <w:rFonts w:hint="eastAsia"/>
        </w:rPr>
        <w:t>KV</w:t>
      </w:r>
      <w:r w:rsidR="005D21B6" w:rsidRPr="005D21B6">
        <w:rPr>
          <w:rFonts w:hint="eastAsia"/>
        </w:rPr>
        <w:t>状态继承实验结果</w:t>
      </w:r>
    </w:p>
    <w:p w14:paraId="38FF5C0E" w14:textId="3482E80A" w:rsidR="007129A4" w:rsidRPr="000E2B46" w:rsidRDefault="007129A4" w:rsidP="000E2B46">
      <w:pPr>
        <w:ind w:firstLine="480"/>
      </w:pPr>
      <w:r w:rsidRPr="007129A4">
        <w:rPr>
          <w:rFonts w:hint="eastAsia"/>
        </w:rPr>
        <w:t>如图</w:t>
      </w:r>
      <w:r w:rsidRPr="007129A4">
        <w:rPr>
          <w:rFonts w:hint="eastAsia"/>
        </w:rPr>
        <w:t>4-</w:t>
      </w:r>
      <w:r w:rsidR="00997362">
        <w:t>4</w:t>
      </w:r>
      <w:r w:rsidRPr="007129A4">
        <w:rPr>
          <w:rFonts w:hint="eastAsia"/>
        </w:rPr>
        <w:t>所示，显式</w:t>
      </w:r>
      <w:r w:rsidRPr="007129A4">
        <w:rPr>
          <w:rFonts w:hint="eastAsia"/>
        </w:rPr>
        <w:t>KV</w:t>
      </w:r>
      <w:r w:rsidRPr="007129A4">
        <w:rPr>
          <w:rFonts w:hint="eastAsia"/>
        </w:rPr>
        <w:t>状态继承机制首先降低了</w:t>
      </w:r>
      <w:proofErr w:type="gramStart"/>
      <w:r w:rsidRPr="007129A4">
        <w:rPr>
          <w:rFonts w:hint="eastAsia"/>
        </w:rPr>
        <w:t>总结者侧的</w:t>
      </w:r>
      <w:proofErr w:type="gramEnd"/>
      <w:r w:rsidRPr="007129A4">
        <w:rPr>
          <w:rFonts w:hint="eastAsia"/>
        </w:rPr>
        <w:t>重复计算。</w:t>
      </w:r>
      <w:r w:rsidRPr="007129A4">
        <w:rPr>
          <w:rFonts w:hint="eastAsia"/>
        </w:rPr>
        <w:t>KV</w:t>
      </w:r>
      <w:r w:rsidRPr="007129A4">
        <w:rPr>
          <w:rFonts w:hint="eastAsia"/>
        </w:rPr>
        <w:t>条件下，总结者实际计算的预填充</w:t>
      </w:r>
      <w:r w:rsidRPr="007129A4">
        <w:rPr>
          <w:rFonts w:hint="eastAsia"/>
        </w:rPr>
        <w:t>Token</w:t>
      </w:r>
      <w:r w:rsidRPr="007129A4">
        <w:rPr>
          <w:rFonts w:hint="eastAsia"/>
        </w:rPr>
        <w:t>数中位数（</w:t>
      </w:r>
      <w:r w:rsidRPr="007129A4">
        <w:rPr>
          <w:rFonts w:hint="eastAsia"/>
        </w:rPr>
        <w:t>p50</w:t>
      </w:r>
      <w:r w:rsidRPr="007129A4">
        <w:rPr>
          <w:rFonts w:hint="eastAsia"/>
        </w:rPr>
        <w:t>）由</w:t>
      </w:r>
      <w:r w:rsidRPr="007129A4">
        <w:rPr>
          <w:rFonts w:hint="eastAsia"/>
        </w:rPr>
        <w:t>4806.5</w:t>
      </w:r>
      <w:r w:rsidRPr="007129A4">
        <w:rPr>
          <w:rFonts w:hint="eastAsia"/>
        </w:rPr>
        <w:t>降至</w:t>
      </w:r>
      <w:r w:rsidRPr="007129A4">
        <w:rPr>
          <w:rFonts w:hint="eastAsia"/>
        </w:rPr>
        <w:t>710.5</w:t>
      </w:r>
      <w:r w:rsidRPr="007129A4">
        <w:rPr>
          <w:rFonts w:hint="eastAsia"/>
        </w:rPr>
        <w:t>，降低</w:t>
      </w:r>
      <w:r w:rsidRPr="007129A4">
        <w:rPr>
          <w:rFonts w:hint="eastAsia"/>
        </w:rPr>
        <w:t>85.22%</w:t>
      </w:r>
      <w:r w:rsidRPr="007129A4">
        <w:rPr>
          <w:rFonts w:hint="eastAsia"/>
        </w:rPr>
        <w:t>；首</w:t>
      </w:r>
      <w:r w:rsidRPr="007129A4">
        <w:rPr>
          <w:rFonts w:hint="eastAsia"/>
        </w:rPr>
        <w:t>Token</w:t>
      </w:r>
      <w:r w:rsidRPr="007129A4">
        <w:rPr>
          <w:rFonts w:hint="eastAsia"/>
        </w:rPr>
        <w:t>时延</w:t>
      </w:r>
      <w:r w:rsidRPr="007129A4">
        <w:rPr>
          <w:rFonts w:hint="eastAsia"/>
        </w:rPr>
        <w:t>p50</w:t>
      </w:r>
      <w:r w:rsidRPr="007129A4">
        <w:rPr>
          <w:rFonts w:hint="eastAsia"/>
        </w:rPr>
        <w:t>由</w:t>
      </w:r>
      <w:r w:rsidRPr="007129A4">
        <w:rPr>
          <w:rFonts w:hint="eastAsia"/>
        </w:rPr>
        <w:t xml:space="preserve">1618.138 </w:t>
      </w:r>
      <w:proofErr w:type="spellStart"/>
      <w:r w:rsidRPr="007129A4">
        <w:rPr>
          <w:rFonts w:hint="eastAsia"/>
        </w:rPr>
        <w:t>ms</w:t>
      </w:r>
      <w:proofErr w:type="spellEnd"/>
      <w:r w:rsidRPr="007129A4">
        <w:rPr>
          <w:rFonts w:hint="eastAsia"/>
        </w:rPr>
        <w:t>降至</w:t>
      </w:r>
      <w:r w:rsidRPr="007129A4">
        <w:rPr>
          <w:rFonts w:hint="eastAsia"/>
        </w:rPr>
        <w:t xml:space="preserve">620.980 </w:t>
      </w:r>
      <w:proofErr w:type="spellStart"/>
      <w:r w:rsidRPr="007129A4">
        <w:rPr>
          <w:rFonts w:hint="eastAsia"/>
        </w:rPr>
        <w:t>ms</w:t>
      </w:r>
      <w:proofErr w:type="spellEnd"/>
      <w:r w:rsidRPr="007129A4">
        <w:rPr>
          <w:rFonts w:hint="eastAsia"/>
        </w:rPr>
        <w:t>，降低</w:t>
      </w:r>
      <w:r w:rsidRPr="007129A4">
        <w:rPr>
          <w:rFonts w:hint="eastAsia"/>
        </w:rPr>
        <w:t>61.62%</w:t>
      </w:r>
      <w:r w:rsidRPr="007129A4">
        <w:rPr>
          <w:rFonts w:hint="eastAsia"/>
        </w:rPr>
        <w:t>；请求体</w:t>
      </w:r>
      <w:r w:rsidRPr="007129A4">
        <w:rPr>
          <w:rFonts w:hint="eastAsia"/>
        </w:rPr>
        <w:t>p50</w:t>
      </w:r>
      <w:r w:rsidRPr="007129A4">
        <w:rPr>
          <w:rFonts w:hint="eastAsia"/>
        </w:rPr>
        <w:t>由</w:t>
      </w:r>
      <w:r w:rsidRPr="007129A4">
        <w:rPr>
          <w:rFonts w:hint="eastAsia"/>
        </w:rPr>
        <w:t>20151 B</w:t>
      </w:r>
      <w:r w:rsidRPr="007129A4">
        <w:rPr>
          <w:rFonts w:hint="eastAsia"/>
        </w:rPr>
        <w:t>降至</w:t>
      </w:r>
      <w:r w:rsidRPr="007129A4">
        <w:rPr>
          <w:rFonts w:hint="eastAsia"/>
        </w:rPr>
        <w:t>3210.5 B</w:t>
      </w:r>
      <w:r w:rsidRPr="007129A4">
        <w:rPr>
          <w:rFonts w:hint="eastAsia"/>
        </w:rPr>
        <w:t>，降低</w:t>
      </w:r>
      <w:r w:rsidRPr="007129A4">
        <w:rPr>
          <w:rFonts w:hint="eastAsia"/>
        </w:rPr>
        <w:t>84.07%</w:t>
      </w:r>
      <w:r w:rsidRPr="007129A4">
        <w:rPr>
          <w:rFonts w:hint="eastAsia"/>
        </w:rPr>
        <w:t>。</w:t>
      </w:r>
      <w:r w:rsidRPr="007129A4">
        <w:rPr>
          <w:rFonts w:hint="eastAsia"/>
        </w:rPr>
        <w:t>10</w:t>
      </w:r>
      <w:r w:rsidRPr="007129A4">
        <w:rPr>
          <w:rFonts w:hint="eastAsia"/>
        </w:rPr>
        <w:t>个任务在上述三项指标上均取得正向结果，说明总结者确实继承了执行者已经计算的</w:t>
      </w:r>
      <w:r w:rsidRPr="007129A4">
        <w:rPr>
          <w:rFonts w:hint="eastAsia"/>
        </w:rPr>
        <w:t>4096 Token</w:t>
      </w:r>
      <w:r w:rsidRPr="007129A4">
        <w:rPr>
          <w:rFonts w:hint="eastAsia"/>
        </w:rPr>
        <w:t>共享前缀。</w:t>
      </w:r>
    </w:p>
    <w:p w14:paraId="59A89D4B" w14:textId="5B05F405" w:rsidR="009D0B85" w:rsidRDefault="00A57159" w:rsidP="002C1E20">
      <w:pPr>
        <w:pStyle w:val="2"/>
        <w:numPr>
          <w:ilvl w:val="1"/>
          <w:numId w:val="2"/>
        </w:numPr>
      </w:pPr>
      <w:bookmarkStart w:id="79" w:name="__RefHeading___Toc3349_368100897"/>
      <w:bookmarkStart w:id="80" w:name="共享记忆专项"/>
      <w:bookmarkStart w:id="81" w:name="_Toc236321064"/>
      <w:bookmarkEnd w:id="79"/>
      <w:r w:rsidRPr="00EE1649">
        <w:t>共享记忆专项</w:t>
      </w:r>
      <w:bookmarkEnd w:id="80"/>
      <w:bookmarkEnd w:id="81"/>
    </w:p>
    <w:p w14:paraId="25082071" w14:textId="58091B38" w:rsidR="00FF14BA" w:rsidRPr="00FF14BA" w:rsidRDefault="00FF14BA" w:rsidP="00FF14BA">
      <w:pPr>
        <w:ind w:firstLine="480"/>
      </w:pPr>
      <w:r w:rsidRPr="00FF14BA">
        <w:rPr>
          <w:rFonts w:hint="eastAsia"/>
        </w:rPr>
        <w:t>本实验用于验证共享记忆能否在连续任务中实现安全、有效的</w:t>
      </w:r>
      <w:proofErr w:type="gramStart"/>
      <w:r w:rsidRPr="00FF14BA">
        <w:rPr>
          <w:rFonts w:hint="eastAsia"/>
        </w:rPr>
        <w:t>跨任务</w:t>
      </w:r>
      <w:proofErr w:type="gramEnd"/>
      <w:r w:rsidRPr="00FF14BA">
        <w:rPr>
          <w:rFonts w:hint="eastAsia"/>
        </w:rPr>
        <w:t>复用，而不是只统计语义检索是否返回候选。实验设置两组相互关联的连续任务，每组包含</w:t>
      </w:r>
      <w:r w:rsidRPr="00FF14BA">
        <w:rPr>
          <w:rFonts w:hint="eastAsia"/>
        </w:rPr>
        <w:t>10</w:t>
      </w:r>
      <w:r w:rsidRPr="00FF14BA">
        <w:rPr>
          <w:rFonts w:hint="eastAsia"/>
        </w:rPr>
        <w:t>轮查询，使后续任务具备复用前</w:t>
      </w:r>
      <w:proofErr w:type="gramStart"/>
      <w:r w:rsidRPr="00FF14BA">
        <w:rPr>
          <w:rFonts w:hint="eastAsia"/>
        </w:rPr>
        <w:t>序任务</w:t>
      </w:r>
      <w:proofErr w:type="gramEnd"/>
      <w:r w:rsidRPr="00FF14BA">
        <w:rPr>
          <w:rFonts w:hint="eastAsia"/>
        </w:rPr>
        <w:t>证据、分析策略或中间结论的可能。运行时依次记录候选召回、兼容校验、角色投影、实际消费和行为效果：只有候选记忆通过任务意图、数据来源、输入输出结构和运行条件检查，</w:t>
      </w:r>
      <w:proofErr w:type="gramStart"/>
      <w:r w:rsidRPr="00FF14BA">
        <w:rPr>
          <w:rFonts w:hint="eastAsia"/>
        </w:rPr>
        <w:t>被目标</w:t>
      </w:r>
      <w:proofErr w:type="gramEnd"/>
      <w:r w:rsidRPr="00FF14BA">
        <w:rPr>
          <w:rFonts w:hint="eastAsia"/>
        </w:rPr>
        <w:t>角色实际读取并影响后续执行时，才计为一次有效复用。实验同时统计查询级复用率和不兼容候选拒绝情况，并通过负例、任务重算和重复步骤跳过等真实性用例，检查记忆机制能否在提高复用效率的同时避免错误历史内容污染当前任务。</w:t>
      </w:r>
    </w:p>
    <w:p w14:paraId="34A720D6" w14:textId="74B0970F" w:rsidR="009D0B85" w:rsidRPr="00EE1649" w:rsidRDefault="007E0D5D" w:rsidP="007E0D5D">
      <w:pPr>
        <w:spacing w:before="120" w:after="40" w:line="240" w:lineRule="auto"/>
        <w:ind w:firstLineChars="0" w:firstLine="0"/>
        <w:jc w:val="center"/>
      </w:pPr>
      <w:r>
        <w:rPr>
          <w:noProof/>
        </w:rPr>
        <w:lastRenderedPageBreak/>
        <w:drawing>
          <wp:inline distT="0" distB="0" distL="0" distR="0" wp14:anchorId="7A7EA409" wp14:editId="1DD9421E">
            <wp:extent cx="6079025" cy="1846580"/>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095757" cy="1851663"/>
                    </a:xfrm>
                    <a:prstGeom prst="rect">
                      <a:avLst/>
                    </a:prstGeom>
                    <a:noFill/>
                  </pic:spPr>
                </pic:pic>
              </a:graphicData>
            </a:graphic>
          </wp:inline>
        </w:drawing>
      </w:r>
    </w:p>
    <w:p w14:paraId="08C8165B" w14:textId="0D61E98E" w:rsidR="007E0D5D" w:rsidRDefault="007E0D5D" w:rsidP="007E0D5D">
      <w:pPr>
        <w:pStyle w:val="14"/>
        <w:spacing w:after="160"/>
        <w:ind w:firstLineChars="0" w:firstLine="0"/>
        <w:jc w:val="center"/>
      </w:pPr>
      <w:bookmarkStart w:id="82" w:name="_Hlk236301546"/>
      <w:r>
        <w:rPr>
          <w:noProof/>
        </w:rPr>
        <w:drawing>
          <wp:inline distT="0" distB="0" distL="0" distR="0" wp14:anchorId="14B67990" wp14:editId="368E47ED">
            <wp:extent cx="6012180" cy="1725283"/>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086585" cy="1746635"/>
                    </a:xfrm>
                    <a:prstGeom prst="rect">
                      <a:avLst/>
                    </a:prstGeom>
                    <a:noFill/>
                  </pic:spPr>
                </pic:pic>
              </a:graphicData>
            </a:graphic>
          </wp:inline>
        </w:drawing>
      </w:r>
    </w:p>
    <w:p w14:paraId="0AA37C60" w14:textId="07148239" w:rsidR="009D0B85" w:rsidRPr="000A7DBE" w:rsidRDefault="00A57159">
      <w:pPr>
        <w:pStyle w:val="14"/>
        <w:spacing w:before="60" w:after="160"/>
        <w:ind w:firstLine="480"/>
        <w:jc w:val="center"/>
      </w:pPr>
      <w:r>
        <w:t>图</w:t>
      </w:r>
      <w:r>
        <w:t xml:space="preserve"> 4-5 </w:t>
      </w:r>
      <w:r>
        <w:t>共享记忆自然连续任务漏斗</w:t>
      </w:r>
    </w:p>
    <w:bookmarkEnd w:id="82"/>
    <w:p w14:paraId="5A9DF2D5" w14:textId="0E435459" w:rsidR="009D0B85" w:rsidRDefault="00FF14BA">
      <w:pPr>
        <w:spacing w:after="100"/>
        <w:ind w:firstLine="480"/>
      </w:pPr>
      <w:r w:rsidRPr="00FF14BA">
        <w:rPr>
          <w:rFonts w:hint="eastAsia"/>
        </w:rPr>
        <w:t>两组连续任务共</w:t>
      </w:r>
      <w:r w:rsidRPr="00FF14BA">
        <w:rPr>
          <w:rFonts w:hint="eastAsia"/>
        </w:rPr>
        <w:t>20</w:t>
      </w:r>
      <w:r w:rsidRPr="00FF14BA">
        <w:rPr>
          <w:rFonts w:hint="eastAsia"/>
        </w:rPr>
        <w:t>轮查询，其中</w:t>
      </w:r>
      <w:r w:rsidRPr="00FF14BA">
        <w:rPr>
          <w:rFonts w:hint="eastAsia"/>
        </w:rPr>
        <w:t>18</w:t>
      </w:r>
      <w:r w:rsidRPr="00FF14BA">
        <w:rPr>
          <w:rFonts w:hint="eastAsia"/>
        </w:rPr>
        <w:t>轮召回了候选记忆，</w:t>
      </w:r>
      <w:r w:rsidRPr="00FF14BA">
        <w:rPr>
          <w:rFonts w:hint="eastAsia"/>
        </w:rPr>
        <w:t>7</w:t>
      </w:r>
      <w:r w:rsidRPr="00FF14BA">
        <w:rPr>
          <w:rFonts w:hint="eastAsia"/>
        </w:rPr>
        <w:t>轮候选通过兼容校验并被后续角色实际使用，查询</w:t>
      </w:r>
      <w:proofErr w:type="gramStart"/>
      <w:r w:rsidRPr="00FF14BA">
        <w:rPr>
          <w:rFonts w:hint="eastAsia"/>
        </w:rPr>
        <w:t>级有效</w:t>
      </w:r>
      <w:proofErr w:type="gramEnd"/>
      <w:r w:rsidRPr="00FF14BA">
        <w:rPr>
          <w:rFonts w:hint="eastAsia"/>
        </w:rPr>
        <w:t>复用率为</w:t>
      </w:r>
      <w:r w:rsidRPr="00FF14BA">
        <w:rPr>
          <w:rFonts w:hint="eastAsia"/>
        </w:rPr>
        <w:t>35%</w:t>
      </w:r>
      <w:r w:rsidRPr="00FF14BA">
        <w:rPr>
          <w:rFonts w:hint="eastAsia"/>
        </w:rPr>
        <w:t>。系统共处理</w:t>
      </w:r>
      <w:r w:rsidRPr="00FF14BA">
        <w:rPr>
          <w:rFonts w:hint="eastAsia"/>
        </w:rPr>
        <w:t>48</w:t>
      </w:r>
      <w:r w:rsidRPr="00FF14BA">
        <w:rPr>
          <w:rFonts w:hint="eastAsia"/>
        </w:rPr>
        <w:t>个候选记忆，其中</w:t>
      </w:r>
      <w:r w:rsidRPr="00FF14BA">
        <w:rPr>
          <w:rFonts w:hint="eastAsia"/>
        </w:rPr>
        <w:t>39</w:t>
      </w:r>
      <w:r w:rsidRPr="00FF14BA">
        <w:rPr>
          <w:rFonts w:hint="eastAsia"/>
        </w:rPr>
        <w:t>个因任务条件或数据约束不兼容而被拒绝，说明语义相似并不会被直接等同于可复用。两组连续任务均通过质量验证，</w:t>
      </w:r>
      <w:r w:rsidRPr="00FF14BA">
        <w:rPr>
          <w:rFonts w:hint="eastAsia"/>
        </w:rPr>
        <w:t>6</w:t>
      </w:r>
      <w:r w:rsidRPr="00FF14BA">
        <w:rPr>
          <w:rFonts w:hint="eastAsia"/>
        </w:rPr>
        <w:t>个机制真实性用例也全部通过，进一步验证了不兼容记忆拒绝、当前任务重新计算以及重复步骤跳过等行为</w:t>
      </w:r>
      <w:r w:rsidR="00A57159" w:rsidRPr="00EE1649">
        <w:t>。</w:t>
      </w:r>
    </w:p>
    <w:p w14:paraId="7879CC23" w14:textId="77777777" w:rsidR="007D0872" w:rsidRDefault="007D0872" w:rsidP="002C1E20">
      <w:pPr>
        <w:pStyle w:val="2"/>
        <w:numPr>
          <w:ilvl w:val="1"/>
          <w:numId w:val="2"/>
        </w:numPr>
        <w:rPr>
          <w:rFonts w:ascii="宋体" w:hAnsi="宋体" w:cs="宋体"/>
        </w:rPr>
      </w:pPr>
      <w:bookmarkStart w:id="83" w:name="_Toc236321065"/>
      <w:r>
        <w:rPr>
          <w:rFonts w:ascii="宋体" w:hAnsi="宋体" w:cs="宋体" w:hint="eastAsia"/>
        </w:rPr>
        <w:t>前缀复用专项</w:t>
      </w:r>
      <w:bookmarkEnd w:id="83"/>
    </w:p>
    <w:p w14:paraId="73995718" w14:textId="77777777" w:rsidR="007D0872" w:rsidRDefault="007D0872" w:rsidP="007D0872">
      <w:pPr>
        <w:ind w:firstLine="480"/>
      </w:pPr>
      <w:r>
        <w:rPr>
          <w:rFonts w:hint="eastAsia"/>
        </w:rPr>
        <w:t>为验证基于提示词布局的前缀复用机制能否减少多个角色重复处理长证据产生的预填充开销，项目设置共享提示词与独立提示</w:t>
      </w:r>
      <w:proofErr w:type="gramStart"/>
      <w:r>
        <w:rPr>
          <w:rFonts w:hint="eastAsia"/>
        </w:rPr>
        <w:t>词两种</w:t>
      </w:r>
      <w:proofErr w:type="gramEnd"/>
      <w:r>
        <w:rPr>
          <w:rFonts w:hint="eastAsia"/>
        </w:rPr>
        <w:t>模式进行对照。两种模式使用相同的模型服务、长证据、角色集合、生成参数和输出合同，仅改变共同证据在提示词中的位置。共享提示词将共同证据放在</w:t>
      </w:r>
      <w:r>
        <w:rPr>
          <w:rFonts w:hint="eastAsia"/>
        </w:rPr>
        <w:t>Token</w:t>
      </w:r>
      <w:r>
        <w:rPr>
          <w:rFonts w:hint="eastAsia"/>
        </w:rPr>
        <w:t>序列起始位置，角色指令和动态参数位于后缀；独立提示词则保留角色信息优先的原始布局。</w:t>
      </w:r>
    </w:p>
    <w:p w14:paraId="5CAF21A3" w14:textId="77777777" w:rsidR="007D0872" w:rsidRDefault="007D0872" w:rsidP="007D0872">
      <w:pPr>
        <w:ind w:firstLine="480"/>
      </w:pPr>
      <w:r>
        <w:rPr>
          <w:rFonts w:hint="eastAsia"/>
        </w:rPr>
        <w:t>实验使用同一</w:t>
      </w:r>
      <w:r>
        <w:rPr>
          <w:rFonts w:hint="eastAsia"/>
        </w:rPr>
        <w:t>Qwen3-32B</w:t>
      </w:r>
      <w:r>
        <w:rPr>
          <w:rFonts w:hint="eastAsia"/>
        </w:rPr>
        <w:t>模型和同一</w:t>
      </w:r>
      <w:proofErr w:type="spellStart"/>
      <w:r>
        <w:rPr>
          <w:rFonts w:hint="eastAsia"/>
        </w:rPr>
        <w:t>vLLM</w:t>
      </w:r>
      <w:proofErr w:type="spellEnd"/>
      <w:r>
        <w:rPr>
          <w:rFonts w:hint="eastAsia"/>
        </w:rPr>
        <w:t>实例，设置规划者、检索者、执行者、总结者和验证者五类角色。实验包含</w:t>
      </w:r>
      <w:r>
        <w:rPr>
          <w:rFonts w:hint="eastAsia"/>
        </w:rPr>
        <w:t>4</w:t>
      </w:r>
      <w:r>
        <w:rPr>
          <w:rFonts w:hint="eastAsia"/>
        </w:rPr>
        <w:t>组配对，每组分别执行</w:t>
      </w:r>
      <w:r>
        <w:rPr>
          <w:rFonts w:hint="eastAsia"/>
        </w:rPr>
        <w:t>5</w:t>
      </w:r>
      <w:r>
        <w:rPr>
          <w:rFonts w:hint="eastAsia"/>
        </w:rPr>
        <w:t>个共享提示词请求和</w:t>
      </w:r>
      <w:r>
        <w:rPr>
          <w:rFonts w:hint="eastAsia"/>
        </w:rPr>
        <w:t>5</w:t>
      </w:r>
      <w:r>
        <w:rPr>
          <w:rFonts w:hint="eastAsia"/>
        </w:rPr>
        <w:t>个独立提示词请求，共</w:t>
      </w:r>
      <w:r>
        <w:rPr>
          <w:rFonts w:hint="eastAsia"/>
        </w:rPr>
        <w:t>40</w:t>
      </w:r>
      <w:r>
        <w:rPr>
          <w:rFonts w:hint="eastAsia"/>
        </w:rPr>
        <w:t>个请求。为降低执行顺序和缓存残留的影响，</w:t>
      </w:r>
      <w:r>
        <w:rPr>
          <w:rFonts w:hint="eastAsia"/>
        </w:rPr>
        <w:t>4</w:t>
      </w:r>
      <w:r>
        <w:rPr>
          <w:rFonts w:hint="eastAsia"/>
        </w:rPr>
        <w:t>组实验按照共享优先、独立优先、共享优先、独立优先的顺序交替执行。同一配对内，两种模式使用</w:t>
      </w:r>
      <w:r>
        <w:rPr>
          <w:rFonts w:hint="eastAsia"/>
        </w:rPr>
        <w:lastRenderedPageBreak/>
        <w:t>相同证据、运行标识、生成参数和</w:t>
      </w:r>
      <w:r>
        <w:rPr>
          <w:rFonts w:hint="eastAsia"/>
        </w:rPr>
        <w:t>JSON</w:t>
      </w:r>
      <w:r>
        <w:rPr>
          <w:rFonts w:hint="eastAsia"/>
        </w:rPr>
        <w:t>输出合同；所有请求均采用串行执行，温度参数为</w:t>
      </w:r>
      <w:r>
        <w:rPr>
          <w:rFonts w:hint="eastAsia"/>
        </w:rPr>
        <w:t>0</w:t>
      </w:r>
      <w:r>
        <w:rPr>
          <w:rFonts w:hint="eastAsia"/>
        </w:rPr>
        <w:t>，最大生成</w:t>
      </w:r>
      <w:r>
        <w:rPr>
          <w:rFonts w:hint="eastAsia"/>
        </w:rPr>
        <w:t>Token</w:t>
      </w:r>
      <w:r>
        <w:rPr>
          <w:rFonts w:hint="eastAsia"/>
        </w:rPr>
        <w:t>数为</w:t>
      </w:r>
      <w:r>
        <w:rPr>
          <w:rFonts w:hint="eastAsia"/>
        </w:rPr>
        <w:t>64</w:t>
      </w:r>
      <w:r>
        <w:rPr>
          <w:rFonts w:hint="eastAsia"/>
        </w:rPr>
        <w:t>。</w:t>
      </w:r>
    </w:p>
    <w:p w14:paraId="45AA5609" w14:textId="77777777" w:rsidR="006B1EDE" w:rsidRDefault="006E0217" w:rsidP="007D0872">
      <w:pPr>
        <w:ind w:firstLine="480"/>
      </w:pPr>
      <w:r>
        <w:rPr>
          <w:noProof/>
        </w:rPr>
        <w:drawing>
          <wp:inline distT="0" distB="0" distL="0" distR="0" wp14:anchorId="4E0E368F" wp14:editId="3B64E352">
            <wp:extent cx="5591063" cy="2350118"/>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b="15625"/>
                    <a:stretch/>
                  </pic:blipFill>
                  <pic:spPr bwMode="auto">
                    <a:xfrm>
                      <a:off x="0" y="0"/>
                      <a:ext cx="5657361" cy="2377985"/>
                    </a:xfrm>
                    <a:prstGeom prst="rect">
                      <a:avLst/>
                    </a:prstGeom>
                    <a:noFill/>
                    <a:ln>
                      <a:noFill/>
                    </a:ln>
                    <a:extLst>
                      <a:ext uri="{53640926-AAD7-44D8-BBD7-CCE9431645EC}">
                        <a14:shadowObscured xmlns:a14="http://schemas.microsoft.com/office/drawing/2010/main"/>
                      </a:ext>
                    </a:extLst>
                  </pic:spPr>
                </pic:pic>
              </a:graphicData>
            </a:graphic>
          </wp:inline>
        </w:drawing>
      </w:r>
    </w:p>
    <w:p w14:paraId="32B37FB9" w14:textId="5A1F74F8" w:rsidR="006B1EDE" w:rsidRDefault="006B1EDE" w:rsidP="006B1EDE">
      <w:pPr>
        <w:pStyle w:val="14"/>
        <w:keepNext/>
        <w:ind w:firstLine="480"/>
        <w:jc w:val="center"/>
      </w:pPr>
      <w:r>
        <w:t>图</w:t>
      </w:r>
      <w:r>
        <w:t xml:space="preserve"> 4-6 </w:t>
      </w:r>
      <w:r>
        <w:t>前缀复用实验结果</w:t>
      </w:r>
    </w:p>
    <w:p w14:paraId="2B3797A0" w14:textId="013BC850" w:rsidR="007D0872" w:rsidRPr="007D0872" w:rsidRDefault="006B1EDE" w:rsidP="0006499B">
      <w:pPr>
        <w:ind w:firstLine="480"/>
      </w:pPr>
      <w:r>
        <w:rPr>
          <w:rFonts w:hint="eastAsia"/>
        </w:rPr>
        <w:t>如图</w:t>
      </w:r>
      <w:r>
        <w:rPr>
          <w:rFonts w:hint="eastAsia"/>
        </w:rPr>
        <w:t>4</w:t>
      </w:r>
      <w:r>
        <w:t>-</w:t>
      </w:r>
      <w:r w:rsidR="00997362">
        <w:t>6</w:t>
      </w:r>
      <w:r>
        <w:rPr>
          <w:rFonts w:hint="eastAsia"/>
        </w:rPr>
        <w:t>所示，</w:t>
      </w:r>
      <w:r w:rsidR="006E0217" w:rsidRPr="006E0217">
        <w:rPr>
          <w:rFonts w:hint="eastAsia"/>
        </w:rPr>
        <w:t>启用前缀复用后，任务内</w:t>
      </w:r>
      <w:r w:rsidR="006E0217" w:rsidRPr="006E0217">
        <w:rPr>
          <w:rFonts w:hint="eastAsia"/>
        </w:rPr>
        <w:t>Block</w:t>
      </w:r>
      <w:r w:rsidR="006E0217" w:rsidRPr="006E0217">
        <w:rPr>
          <w:rFonts w:hint="eastAsia"/>
        </w:rPr>
        <w:t>命中率</w:t>
      </w:r>
      <w:r w:rsidR="006E0217">
        <w:rPr>
          <w:rFonts w:hint="eastAsia"/>
        </w:rPr>
        <w:t>为</w:t>
      </w:r>
      <w:r w:rsidR="006E0217" w:rsidRPr="006E0217">
        <w:rPr>
          <w:rFonts w:hint="eastAsia"/>
        </w:rPr>
        <w:t>78.02%</w:t>
      </w:r>
      <w:r w:rsidR="006E0217" w:rsidRPr="006E0217">
        <w:rPr>
          <w:rFonts w:hint="eastAsia"/>
        </w:rPr>
        <w:t>，每种模式</w:t>
      </w:r>
      <w:r w:rsidR="006E0217" w:rsidRPr="006E0217">
        <w:rPr>
          <w:rFonts w:hint="eastAsia"/>
        </w:rPr>
        <w:t>20</w:t>
      </w:r>
      <w:r w:rsidR="006E0217" w:rsidRPr="006E0217">
        <w:rPr>
          <w:rFonts w:hint="eastAsia"/>
        </w:rPr>
        <w:t>次请求均成功完成。整体平均</w:t>
      </w:r>
      <w:r w:rsidR="006E0217" w:rsidRPr="006E0217">
        <w:rPr>
          <w:rFonts w:hint="eastAsia"/>
        </w:rPr>
        <w:t>TTFT</w:t>
      </w:r>
      <w:r w:rsidR="006E0217" w:rsidRPr="006E0217">
        <w:rPr>
          <w:rFonts w:hint="eastAsia"/>
        </w:rPr>
        <w:t>由</w:t>
      </w:r>
      <w:r w:rsidR="006E0217" w:rsidRPr="006E0217">
        <w:rPr>
          <w:rFonts w:hint="eastAsia"/>
        </w:rPr>
        <w:t xml:space="preserve">2,357 </w:t>
      </w:r>
      <w:proofErr w:type="spellStart"/>
      <w:r w:rsidR="006E0217" w:rsidRPr="006E0217">
        <w:rPr>
          <w:rFonts w:hint="eastAsia"/>
        </w:rPr>
        <w:t>ms</w:t>
      </w:r>
      <w:proofErr w:type="spellEnd"/>
      <w:r w:rsidR="006E0217" w:rsidRPr="006E0217">
        <w:rPr>
          <w:rFonts w:hint="eastAsia"/>
        </w:rPr>
        <w:t>下降至</w:t>
      </w:r>
      <w:r w:rsidR="006E0217" w:rsidRPr="006E0217">
        <w:rPr>
          <w:rFonts w:hint="eastAsia"/>
        </w:rPr>
        <w:t xml:space="preserve">738 </w:t>
      </w:r>
      <w:proofErr w:type="spellStart"/>
      <w:r w:rsidR="006E0217" w:rsidRPr="006E0217">
        <w:rPr>
          <w:rFonts w:hint="eastAsia"/>
        </w:rPr>
        <w:t>ms</w:t>
      </w:r>
      <w:proofErr w:type="spellEnd"/>
      <w:r w:rsidR="006E0217" w:rsidRPr="006E0217">
        <w:rPr>
          <w:rFonts w:hint="eastAsia"/>
        </w:rPr>
        <w:t>，降低</w:t>
      </w:r>
      <w:r w:rsidR="006E0217" w:rsidRPr="006E0217">
        <w:rPr>
          <w:rFonts w:hint="eastAsia"/>
        </w:rPr>
        <w:t>68.7%</w:t>
      </w:r>
      <w:r w:rsidR="006E0217" w:rsidRPr="006E0217">
        <w:rPr>
          <w:rFonts w:hint="eastAsia"/>
        </w:rPr>
        <w:t>；平均端到</w:t>
      </w:r>
      <w:proofErr w:type="gramStart"/>
      <w:r w:rsidR="006E0217" w:rsidRPr="006E0217">
        <w:rPr>
          <w:rFonts w:hint="eastAsia"/>
        </w:rPr>
        <w:t>端时间</w:t>
      </w:r>
      <w:proofErr w:type="gramEnd"/>
      <w:r w:rsidR="006E0217" w:rsidRPr="006E0217">
        <w:rPr>
          <w:rFonts w:hint="eastAsia"/>
        </w:rPr>
        <w:t>由</w:t>
      </w:r>
      <w:r w:rsidR="006E0217" w:rsidRPr="006E0217">
        <w:rPr>
          <w:rFonts w:hint="eastAsia"/>
        </w:rPr>
        <w:t xml:space="preserve">4,117 </w:t>
      </w:r>
      <w:proofErr w:type="spellStart"/>
      <w:r w:rsidR="006E0217" w:rsidRPr="006E0217">
        <w:rPr>
          <w:rFonts w:hint="eastAsia"/>
        </w:rPr>
        <w:t>ms</w:t>
      </w:r>
      <w:proofErr w:type="spellEnd"/>
      <w:r w:rsidR="006E0217" w:rsidRPr="006E0217">
        <w:rPr>
          <w:rFonts w:hint="eastAsia"/>
        </w:rPr>
        <w:t>下降至</w:t>
      </w:r>
      <w:r w:rsidR="006E0217" w:rsidRPr="006E0217">
        <w:rPr>
          <w:rFonts w:hint="eastAsia"/>
        </w:rPr>
        <w:t xml:space="preserve">2,345 </w:t>
      </w:r>
      <w:proofErr w:type="spellStart"/>
      <w:r w:rsidR="006E0217" w:rsidRPr="006E0217">
        <w:rPr>
          <w:rFonts w:hint="eastAsia"/>
        </w:rPr>
        <w:t>ms</w:t>
      </w:r>
      <w:proofErr w:type="spellEnd"/>
      <w:r w:rsidR="006E0217" w:rsidRPr="006E0217">
        <w:rPr>
          <w:rFonts w:hint="eastAsia"/>
        </w:rPr>
        <w:t>，降低</w:t>
      </w:r>
      <w:r w:rsidR="006E0217" w:rsidRPr="006E0217">
        <w:rPr>
          <w:rFonts w:hint="eastAsia"/>
        </w:rPr>
        <w:t>43.0%</w:t>
      </w:r>
      <w:r w:rsidR="006E0217" w:rsidRPr="006E0217">
        <w:rPr>
          <w:rFonts w:hint="eastAsia"/>
        </w:rPr>
        <w:t>。其中，检索、执行、总结和验证角色的</w:t>
      </w:r>
      <w:r w:rsidR="006E0217" w:rsidRPr="006E0217">
        <w:rPr>
          <w:rFonts w:hint="eastAsia"/>
        </w:rPr>
        <w:t>TTFT</w:t>
      </w:r>
      <w:r w:rsidR="006E0217" w:rsidRPr="006E0217">
        <w:rPr>
          <w:rFonts w:hint="eastAsia"/>
        </w:rPr>
        <w:t>均由约</w:t>
      </w:r>
      <w:r w:rsidR="006E0217" w:rsidRPr="006E0217">
        <w:rPr>
          <w:rFonts w:hint="eastAsia"/>
        </w:rPr>
        <w:t>2.3 s</w:t>
      </w:r>
      <w:r w:rsidR="006E0217" w:rsidRPr="006E0217">
        <w:rPr>
          <w:rFonts w:hint="eastAsia"/>
        </w:rPr>
        <w:t>下降至约</w:t>
      </w:r>
      <w:r w:rsidR="006E0217" w:rsidRPr="006E0217">
        <w:rPr>
          <w:rFonts w:hint="eastAsia"/>
        </w:rPr>
        <w:t>0.27 s</w:t>
      </w:r>
      <w:r w:rsidR="006E0217" w:rsidRPr="006E0217">
        <w:rPr>
          <w:rFonts w:hint="eastAsia"/>
        </w:rPr>
        <w:t>，说明共同前缀对应的</w:t>
      </w:r>
      <w:r w:rsidR="006E0217" w:rsidRPr="006E0217">
        <w:rPr>
          <w:rFonts w:hint="eastAsia"/>
        </w:rPr>
        <w:t>KV Block</w:t>
      </w:r>
      <w:r w:rsidR="006E0217" w:rsidRPr="006E0217">
        <w:rPr>
          <w:rFonts w:hint="eastAsia"/>
        </w:rPr>
        <w:t>被后续角色请求实际命中，显著减少了重复</w:t>
      </w:r>
      <w:r w:rsidR="006E0217" w:rsidRPr="006E0217">
        <w:rPr>
          <w:rFonts w:hint="eastAsia"/>
        </w:rPr>
        <w:t>prefill</w:t>
      </w:r>
      <w:r w:rsidR="006E0217" w:rsidRPr="006E0217">
        <w:rPr>
          <w:rFonts w:hint="eastAsia"/>
        </w:rPr>
        <w:t>计算。</w:t>
      </w:r>
    </w:p>
    <w:p w14:paraId="0EC0B08A" w14:textId="77777777" w:rsidR="009D0B85" w:rsidRPr="00EE1649" w:rsidRDefault="00A57159" w:rsidP="002C1E20">
      <w:pPr>
        <w:pStyle w:val="2"/>
        <w:numPr>
          <w:ilvl w:val="1"/>
          <w:numId w:val="2"/>
        </w:numPr>
      </w:pPr>
      <w:bookmarkStart w:id="84" w:name="__RefHeading___Toc3351_368100897"/>
      <w:bookmarkStart w:id="85" w:name="能力覆盖与工程稳定性"/>
      <w:bookmarkStart w:id="86" w:name="_Toc236321066"/>
      <w:bookmarkEnd w:id="84"/>
      <w:r w:rsidRPr="00EE1649">
        <w:t>能力覆盖与工程稳定性</w:t>
      </w:r>
      <w:bookmarkEnd w:id="85"/>
      <w:bookmarkEnd w:id="86"/>
    </w:p>
    <w:p w14:paraId="114168B1" w14:textId="77777777" w:rsidR="009D0B85" w:rsidRPr="00EE1649" w:rsidRDefault="00021555" w:rsidP="00021555">
      <w:pPr>
        <w:keepLines/>
        <w:spacing w:before="120" w:after="40" w:line="240" w:lineRule="auto"/>
        <w:ind w:firstLineChars="0" w:firstLine="0"/>
        <w:jc w:val="center"/>
      </w:pPr>
      <w:r>
        <w:rPr>
          <w:noProof/>
        </w:rPr>
        <w:drawing>
          <wp:inline distT="0" distB="0" distL="0" distR="0" wp14:anchorId="20B04B38" wp14:editId="39A968CC">
            <wp:extent cx="5350384" cy="2697192"/>
            <wp:effectExtent l="0" t="0" r="3175" b="825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b="9260"/>
                    <a:stretch/>
                  </pic:blipFill>
                  <pic:spPr bwMode="auto">
                    <a:xfrm>
                      <a:off x="0" y="0"/>
                      <a:ext cx="5389795" cy="2717060"/>
                    </a:xfrm>
                    <a:prstGeom prst="rect">
                      <a:avLst/>
                    </a:prstGeom>
                    <a:noFill/>
                    <a:ln>
                      <a:noFill/>
                    </a:ln>
                    <a:extLst>
                      <a:ext uri="{53640926-AAD7-44D8-BBD7-CCE9431645EC}">
                        <a14:shadowObscured xmlns:a14="http://schemas.microsoft.com/office/drawing/2010/main"/>
                      </a:ext>
                    </a:extLst>
                  </pic:spPr>
                </pic:pic>
              </a:graphicData>
            </a:graphic>
          </wp:inline>
        </w:drawing>
      </w:r>
    </w:p>
    <w:p w14:paraId="1559F784" w14:textId="487A24BF" w:rsidR="009D0B85" w:rsidRPr="000A7DBE" w:rsidRDefault="00A57159" w:rsidP="00021555">
      <w:pPr>
        <w:pStyle w:val="14"/>
        <w:spacing w:before="60" w:after="160"/>
        <w:ind w:firstLineChars="0" w:firstLine="0"/>
        <w:jc w:val="center"/>
      </w:pPr>
      <w:r>
        <w:t>图</w:t>
      </w:r>
      <w:r>
        <w:t xml:space="preserve"> 4-7 </w:t>
      </w:r>
      <w:r>
        <w:t>五类任务与执行者执行路径</w:t>
      </w:r>
    </w:p>
    <w:p w14:paraId="377932AF" w14:textId="4753C2D0" w:rsidR="009D0B85" w:rsidRPr="000A7DBE" w:rsidRDefault="00A57159" w:rsidP="0006499B">
      <w:pPr>
        <w:pStyle w:val="14"/>
        <w:spacing w:before="60" w:after="160"/>
        <w:ind w:firstLine="480"/>
        <w:jc w:val="center"/>
      </w:pPr>
      <w:r>
        <w:t>表</w:t>
      </w:r>
      <w:r>
        <w:t xml:space="preserve"> 4-7 </w:t>
      </w:r>
      <w:r>
        <w:t>能力覆盖任务</w:t>
      </w:r>
    </w:p>
    <w:tbl>
      <w:tblPr>
        <w:tblStyle w:val="afb"/>
        <w:tblW w:w="9241" w:type="dxa"/>
        <w:jc w:val="center"/>
        <w:tblCellMar>
          <w:top w:w="90" w:type="dxa"/>
          <w:left w:w="100" w:type="dxa"/>
          <w:bottom w:w="90" w:type="dxa"/>
          <w:right w:w="100" w:type="dxa"/>
        </w:tblCellMar>
        <w:tblLook w:val="07E0" w:firstRow="1" w:lastRow="1" w:firstColumn="1" w:lastColumn="1" w:noHBand="1" w:noVBand="1"/>
      </w:tblPr>
      <w:tblGrid>
        <w:gridCol w:w="1947"/>
        <w:gridCol w:w="2267"/>
        <w:gridCol w:w="2294"/>
        <w:gridCol w:w="2733"/>
      </w:tblGrid>
      <w:tr w:rsidR="009D0B85" w:rsidRPr="00EE1649" w14:paraId="05570F99" w14:textId="77777777">
        <w:trPr>
          <w:cantSplit/>
          <w:tblHeader/>
          <w:jc w:val="center"/>
        </w:trPr>
        <w:tc>
          <w:tcPr>
            <w:tcW w:w="2078" w:type="dxa"/>
            <w:tcBorders>
              <w:bottom w:val="single" w:sz="6" w:space="0" w:color="000000"/>
            </w:tcBorders>
            <w:shd w:val="clear" w:color="auto" w:fill="D9EAF7"/>
            <w:vAlign w:val="center"/>
          </w:tcPr>
          <w:p w14:paraId="3F9A3219" w14:textId="77777777" w:rsidR="009D0B85" w:rsidRPr="007639BC" w:rsidRDefault="00A57159" w:rsidP="007639BC">
            <w:pPr>
              <w:pStyle w:val="af4"/>
              <w:rPr>
                <w:b/>
                <w:bCs/>
              </w:rPr>
            </w:pPr>
            <w:bookmarkStart w:id="87" w:name="_Hlk236250014"/>
            <w:proofErr w:type="spellStart"/>
            <w:r w:rsidRPr="007639BC">
              <w:rPr>
                <w:b/>
                <w:bCs/>
              </w:rPr>
              <w:lastRenderedPageBreak/>
              <w:t>任务族</w:t>
            </w:r>
            <w:proofErr w:type="spellEnd"/>
          </w:p>
        </w:tc>
        <w:tc>
          <w:tcPr>
            <w:tcW w:w="2425" w:type="dxa"/>
            <w:tcBorders>
              <w:bottom w:val="single" w:sz="6" w:space="0" w:color="000000"/>
            </w:tcBorders>
            <w:shd w:val="clear" w:color="auto" w:fill="D9EAF7"/>
            <w:vAlign w:val="center"/>
          </w:tcPr>
          <w:p w14:paraId="1980D0B6" w14:textId="77777777" w:rsidR="009D0B85" w:rsidRPr="007639BC" w:rsidRDefault="00A57159" w:rsidP="007639BC">
            <w:pPr>
              <w:pStyle w:val="af4"/>
              <w:rPr>
                <w:b/>
                <w:bCs/>
              </w:rPr>
            </w:pPr>
            <w:proofErr w:type="spellStart"/>
            <w:r w:rsidRPr="007639BC">
              <w:rPr>
                <w:b/>
                <w:bCs/>
              </w:rPr>
              <w:t>数量</w:t>
            </w:r>
            <w:proofErr w:type="spellEnd"/>
          </w:p>
        </w:tc>
        <w:tc>
          <w:tcPr>
            <w:tcW w:w="2427" w:type="dxa"/>
            <w:tcBorders>
              <w:bottom w:val="single" w:sz="6" w:space="0" w:color="000000"/>
            </w:tcBorders>
            <w:shd w:val="clear" w:color="auto" w:fill="D9EAF7"/>
            <w:vAlign w:val="center"/>
          </w:tcPr>
          <w:p w14:paraId="7DD3919B" w14:textId="77777777" w:rsidR="009D0B85" w:rsidRPr="007639BC" w:rsidRDefault="00A57159" w:rsidP="007639BC">
            <w:pPr>
              <w:pStyle w:val="af4"/>
              <w:rPr>
                <w:b/>
                <w:bCs/>
              </w:rPr>
            </w:pPr>
            <w:proofErr w:type="spellStart"/>
            <w:r w:rsidRPr="007639BC">
              <w:rPr>
                <w:b/>
                <w:bCs/>
              </w:rPr>
              <w:t>占比</w:t>
            </w:r>
            <w:proofErr w:type="spellEnd"/>
          </w:p>
        </w:tc>
        <w:tc>
          <w:tcPr>
            <w:tcW w:w="2310" w:type="dxa"/>
            <w:tcBorders>
              <w:bottom w:val="single" w:sz="6" w:space="0" w:color="000000"/>
            </w:tcBorders>
            <w:shd w:val="clear" w:color="auto" w:fill="D9EAF7"/>
            <w:vAlign w:val="center"/>
          </w:tcPr>
          <w:p w14:paraId="3885F00E" w14:textId="77777777" w:rsidR="009D0B85" w:rsidRPr="007639BC" w:rsidRDefault="00A57159" w:rsidP="007639BC">
            <w:pPr>
              <w:pStyle w:val="af4"/>
              <w:rPr>
                <w:b/>
                <w:bCs/>
              </w:rPr>
            </w:pPr>
            <w:proofErr w:type="spellStart"/>
            <w:r w:rsidRPr="007639BC">
              <w:rPr>
                <w:b/>
                <w:bCs/>
              </w:rPr>
              <w:t>代表能力</w:t>
            </w:r>
            <w:proofErr w:type="spellEnd"/>
            <w:r w:rsidRPr="007639BC">
              <w:rPr>
                <w:b/>
                <w:bCs/>
              </w:rPr>
              <w:t>/</w:t>
            </w:r>
            <w:proofErr w:type="spellStart"/>
            <w:r w:rsidRPr="007639BC">
              <w:rPr>
                <w:b/>
                <w:bCs/>
              </w:rPr>
              <w:t>操作</w:t>
            </w:r>
            <w:proofErr w:type="spellEnd"/>
          </w:p>
        </w:tc>
      </w:tr>
      <w:tr w:rsidR="009D0B85" w:rsidRPr="00EE1649" w14:paraId="2DFA5272" w14:textId="77777777">
        <w:trPr>
          <w:cantSplit/>
          <w:jc w:val="center"/>
        </w:trPr>
        <w:tc>
          <w:tcPr>
            <w:tcW w:w="2078" w:type="dxa"/>
            <w:shd w:val="clear" w:color="auto" w:fill="FFFFFF"/>
            <w:vAlign w:val="center"/>
          </w:tcPr>
          <w:p w14:paraId="77FE1122" w14:textId="77777777" w:rsidR="009D0B85" w:rsidRPr="00EE1649" w:rsidRDefault="00A57159" w:rsidP="007639BC">
            <w:pPr>
              <w:pStyle w:val="af4"/>
            </w:pPr>
            <w:proofErr w:type="spellStart"/>
            <w:r w:rsidRPr="00EE1649">
              <w:t>财务指标抽取</w:t>
            </w:r>
            <w:proofErr w:type="spellEnd"/>
          </w:p>
        </w:tc>
        <w:tc>
          <w:tcPr>
            <w:tcW w:w="2425" w:type="dxa"/>
            <w:shd w:val="clear" w:color="auto" w:fill="FFFFFF"/>
            <w:vAlign w:val="center"/>
          </w:tcPr>
          <w:p w14:paraId="68E43A2A" w14:textId="77777777" w:rsidR="009D0B85" w:rsidRPr="00EE1649" w:rsidRDefault="00A57159" w:rsidP="007639BC">
            <w:pPr>
              <w:pStyle w:val="af4"/>
            </w:pPr>
            <w:r w:rsidRPr="00EE1649">
              <w:t>8</w:t>
            </w:r>
          </w:p>
        </w:tc>
        <w:tc>
          <w:tcPr>
            <w:tcW w:w="2427" w:type="dxa"/>
            <w:shd w:val="clear" w:color="auto" w:fill="FFFFFF"/>
            <w:vAlign w:val="center"/>
          </w:tcPr>
          <w:p w14:paraId="16983DFE" w14:textId="77777777" w:rsidR="009D0B85" w:rsidRPr="00EE1649" w:rsidRDefault="00A57159" w:rsidP="007639BC">
            <w:pPr>
              <w:pStyle w:val="af4"/>
            </w:pPr>
            <w:r w:rsidRPr="00EE1649">
              <w:t>32%</w:t>
            </w:r>
          </w:p>
        </w:tc>
        <w:tc>
          <w:tcPr>
            <w:tcW w:w="2310" w:type="dxa"/>
            <w:shd w:val="clear" w:color="auto" w:fill="FFFFFF"/>
            <w:vAlign w:val="center"/>
          </w:tcPr>
          <w:p w14:paraId="698EFFDB" w14:textId="77777777" w:rsidR="009D0B85" w:rsidRPr="00EE1649" w:rsidRDefault="00A57159" w:rsidP="007639BC">
            <w:pPr>
              <w:pStyle w:val="af4"/>
            </w:pPr>
            <w:proofErr w:type="spellStart"/>
            <w:r w:rsidRPr="00EE1649">
              <w:t>lookup_metric</w:t>
            </w:r>
            <w:proofErr w:type="spellEnd"/>
          </w:p>
        </w:tc>
      </w:tr>
      <w:tr w:rsidR="009D0B85" w:rsidRPr="00EE1649" w14:paraId="22D8D825" w14:textId="77777777">
        <w:trPr>
          <w:cantSplit/>
          <w:jc w:val="center"/>
        </w:trPr>
        <w:tc>
          <w:tcPr>
            <w:tcW w:w="2078" w:type="dxa"/>
            <w:shd w:val="clear" w:color="auto" w:fill="FFFFFF"/>
            <w:vAlign w:val="center"/>
          </w:tcPr>
          <w:p w14:paraId="7739A9BD" w14:textId="77777777" w:rsidR="009D0B85" w:rsidRPr="00EE1649" w:rsidRDefault="00A57159" w:rsidP="007639BC">
            <w:pPr>
              <w:pStyle w:val="af4"/>
            </w:pPr>
            <w:proofErr w:type="spellStart"/>
            <w:r w:rsidRPr="00EE1649">
              <w:t>多期趋势</w:t>
            </w:r>
            <w:proofErr w:type="spellEnd"/>
          </w:p>
        </w:tc>
        <w:tc>
          <w:tcPr>
            <w:tcW w:w="2425" w:type="dxa"/>
            <w:shd w:val="clear" w:color="auto" w:fill="FFFFFF"/>
            <w:vAlign w:val="center"/>
          </w:tcPr>
          <w:p w14:paraId="7A31BF0D" w14:textId="77777777" w:rsidR="009D0B85" w:rsidRPr="00EE1649" w:rsidRDefault="00A57159" w:rsidP="007639BC">
            <w:pPr>
              <w:pStyle w:val="af4"/>
            </w:pPr>
            <w:r w:rsidRPr="00EE1649">
              <w:t>5</w:t>
            </w:r>
          </w:p>
        </w:tc>
        <w:tc>
          <w:tcPr>
            <w:tcW w:w="2427" w:type="dxa"/>
            <w:shd w:val="clear" w:color="auto" w:fill="FFFFFF"/>
            <w:vAlign w:val="center"/>
          </w:tcPr>
          <w:p w14:paraId="617B5E9D" w14:textId="77777777" w:rsidR="009D0B85" w:rsidRPr="00EE1649" w:rsidRDefault="00A57159" w:rsidP="007639BC">
            <w:pPr>
              <w:pStyle w:val="af4"/>
            </w:pPr>
            <w:r w:rsidRPr="00EE1649">
              <w:t>20%</w:t>
            </w:r>
          </w:p>
        </w:tc>
        <w:tc>
          <w:tcPr>
            <w:tcW w:w="2310" w:type="dxa"/>
            <w:shd w:val="clear" w:color="auto" w:fill="FFFFFF"/>
            <w:vAlign w:val="center"/>
          </w:tcPr>
          <w:p w14:paraId="54E9A7D7" w14:textId="77777777" w:rsidR="009D0B85" w:rsidRPr="00EE1649" w:rsidRDefault="00A57159" w:rsidP="007639BC">
            <w:pPr>
              <w:pStyle w:val="af4"/>
            </w:pPr>
            <w:proofErr w:type="spellStart"/>
            <w:r w:rsidRPr="00EE1649">
              <w:t>compute_trend</w:t>
            </w:r>
            <w:r w:rsidRPr="00EE1649">
              <w:t>、</w:t>
            </w:r>
            <w:r w:rsidRPr="00EE1649">
              <w:t>compute_delta</w:t>
            </w:r>
            <w:proofErr w:type="spellEnd"/>
          </w:p>
        </w:tc>
      </w:tr>
      <w:tr w:rsidR="009D0B85" w:rsidRPr="00EE1649" w14:paraId="52417815" w14:textId="77777777">
        <w:trPr>
          <w:cantSplit/>
          <w:jc w:val="center"/>
        </w:trPr>
        <w:tc>
          <w:tcPr>
            <w:tcW w:w="2078" w:type="dxa"/>
            <w:shd w:val="clear" w:color="auto" w:fill="FFFFFF"/>
            <w:vAlign w:val="center"/>
          </w:tcPr>
          <w:p w14:paraId="73E8D2A3" w14:textId="77777777" w:rsidR="009D0B85" w:rsidRPr="00EE1649" w:rsidRDefault="00A57159" w:rsidP="007639BC">
            <w:pPr>
              <w:pStyle w:val="af4"/>
            </w:pPr>
            <w:proofErr w:type="spellStart"/>
            <w:r w:rsidRPr="00EE1649">
              <w:t>跨表关联</w:t>
            </w:r>
            <w:proofErr w:type="spellEnd"/>
          </w:p>
        </w:tc>
        <w:tc>
          <w:tcPr>
            <w:tcW w:w="2425" w:type="dxa"/>
            <w:shd w:val="clear" w:color="auto" w:fill="FFFFFF"/>
            <w:vAlign w:val="center"/>
          </w:tcPr>
          <w:p w14:paraId="45E5B731" w14:textId="77777777" w:rsidR="009D0B85" w:rsidRPr="00EE1649" w:rsidRDefault="00A57159" w:rsidP="007639BC">
            <w:pPr>
              <w:pStyle w:val="af4"/>
            </w:pPr>
            <w:r w:rsidRPr="00EE1649">
              <w:t>5</w:t>
            </w:r>
          </w:p>
        </w:tc>
        <w:tc>
          <w:tcPr>
            <w:tcW w:w="2427" w:type="dxa"/>
            <w:shd w:val="clear" w:color="auto" w:fill="FFFFFF"/>
            <w:vAlign w:val="center"/>
          </w:tcPr>
          <w:p w14:paraId="18B1B5EF" w14:textId="77777777" w:rsidR="009D0B85" w:rsidRPr="00EE1649" w:rsidRDefault="00A57159" w:rsidP="007639BC">
            <w:pPr>
              <w:pStyle w:val="af4"/>
            </w:pPr>
            <w:r w:rsidRPr="00EE1649">
              <w:t>20%</w:t>
            </w:r>
          </w:p>
        </w:tc>
        <w:tc>
          <w:tcPr>
            <w:tcW w:w="2310" w:type="dxa"/>
            <w:shd w:val="clear" w:color="auto" w:fill="FFFFFF"/>
            <w:vAlign w:val="center"/>
          </w:tcPr>
          <w:p w14:paraId="749D5136" w14:textId="77777777" w:rsidR="009D0B85" w:rsidRPr="00EE1649" w:rsidRDefault="00A57159" w:rsidP="007639BC">
            <w:pPr>
              <w:pStyle w:val="af4"/>
            </w:pPr>
            <w:proofErr w:type="spellStart"/>
            <w:r w:rsidRPr="00EE1649">
              <w:t>compare_metric</w:t>
            </w:r>
            <w:proofErr w:type="spellEnd"/>
          </w:p>
        </w:tc>
      </w:tr>
      <w:tr w:rsidR="009D0B85" w:rsidRPr="00EE1649" w14:paraId="2D028CB2" w14:textId="77777777">
        <w:trPr>
          <w:cantSplit/>
          <w:jc w:val="center"/>
        </w:trPr>
        <w:tc>
          <w:tcPr>
            <w:tcW w:w="2078" w:type="dxa"/>
            <w:shd w:val="clear" w:color="auto" w:fill="FFFFFF"/>
            <w:vAlign w:val="center"/>
          </w:tcPr>
          <w:p w14:paraId="34A89406" w14:textId="77777777" w:rsidR="009D0B85" w:rsidRPr="00EE1649" w:rsidRDefault="00A57159" w:rsidP="007639BC">
            <w:pPr>
              <w:pStyle w:val="af4"/>
            </w:pPr>
            <w:proofErr w:type="spellStart"/>
            <w:r w:rsidRPr="00EE1649">
              <w:t>条件聚合</w:t>
            </w:r>
            <w:proofErr w:type="spellEnd"/>
          </w:p>
        </w:tc>
        <w:tc>
          <w:tcPr>
            <w:tcW w:w="2425" w:type="dxa"/>
            <w:shd w:val="clear" w:color="auto" w:fill="FFFFFF"/>
            <w:vAlign w:val="center"/>
          </w:tcPr>
          <w:p w14:paraId="42436E37" w14:textId="77777777" w:rsidR="009D0B85" w:rsidRPr="00EE1649" w:rsidRDefault="00A57159" w:rsidP="007639BC">
            <w:pPr>
              <w:pStyle w:val="af4"/>
            </w:pPr>
            <w:r w:rsidRPr="00EE1649">
              <w:t>4</w:t>
            </w:r>
          </w:p>
        </w:tc>
        <w:tc>
          <w:tcPr>
            <w:tcW w:w="2427" w:type="dxa"/>
            <w:shd w:val="clear" w:color="auto" w:fill="FFFFFF"/>
            <w:vAlign w:val="center"/>
          </w:tcPr>
          <w:p w14:paraId="2FE80B20" w14:textId="77777777" w:rsidR="009D0B85" w:rsidRPr="00EE1649" w:rsidRDefault="00A57159" w:rsidP="007639BC">
            <w:pPr>
              <w:pStyle w:val="af4"/>
            </w:pPr>
            <w:r w:rsidRPr="00EE1649">
              <w:t>16%</w:t>
            </w:r>
          </w:p>
        </w:tc>
        <w:tc>
          <w:tcPr>
            <w:tcW w:w="2310" w:type="dxa"/>
            <w:shd w:val="clear" w:color="auto" w:fill="FFFFFF"/>
            <w:vAlign w:val="center"/>
          </w:tcPr>
          <w:p w14:paraId="73FF879D" w14:textId="77777777" w:rsidR="009D0B85" w:rsidRPr="00EE1649" w:rsidRDefault="00A57159" w:rsidP="007639BC">
            <w:pPr>
              <w:pStyle w:val="af4"/>
            </w:pPr>
            <w:proofErr w:type="spellStart"/>
            <w:r w:rsidRPr="00EE1649">
              <w:t>aggregate_and_extreme</w:t>
            </w:r>
            <w:r w:rsidRPr="00EE1649">
              <w:t>、</w:t>
            </w:r>
            <w:r w:rsidRPr="00EE1649">
              <w:t>groupby_aggregate</w:t>
            </w:r>
            <w:proofErr w:type="spellEnd"/>
          </w:p>
        </w:tc>
      </w:tr>
      <w:tr w:rsidR="009D0B85" w:rsidRPr="00EE1649" w14:paraId="67AC83A3" w14:textId="77777777">
        <w:trPr>
          <w:cantSplit/>
          <w:jc w:val="center"/>
        </w:trPr>
        <w:tc>
          <w:tcPr>
            <w:tcW w:w="2078" w:type="dxa"/>
            <w:shd w:val="clear" w:color="auto" w:fill="FFFFFF"/>
            <w:vAlign w:val="center"/>
          </w:tcPr>
          <w:p w14:paraId="55DC497A" w14:textId="77777777" w:rsidR="009D0B85" w:rsidRPr="00EE1649" w:rsidRDefault="00A57159" w:rsidP="007639BC">
            <w:pPr>
              <w:pStyle w:val="af4"/>
            </w:pPr>
            <w:proofErr w:type="spellStart"/>
            <w:r w:rsidRPr="00EE1649">
              <w:t>异常检测</w:t>
            </w:r>
            <w:proofErr w:type="spellEnd"/>
          </w:p>
        </w:tc>
        <w:tc>
          <w:tcPr>
            <w:tcW w:w="2425" w:type="dxa"/>
            <w:shd w:val="clear" w:color="auto" w:fill="FFFFFF"/>
            <w:vAlign w:val="center"/>
          </w:tcPr>
          <w:p w14:paraId="7EFBABBA" w14:textId="77777777" w:rsidR="009D0B85" w:rsidRPr="00EE1649" w:rsidRDefault="00A57159" w:rsidP="007639BC">
            <w:pPr>
              <w:pStyle w:val="af4"/>
            </w:pPr>
            <w:r w:rsidRPr="00EE1649">
              <w:t>3</w:t>
            </w:r>
          </w:p>
        </w:tc>
        <w:tc>
          <w:tcPr>
            <w:tcW w:w="2427" w:type="dxa"/>
            <w:shd w:val="clear" w:color="auto" w:fill="FFFFFF"/>
            <w:vAlign w:val="center"/>
          </w:tcPr>
          <w:p w14:paraId="17F7F9AE" w14:textId="77777777" w:rsidR="009D0B85" w:rsidRPr="00EE1649" w:rsidRDefault="00A57159" w:rsidP="007639BC">
            <w:pPr>
              <w:pStyle w:val="af4"/>
            </w:pPr>
            <w:r w:rsidRPr="00EE1649">
              <w:t>12%</w:t>
            </w:r>
          </w:p>
        </w:tc>
        <w:tc>
          <w:tcPr>
            <w:tcW w:w="2310" w:type="dxa"/>
            <w:shd w:val="clear" w:color="auto" w:fill="FFFFFF"/>
            <w:vAlign w:val="center"/>
          </w:tcPr>
          <w:p w14:paraId="1F324C79" w14:textId="77777777" w:rsidR="009D0B85" w:rsidRPr="00EE1649" w:rsidRDefault="00A57159" w:rsidP="007639BC">
            <w:pPr>
              <w:pStyle w:val="af4"/>
            </w:pPr>
            <w:proofErr w:type="spellStart"/>
            <w:r w:rsidRPr="00EE1649">
              <w:t>detect_outliers</w:t>
            </w:r>
            <w:r w:rsidRPr="00EE1649">
              <w:t>、清洗</w:t>
            </w:r>
            <w:proofErr w:type="spellEnd"/>
          </w:p>
        </w:tc>
      </w:tr>
      <w:tr w:rsidR="009D0B85" w:rsidRPr="00EE1649" w14:paraId="7CD1FF07" w14:textId="77777777">
        <w:trPr>
          <w:cantSplit/>
          <w:jc w:val="center"/>
        </w:trPr>
        <w:tc>
          <w:tcPr>
            <w:tcW w:w="2078" w:type="dxa"/>
            <w:shd w:val="clear" w:color="auto" w:fill="FFFFFF"/>
            <w:vAlign w:val="center"/>
          </w:tcPr>
          <w:p w14:paraId="60430191" w14:textId="77777777" w:rsidR="009D0B85" w:rsidRPr="00EE1649" w:rsidRDefault="00A57159" w:rsidP="007639BC">
            <w:pPr>
              <w:pStyle w:val="af4"/>
            </w:pPr>
            <w:proofErr w:type="spellStart"/>
            <w:r w:rsidRPr="00EE1649">
              <w:t>合计</w:t>
            </w:r>
            <w:proofErr w:type="spellEnd"/>
          </w:p>
        </w:tc>
        <w:tc>
          <w:tcPr>
            <w:tcW w:w="2425" w:type="dxa"/>
            <w:shd w:val="clear" w:color="auto" w:fill="FFFFFF"/>
            <w:vAlign w:val="center"/>
          </w:tcPr>
          <w:p w14:paraId="05A01376" w14:textId="77777777" w:rsidR="009D0B85" w:rsidRPr="00EE1649" w:rsidRDefault="00A57159" w:rsidP="007639BC">
            <w:pPr>
              <w:pStyle w:val="af4"/>
            </w:pPr>
            <w:r w:rsidRPr="00EE1649">
              <w:t>25</w:t>
            </w:r>
          </w:p>
        </w:tc>
        <w:tc>
          <w:tcPr>
            <w:tcW w:w="2427" w:type="dxa"/>
            <w:shd w:val="clear" w:color="auto" w:fill="FFFFFF"/>
            <w:vAlign w:val="center"/>
          </w:tcPr>
          <w:p w14:paraId="69174C0A" w14:textId="77777777" w:rsidR="009D0B85" w:rsidRPr="00EE1649" w:rsidRDefault="00A57159" w:rsidP="007639BC">
            <w:pPr>
              <w:pStyle w:val="af4"/>
            </w:pPr>
            <w:r w:rsidRPr="00EE1649">
              <w:t>100%</w:t>
            </w:r>
          </w:p>
        </w:tc>
        <w:tc>
          <w:tcPr>
            <w:tcW w:w="2310" w:type="dxa"/>
            <w:shd w:val="clear" w:color="auto" w:fill="FFFFFF"/>
            <w:vAlign w:val="center"/>
          </w:tcPr>
          <w:p w14:paraId="3DCD01FC" w14:textId="77777777" w:rsidR="009D0B85" w:rsidRPr="00EE1649" w:rsidRDefault="00A57159" w:rsidP="007639BC">
            <w:pPr>
              <w:pStyle w:val="af4"/>
            </w:pPr>
            <w:r w:rsidRPr="00EE1649">
              <w:t>共</w:t>
            </w:r>
            <w:r w:rsidRPr="00EE1649">
              <w:t>10</w:t>
            </w:r>
            <w:r w:rsidRPr="00EE1649">
              <w:t>种操作标签</w:t>
            </w:r>
          </w:p>
        </w:tc>
      </w:tr>
    </w:tbl>
    <w:bookmarkEnd w:id="87"/>
    <w:p w14:paraId="1F31B19F" w14:textId="4C803D01" w:rsidR="00BD0E88" w:rsidRPr="00EE1649" w:rsidRDefault="00A57159" w:rsidP="0006499B">
      <w:pPr>
        <w:spacing w:after="100"/>
        <w:ind w:firstLine="480"/>
      </w:pPr>
      <w:r w:rsidRPr="00EE1649">
        <w:t>25</w:t>
      </w:r>
      <w:r w:rsidRPr="00EE1649">
        <w:t>个能力任务全部通过，其中</w:t>
      </w:r>
      <w:r w:rsidRPr="00EE1649">
        <w:t>18</w:t>
      </w:r>
      <w:r w:rsidRPr="00EE1649">
        <w:t>个使用受限</w:t>
      </w:r>
      <w:r w:rsidRPr="00EE1649">
        <w:t xml:space="preserve">Python </w:t>
      </w:r>
      <w:proofErr w:type="spellStart"/>
      <w:r w:rsidRPr="00EE1649">
        <w:t>CodeAct</w:t>
      </w:r>
      <w:proofErr w:type="spellEnd"/>
      <w:r w:rsidRPr="00EE1649">
        <w:t>，</w:t>
      </w:r>
      <w:r w:rsidRPr="00EE1649">
        <w:t>7</w:t>
      </w:r>
      <w:r w:rsidRPr="00EE1649">
        <w:t>个使用</w:t>
      </w:r>
      <w:r w:rsidRPr="00EE1649">
        <w:t>DSL</w:t>
      </w:r>
      <w:r w:rsidRPr="00EE1649">
        <w:t>，未触发回退；两条路径均经过四角色主链和质量门。</w:t>
      </w:r>
      <w:bookmarkStart w:id="88" w:name="__RefHeading___Toc3359_368100897"/>
      <w:bookmarkEnd w:id="88"/>
    </w:p>
    <w:p w14:paraId="5077E0D3" w14:textId="41671830" w:rsidR="009D0B85" w:rsidRPr="00EE1649" w:rsidRDefault="00132DE4" w:rsidP="00132DE4">
      <w:pPr>
        <w:pStyle w:val="1"/>
        <w:numPr>
          <w:ilvl w:val="0"/>
          <w:numId w:val="2"/>
        </w:numPr>
      </w:pPr>
      <w:bookmarkStart w:id="89" w:name="_Toc236321067"/>
      <w:r>
        <w:t>实现难点说明</w:t>
      </w:r>
      <w:bookmarkEnd w:id="89"/>
    </w:p>
    <w:p w14:paraId="21F8E41B" w14:textId="77777777" w:rsidR="009D0B85" w:rsidRPr="00EE1649" w:rsidRDefault="00A57159" w:rsidP="002C1E20">
      <w:pPr>
        <w:pStyle w:val="2"/>
        <w:numPr>
          <w:ilvl w:val="1"/>
          <w:numId w:val="2"/>
        </w:numPr>
      </w:pPr>
      <w:bookmarkStart w:id="90" w:name="__RefHeading_StateBusChapter5_1"/>
      <w:bookmarkStart w:id="91" w:name="_Toc236321068"/>
      <w:bookmarkEnd w:id="90"/>
      <w:r>
        <w:t>控制指令与非文本状态的可靠传递</w:t>
      </w:r>
      <w:bookmarkEnd w:id="91"/>
    </w:p>
    <w:p w14:paraId="6453B766" w14:textId="77777777" w:rsidR="009D0B85" w:rsidRPr="00EE1649" w:rsidRDefault="00A57159">
      <w:pPr>
        <w:spacing w:after="100"/>
        <w:ind w:firstLine="480"/>
      </w:pPr>
      <w:r>
        <w:t>多智能体协作首先要解决控制指令与中间状态如何被准确传递。自然语言可以描述任务意图，却难以稳定表达角色、步骤、能力边界、输入输出合同和对象生命周期；普通</w:t>
      </w:r>
      <w:r>
        <w:t>JSON</w:t>
      </w:r>
      <w:r>
        <w:t>虽然具有结构，但仍缺少强类型约束和统一身份。另一方面，</w:t>
      </w:r>
      <w:r>
        <w:t>embedding</w:t>
      </w:r>
      <w:r>
        <w:t>、候选得分矩阵等非文本状态如果被重新组织成文本，不仅会增加</w:t>
      </w:r>
      <w:r>
        <w:t>Token</w:t>
      </w:r>
      <w:r>
        <w:t>和编解码开销，也会丢失数值布局、编码器版本与来源信息。</w:t>
      </w:r>
    </w:p>
    <w:p w14:paraId="7AAFAADA" w14:textId="77777777" w:rsidR="009D0B85" w:rsidRPr="00EE1649" w:rsidRDefault="00A57159">
      <w:pPr>
        <w:spacing w:after="100"/>
        <w:ind w:firstLine="480"/>
      </w:pPr>
      <w:proofErr w:type="spellStart"/>
      <w:r>
        <w:t>StateBus</w:t>
      </w:r>
      <w:proofErr w:type="spellEnd"/>
      <w:r>
        <w:t>使用</w:t>
      </w:r>
      <w:r>
        <w:t>UDS</w:t>
      </w:r>
      <w:r>
        <w:t>与</w:t>
      </w:r>
      <w:proofErr w:type="spellStart"/>
      <w:r>
        <w:t>Protobuf</w:t>
      </w:r>
      <w:proofErr w:type="spellEnd"/>
      <w:r>
        <w:t>构建正式控制面，并将校验分为计划策略校验、</w:t>
      </w:r>
      <w:proofErr w:type="spellStart"/>
      <w:r>
        <w:t>CapabilityGrant</w:t>
      </w:r>
      <w:proofErr w:type="spellEnd"/>
      <w:r>
        <w:t>和发送前复核三层。计划策略校验约束依赖图中的步骤、角色、能力和预算；</w:t>
      </w:r>
      <w:proofErr w:type="spellStart"/>
      <w:r>
        <w:t>CapabilityGrant</w:t>
      </w:r>
      <w:proofErr w:type="spellEnd"/>
      <w:r>
        <w:t>将任务、步骤、执行尝试、输入</w:t>
      </w:r>
      <w:r>
        <w:t>Ref</w:t>
      </w:r>
      <w:r>
        <w:t>、输出合同与有效期绑定到哈希值；发送前再核验对象状态、对象清单和租约。这样既能确认消息格式是否合法，也能判断当前操作是否真正获得授权。</w:t>
      </w:r>
    </w:p>
    <w:p w14:paraId="403A757D" w14:textId="19838454" w:rsidR="009D0B85" w:rsidRPr="00EE1649" w:rsidRDefault="007639BC" w:rsidP="007639BC">
      <w:pPr>
        <w:spacing w:before="120" w:after="40" w:line="240" w:lineRule="auto"/>
        <w:ind w:firstLine="480"/>
        <w:jc w:val="center"/>
      </w:pPr>
      <w:r>
        <w:rPr>
          <w:noProof/>
        </w:rPr>
        <w:lastRenderedPageBreak/>
        <w:drawing>
          <wp:inline distT="0" distB="0" distL="0" distR="0" wp14:anchorId="41F1C988" wp14:editId="37DB8F9E">
            <wp:extent cx="5318541" cy="299327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334532" cy="3002270"/>
                    </a:xfrm>
                    <a:prstGeom prst="rect">
                      <a:avLst/>
                    </a:prstGeom>
                    <a:noFill/>
                  </pic:spPr>
                </pic:pic>
              </a:graphicData>
            </a:graphic>
          </wp:inline>
        </w:drawing>
      </w:r>
    </w:p>
    <w:p w14:paraId="1DBA25D6" w14:textId="77777777" w:rsidR="009D0B85" w:rsidRPr="000A7DBE" w:rsidRDefault="00A57159" w:rsidP="007639BC">
      <w:pPr>
        <w:pStyle w:val="14"/>
        <w:spacing w:before="60" w:after="160"/>
        <w:ind w:firstLineChars="0" w:firstLine="0"/>
        <w:jc w:val="center"/>
      </w:pPr>
      <w:r w:rsidRPr="000A7DBE">
        <w:t>图</w:t>
      </w:r>
      <w:r w:rsidRPr="000A7DBE">
        <w:t xml:space="preserve"> 5-1 </w:t>
      </w:r>
      <w:r w:rsidRPr="000A7DBE">
        <w:t>控制指令与非文本状态的可靠传递机制</w:t>
      </w:r>
    </w:p>
    <w:p w14:paraId="094A4C07" w14:textId="60A698FE" w:rsidR="009D0B85" w:rsidRPr="00EE1649" w:rsidRDefault="00A57159">
      <w:pPr>
        <w:spacing w:after="100"/>
        <w:ind w:firstLine="480"/>
      </w:pPr>
      <w:r>
        <w:t>对于非文本状态，本文使用</w:t>
      </w:r>
      <w:proofErr w:type="spellStart"/>
      <w:r>
        <w:t>StateRef</w:t>
      </w:r>
      <w:proofErr w:type="spellEnd"/>
      <w:r>
        <w:t>泛指状态引用，其中用于传递非文本语义状态的具体对象为</w:t>
      </w:r>
      <w:proofErr w:type="spellStart"/>
      <w:r>
        <w:t>SemanticStateRef</w:t>
      </w:r>
      <w:proofErr w:type="spellEnd"/>
      <w:r>
        <w:t>。系统采用数值数据块、合同伴随元数据与</w:t>
      </w:r>
      <w:proofErr w:type="spellStart"/>
      <w:r>
        <w:t>SemanticStateRef</w:t>
      </w:r>
      <w:proofErr w:type="spellEnd"/>
      <w:r>
        <w:t>的组合。稠密矩阵以</w:t>
      </w:r>
      <w:r>
        <w:t>float32</w:t>
      </w:r>
      <w:r>
        <w:t>连续布局进入共享内存，生命周期更长或需要回放的对象进入文件或</w:t>
      </w:r>
      <w:r>
        <w:t>CAS</w:t>
      </w:r>
      <w:r>
        <w:t>；伴随元数据保存数据类型、数据形状、编码器签名、对象清单、来源链、哈希值和租约，</w:t>
      </w:r>
      <w:r>
        <w:t>Ref</w:t>
      </w:r>
      <w:r>
        <w:t>只在控制面传递对象身份与访问条件。控制消息因此保持轻量，而数值对象仍具有可验证的结构和来源。</w:t>
      </w:r>
    </w:p>
    <w:p w14:paraId="02534E63" w14:textId="77777777" w:rsidR="009D0B85" w:rsidRPr="00EE1649" w:rsidRDefault="00A57159">
      <w:pPr>
        <w:spacing w:after="100"/>
        <w:ind w:firstLine="480"/>
      </w:pPr>
      <w:r>
        <w:t>跨进</w:t>
      </w:r>
      <w:proofErr w:type="gramStart"/>
      <w:r>
        <w:t>程消费</w:t>
      </w:r>
      <w:proofErr w:type="gramEnd"/>
      <w:r>
        <w:t>不能只证明共享内存曾被创建，还要证明另一个进程中的角色实际读取并使用了它。消费者在只读映射后返回进程</w:t>
      </w:r>
      <w:r>
        <w:t>ID</w:t>
      </w:r>
      <w:r>
        <w:t>、行号、候选标识、得分和消费回执，运行时再关联下游选择变化、效果记录与释放事件。由此形成发布、消费、效果、资源结算和资源回收的完整闭环，既避免把对象存在当成状态生效，也防止异常退出造成租约和共享内存泄漏。</w:t>
      </w:r>
    </w:p>
    <w:p w14:paraId="50F2D506" w14:textId="77777777" w:rsidR="009D0B85" w:rsidRPr="00EE1649" w:rsidRDefault="00A57159" w:rsidP="002C1E20">
      <w:pPr>
        <w:pStyle w:val="2"/>
        <w:numPr>
          <w:ilvl w:val="1"/>
          <w:numId w:val="2"/>
        </w:numPr>
      </w:pPr>
      <w:bookmarkStart w:id="92" w:name="__RefHeading_StateBusChapter5_2"/>
      <w:bookmarkStart w:id="93" w:name="_Toc236321069"/>
      <w:bookmarkEnd w:id="92"/>
      <w:r>
        <w:t>共享记忆的兼容校验与有效复用</w:t>
      </w:r>
      <w:bookmarkEnd w:id="93"/>
    </w:p>
    <w:p w14:paraId="0EE335B4" w14:textId="77777777" w:rsidR="009D0B85" w:rsidRPr="00EE1649" w:rsidRDefault="00A57159">
      <w:pPr>
        <w:spacing w:after="100"/>
        <w:ind w:firstLine="480"/>
      </w:pPr>
      <w:r>
        <w:t>共享记忆的核心难点不是召回相似内容，而是判断历史对象是否仍适用于当前任务。自然语言相近并不代表数据条件一致：季度、币种、聚合粒度、字段版本、数据来源、来源链或</w:t>
      </w:r>
      <w:proofErr w:type="gramStart"/>
      <w:r>
        <w:t>验证器</w:t>
      </w:r>
      <w:proofErr w:type="gramEnd"/>
      <w:r>
        <w:t>任一变化，都可能使历史结论失效。若仅依据向量相似度直接复用，错误记忆会在缺少显</w:t>
      </w:r>
      <w:proofErr w:type="gramStart"/>
      <w:r>
        <w:t>式冲突</w:t>
      </w:r>
      <w:proofErr w:type="gramEnd"/>
      <w:r>
        <w:t>的情况</w:t>
      </w:r>
      <w:proofErr w:type="gramStart"/>
      <w:r>
        <w:t>下污染</w:t>
      </w:r>
      <w:proofErr w:type="gramEnd"/>
      <w:r>
        <w:t>当前执行。</w:t>
      </w:r>
    </w:p>
    <w:p w14:paraId="3D9001CC" w14:textId="77777777" w:rsidR="009D0B85" w:rsidRPr="00EE1649" w:rsidRDefault="00A57159">
      <w:pPr>
        <w:spacing w:after="100"/>
        <w:ind w:firstLine="480"/>
      </w:pPr>
      <w:proofErr w:type="spellStart"/>
      <w:r>
        <w:t>StateBus</w:t>
      </w:r>
      <w:proofErr w:type="spellEnd"/>
      <w:r>
        <w:t>将稠密向量检索、</w:t>
      </w:r>
      <w:r>
        <w:t>BM25</w:t>
      </w:r>
      <w:r>
        <w:t>关键词检索算法与标签过滤组成的混合</w:t>
      </w:r>
      <w:proofErr w:type="gramStart"/>
      <w:r>
        <w:t>检索仅</w:t>
      </w:r>
      <w:proofErr w:type="gramEnd"/>
      <w:r>
        <w:t>作为候选入口，随后执行兼容门。检查覆盖任务意图、输入输出结构、数据对象清单、来</w:t>
      </w:r>
      <w:r>
        <w:lastRenderedPageBreak/>
        <w:t>源链、运行兼容签名、质量状态和角色可见性等硬条件；关键项不一致时直接拒绝并记录结构化原因，当前任务回到正常计算路径。系统不会用更高的相似度分数掩盖语义冲突。</w:t>
      </w:r>
    </w:p>
    <w:p w14:paraId="58A1CCEB" w14:textId="77777777" w:rsidR="009D0B85" w:rsidRPr="00EE1649" w:rsidRDefault="00A57159">
      <w:pPr>
        <w:spacing w:after="100"/>
        <w:ind w:firstLine="480"/>
      </w:pPr>
      <w:r>
        <w:t>通过兼容门的历史对象仍不能直接广播给所有角色。系统依据目标角色重新绑定</w:t>
      </w:r>
      <w:proofErr w:type="spellStart"/>
      <w:r>
        <w:t>MemoryRef</w:t>
      </w:r>
      <w:proofErr w:type="spellEnd"/>
      <w:r>
        <w:t>，只暴露该角色需要的字段和来源信息，并在实际进入上下文或替代计算步骤时写入消费记录。若记忆进一步改变了执行选择、减少了重复步骤或参与最终结论，还要记录行为效果；仅被检索或展示的候选不计为有效复用。</w:t>
      </w:r>
    </w:p>
    <w:p w14:paraId="523F3D18" w14:textId="77777777" w:rsidR="009D0B85" w:rsidRPr="00EE1649" w:rsidRDefault="00A57159">
      <w:pPr>
        <w:spacing w:after="100"/>
        <w:ind w:firstLine="480"/>
      </w:pPr>
      <w:r>
        <w:t>系统据此区分候选、兼容、已消费和产生效果四个阶段。虽然表面的记忆命中率可能降低，但可以分别统计召回、兼容、消费与实际效果。未通过检查的对象仍保留原始证据和拒绝原因，供后续校正规则，而不是通过修改历史内容提高复用数字。</w:t>
      </w:r>
    </w:p>
    <w:p w14:paraId="5F17A6DF" w14:textId="77777777" w:rsidR="009D0B85" w:rsidRPr="00EE1649" w:rsidRDefault="00A57159" w:rsidP="002C1E20">
      <w:pPr>
        <w:pStyle w:val="2"/>
        <w:numPr>
          <w:ilvl w:val="1"/>
          <w:numId w:val="2"/>
        </w:numPr>
      </w:pPr>
      <w:bookmarkStart w:id="94" w:name="__RefHeading_StateBusChapter5_3"/>
      <w:bookmarkStart w:id="95" w:name="_Toc236321070"/>
      <w:bookmarkEnd w:id="94"/>
      <w:r>
        <w:t>模型生成代码的安全执行</w:t>
      </w:r>
      <w:bookmarkEnd w:id="95"/>
    </w:p>
    <w:p w14:paraId="29699B18" w14:textId="77777777" w:rsidR="009D0B85" w:rsidRPr="00EE1649" w:rsidRDefault="00A57159">
      <w:pPr>
        <w:spacing w:after="100"/>
        <w:ind w:firstLine="480"/>
      </w:pPr>
      <w:r>
        <w:t>执行者允许模型生成</w:t>
      </w:r>
      <w:r>
        <w:t>Python</w:t>
      </w:r>
      <w:r>
        <w:t>程序后，系统同时面对运行安全和结果正确性两类风险。</w:t>
      </w:r>
      <w:r>
        <w:t>AST</w:t>
      </w:r>
      <w:r>
        <w:t>白名单只能限制部分语法，无法替代操作系统级隔离；</w:t>
      </w:r>
      <w:proofErr w:type="spellStart"/>
      <w:r>
        <w:t>bubblewrap</w:t>
      </w:r>
      <w:proofErr w:type="spellEnd"/>
      <w:r>
        <w:t>可以限制文件、网络和进程能力，却不能判断统计口径、单位、数据来源与计算结论是否正确。进程正常退出只说明程序完成运行，并不意味着结果已经成为可信产物。</w:t>
      </w:r>
    </w:p>
    <w:p w14:paraId="536FB8A4" w14:textId="77777777" w:rsidR="009D0B85" w:rsidRPr="00EE1649" w:rsidRDefault="00A57159">
      <w:pPr>
        <w:spacing w:after="100"/>
        <w:ind w:firstLine="480"/>
      </w:pPr>
      <w:proofErr w:type="spellStart"/>
      <w:r>
        <w:t>StateBus</w:t>
      </w:r>
      <w:proofErr w:type="spellEnd"/>
      <w:r>
        <w:t>将候选程序依次送入</w:t>
      </w:r>
      <w:proofErr w:type="spellStart"/>
      <w:r>
        <w:t>CapabilityGrant</w:t>
      </w:r>
      <w:proofErr w:type="spellEnd"/>
      <w:r>
        <w:t>、</w:t>
      </w:r>
      <w:r>
        <w:t>AST</w:t>
      </w:r>
      <w:r>
        <w:t>与路径策略、以非</w:t>
      </w:r>
      <w:r>
        <w:t>root</w:t>
      </w:r>
      <w:r>
        <w:t>用户运行的</w:t>
      </w:r>
      <w:proofErr w:type="spellStart"/>
      <w:r>
        <w:t>bubblewrap</w:t>
      </w:r>
      <w:proofErr w:type="spellEnd"/>
      <w:r>
        <w:t>隔离环境、只读输入挂载、最小可写工作区和资源限制。</w:t>
      </w:r>
      <w:r>
        <w:t>Grant</w:t>
      </w:r>
      <w:r>
        <w:t>决定程序可以读取哪些</w:t>
      </w:r>
      <w:r>
        <w:t>Ref</w:t>
      </w:r>
      <w:r>
        <w:t>、调用哪些能力以及生成何种输出；静态审计拦截危险模块、越权路径和不允许的调用；动态沙</w:t>
      </w:r>
      <w:proofErr w:type="gramStart"/>
      <w:r>
        <w:t>箱限制</w:t>
      </w:r>
      <w:proofErr w:type="gramEnd"/>
      <w:r>
        <w:t>网络、进程、文件系统和运行时间。任何策略越权都直接终止，不能以修复业务逻辑为由扩大权限。</w:t>
      </w:r>
    </w:p>
    <w:p w14:paraId="000B4C04" w14:textId="77777777" w:rsidR="009D0B85" w:rsidRPr="00EE1649" w:rsidRDefault="00A57159">
      <w:pPr>
        <w:spacing w:after="100"/>
        <w:ind w:firstLine="480"/>
      </w:pPr>
      <w:r>
        <w:t>安全执行之后还要经过业务质量门。</w:t>
      </w:r>
      <w:proofErr w:type="gramStart"/>
      <w:r>
        <w:t>验证器</w:t>
      </w:r>
      <w:proofErr w:type="gramEnd"/>
      <w:r>
        <w:t>检查输出结构、字段完整性、数值范围、预期事实、引用关系和来源信息，并在必要时独立复算关键结果。可修复的业务错误进入有限次数的受控修复，新源码重新计算哈希值</w:t>
      </w:r>
      <w:proofErr w:type="gramStart"/>
      <w:r>
        <w:t>并重走</w:t>
      </w:r>
      <w:proofErr w:type="gramEnd"/>
      <w:r>
        <w:t>全部安全与质量检查；不可修复错误则保留源码、标准输出和标准错误、策略报告和验证报告后结束当前执行尝试。</w:t>
      </w:r>
    </w:p>
    <w:p w14:paraId="4C6FE029" w14:textId="77777777" w:rsidR="009D0B85" w:rsidRPr="00EE1649" w:rsidRDefault="00A57159">
      <w:pPr>
        <w:spacing w:after="100"/>
        <w:ind w:firstLine="480"/>
      </w:pPr>
      <w:r>
        <w:t>只有同时通过安全审计和业务验证的结果，才由提交门从候选状态提升为已验证</w:t>
      </w:r>
      <w:proofErr w:type="spellStart"/>
      <w:r>
        <w:t>ArtifactRef</w:t>
      </w:r>
      <w:proofErr w:type="spellEnd"/>
      <w:r>
        <w:t>，并获得下游可见性。结构化</w:t>
      </w:r>
      <w:r>
        <w:t>DSL</w:t>
      </w:r>
      <w:r>
        <w:t>与受限</w:t>
      </w:r>
      <w:r>
        <w:t xml:space="preserve">Python </w:t>
      </w:r>
      <w:proofErr w:type="spellStart"/>
      <w:r>
        <w:t>CodeAct</w:t>
      </w:r>
      <w:proofErr w:type="spellEnd"/>
      <w:r>
        <w:t>虽然执行路径不同，但共享相同的输入合同、输出合同、</w:t>
      </w:r>
      <w:proofErr w:type="gramStart"/>
      <w:r>
        <w:t>验证器</w:t>
      </w:r>
      <w:proofErr w:type="gramEnd"/>
      <w:r>
        <w:t>和提交规则。因此，下游角色消费的是带身份、哈希值、来源和质量状态的产物引用，而不是一段未经核验的模型输出。</w:t>
      </w:r>
    </w:p>
    <w:p w14:paraId="7AF77343" w14:textId="77777777" w:rsidR="009D0B85" w:rsidRPr="00EE1649" w:rsidRDefault="00A57159" w:rsidP="002C1E20">
      <w:pPr>
        <w:pStyle w:val="2"/>
        <w:numPr>
          <w:ilvl w:val="1"/>
          <w:numId w:val="2"/>
        </w:numPr>
      </w:pPr>
      <w:bookmarkStart w:id="96" w:name="_Toc236321071"/>
      <w:r>
        <w:lastRenderedPageBreak/>
        <w:t>多智能</w:t>
      </w:r>
      <w:proofErr w:type="gramStart"/>
      <w:r>
        <w:t>体运行</w:t>
      </w:r>
      <w:proofErr w:type="gramEnd"/>
      <w:r>
        <w:t>的恢复与审计</w:t>
      </w:r>
      <w:bookmarkEnd w:id="96"/>
    </w:p>
    <w:p w14:paraId="020DCE2D" w14:textId="4A77D16F" w:rsidR="009D0B85" w:rsidRPr="00EE1649" w:rsidRDefault="00A57159">
      <w:pPr>
        <w:spacing w:after="100"/>
        <w:ind w:firstLine="480"/>
      </w:pPr>
      <w:r>
        <w:t>多智能体依赖图同时存在并行执行、依赖汇合、超时、重试和晚到事件，难点在于保持业务步骤身份稳定，同时避免失败执行污染新的尝试。</w:t>
      </w:r>
      <w:proofErr w:type="spellStart"/>
      <w:r>
        <w:t>step_id</w:t>
      </w:r>
      <w:proofErr w:type="spellEnd"/>
      <w:r>
        <w:t>表示固定的业务节点，用</w:t>
      </w:r>
      <w:proofErr w:type="spellStart"/>
      <w:r>
        <w:t>attempt_id</w:t>
      </w:r>
      <w:proofErr w:type="spellEnd"/>
      <w:r>
        <w:t>表示一次具体执行；只有全部必需输入达到已验证状态时才允许分发。某一步失败后，未变化的已验证上游对象可以继续复用，旧候选产物则被冻结，并为新的执行尝试签发独立</w:t>
      </w:r>
      <w:r>
        <w:t>Grant</w:t>
      </w:r>
      <w:r>
        <w:t>和工作区。</w:t>
      </w:r>
    </w:p>
    <w:p w14:paraId="66AB3923" w14:textId="77777777" w:rsidR="009D0B85" w:rsidRPr="00EE1649" w:rsidRDefault="00A57159">
      <w:pPr>
        <w:spacing w:after="100"/>
        <w:ind w:firstLine="480"/>
      </w:pPr>
      <w:r>
        <w:t>所有控制帧、心跳、工作区、</w:t>
      </w:r>
      <w:proofErr w:type="spellStart"/>
      <w:r>
        <w:t>ArtifactRef</w:t>
      </w:r>
      <w:proofErr w:type="spellEnd"/>
      <w:r>
        <w:t>与运行事件都携带</w:t>
      </w:r>
      <w:proofErr w:type="spellStart"/>
      <w:r>
        <w:t>attempt_id</w:t>
      </w:r>
      <w:proofErr w:type="spellEnd"/>
      <w:r>
        <w:t>。即使旧工作进程在</w:t>
      </w:r>
      <w:r>
        <w:t>heartbeat timeout</w:t>
      </w:r>
      <w:r>
        <w:t>后又发送</w:t>
      </w:r>
      <w:proofErr w:type="spellStart"/>
      <w:r>
        <w:t>SuccessResult</w:t>
      </w:r>
      <w:proofErr w:type="spellEnd"/>
      <w:r>
        <w:t>，运行时也能识别它属于已经关闭的尝试，禁止覆盖当前状态。恢复控制器依据失败发生在计划、发送、运行还是产物验证阶段，选择拒绝、重签</w:t>
      </w:r>
      <w:r>
        <w:t>Grant</w:t>
      </w:r>
      <w:r>
        <w:t>、局部重试或重新规划，使恢复范围从全链重跑收敛到受影响的步骤。</w:t>
      </w:r>
    </w:p>
    <w:p w14:paraId="51BBD4AC" w14:textId="671A5951" w:rsidR="009D0B85" w:rsidRPr="00EE1649" w:rsidRDefault="007D1A00" w:rsidP="007D1A00">
      <w:pPr>
        <w:spacing w:before="120" w:after="40" w:line="240" w:lineRule="auto"/>
        <w:ind w:firstLine="480"/>
        <w:jc w:val="center"/>
      </w:pPr>
      <w:r>
        <w:rPr>
          <w:noProof/>
        </w:rPr>
        <w:drawing>
          <wp:inline distT="0" distB="0" distL="0" distR="0" wp14:anchorId="395AF6F5" wp14:editId="35E18DB7">
            <wp:extent cx="5221741" cy="2865327"/>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251404" cy="2881604"/>
                    </a:xfrm>
                    <a:prstGeom prst="rect">
                      <a:avLst/>
                    </a:prstGeom>
                    <a:noFill/>
                  </pic:spPr>
                </pic:pic>
              </a:graphicData>
            </a:graphic>
          </wp:inline>
        </w:drawing>
      </w:r>
    </w:p>
    <w:p w14:paraId="2DDABCFA" w14:textId="77777777" w:rsidR="009D0B85" w:rsidRPr="000A7DBE" w:rsidRDefault="00A57159">
      <w:pPr>
        <w:pStyle w:val="14"/>
        <w:spacing w:before="60" w:after="160"/>
        <w:ind w:firstLine="480"/>
        <w:jc w:val="center"/>
      </w:pPr>
      <w:r w:rsidRPr="000A7DBE">
        <w:t>图</w:t>
      </w:r>
      <w:r w:rsidRPr="000A7DBE">
        <w:t xml:space="preserve"> 5-2 </w:t>
      </w:r>
      <w:r w:rsidRPr="000A7DBE">
        <w:t>执行尝试失败隔离与局部恢复机制</w:t>
      </w:r>
    </w:p>
    <w:p w14:paraId="3B908B47" w14:textId="77777777" w:rsidR="009D0B85" w:rsidRPr="00EE1649" w:rsidRDefault="00A57159">
      <w:pPr>
        <w:spacing w:after="100"/>
        <w:ind w:firstLine="480"/>
      </w:pPr>
      <w:r>
        <w:t>失败处理还必须覆盖资源结算。无论执行尝试最终成功、失败、取消还是进入异常捕获状态，系统都会关闭下游可见性，处理</w:t>
      </w:r>
      <w:proofErr w:type="spellStart"/>
      <w:r>
        <w:t>StateRef</w:t>
      </w:r>
      <w:proofErr w:type="spellEnd"/>
      <w:r>
        <w:t>租约、工作进程组、工作区、候选</w:t>
      </w:r>
      <w:proofErr w:type="spellStart"/>
      <w:r>
        <w:t>ArtifactRef</w:t>
      </w:r>
      <w:proofErr w:type="spellEnd"/>
      <w:r>
        <w:t>和记忆写回申请，最后进入资源结算与回收。主要失败位置、处理方式和保留证据见表</w:t>
      </w:r>
      <w:r>
        <w:t>5-1</w:t>
      </w:r>
      <w:r>
        <w:t>；这些记录既支持自动恢复，也为问题复现和责任定位提供依据。</w:t>
      </w:r>
    </w:p>
    <w:p w14:paraId="333BEF12" w14:textId="77777777" w:rsidR="009D0B85" w:rsidRPr="000A7DBE" w:rsidRDefault="00A57159">
      <w:pPr>
        <w:pStyle w:val="14"/>
        <w:keepNext/>
        <w:spacing w:before="60" w:after="160"/>
        <w:ind w:firstLine="480"/>
        <w:jc w:val="center"/>
      </w:pPr>
      <w:r w:rsidRPr="000A7DBE">
        <w:lastRenderedPageBreak/>
        <w:t>表</w:t>
      </w:r>
      <w:r w:rsidRPr="000A7DBE">
        <w:t xml:space="preserve"> 5-1 </w:t>
      </w:r>
      <w:r w:rsidRPr="000A7DBE">
        <w:t>主要失败路径、系统行为与保留证据</w:t>
      </w:r>
    </w:p>
    <w:tbl>
      <w:tblPr>
        <w:tblStyle w:val="afb"/>
        <w:tblW w:w="5000" w:type="pct"/>
        <w:jc w:val="center"/>
        <w:tblCellMar>
          <w:top w:w="45" w:type="dxa"/>
          <w:left w:w="75" w:type="dxa"/>
          <w:bottom w:w="45" w:type="dxa"/>
          <w:right w:w="75" w:type="dxa"/>
        </w:tblCellMar>
        <w:tblLook w:val="07E0" w:firstRow="1" w:lastRow="1" w:firstColumn="1" w:lastColumn="1" w:noHBand="1" w:noVBand="1"/>
      </w:tblPr>
      <w:tblGrid>
        <w:gridCol w:w="2350"/>
        <w:gridCol w:w="2296"/>
        <w:gridCol w:w="2287"/>
        <w:gridCol w:w="2298"/>
      </w:tblGrid>
      <w:tr w:rsidR="009D0B85" w:rsidRPr="00EE1649" w14:paraId="013A80EB" w14:textId="77777777">
        <w:trPr>
          <w:cantSplit/>
          <w:tblHeader/>
          <w:jc w:val="center"/>
        </w:trPr>
        <w:tc>
          <w:tcPr>
            <w:tcW w:w="2310" w:type="dxa"/>
            <w:tcBorders>
              <w:bottom w:val="single" w:sz="6" w:space="0" w:color="000000"/>
            </w:tcBorders>
            <w:shd w:val="clear" w:color="auto" w:fill="D9EAF7"/>
            <w:vAlign w:val="center"/>
          </w:tcPr>
          <w:p w14:paraId="1D4F5BEF" w14:textId="77777777" w:rsidR="009D0B85" w:rsidRPr="00EE1649" w:rsidRDefault="00A57159">
            <w:pPr>
              <w:spacing w:after="20" w:line="240" w:lineRule="auto"/>
              <w:ind w:firstLine="482"/>
            </w:pPr>
            <w:proofErr w:type="spellStart"/>
            <w:r w:rsidRPr="00EE1649">
              <w:rPr>
                <w:b/>
                <w:color w:val="000000"/>
                <w:szCs w:val="24"/>
              </w:rPr>
              <w:t>失败位置</w:t>
            </w:r>
            <w:proofErr w:type="spellEnd"/>
          </w:p>
        </w:tc>
        <w:tc>
          <w:tcPr>
            <w:tcW w:w="2310" w:type="dxa"/>
            <w:tcBorders>
              <w:bottom w:val="single" w:sz="6" w:space="0" w:color="000000"/>
            </w:tcBorders>
            <w:shd w:val="clear" w:color="auto" w:fill="D9EAF7"/>
            <w:vAlign w:val="center"/>
          </w:tcPr>
          <w:p w14:paraId="0886A3DD" w14:textId="77777777" w:rsidR="009D0B85" w:rsidRPr="00EE1649" w:rsidRDefault="00A57159">
            <w:pPr>
              <w:spacing w:after="20" w:line="240" w:lineRule="auto"/>
              <w:ind w:firstLine="482"/>
            </w:pPr>
            <w:proofErr w:type="spellStart"/>
            <w:r w:rsidRPr="00EE1649">
              <w:rPr>
                <w:b/>
                <w:color w:val="000000"/>
                <w:szCs w:val="24"/>
              </w:rPr>
              <w:t>典型原因</w:t>
            </w:r>
            <w:proofErr w:type="spellEnd"/>
          </w:p>
        </w:tc>
        <w:tc>
          <w:tcPr>
            <w:tcW w:w="2310" w:type="dxa"/>
            <w:tcBorders>
              <w:bottom w:val="single" w:sz="6" w:space="0" w:color="000000"/>
            </w:tcBorders>
            <w:shd w:val="clear" w:color="auto" w:fill="D9EAF7"/>
            <w:vAlign w:val="center"/>
          </w:tcPr>
          <w:p w14:paraId="30490611" w14:textId="77777777" w:rsidR="009D0B85" w:rsidRPr="00EE1649" w:rsidRDefault="00A57159">
            <w:pPr>
              <w:spacing w:after="20" w:line="240" w:lineRule="auto"/>
              <w:ind w:firstLine="482"/>
            </w:pPr>
            <w:proofErr w:type="spellStart"/>
            <w:r w:rsidRPr="00EE1649">
              <w:rPr>
                <w:b/>
                <w:color w:val="000000"/>
                <w:szCs w:val="24"/>
              </w:rPr>
              <w:t>系统行为</w:t>
            </w:r>
            <w:proofErr w:type="spellEnd"/>
          </w:p>
        </w:tc>
        <w:tc>
          <w:tcPr>
            <w:tcW w:w="2310" w:type="dxa"/>
            <w:tcBorders>
              <w:bottom w:val="single" w:sz="6" w:space="0" w:color="000000"/>
            </w:tcBorders>
            <w:shd w:val="clear" w:color="auto" w:fill="D9EAF7"/>
            <w:vAlign w:val="center"/>
          </w:tcPr>
          <w:p w14:paraId="7C7A772A" w14:textId="77777777" w:rsidR="009D0B85" w:rsidRPr="00EE1649" w:rsidRDefault="00A57159">
            <w:pPr>
              <w:spacing w:after="20" w:line="240" w:lineRule="auto"/>
              <w:ind w:firstLine="482"/>
            </w:pPr>
            <w:proofErr w:type="spellStart"/>
            <w:r w:rsidRPr="00EE1649">
              <w:rPr>
                <w:b/>
                <w:color w:val="000000"/>
                <w:szCs w:val="24"/>
              </w:rPr>
              <w:t>主要审计证据</w:t>
            </w:r>
            <w:proofErr w:type="spellEnd"/>
          </w:p>
        </w:tc>
      </w:tr>
      <w:tr w:rsidR="009D0B85" w:rsidRPr="00EE1649" w14:paraId="56A3E1E2" w14:textId="77777777">
        <w:trPr>
          <w:cantSplit/>
          <w:jc w:val="center"/>
        </w:trPr>
        <w:tc>
          <w:tcPr>
            <w:tcW w:w="2310" w:type="dxa"/>
            <w:shd w:val="clear" w:color="auto" w:fill="FFFFFF"/>
            <w:vAlign w:val="center"/>
          </w:tcPr>
          <w:p w14:paraId="3C70782F" w14:textId="77777777" w:rsidR="009D0B85" w:rsidRPr="00EE1649" w:rsidRDefault="00A57159">
            <w:pPr>
              <w:spacing w:after="20" w:line="240" w:lineRule="auto"/>
              <w:ind w:firstLine="480"/>
            </w:pPr>
            <w:proofErr w:type="spellStart"/>
            <w:r w:rsidRPr="00EE1649">
              <w:rPr>
                <w:color w:val="000000"/>
                <w:szCs w:val="24"/>
              </w:rPr>
              <w:t>计划</w:t>
            </w:r>
            <w:proofErr w:type="spellEnd"/>
            <w:r w:rsidRPr="00EE1649">
              <w:rPr>
                <w:color w:val="000000"/>
                <w:szCs w:val="24"/>
              </w:rPr>
              <w:t>/</w:t>
            </w:r>
            <w:proofErr w:type="spellStart"/>
            <w:r w:rsidRPr="00EE1649">
              <w:rPr>
                <w:color w:val="000000"/>
                <w:szCs w:val="24"/>
              </w:rPr>
              <w:t>授权</w:t>
            </w:r>
            <w:proofErr w:type="spellEnd"/>
          </w:p>
        </w:tc>
        <w:tc>
          <w:tcPr>
            <w:tcW w:w="2310" w:type="dxa"/>
            <w:shd w:val="clear" w:color="auto" w:fill="FFFFFF"/>
            <w:vAlign w:val="center"/>
          </w:tcPr>
          <w:p w14:paraId="41BF817C" w14:textId="77777777" w:rsidR="009D0B85" w:rsidRPr="00EE1649" w:rsidRDefault="00A57159">
            <w:pPr>
              <w:spacing w:after="20" w:line="240" w:lineRule="auto"/>
              <w:ind w:firstLine="480"/>
              <w:rPr>
                <w:lang w:eastAsia="zh-CN"/>
              </w:rPr>
            </w:pPr>
            <w:r w:rsidRPr="00EE1649">
              <w:rPr>
                <w:color w:val="000000"/>
                <w:szCs w:val="24"/>
                <w:lang w:eastAsia="zh-CN"/>
              </w:rPr>
              <w:t>非法角色、环、预算超限或哈希</w:t>
            </w:r>
            <w:r w:rsidRPr="00EE1649">
              <w:rPr>
                <w:color w:val="000000"/>
                <w:szCs w:val="24"/>
                <w:lang w:eastAsia="zh-CN"/>
              </w:rPr>
              <w:t>/</w:t>
            </w:r>
            <w:r w:rsidRPr="00EE1649">
              <w:rPr>
                <w:color w:val="000000"/>
                <w:szCs w:val="24"/>
                <w:lang w:eastAsia="zh-CN"/>
              </w:rPr>
              <w:t>时效不符</w:t>
            </w:r>
          </w:p>
        </w:tc>
        <w:tc>
          <w:tcPr>
            <w:tcW w:w="2310" w:type="dxa"/>
            <w:shd w:val="clear" w:color="auto" w:fill="FFFFFF"/>
            <w:vAlign w:val="center"/>
          </w:tcPr>
          <w:p w14:paraId="6AD75241" w14:textId="77777777" w:rsidR="009D0B85" w:rsidRPr="00EE1649" w:rsidRDefault="00A57159">
            <w:pPr>
              <w:spacing w:after="20" w:line="240" w:lineRule="auto"/>
              <w:ind w:firstLine="480"/>
              <w:rPr>
                <w:lang w:eastAsia="zh-CN"/>
              </w:rPr>
            </w:pPr>
            <w:r w:rsidRPr="00EE1649">
              <w:rPr>
                <w:color w:val="000000"/>
                <w:szCs w:val="24"/>
                <w:lang w:eastAsia="zh-CN"/>
              </w:rPr>
              <w:t>拒绝分发；必要时受控修复</w:t>
            </w:r>
          </w:p>
        </w:tc>
        <w:tc>
          <w:tcPr>
            <w:tcW w:w="2310" w:type="dxa"/>
            <w:shd w:val="clear" w:color="auto" w:fill="FFFFFF"/>
            <w:vAlign w:val="center"/>
          </w:tcPr>
          <w:p w14:paraId="617B6A24" w14:textId="77777777" w:rsidR="009D0B85" w:rsidRPr="00EE1649" w:rsidRDefault="00A57159">
            <w:pPr>
              <w:spacing w:after="20" w:line="240" w:lineRule="auto"/>
              <w:ind w:firstLine="480"/>
              <w:rPr>
                <w:lang w:eastAsia="zh-CN"/>
              </w:rPr>
            </w:pPr>
            <w:r w:rsidRPr="00EE1649">
              <w:rPr>
                <w:color w:val="000000"/>
                <w:szCs w:val="24"/>
                <w:lang w:eastAsia="zh-CN"/>
              </w:rPr>
              <w:t>策略结果、计划</w:t>
            </w:r>
            <w:r w:rsidRPr="00EE1649">
              <w:rPr>
                <w:color w:val="000000"/>
                <w:szCs w:val="24"/>
                <w:lang w:eastAsia="zh-CN"/>
              </w:rPr>
              <w:t>/</w:t>
            </w:r>
            <w:r w:rsidRPr="00EE1649">
              <w:rPr>
                <w:color w:val="000000"/>
                <w:szCs w:val="24"/>
                <w:lang w:eastAsia="zh-CN"/>
              </w:rPr>
              <w:t>授权哈希、拒绝原因</w:t>
            </w:r>
          </w:p>
        </w:tc>
      </w:tr>
      <w:tr w:rsidR="009D0B85" w:rsidRPr="00EE1649" w14:paraId="0F1F2167" w14:textId="77777777">
        <w:trPr>
          <w:cantSplit/>
          <w:jc w:val="center"/>
        </w:trPr>
        <w:tc>
          <w:tcPr>
            <w:tcW w:w="2310" w:type="dxa"/>
            <w:shd w:val="clear" w:color="auto" w:fill="FFFFFF"/>
            <w:vAlign w:val="center"/>
          </w:tcPr>
          <w:p w14:paraId="681D9023" w14:textId="77777777" w:rsidR="009D0B85" w:rsidRPr="00EE1649" w:rsidRDefault="00A57159">
            <w:pPr>
              <w:spacing w:after="20" w:line="240" w:lineRule="auto"/>
              <w:ind w:firstLine="480"/>
            </w:pPr>
            <w:r w:rsidRPr="00EE1649">
              <w:rPr>
                <w:color w:val="000000"/>
                <w:szCs w:val="24"/>
              </w:rPr>
              <w:t>UDS/</w:t>
            </w:r>
            <w:proofErr w:type="spellStart"/>
            <w:r w:rsidRPr="00EE1649">
              <w:rPr>
                <w:color w:val="000000"/>
                <w:szCs w:val="24"/>
              </w:rPr>
              <w:t>工作进程</w:t>
            </w:r>
            <w:proofErr w:type="spellEnd"/>
          </w:p>
        </w:tc>
        <w:tc>
          <w:tcPr>
            <w:tcW w:w="2310" w:type="dxa"/>
            <w:shd w:val="clear" w:color="auto" w:fill="FFFFFF"/>
            <w:vAlign w:val="center"/>
          </w:tcPr>
          <w:p w14:paraId="512F8447" w14:textId="77777777" w:rsidR="009D0B85" w:rsidRPr="00EE1649" w:rsidRDefault="00A57159">
            <w:pPr>
              <w:spacing w:after="20" w:line="240" w:lineRule="auto"/>
              <w:ind w:firstLine="480"/>
              <w:rPr>
                <w:lang w:eastAsia="zh-CN"/>
              </w:rPr>
            </w:pPr>
            <w:proofErr w:type="gramStart"/>
            <w:r w:rsidRPr="00EE1649">
              <w:rPr>
                <w:color w:val="000000"/>
                <w:szCs w:val="24"/>
                <w:lang w:eastAsia="zh-CN"/>
              </w:rPr>
              <w:t>解帧失败</w:t>
            </w:r>
            <w:proofErr w:type="gramEnd"/>
            <w:r w:rsidRPr="00EE1649">
              <w:rPr>
                <w:color w:val="000000"/>
                <w:szCs w:val="24"/>
                <w:lang w:eastAsia="zh-CN"/>
              </w:rPr>
              <w:t>、</w:t>
            </w:r>
            <w:r w:rsidRPr="00EE1649">
              <w:rPr>
                <w:color w:val="000000"/>
                <w:szCs w:val="24"/>
                <w:lang w:eastAsia="zh-CN"/>
              </w:rPr>
              <w:t>ACK/</w:t>
            </w:r>
            <w:r w:rsidRPr="00EE1649">
              <w:rPr>
                <w:color w:val="000000"/>
                <w:szCs w:val="24"/>
                <w:lang w:eastAsia="zh-CN"/>
              </w:rPr>
              <w:t>心跳超时或进程退出</w:t>
            </w:r>
          </w:p>
        </w:tc>
        <w:tc>
          <w:tcPr>
            <w:tcW w:w="2310" w:type="dxa"/>
            <w:shd w:val="clear" w:color="auto" w:fill="FFFFFF"/>
            <w:vAlign w:val="center"/>
          </w:tcPr>
          <w:p w14:paraId="26F27169" w14:textId="77777777" w:rsidR="009D0B85" w:rsidRPr="00EE1649" w:rsidRDefault="00A57159">
            <w:pPr>
              <w:spacing w:after="20" w:line="240" w:lineRule="auto"/>
              <w:ind w:firstLine="480"/>
              <w:rPr>
                <w:lang w:eastAsia="zh-CN"/>
              </w:rPr>
            </w:pPr>
            <w:r w:rsidRPr="00EE1649">
              <w:rPr>
                <w:color w:val="000000"/>
                <w:szCs w:val="24"/>
                <w:lang w:eastAsia="zh-CN"/>
              </w:rPr>
              <w:t>标记终态并终止目标进程组</w:t>
            </w:r>
          </w:p>
        </w:tc>
        <w:tc>
          <w:tcPr>
            <w:tcW w:w="2310" w:type="dxa"/>
            <w:shd w:val="clear" w:color="auto" w:fill="FFFFFF"/>
            <w:vAlign w:val="center"/>
          </w:tcPr>
          <w:p w14:paraId="3DF585E9" w14:textId="77777777" w:rsidR="009D0B85" w:rsidRPr="00EE1649" w:rsidRDefault="00A57159">
            <w:pPr>
              <w:spacing w:after="20" w:line="240" w:lineRule="auto"/>
              <w:ind w:firstLine="480"/>
            </w:pPr>
            <w:proofErr w:type="spellStart"/>
            <w:r w:rsidRPr="00EE1649">
              <w:rPr>
                <w:color w:val="000000"/>
                <w:szCs w:val="24"/>
              </w:rPr>
              <w:t>attempt</w:t>
            </w:r>
            <w:r w:rsidRPr="00EE1649">
              <w:rPr>
                <w:color w:val="000000"/>
                <w:szCs w:val="24"/>
              </w:rPr>
              <w:t>、最后心跳、结构化错误</w:t>
            </w:r>
            <w:proofErr w:type="spellEnd"/>
          </w:p>
        </w:tc>
      </w:tr>
      <w:tr w:rsidR="009D0B85" w:rsidRPr="00EE1649" w14:paraId="3EB57713" w14:textId="77777777">
        <w:trPr>
          <w:cantSplit/>
          <w:jc w:val="center"/>
        </w:trPr>
        <w:tc>
          <w:tcPr>
            <w:tcW w:w="2310" w:type="dxa"/>
            <w:shd w:val="clear" w:color="auto" w:fill="FFFFFF"/>
            <w:vAlign w:val="center"/>
          </w:tcPr>
          <w:p w14:paraId="38511328" w14:textId="77777777" w:rsidR="009D0B85" w:rsidRPr="00EE1649" w:rsidRDefault="00A57159">
            <w:pPr>
              <w:spacing w:after="20" w:line="240" w:lineRule="auto"/>
              <w:ind w:firstLine="480"/>
            </w:pPr>
            <w:proofErr w:type="spellStart"/>
            <w:r w:rsidRPr="00EE1649">
              <w:rPr>
                <w:color w:val="000000"/>
                <w:szCs w:val="24"/>
              </w:rPr>
              <w:t>SemanticStateRef</w:t>
            </w:r>
            <w:proofErr w:type="spellEnd"/>
          </w:p>
        </w:tc>
        <w:tc>
          <w:tcPr>
            <w:tcW w:w="2310" w:type="dxa"/>
            <w:shd w:val="clear" w:color="auto" w:fill="FFFFFF"/>
            <w:vAlign w:val="center"/>
          </w:tcPr>
          <w:p w14:paraId="1958BBDA" w14:textId="77777777" w:rsidR="009D0B85" w:rsidRPr="00EE1649" w:rsidRDefault="00A57159">
            <w:pPr>
              <w:spacing w:after="20" w:line="240" w:lineRule="auto"/>
              <w:ind w:firstLine="480"/>
            </w:pPr>
            <w:proofErr w:type="spellStart"/>
            <w:r w:rsidRPr="00EE1649">
              <w:rPr>
                <w:color w:val="000000"/>
                <w:szCs w:val="24"/>
              </w:rPr>
              <w:t>结构约束、</w:t>
            </w:r>
            <w:r w:rsidRPr="00EE1649">
              <w:rPr>
                <w:color w:val="000000"/>
                <w:szCs w:val="24"/>
              </w:rPr>
              <w:t>shape</w:t>
            </w:r>
            <w:r w:rsidRPr="00EE1649">
              <w:rPr>
                <w:color w:val="000000"/>
                <w:szCs w:val="24"/>
              </w:rPr>
              <w:t>、</w:t>
            </w:r>
            <w:r w:rsidRPr="00EE1649">
              <w:rPr>
                <w:color w:val="000000"/>
                <w:szCs w:val="24"/>
              </w:rPr>
              <w:t>encoder</w:t>
            </w:r>
            <w:r w:rsidRPr="00EE1649">
              <w:rPr>
                <w:color w:val="000000"/>
                <w:szCs w:val="24"/>
              </w:rPr>
              <w:t>、</w:t>
            </w:r>
            <w:r w:rsidRPr="00EE1649">
              <w:rPr>
                <w:color w:val="000000"/>
                <w:szCs w:val="24"/>
              </w:rPr>
              <w:t>hash</w:t>
            </w:r>
            <w:r w:rsidRPr="00EE1649">
              <w:rPr>
                <w:color w:val="000000"/>
                <w:szCs w:val="24"/>
              </w:rPr>
              <w:t>或</w:t>
            </w:r>
            <w:r w:rsidRPr="00EE1649">
              <w:rPr>
                <w:color w:val="000000"/>
                <w:szCs w:val="24"/>
              </w:rPr>
              <w:t>lease</w:t>
            </w:r>
            <w:r w:rsidRPr="00EE1649">
              <w:rPr>
                <w:color w:val="000000"/>
                <w:szCs w:val="24"/>
              </w:rPr>
              <w:t>不符</w:t>
            </w:r>
            <w:proofErr w:type="spellEnd"/>
          </w:p>
        </w:tc>
        <w:tc>
          <w:tcPr>
            <w:tcW w:w="2310" w:type="dxa"/>
            <w:shd w:val="clear" w:color="auto" w:fill="FFFFFF"/>
            <w:vAlign w:val="center"/>
          </w:tcPr>
          <w:p w14:paraId="7C2B5742" w14:textId="77777777" w:rsidR="009D0B85" w:rsidRPr="00EE1649" w:rsidRDefault="00A57159">
            <w:pPr>
              <w:spacing w:after="20" w:line="240" w:lineRule="auto"/>
              <w:ind w:firstLine="480"/>
              <w:rPr>
                <w:lang w:eastAsia="zh-CN"/>
              </w:rPr>
            </w:pPr>
            <w:r w:rsidRPr="00EE1649">
              <w:rPr>
                <w:color w:val="000000"/>
                <w:szCs w:val="24"/>
                <w:lang w:eastAsia="zh-CN"/>
              </w:rPr>
              <w:t>拒绝映射并释放对象</w:t>
            </w:r>
          </w:p>
        </w:tc>
        <w:tc>
          <w:tcPr>
            <w:tcW w:w="2310" w:type="dxa"/>
            <w:shd w:val="clear" w:color="auto" w:fill="FFFFFF"/>
            <w:vAlign w:val="center"/>
          </w:tcPr>
          <w:p w14:paraId="25BF809B" w14:textId="77777777" w:rsidR="009D0B85" w:rsidRPr="00EE1649" w:rsidRDefault="00A57159">
            <w:pPr>
              <w:spacing w:after="20" w:line="240" w:lineRule="auto"/>
              <w:ind w:firstLine="480"/>
              <w:rPr>
                <w:lang w:eastAsia="zh-CN"/>
              </w:rPr>
            </w:pPr>
            <w:r w:rsidRPr="00EE1649">
              <w:rPr>
                <w:color w:val="000000"/>
                <w:szCs w:val="24"/>
                <w:lang w:eastAsia="zh-CN"/>
              </w:rPr>
              <w:t>伴随元数据、</w:t>
            </w:r>
            <w:r w:rsidRPr="00EE1649">
              <w:rPr>
                <w:color w:val="000000"/>
                <w:szCs w:val="24"/>
                <w:lang w:eastAsia="zh-CN"/>
              </w:rPr>
              <w:t>Ref</w:t>
            </w:r>
            <w:r w:rsidRPr="00EE1649">
              <w:rPr>
                <w:color w:val="000000"/>
                <w:szCs w:val="24"/>
                <w:lang w:eastAsia="zh-CN"/>
              </w:rPr>
              <w:t>、校验原因、释放事件</w:t>
            </w:r>
          </w:p>
        </w:tc>
      </w:tr>
      <w:tr w:rsidR="009D0B85" w:rsidRPr="00EE1649" w14:paraId="61189C7C" w14:textId="77777777">
        <w:trPr>
          <w:cantSplit/>
          <w:jc w:val="center"/>
        </w:trPr>
        <w:tc>
          <w:tcPr>
            <w:tcW w:w="2310" w:type="dxa"/>
            <w:shd w:val="clear" w:color="auto" w:fill="FFFFFF"/>
            <w:vAlign w:val="center"/>
          </w:tcPr>
          <w:p w14:paraId="52A5F9A7" w14:textId="77777777" w:rsidR="009D0B85" w:rsidRPr="00EE1649" w:rsidRDefault="00A57159">
            <w:pPr>
              <w:spacing w:after="20" w:line="240" w:lineRule="auto"/>
              <w:ind w:firstLine="480"/>
            </w:pPr>
            <w:proofErr w:type="spellStart"/>
            <w:r w:rsidRPr="00EE1649">
              <w:rPr>
                <w:color w:val="000000"/>
                <w:szCs w:val="24"/>
              </w:rPr>
              <w:t>共享记忆</w:t>
            </w:r>
            <w:proofErr w:type="spellEnd"/>
          </w:p>
        </w:tc>
        <w:tc>
          <w:tcPr>
            <w:tcW w:w="2310" w:type="dxa"/>
            <w:shd w:val="clear" w:color="auto" w:fill="FFFFFF"/>
            <w:vAlign w:val="center"/>
          </w:tcPr>
          <w:p w14:paraId="44676F22" w14:textId="77777777" w:rsidR="009D0B85" w:rsidRPr="00EE1649" w:rsidRDefault="00A57159">
            <w:pPr>
              <w:spacing w:after="20" w:line="240" w:lineRule="auto"/>
              <w:ind w:firstLine="480"/>
            </w:pPr>
            <w:proofErr w:type="spellStart"/>
            <w:r w:rsidRPr="00EE1649">
              <w:rPr>
                <w:color w:val="000000"/>
                <w:szCs w:val="24"/>
              </w:rPr>
              <w:t>intent</w:t>
            </w:r>
            <w:r w:rsidRPr="00EE1649">
              <w:rPr>
                <w:color w:val="000000"/>
                <w:szCs w:val="24"/>
              </w:rPr>
              <w:t>、结构约束、</w:t>
            </w:r>
            <w:r w:rsidRPr="00EE1649">
              <w:rPr>
                <w:color w:val="000000"/>
                <w:szCs w:val="24"/>
              </w:rPr>
              <w:t>lineage</w:t>
            </w:r>
            <w:r w:rsidRPr="00EE1649">
              <w:rPr>
                <w:color w:val="000000"/>
                <w:szCs w:val="24"/>
              </w:rPr>
              <w:t>或运行环境不兼容</w:t>
            </w:r>
            <w:proofErr w:type="spellEnd"/>
          </w:p>
        </w:tc>
        <w:tc>
          <w:tcPr>
            <w:tcW w:w="2310" w:type="dxa"/>
            <w:shd w:val="clear" w:color="auto" w:fill="FFFFFF"/>
            <w:vAlign w:val="center"/>
          </w:tcPr>
          <w:p w14:paraId="4F1F41AB" w14:textId="77777777" w:rsidR="009D0B85" w:rsidRPr="00EE1649" w:rsidRDefault="00A57159">
            <w:pPr>
              <w:spacing w:after="20" w:line="240" w:lineRule="auto"/>
              <w:ind w:firstLine="480"/>
              <w:rPr>
                <w:lang w:eastAsia="zh-CN"/>
              </w:rPr>
            </w:pPr>
            <w:r w:rsidRPr="00EE1649">
              <w:rPr>
                <w:color w:val="000000"/>
                <w:szCs w:val="24"/>
                <w:lang w:eastAsia="zh-CN"/>
              </w:rPr>
              <w:t>拒绝注入并重新计算</w:t>
            </w:r>
          </w:p>
        </w:tc>
        <w:tc>
          <w:tcPr>
            <w:tcW w:w="2310" w:type="dxa"/>
            <w:shd w:val="clear" w:color="auto" w:fill="FFFFFF"/>
            <w:vAlign w:val="center"/>
          </w:tcPr>
          <w:p w14:paraId="7D27208C" w14:textId="77777777" w:rsidR="009D0B85" w:rsidRPr="00EE1649" w:rsidRDefault="00A57159">
            <w:pPr>
              <w:spacing w:after="20" w:line="240" w:lineRule="auto"/>
              <w:ind w:firstLine="480"/>
              <w:rPr>
                <w:lang w:eastAsia="zh-CN"/>
              </w:rPr>
            </w:pPr>
            <w:r w:rsidRPr="00EE1649">
              <w:rPr>
                <w:color w:val="000000"/>
                <w:szCs w:val="24"/>
                <w:lang w:eastAsia="zh-CN"/>
              </w:rPr>
              <w:t>候选排名、兼容结论、重</w:t>
            </w:r>
            <w:proofErr w:type="gramStart"/>
            <w:r w:rsidRPr="00EE1649">
              <w:rPr>
                <w:color w:val="000000"/>
                <w:szCs w:val="24"/>
                <w:lang w:eastAsia="zh-CN"/>
              </w:rPr>
              <w:t>算效果</w:t>
            </w:r>
            <w:proofErr w:type="gramEnd"/>
          </w:p>
        </w:tc>
      </w:tr>
      <w:tr w:rsidR="009D0B85" w:rsidRPr="00EE1649" w14:paraId="34BEC8A6" w14:textId="77777777">
        <w:trPr>
          <w:cantSplit/>
          <w:jc w:val="center"/>
        </w:trPr>
        <w:tc>
          <w:tcPr>
            <w:tcW w:w="2310" w:type="dxa"/>
            <w:shd w:val="clear" w:color="auto" w:fill="FFFFFF"/>
            <w:vAlign w:val="center"/>
          </w:tcPr>
          <w:p w14:paraId="0838242E" w14:textId="77777777" w:rsidR="009D0B85" w:rsidRPr="00EE1649" w:rsidRDefault="00A57159">
            <w:pPr>
              <w:spacing w:after="20" w:line="240" w:lineRule="auto"/>
              <w:ind w:firstLine="480"/>
            </w:pPr>
            <w:proofErr w:type="spellStart"/>
            <w:r w:rsidRPr="00EE1649">
              <w:rPr>
                <w:color w:val="000000"/>
                <w:szCs w:val="24"/>
              </w:rPr>
              <w:t>CodeAct</w:t>
            </w:r>
            <w:proofErr w:type="spellEnd"/>
          </w:p>
        </w:tc>
        <w:tc>
          <w:tcPr>
            <w:tcW w:w="2310" w:type="dxa"/>
            <w:shd w:val="clear" w:color="auto" w:fill="FFFFFF"/>
            <w:vAlign w:val="center"/>
          </w:tcPr>
          <w:p w14:paraId="6CD0B819" w14:textId="77777777" w:rsidR="009D0B85" w:rsidRPr="00EE1649" w:rsidRDefault="00A57159">
            <w:pPr>
              <w:spacing w:after="20" w:line="240" w:lineRule="auto"/>
              <w:ind w:firstLine="480"/>
              <w:rPr>
                <w:lang w:eastAsia="zh-CN"/>
              </w:rPr>
            </w:pPr>
            <w:r w:rsidRPr="00EE1649">
              <w:rPr>
                <w:color w:val="000000"/>
                <w:szCs w:val="24"/>
                <w:lang w:eastAsia="zh-CN"/>
              </w:rPr>
              <w:t>AST/</w:t>
            </w:r>
            <w:r w:rsidRPr="00EE1649">
              <w:rPr>
                <w:color w:val="000000"/>
                <w:szCs w:val="24"/>
                <w:lang w:eastAsia="zh-CN"/>
              </w:rPr>
              <w:t>路径越权、</w:t>
            </w:r>
            <w:proofErr w:type="spellStart"/>
            <w:r w:rsidRPr="00EE1649">
              <w:rPr>
                <w:color w:val="000000"/>
                <w:szCs w:val="24"/>
                <w:lang w:eastAsia="zh-CN"/>
              </w:rPr>
              <w:t>bwrap</w:t>
            </w:r>
            <w:proofErr w:type="spellEnd"/>
            <w:r w:rsidRPr="00EE1649">
              <w:rPr>
                <w:color w:val="000000"/>
                <w:szCs w:val="24"/>
                <w:lang w:eastAsia="zh-CN"/>
              </w:rPr>
              <w:t>未就绪或资源超限</w:t>
            </w:r>
          </w:p>
        </w:tc>
        <w:tc>
          <w:tcPr>
            <w:tcW w:w="2310" w:type="dxa"/>
            <w:shd w:val="clear" w:color="auto" w:fill="FFFFFF"/>
            <w:vAlign w:val="center"/>
          </w:tcPr>
          <w:p w14:paraId="1E338A8D" w14:textId="77777777" w:rsidR="009D0B85" w:rsidRPr="00EE1649" w:rsidRDefault="00A57159">
            <w:pPr>
              <w:spacing w:after="20" w:line="240" w:lineRule="auto"/>
              <w:ind w:firstLine="480"/>
            </w:pPr>
            <w:proofErr w:type="spellStart"/>
            <w:r w:rsidRPr="00EE1649">
              <w:rPr>
                <w:color w:val="000000"/>
                <w:szCs w:val="24"/>
              </w:rPr>
              <w:t>拒绝启动或终止沙箱</w:t>
            </w:r>
            <w:proofErr w:type="spellEnd"/>
          </w:p>
        </w:tc>
        <w:tc>
          <w:tcPr>
            <w:tcW w:w="2310" w:type="dxa"/>
            <w:shd w:val="clear" w:color="auto" w:fill="FFFFFF"/>
            <w:vAlign w:val="center"/>
          </w:tcPr>
          <w:p w14:paraId="3A56F341" w14:textId="77777777" w:rsidR="009D0B85" w:rsidRPr="00EE1649" w:rsidRDefault="00A57159">
            <w:pPr>
              <w:spacing w:after="20" w:line="240" w:lineRule="auto"/>
              <w:ind w:firstLine="480"/>
              <w:rPr>
                <w:lang w:eastAsia="zh-CN"/>
              </w:rPr>
            </w:pPr>
            <w:r w:rsidRPr="00EE1649">
              <w:rPr>
                <w:color w:val="000000"/>
                <w:szCs w:val="24"/>
                <w:lang w:eastAsia="zh-CN"/>
              </w:rPr>
              <w:t>源码哈希、策略、就绪状态和输出日志</w:t>
            </w:r>
          </w:p>
        </w:tc>
      </w:tr>
      <w:tr w:rsidR="009D0B85" w:rsidRPr="00EE1649" w14:paraId="3807089F" w14:textId="77777777">
        <w:trPr>
          <w:cantSplit/>
          <w:jc w:val="center"/>
        </w:trPr>
        <w:tc>
          <w:tcPr>
            <w:tcW w:w="2310" w:type="dxa"/>
            <w:shd w:val="clear" w:color="auto" w:fill="FFFFFF"/>
            <w:vAlign w:val="center"/>
          </w:tcPr>
          <w:p w14:paraId="16245F73" w14:textId="77777777" w:rsidR="009D0B85" w:rsidRPr="00EE1649" w:rsidRDefault="00A57159">
            <w:pPr>
              <w:spacing w:after="20" w:line="240" w:lineRule="auto"/>
              <w:ind w:firstLine="480"/>
            </w:pPr>
            <w:proofErr w:type="spellStart"/>
            <w:r w:rsidRPr="00EE1649">
              <w:rPr>
                <w:color w:val="000000"/>
                <w:szCs w:val="24"/>
              </w:rPr>
              <w:t>产物</w:t>
            </w:r>
            <w:proofErr w:type="spellEnd"/>
            <w:r w:rsidRPr="00EE1649">
              <w:rPr>
                <w:color w:val="000000"/>
                <w:szCs w:val="24"/>
              </w:rPr>
              <w:t>/</w:t>
            </w:r>
            <w:proofErr w:type="spellStart"/>
            <w:r w:rsidRPr="00EE1649">
              <w:rPr>
                <w:color w:val="000000"/>
                <w:szCs w:val="24"/>
              </w:rPr>
              <w:t>结论</w:t>
            </w:r>
            <w:proofErr w:type="spellEnd"/>
          </w:p>
        </w:tc>
        <w:tc>
          <w:tcPr>
            <w:tcW w:w="2310" w:type="dxa"/>
            <w:shd w:val="clear" w:color="auto" w:fill="FFFFFF"/>
            <w:vAlign w:val="center"/>
          </w:tcPr>
          <w:p w14:paraId="0C6E7BC6" w14:textId="77777777" w:rsidR="009D0B85" w:rsidRPr="00EE1649" w:rsidRDefault="00A57159">
            <w:pPr>
              <w:spacing w:after="20" w:line="240" w:lineRule="auto"/>
              <w:ind w:firstLine="480"/>
              <w:rPr>
                <w:lang w:eastAsia="zh-CN"/>
              </w:rPr>
            </w:pPr>
            <w:r w:rsidRPr="00EE1649">
              <w:rPr>
                <w:color w:val="000000"/>
                <w:szCs w:val="24"/>
                <w:lang w:eastAsia="zh-CN"/>
              </w:rPr>
              <w:t>输出</w:t>
            </w:r>
            <w:r w:rsidRPr="00EE1649">
              <w:rPr>
                <w:color w:val="000000"/>
                <w:szCs w:val="24"/>
                <w:lang w:eastAsia="zh-CN"/>
              </w:rPr>
              <w:t>schema</w:t>
            </w:r>
            <w:r w:rsidRPr="00EE1649">
              <w:rPr>
                <w:color w:val="000000"/>
                <w:szCs w:val="24"/>
                <w:lang w:eastAsia="zh-CN"/>
              </w:rPr>
              <w:t>、事实复算、来源或引用失败</w:t>
            </w:r>
          </w:p>
        </w:tc>
        <w:tc>
          <w:tcPr>
            <w:tcW w:w="2310" w:type="dxa"/>
            <w:shd w:val="clear" w:color="auto" w:fill="FFFFFF"/>
            <w:vAlign w:val="center"/>
          </w:tcPr>
          <w:p w14:paraId="058F08DD" w14:textId="77777777" w:rsidR="009D0B85" w:rsidRPr="00EE1649" w:rsidRDefault="00A57159">
            <w:pPr>
              <w:spacing w:after="20" w:line="240" w:lineRule="auto"/>
              <w:ind w:firstLine="480"/>
              <w:rPr>
                <w:lang w:eastAsia="zh-CN"/>
              </w:rPr>
            </w:pPr>
            <w:r w:rsidRPr="00EE1649">
              <w:rPr>
                <w:color w:val="000000"/>
                <w:szCs w:val="24"/>
                <w:lang w:eastAsia="zh-CN"/>
              </w:rPr>
              <w:t>产物失效，不交给下游或长期记忆</w:t>
            </w:r>
          </w:p>
        </w:tc>
        <w:tc>
          <w:tcPr>
            <w:tcW w:w="2310" w:type="dxa"/>
            <w:shd w:val="clear" w:color="auto" w:fill="FFFFFF"/>
            <w:vAlign w:val="center"/>
          </w:tcPr>
          <w:p w14:paraId="5B53C706" w14:textId="77777777" w:rsidR="009D0B85" w:rsidRPr="00EE1649" w:rsidRDefault="00A57159">
            <w:pPr>
              <w:spacing w:after="20" w:line="240" w:lineRule="auto"/>
              <w:ind w:firstLine="480"/>
              <w:rPr>
                <w:lang w:eastAsia="zh-CN"/>
              </w:rPr>
            </w:pPr>
            <w:r w:rsidRPr="00EE1649">
              <w:rPr>
                <w:color w:val="000000"/>
                <w:szCs w:val="24"/>
                <w:lang w:eastAsia="zh-CN"/>
              </w:rPr>
              <w:t>验证报告、候选哈希、结算记录</w:t>
            </w:r>
          </w:p>
        </w:tc>
      </w:tr>
    </w:tbl>
    <w:p w14:paraId="00E294A1" w14:textId="77777777" w:rsidR="009D0B85" w:rsidRPr="00EE1649" w:rsidRDefault="00A57159">
      <w:pPr>
        <w:spacing w:after="100"/>
        <w:ind w:firstLine="480"/>
      </w:pPr>
      <w:r>
        <w:t>可恢复执行还要求不同视图使用同一份运行事实。工作进程事件、任务运行摘要、实验汇总、说明书与系统界面如果分别计算，事件增量、任务快照、失败样本和统计分母很容易发生漂移。</w:t>
      </w:r>
      <w:proofErr w:type="spellStart"/>
      <w:r>
        <w:t>StateBus</w:t>
      </w:r>
      <w:proofErr w:type="spellEnd"/>
      <w:r>
        <w:t>因此以</w:t>
      </w:r>
      <w:r>
        <w:t>Run</w:t>
      </w:r>
      <w:r>
        <w:t>目录为事实源，用调用轨迹、任务、步骤、执行尝试、对象标识和哈希值关联事件、回执、</w:t>
      </w:r>
      <w:proofErr w:type="gramStart"/>
      <w:r>
        <w:t>验证器报告与运行台</w:t>
      </w:r>
      <w:proofErr w:type="gramEnd"/>
      <w:r>
        <w:t>账。</w:t>
      </w:r>
    </w:p>
    <w:p w14:paraId="0F6CA84D" w14:textId="77777777" w:rsidR="009D0B85" w:rsidRPr="00EE1649" w:rsidRDefault="00A57159">
      <w:pPr>
        <w:spacing w:after="100"/>
        <w:ind w:firstLine="480"/>
      </w:pPr>
      <w:proofErr w:type="gramStart"/>
      <w:r>
        <w:t>汇总器</w:t>
      </w:r>
      <w:proofErr w:type="gramEnd"/>
      <w:r>
        <w:t>区分可累加事件与任务终态快照，再生成固定证据快照。本文与</w:t>
      </w:r>
      <w:r>
        <w:t>Evidence Center</w:t>
      </w:r>
      <w:r>
        <w:t>从该快照读取正式结果，</w:t>
      </w:r>
      <w:r>
        <w:t>Live Studio</w:t>
      </w:r>
      <w:r>
        <w:t>只读取独立的实时运行，不直接改写固定证据。这样既保证不同呈现视图中的数字一致，也可以从汇总指标反向追溯到单个任务、单次执行尝试、具体对象及其验证报告。</w:t>
      </w:r>
    </w:p>
    <w:p w14:paraId="56815436" w14:textId="7399285D" w:rsidR="009D0B85" w:rsidRPr="00EE1649" w:rsidRDefault="00935DA1" w:rsidP="007D1A00">
      <w:pPr>
        <w:keepLines/>
        <w:spacing w:before="120" w:after="40" w:line="240" w:lineRule="auto"/>
        <w:ind w:firstLine="480"/>
        <w:jc w:val="center"/>
      </w:pPr>
      <w:r>
        <w:rPr>
          <w:noProof/>
        </w:rPr>
        <w:lastRenderedPageBreak/>
        <w:drawing>
          <wp:inline distT="0" distB="0" distL="0" distR="0" wp14:anchorId="5CCED44E" wp14:editId="3F149E7E">
            <wp:extent cx="5683050" cy="3198415"/>
            <wp:effectExtent l="0" t="0" r="0" b="254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00057" cy="3207987"/>
                    </a:xfrm>
                    <a:prstGeom prst="rect">
                      <a:avLst/>
                    </a:prstGeom>
                    <a:noFill/>
                  </pic:spPr>
                </pic:pic>
              </a:graphicData>
            </a:graphic>
          </wp:inline>
        </w:drawing>
      </w:r>
    </w:p>
    <w:p w14:paraId="3A887079" w14:textId="085C087E" w:rsidR="009D0B85" w:rsidRDefault="00A57159" w:rsidP="00021555">
      <w:pPr>
        <w:pStyle w:val="14"/>
        <w:spacing w:before="60" w:after="160"/>
        <w:ind w:firstLineChars="0" w:firstLine="0"/>
        <w:jc w:val="center"/>
      </w:pPr>
      <w:r w:rsidRPr="000A7DBE">
        <w:t>图</w:t>
      </w:r>
      <w:r w:rsidRPr="000A7DBE">
        <w:t xml:space="preserve"> 5-3 </w:t>
      </w:r>
      <w:r w:rsidRPr="000A7DBE">
        <w:t>统一证据底座与多视图审计结构</w:t>
      </w:r>
    </w:p>
    <w:p w14:paraId="3AAF9E2C" w14:textId="77777777" w:rsidR="00B44ADD" w:rsidRPr="00B44ADD" w:rsidRDefault="00B44ADD" w:rsidP="00B44ADD">
      <w:pPr>
        <w:pStyle w:val="2"/>
        <w:numPr>
          <w:ilvl w:val="1"/>
          <w:numId w:val="2"/>
        </w:numPr>
      </w:pPr>
      <w:bookmarkStart w:id="97" w:name="_Hlk236319198"/>
      <w:bookmarkStart w:id="98" w:name="_Toc236321072"/>
      <w:r w:rsidRPr="00B44ADD">
        <w:t xml:space="preserve">Prefix Cache </w:t>
      </w:r>
      <w:r w:rsidRPr="00B44ADD">
        <w:t>的精确命中与可归因复用</w:t>
      </w:r>
      <w:bookmarkEnd w:id="98"/>
    </w:p>
    <w:bookmarkEnd w:id="97"/>
    <w:p w14:paraId="7E53DE1D" w14:textId="77777777" w:rsidR="00B44ADD" w:rsidRPr="00B44ADD" w:rsidRDefault="00B44ADD" w:rsidP="00B44ADD">
      <w:pPr>
        <w:spacing w:after="100"/>
        <w:ind w:firstLine="480"/>
      </w:pPr>
      <w:r w:rsidRPr="00B44ADD">
        <w:t>Prefix Cache</w:t>
      </w:r>
      <w:r w:rsidRPr="00B44ADD">
        <w:t>（在本项目中对应同一</w:t>
      </w:r>
      <w:r w:rsidRPr="00B44ADD">
        <w:t xml:space="preserve"> </w:t>
      </w:r>
      <w:proofErr w:type="spellStart"/>
      <w:r w:rsidRPr="00B44ADD">
        <w:t>vLLM</w:t>
      </w:r>
      <w:proofErr w:type="spellEnd"/>
      <w:r w:rsidRPr="00B44ADD">
        <w:t xml:space="preserve"> </w:t>
      </w:r>
      <w:r w:rsidRPr="00B44ADD">
        <w:t>实例内的</w:t>
      </w:r>
      <w:r w:rsidRPr="00B44ADD">
        <w:t xml:space="preserve"> Automatic Prefix Caching</w:t>
      </w:r>
      <w:r w:rsidRPr="00B44ADD">
        <w:t>，简称</w:t>
      </w:r>
      <w:r w:rsidRPr="00B44ADD">
        <w:t xml:space="preserve"> APC</w:t>
      </w:r>
      <w:r w:rsidRPr="00B44ADD">
        <w:t>）用于</w:t>
      </w:r>
      <w:proofErr w:type="gramStart"/>
      <w:r w:rsidRPr="00B44ADD">
        <w:t>跨独立</w:t>
      </w:r>
      <w:proofErr w:type="gramEnd"/>
      <w:r w:rsidRPr="00B44ADD">
        <w:t>角色请求横向复用共同前缀的</w:t>
      </w:r>
      <w:r w:rsidRPr="00B44ADD">
        <w:t xml:space="preserve"> KV Block</w:t>
      </w:r>
      <w:r w:rsidRPr="00B44ADD">
        <w:t>。其首要难点是，语义相同并不等于前缀可命中：缓存比较发生在</w:t>
      </w:r>
      <w:r w:rsidRPr="00B44ADD">
        <w:t xml:space="preserve"> Token Block </w:t>
      </w:r>
      <w:r w:rsidRPr="00B44ADD">
        <w:t>层，而不是自然语言相似度层。共同证据只有从</w:t>
      </w:r>
      <w:r w:rsidRPr="00B44ADD">
        <w:t xml:space="preserve"> Token </w:t>
      </w:r>
      <w:r w:rsidRPr="00B44ADD">
        <w:t>序列</w:t>
      </w:r>
      <w:r w:rsidRPr="00B44ADD">
        <w:t xml:space="preserve"> position 0 </w:t>
      </w:r>
      <w:r w:rsidRPr="00B44ADD">
        <w:t>开始，并且空白、字段顺序、模板、系统提示和</w:t>
      </w:r>
      <w:r w:rsidRPr="00B44ADD">
        <w:t xml:space="preserve"> tokenizer </w:t>
      </w:r>
      <w:r w:rsidRPr="00B44ADD">
        <w:t>版本均保持确定性，后续角色请求才可能复用同一批</w:t>
      </w:r>
      <w:r w:rsidRPr="00B44ADD">
        <w:t xml:space="preserve"> Block</w:t>
      </w:r>
      <w:r w:rsidRPr="00B44ADD">
        <w:t>；任一位置偏移或模板漂移都会使引擎执行完整</w:t>
      </w:r>
      <w:r w:rsidRPr="00B44ADD">
        <w:t xml:space="preserve"> Prefill</w:t>
      </w:r>
      <w:r w:rsidRPr="00B44ADD">
        <w:t>。</w:t>
      </w:r>
    </w:p>
    <w:p w14:paraId="727D0075" w14:textId="77777777" w:rsidR="00B44ADD" w:rsidRPr="00B44ADD" w:rsidRDefault="00B44ADD" w:rsidP="00B44ADD">
      <w:pPr>
        <w:spacing w:after="100"/>
        <w:ind w:firstLine="480"/>
      </w:pPr>
      <w:r w:rsidRPr="00B44ADD">
        <w:t>第二个难点是缓存归因。</w:t>
      </w:r>
      <w:r w:rsidRPr="00B44ADD">
        <w:t xml:space="preserve">APC </w:t>
      </w:r>
      <w:r w:rsidRPr="00B44ADD">
        <w:t>的所有权、淘汰、容量与命中判断由推理引擎管理，应用</w:t>
      </w:r>
      <w:proofErr w:type="gramStart"/>
      <w:r w:rsidRPr="00B44ADD">
        <w:t>侧不能</w:t>
      </w:r>
      <w:proofErr w:type="gramEnd"/>
      <w:r w:rsidRPr="00B44ADD">
        <w:t>仅凭一次</w:t>
      </w:r>
      <w:r w:rsidRPr="00B44ADD">
        <w:t xml:space="preserve"> TTFT </w:t>
      </w:r>
      <w:r w:rsidRPr="00B44ADD">
        <w:t>下降就断言缓存已经生效；</w:t>
      </w:r>
      <w:r w:rsidRPr="00B44ADD">
        <w:t>warmup</w:t>
      </w:r>
      <w:r w:rsidRPr="00B44ADD">
        <w:t>、请求顺序和前序残留都可能干扰结果。与此同时，</w:t>
      </w:r>
      <w:r w:rsidRPr="00B44ADD">
        <w:t xml:space="preserve">APC </w:t>
      </w:r>
      <w:r w:rsidRPr="00B44ADD">
        <w:t>命中后完整</w:t>
      </w:r>
      <w:r w:rsidRPr="00B44ADD">
        <w:t xml:space="preserve"> Prompt </w:t>
      </w:r>
      <w:r w:rsidRPr="00B44ADD">
        <w:t>仍会发送到模型服务，请求体字节基本不变，真正减少的是引擎对已命中前缀的重复</w:t>
      </w:r>
      <w:r w:rsidRPr="00B44ADD">
        <w:t xml:space="preserve"> Prefill </w:t>
      </w:r>
      <w:r w:rsidRPr="00B44ADD">
        <w:t>计算。因此，不能把</w:t>
      </w:r>
      <w:r w:rsidRPr="00B44ADD">
        <w:t xml:space="preserve"> TTFT </w:t>
      </w:r>
      <w:r w:rsidRPr="00B44ADD">
        <w:t>改善表述为</w:t>
      </w:r>
      <w:r w:rsidRPr="00B44ADD">
        <w:t>“</w:t>
      </w:r>
      <w:r w:rsidRPr="00B44ADD">
        <w:t>少发送了同等比例的</w:t>
      </w:r>
      <w:r w:rsidRPr="00B44ADD">
        <w:t xml:space="preserve"> Token”</w:t>
      </w:r>
      <w:r w:rsidRPr="00B44ADD">
        <w:t>。</w:t>
      </w:r>
    </w:p>
    <w:p w14:paraId="40878782" w14:textId="77777777" w:rsidR="00B44ADD" w:rsidRPr="00B44ADD" w:rsidRDefault="00B44ADD" w:rsidP="00B44ADD">
      <w:pPr>
        <w:spacing w:after="100"/>
        <w:ind w:firstLine="480"/>
      </w:pPr>
      <w:proofErr w:type="spellStart"/>
      <w:r w:rsidRPr="00B44ADD">
        <w:t>StateBus</w:t>
      </w:r>
      <w:proofErr w:type="spellEnd"/>
      <w:r w:rsidRPr="00B44ADD">
        <w:t xml:space="preserve"> </w:t>
      </w:r>
      <w:r w:rsidRPr="00B44ADD">
        <w:t>通过确定性前缀编译器固定共享证据、分隔符和字段顺序，将角色指令、动态参数与输出约束放在共同前缀之后；同时记录模型、</w:t>
      </w:r>
      <w:r w:rsidRPr="00B44ADD">
        <w:t>tokenizer</w:t>
      </w:r>
      <w:r w:rsidRPr="00B44ADD">
        <w:t>、模板和运行环境签名。</w:t>
      </w:r>
      <w:r w:rsidRPr="00B44ADD">
        <w:t xml:space="preserve">Runtime </w:t>
      </w:r>
      <w:r w:rsidRPr="00B44ADD">
        <w:t>为前缀合同和引擎消费事件建立独立记录，用于区分缓存对象是否具备复用条件、是否被引擎实际命中以及是否已完成释放。签名不一致、缓存未命中或引擎侧证据不足时，系统直接回到完整</w:t>
      </w:r>
      <w:r w:rsidRPr="00B44ADD">
        <w:t xml:space="preserve"> Prefill</w:t>
      </w:r>
      <w:r w:rsidRPr="00B44ADD">
        <w:t>，不改变输出合同和质量门。</w:t>
      </w:r>
    </w:p>
    <w:p w14:paraId="2A665B92" w14:textId="77777777" w:rsidR="00B44ADD" w:rsidRPr="00B44ADD" w:rsidRDefault="00B44ADD" w:rsidP="00B44ADD">
      <w:pPr>
        <w:keepNext/>
        <w:spacing w:before="120" w:after="40" w:line="240" w:lineRule="auto"/>
        <w:ind w:firstLine="480"/>
        <w:jc w:val="center"/>
      </w:pPr>
      <w:r w:rsidRPr="00B44ADD">
        <w:rPr>
          <w:noProof/>
        </w:rPr>
        <w:lastRenderedPageBreak/>
        <w:drawing>
          <wp:inline distT="0" distB="0" distL="0" distR="0" wp14:anchorId="722C48A4" wp14:editId="27EBB124">
            <wp:extent cx="5577840" cy="2788920"/>
            <wp:effectExtent l="0" t="0" r="0" b="0"/>
            <wp:docPr id="26" name="Picture 26" descr="Prefix Cache 通过稳定共享证据、确定性编译、兼容签名、引擎使用证明和完整 Prefill 回退形成可信复用闭环。" title="图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5-4-prefix-cache-clean.png"/>
                    <pic:cNvPicPr/>
                  </pic:nvPicPr>
                  <pic:blipFill>
                    <a:blip r:embed="rId37"/>
                    <a:stretch>
                      <a:fillRect/>
                    </a:stretch>
                  </pic:blipFill>
                  <pic:spPr>
                    <a:xfrm>
                      <a:off x="0" y="0"/>
                      <a:ext cx="5577840" cy="2788920"/>
                    </a:xfrm>
                    <a:prstGeom prst="rect">
                      <a:avLst/>
                    </a:prstGeom>
                  </pic:spPr>
                </pic:pic>
              </a:graphicData>
            </a:graphic>
          </wp:inline>
        </w:drawing>
      </w:r>
    </w:p>
    <w:p w14:paraId="33D3C59C" w14:textId="77777777" w:rsidR="00B44ADD" w:rsidRPr="00B44ADD" w:rsidRDefault="00B44ADD" w:rsidP="00B44ADD">
      <w:pPr>
        <w:spacing w:before="60" w:after="160"/>
        <w:ind w:firstLineChars="0" w:firstLine="0"/>
        <w:jc w:val="center"/>
        <w:rPr>
          <w:color w:val="auto"/>
        </w:rPr>
      </w:pPr>
      <w:r w:rsidRPr="00B44ADD">
        <w:rPr>
          <w:color w:val="auto"/>
        </w:rPr>
        <w:t>图</w:t>
      </w:r>
      <w:r w:rsidRPr="00B44ADD">
        <w:rPr>
          <w:color w:val="auto"/>
        </w:rPr>
        <w:t xml:space="preserve"> 5-4 Prefix Cache </w:t>
      </w:r>
      <w:r w:rsidRPr="00B44ADD">
        <w:rPr>
          <w:color w:val="auto"/>
        </w:rPr>
        <w:t>的确定性命中与可归因复用机制</w:t>
      </w:r>
    </w:p>
    <w:p w14:paraId="5E50B5C8" w14:textId="77777777" w:rsidR="00B44ADD" w:rsidRPr="00B44ADD" w:rsidRDefault="00B44ADD" w:rsidP="00B44ADD">
      <w:pPr>
        <w:spacing w:after="100"/>
        <w:ind w:firstLine="480"/>
      </w:pPr>
      <w:r w:rsidRPr="00B44ADD">
        <w:t>如图</w:t>
      </w:r>
      <w:r w:rsidRPr="00B44ADD">
        <w:t xml:space="preserve"> 5-4 </w:t>
      </w:r>
      <w:r w:rsidRPr="00B44ADD">
        <w:t>所示，</w:t>
      </w:r>
      <w:proofErr w:type="spellStart"/>
      <w:r w:rsidRPr="00B44ADD">
        <w:t>StateBus</w:t>
      </w:r>
      <w:proofErr w:type="spellEnd"/>
      <w:r w:rsidRPr="00B44ADD">
        <w:t xml:space="preserve"> </w:t>
      </w:r>
      <w:r w:rsidRPr="00B44ADD">
        <w:t>将</w:t>
      </w:r>
      <w:r w:rsidRPr="00B44ADD">
        <w:t xml:space="preserve"> Prefix Cache </w:t>
      </w:r>
      <w:r w:rsidRPr="00B44ADD">
        <w:t>拆成确定性前缀生成、兼容签名、引擎命中证明和安全回退四个环节。系统首先固定共享证据在</w:t>
      </w:r>
      <w:r w:rsidRPr="00B44ADD">
        <w:t xml:space="preserve"> Token </w:t>
      </w:r>
      <w:r w:rsidRPr="00B44ADD">
        <w:t>序列中的位置，再锁定模板与运行兼容条件；缓存身份与引擎消费事实分别记录，避免把</w:t>
      </w:r>
      <w:r w:rsidRPr="00B44ADD">
        <w:t>“</w:t>
      </w:r>
      <w:r w:rsidRPr="00B44ADD">
        <w:t>可能命中</w:t>
      </w:r>
      <w:r w:rsidRPr="00B44ADD">
        <w:t>”</w:t>
      </w:r>
      <w:r w:rsidRPr="00B44ADD">
        <w:t>误写成</w:t>
      </w:r>
      <w:r w:rsidRPr="00B44ADD">
        <w:t>“</w:t>
      </w:r>
      <w:r w:rsidRPr="00B44ADD">
        <w:t>已经生效</w:t>
      </w:r>
      <w:r w:rsidRPr="00B44ADD">
        <w:t>”</w:t>
      </w:r>
      <w:r w:rsidRPr="00B44ADD">
        <w:t>。任何条件不满足时，系统仍发送完整</w:t>
      </w:r>
      <w:r w:rsidRPr="00B44ADD">
        <w:t xml:space="preserve"> Prompt </w:t>
      </w:r>
      <w:r w:rsidRPr="00B44ADD">
        <w:t>并执行完整</w:t>
      </w:r>
      <w:r w:rsidRPr="00B44ADD">
        <w:t xml:space="preserve"> Prefill</w:t>
      </w:r>
      <w:r w:rsidRPr="00B44ADD">
        <w:t>，因此缓存优化不会改变角色输入、输出合同和任务语义。</w:t>
      </w:r>
    </w:p>
    <w:p w14:paraId="595A97C4" w14:textId="77777777" w:rsidR="00B44ADD" w:rsidRPr="00B44ADD" w:rsidRDefault="00B44ADD" w:rsidP="00B44ADD">
      <w:pPr>
        <w:keepNext/>
        <w:keepLines/>
        <w:numPr>
          <w:ilvl w:val="1"/>
          <w:numId w:val="2"/>
        </w:numPr>
        <w:spacing w:before="240" w:after="120"/>
        <w:ind w:firstLineChars="0"/>
        <w:outlineLvl w:val="1"/>
        <w:rPr>
          <w:rFonts w:cstheme="majorBidi"/>
          <w:b/>
          <w:color w:val="auto"/>
          <w:sz w:val="28"/>
          <w:szCs w:val="26"/>
        </w:rPr>
      </w:pPr>
      <w:bookmarkStart w:id="99" w:name="_Toc236321073"/>
      <w:r w:rsidRPr="00B44ADD">
        <w:rPr>
          <w:rFonts w:cstheme="majorBidi"/>
          <w:b/>
          <w:color w:val="auto"/>
          <w:sz w:val="28"/>
          <w:szCs w:val="26"/>
        </w:rPr>
        <w:t>显式</w:t>
      </w:r>
      <w:r w:rsidRPr="00B44ADD">
        <w:rPr>
          <w:rFonts w:cstheme="majorBidi"/>
          <w:b/>
          <w:color w:val="auto"/>
          <w:sz w:val="28"/>
          <w:szCs w:val="26"/>
        </w:rPr>
        <w:t xml:space="preserve"> KV </w:t>
      </w:r>
      <w:r w:rsidRPr="00B44ADD">
        <w:rPr>
          <w:rFonts w:cstheme="majorBidi"/>
          <w:b/>
          <w:color w:val="auto"/>
          <w:sz w:val="28"/>
          <w:szCs w:val="26"/>
        </w:rPr>
        <w:t>状态继承的兼容绑定与生命周期治理</w:t>
      </w:r>
      <w:bookmarkEnd w:id="99"/>
    </w:p>
    <w:p w14:paraId="037D1971" w14:textId="77777777" w:rsidR="00B44ADD" w:rsidRPr="00B44ADD" w:rsidRDefault="00B44ADD" w:rsidP="00B44ADD">
      <w:pPr>
        <w:spacing w:after="100"/>
        <w:ind w:firstLine="480"/>
      </w:pPr>
      <w:r w:rsidRPr="00B44ADD">
        <w:t>显式</w:t>
      </w:r>
      <w:r w:rsidRPr="00B44ADD">
        <w:t xml:space="preserve"> KV </w:t>
      </w:r>
      <w:r w:rsidRPr="00B44ADD">
        <w:t>状态继承面向同一任务内</w:t>
      </w:r>
      <w:r w:rsidRPr="00B44ADD">
        <w:t xml:space="preserve"> Executor </w:t>
      </w:r>
      <w:r w:rsidRPr="00B44ADD">
        <w:t>到</w:t>
      </w:r>
      <w:r w:rsidRPr="00B44ADD">
        <w:t xml:space="preserve"> Summarizer </w:t>
      </w:r>
      <w:r w:rsidRPr="00B44ADD">
        <w:t>的纵向续接。与</w:t>
      </w:r>
      <w:r w:rsidRPr="00B44ADD">
        <w:t xml:space="preserve"> Prefix Cache </w:t>
      </w:r>
      <w:r w:rsidRPr="00B44ADD">
        <w:t>由引擎自动匹配不同，显式</w:t>
      </w:r>
      <w:r w:rsidRPr="00B44ADD">
        <w:t xml:space="preserve"> KV </w:t>
      </w:r>
      <w:r w:rsidRPr="00B44ADD">
        <w:t>交接的是推理引擎内部的多层</w:t>
      </w:r>
      <w:r w:rsidRPr="00B44ADD">
        <w:t xml:space="preserve"> Paged KV </w:t>
      </w:r>
      <w:r w:rsidRPr="00B44ADD">
        <w:t>神经状态。该状态体积大、布局复杂，既不能序列化进</w:t>
      </w:r>
      <w:r w:rsidRPr="00B44ADD">
        <w:t xml:space="preserve"> </w:t>
      </w:r>
      <w:proofErr w:type="spellStart"/>
      <w:r w:rsidRPr="00B44ADD">
        <w:t>Protobuf</w:t>
      </w:r>
      <w:proofErr w:type="spellEnd"/>
      <w:r w:rsidRPr="00B44ADD">
        <w:t>，也不能依靠</w:t>
      </w:r>
      <w:r w:rsidRPr="00B44ADD">
        <w:t>“</w:t>
      </w:r>
      <w:r w:rsidRPr="00B44ADD">
        <w:t>文本相近</w:t>
      </w:r>
      <w:r w:rsidRPr="00B44ADD">
        <w:t>”</w:t>
      </w:r>
      <w:r w:rsidRPr="00B44ADD">
        <w:t>近似加载；</w:t>
      </w:r>
      <w:r w:rsidRPr="00B44ADD">
        <w:t xml:space="preserve">Token </w:t>
      </w:r>
      <w:r w:rsidRPr="00B44ADD">
        <w:t>序列、模型、</w:t>
      </w:r>
      <w:r w:rsidRPr="00B44ADD">
        <w:t>engine</w:t>
      </w:r>
      <w:r w:rsidRPr="00B44ADD">
        <w:t>、</w:t>
      </w:r>
      <w:r w:rsidRPr="00B44ADD">
        <w:t>generation</w:t>
      </w:r>
      <w:r w:rsidRPr="00B44ADD">
        <w:t>、</w:t>
      </w:r>
      <w:r w:rsidRPr="00B44ADD">
        <w:t>KV layout</w:t>
      </w:r>
      <w:r w:rsidRPr="00B44ADD">
        <w:t>、</w:t>
      </w:r>
      <w:r w:rsidRPr="00B44ADD">
        <w:t xml:space="preserve">tokenizer </w:t>
      </w:r>
      <w:r w:rsidRPr="00B44ADD">
        <w:t>摘要、</w:t>
      </w:r>
      <w:proofErr w:type="spellStart"/>
      <w:r w:rsidRPr="00B44ADD">
        <w:t>dtype</w:t>
      </w:r>
      <w:proofErr w:type="spellEnd"/>
      <w:r w:rsidRPr="00B44ADD">
        <w:t xml:space="preserve"> </w:t>
      </w:r>
      <w:r w:rsidRPr="00B44ADD">
        <w:t>和</w:t>
      </w:r>
      <w:r w:rsidRPr="00B44ADD">
        <w:t xml:space="preserve"> block size </w:t>
      </w:r>
      <w:r w:rsidRPr="00B44ADD">
        <w:t>任一不一致，都可能导致错误续接、缓存布局冲突或静默结果偏移。</w:t>
      </w:r>
    </w:p>
    <w:p w14:paraId="7145B25B" w14:textId="77777777" w:rsidR="00B44ADD" w:rsidRPr="00B44ADD" w:rsidRDefault="00B44ADD" w:rsidP="00B44ADD">
      <w:pPr>
        <w:spacing w:after="100"/>
        <w:ind w:firstLine="480"/>
      </w:pPr>
      <w:proofErr w:type="spellStart"/>
      <w:r w:rsidRPr="00B44ADD">
        <w:t>StateBus</w:t>
      </w:r>
      <w:proofErr w:type="spellEnd"/>
      <w:r w:rsidRPr="00B44ADD">
        <w:t xml:space="preserve"> </w:t>
      </w:r>
      <w:r w:rsidRPr="00B44ADD">
        <w:t>将</w:t>
      </w:r>
      <w:r w:rsidRPr="00B44ADD">
        <w:t xml:space="preserve"> KV </w:t>
      </w:r>
      <w:r w:rsidRPr="00B44ADD">
        <w:t>保留为</w:t>
      </w:r>
      <w:r w:rsidRPr="00B44ADD">
        <w:t xml:space="preserve"> engine-local handle</w:t>
      </w:r>
      <w:r w:rsidRPr="00B44ADD">
        <w:t>，只在控制面传递句柄身份和访问合同。句柄绑定</w:t>
      </w:r>
      <w:r w:rsidRPr="00B44ADD">
        <w:t xml:space="preserve"> task</w:t>
      </w:r>
      <w:r w:rsidRPr="00B44ADD">
        <w:t>、</w:t>
      </w:r>
      <w:r w:rsidRPr="00B44ADD">
        <w:t>request</w:t>
      </w:r>
      <w:r w:rsidRPr="00B44ADD">
        <w:t>、</w:t>
      </w:r>
      <w:r w:rsidRPr="00B44ADD">
        <w:t>step</w:t>
      </w:r>
      <w:r w:rsidRPr="00B44ADD">
        <w:t>、</w:t>
      </w:r>
      <w:r w:rsidRPr="00B44ADD">
        <w:t>attempt</w:t>
      </w:r>
      <w:r w:rsidRPr="00B44ADD">
        <w:t>、父</w:t>
      </w:r>
      <w:r w:rsidRPr="00B44ADD">
        <w:t xml:space="preserve"> Token </w:t>
      </w:r>
      <w:r w:rsidRPr="00B44ADD">
        <w:t>摘要、模型与引擎版本、</w:t>
      </w:r>
      <w:r w:rsidRPr="00B44ADD">
        <w:t>generation</w:t>
      </w:r>
      <w:r w:rsidRPr="00B44ADD">
        <w:t>、布局签名、有效期和容量占用；</w:t>
      </w:r>
      <w:r w:rsidRPr="00B44ADD">
        <w:t xml:space="preserve">Runtime </w:t>
      </w:r>
      <w:r w:rsidRPr="00B44ADD">
        <w:t>只有在兼容签名逐项一致且对象状态为</w:t>
      </w:r>
      <w:r w:rsidRPr="00B44ADD">
        <w:t xml:space="preserve"> READY </w:t>
      </w:r>
      <w:r w:rsidRPr="00B44ADD">
        <w:t>时才允许下游消费。这样既避免搬运大尺寸</w:t>
      </w:r>
      <w:r w:rsidRPr="00B44ADD">
        <w:t xml:space="preserve"> KV </w:t>
      </w:r>
      <w:r w:rsidRPr="00B44ADD">
        <w:t>状态，也防止旧任务、旧</w:t>
      </w:r>
      <w:r w:rsidRPr="00B44ADD">
        <w:t xml:space="preserve"> attempt </w:t>
      </w:r>
      <w:r w:rsidRPr="00B44ADD">
        <w:t>或其他引擎实例误用同一地址空间中的缓存对象。</w:t>
      </w:r>
    </w:p>
    <w:p w14:paraId="19D830A4" w14:textId="77777777" w:rsidR="00B44ADD" w:rsidRPr="00B44ADD" w:rsidRDefault="00B44ADD" w:rsidP="00B44ADD">
      <w:pPr>
        <w:spacing w:after="100"/>
        <w:ind w:firstLine="480"/>
      </w:pPr>
      <w:r w:rsidRPr="00B44ADD">
        <w:t xml:space="preserve">KV </w:t>
      </w:r>
      <w:r w:rsidRPr="00B44ADD">
        <w:t>句柄按</w:t>
      </w:r>
      <w:r w:rsidRPr="00B44ADD">
        <w:t xml:space="preserve"> PREPARING</w:t>
      </w:r>
      <w:r w:rsidRPr="00B44ADD">
        <w:t>、</w:t>
      </w:r>
      <w:r w:rsidRPr="00B44ADD">
        <w:t>READY</w:t>
      </w:r>
      <w:r w:rsidRPr="00B44ADD">
        <w:t>、</w:t>
      </w:r>
      <w:r w:rsidRPr="00B44ADD">
        <w:t>CONSUMING</w:t>
      </w:r>
      <w:r w:rsidRPr="00B44ADD">
        <w:t>、</w:t>
      </w:r>
      <w:r w:rsidRPr="00B44ADD">
        <w:t>CONSUMED</w:t>
      </w:r>
      <w:r w:rsidRPr="00B44ADD">
        <w:t>、</w:t>
      </w:r>
      <w:r w:rsidRPr="00B44ADD">
        <w:t xml:space="preserve">RELEASED </w:t>
      </w:r>
      <w:r w:rsidRPr="00B44ADD">
        <w:t>状态机推进，并采用</w:t>
      </w:r>
      <w:r w:rsidRPr="00B44ADD">
        <w:t xml:space="preserve"> one-shot </w:t>
      </w:r>
      <w:r w:rsidRPr="00B44ADD">
        <w:t>消费。</w:t>
      </w:r>
      <w:proofErr w:type="gramStart"/>
      <w:r w:rsidRPr="00B44ADD">
        <w:t>调度器</w:t>
      </w:r>
      <w:proofErr w:type="gramEnd"/>
      <w:r w:rsidRPr="00B44ADD">
        <w:t>返回</w:t>
      </w:r>
      <w:r w:rsidRPr="00B44ADD">
        <w:t xml:space="preserve"> scheduler proof </w:t>
      </w:r>
      <w:r w:rsidRPr="00B44ADD">
        <w:t>只能证明加载请求被接</w:t>
      </w:r>
      <w:r w:rsidRPr="00B44ADD">
        <w:lastRenderedPageBreak/>
        <w:t>受，</w:t>
      </w:r>
      <w:r w:rsidRPr="00B44ADD">
        <w:t xml:space="preserve">Worker </w:t>
      </w:r>
      <w:r w:rsidRPr="00B44ADD">
        <w:t>还必须返回</w:t>
      </w:r>
      <w:r w:rsidRPr="00B44ADD">
        <w:t xml:space="preserve"> forward proof</w:t>
      </w:r>
      <w:r w:rsidRPr="00B44ADD">
        <w:t>，证明真实模型前向过程继承了父序列；缺少任一证明均按未命中处理并执行完整</w:t>
      </w:r>
      <w:r w:rsidRPr="00B44ADD">
        <w:t xml:space="preserve"> Prefill</w:t>
      </w:r>
      <w:r w:rsidRPr="00B44ADD">
        <w:t>。无论成功、失败、取消还是超时，</w:t>
      </w:r>
      <w:r w:rsidRPr="00B44ADD">
        <w:t xml:space="preserve">finally </w:t>
      </w:r>
      <w:r w:rsidRPr="00B44ADD">
        <w:t>路径都会执行</w:t>
      </w:r>
      <w:r w:rsidRPr="00B44ADD">
        <w:t xml:space="preserve"> release</w:t>
      </w:r>
      <w:r w:rsidRPr="00B44ADD">
        <w:t>、资源结算与</w:t>
      </w:r>
      <w:r w:rsidRPr="00B44ADD">
        <w:t xml:space="preserve"> GC</w:t>
      </w:r>
      <w:r w:rsidRPr="00B44ADD">
        <w:t>，并由</w:t>
      </w:r>
      <w:r w:rsidRPr="00B44ADD">
        <w:t xml:space="preserve"> TTL </w:t>
      </w:r>
      <w:r w:rsidRPr="00B44ADD">
        <w:t>和容量门限制悬挂句柄。系统路由时优先使用已经</w:t>
      </w:r>
      <w:r w:rsidRPr="00B44ADD">
        <w:t xml:space="preserve"> READY </w:t>
      </w:r>
      <w:r w:rsidRPr="00B44ADD">
        <w:t>的显式</w:t>
      </w:r>
      <w:r w:rsidRPr="00B44ADD">
        <w:t xml:space="preserve"> KV</w:t>
      </w:r>
      <w:r w:rsidRPr="00B44ADD">
        <w:t>，否则才允许</w:t>
      </w:r>
      <w:r w:rsidRPr="00B44ADD">
        <w:t xml:space="preserve"> Prefix/APC </w:t>
      </w:r>
      <w:r w:rsidRPr="00B44ADD">
        <w:t>或完整</w:t>
      </w:r>
      <w:r w:rsidRPr="00B44ADD">
        <w:t xml:space="preserve"> Prefill</w:t>
      </w:r>
      <w:r w:rsidRPr="00B44ADD">
        <w:t>，避免对同一前缀区间重复计算收益。</w:t>
      </w:r>
    </w:p>
    <w:p w14:paraId="15CEC67E" w14:textId="77777777" w:rsidR="00B44ADD" w:rsidRPr="00B44ADD" w:rsidRDefault="00B44ADD" w:rsidP="00B44ADD">
      <w:pPr>
        <w:keepNext/>
        <w:spacing w:before="120" w:after="40" w:line="240" w:lineRule="auto"/>
        <w:ind w:firstLine="480"/>
        <w:jc w:val="center"/>
      </w:pPr>
      <w:r w:rsidRPr="00B44ADD">
        <w:rPr>
          <w:noProof/>
        </w:rPr>
        <w:drawing>
          <wp:inline distT="0" distB="0" distL="0" distR="0" wp14:anchorId="17F78BC5" wp14:editId="0EB9C84E">
            <wp:extent cx="5577840" cy="2788920"/>
            <wp:effectExtent l="0" t="0" r="0" b="0"/>
            <wp:docPr id="27" name="Picture 27" descr="显式 KV 通过 engine-local handle、强身份绑定、运行兼容门、双重使用证明和最终释放完成可信交接。" title="图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5-5-explicit-kv-clean.png"/>
                    <pic:cNvPicPr/>
                  </pic:nvPicPr>
                  <pic:blipFill>
                    <a:blip r:embed="rId38"/>
                    <a:stretch>
                      <a:fillRect/>
                    </a:stretch>
                  </pic:blipFill>
                  <pic:spPr>
                    <a:xfrm>
                      <a:off x="0" y="0"/>
                      <a:ext cx="5577840" cy="2788920"/>
                    </a:xfrm>
                    <a:prstGeom prst="rect">
                      <a:avLst/>
                    </a:prstGeom>
                  </pic:spPr>
                </pic:pic>
              </a:graphicData>
            </a:graphic>
          </wp:inline>
        </w:drawing>
      </w:r>
    </w:p>
    <w:p w14:paraId="38A18B1E" w14:textId="77777777" w:rsidR="00B44ADD" w:rsidRPr="00B44ADD" w:rsidRDefault="00B44ADD" w:rsidP="00B44ADD">
      <w:pPr>
        <w:spacing w:before="60" w:after="160"/>
        <w:ind w:firstLineChars="0" w:firstLine="0"/>
        <w:jc w:val="center"/>
        <w:rPr>
          <w:color w:val="auto"/>
        </w:rPr>
      </w:pPr>
      <w:r w:rsidRPr="00B44ADD">
        <w:rPr>
          <w:color w:val="auto"/>
        </w:rPr>
        <w:t>图</w:t>
      </w:r>
      <w:r w:rsidRPr="00B44ADD">
        <w:rPr>
          <w:color w:val="auto"/>
        </w:rPr>
        <w:t xml:space="preserve"> 5-5 </w:t>
      </w:r>
      <w:r w:rsidRPr="00B44ADD">
        <w:rPr>
          <w:color w:val="auto"/>
        </w:rPr>
        <w:t>显式</w:t>
      </w:r>
      <w:r w:rsidRPr="00B44ADD">
        <w:rPr>
          <w:color w:val="auto"/>
        </w:rPr>
        <w:t xml:space="preserve"> KV </w:t>
      </w:r>
      <w:r w:rsidRPr="00B44ADD">
        <w:rPr>
          <w:color w:val="auto"/>
        </w:rPr>
        <w:t>状态继承的捕获、证明与释放机制</w:t>
      </w:r>
    </w:p>
    <w:p w14:paraId="2862D258" w14:textId="77777777" w:rsidR="00B44ADD" w:rsidRPr="00B44ADD" w:rsidRDefault="00B44ADD" w:rsidP="00B44ADD">
      <w:pPr>
        <w:spacing w:after="100"/>
        <w:ind w:firstLine="480"/>
      </w:pPr>
      <w:r w:rsidRPr="00B44ADD">
        <w:t>如图</w:t>
      </w:r>
      <w:r w:rsidRPr="00B44ADD">
        <w:t xml:space="preserve"> 5-5 </w:t>
      </w:r>
      <w:r w:rsidRPr="00B44ADD">
        <w:t>所示，显式</w:t>
      </w:r>
      <w:r w:rsidRPr="00B44ADD">
        <w:t xml:space="preserve"> KV </w:t>
      </w:r>
      <w:r w:rsidRPr="00B44ADD">
        <w:t>的难点不止是捕获状态，还包括证明下游确实继承了该状态，并在所有终态完成资源结算。</w:t>
      </w:r>
      <w:proofErr w:type="spellStart"/>
      <w:r w:rsidRPr="00B44ADD">
        <w:t>StateBus</w:t>
      </w:r>
      <w:proofErr w:type="spellEnd"/>
      <w:r w:rsidRPr="00B44ADD">
        <w:t xml:space="preserve"> </w:t>
      </w:r>
      <w:r w:rsidRPr="00B44ADD">
        <w:t>使用</w:t>
      </w:r>
      <w:r w:rsidRPr="00B44ADD">
        <w:t xml:space="preserve"> engine-local handle </w:t>
      </w:r>
      <w:r w:rsidRPr="00B44ADD">
        <w:t>避免搬运大对象，以强身份与运行兼容签名限制消费范围，再通过调度接受证明和</w:t>
      </w:r>
      <w:r w:rsidRPr="00B44ADD">
        <w:t xml:space="preserve"> Worker </w:t>
      </w:r>
      <w:r w:rsidRPr="00B44ADD">
        <w:t>前向证明确认真实使用。捕获本身会消耗资源，因此系统只在依赖连续、兼容条件确定且下游能够直接续接时启用；其他情况回到</w:t>
      </w:r>
      <w:r w:rsidRPr="00B44ADD">
        <w:t xml:space="preserve"> Prefix Cache </w:t>
      </w:r>
      <w:r w:rsidRPr="00B44ADD">
        <w:t>或完整</w:t>
      </w:r>
      <w:r w:rsidRPr="00B44ADD">
        <w:t xml:space="preserve"> Prefill</w:t>
      </w:r>
      <w:r w:rsidRPr="00B44ADD">
        <w:t>。</w:t>
      </w:r>
    </w:p>
    <w:p w14:paraId="4DBE7442" w14:textId="77777777" w:rsidR="00B44ADD" w:rsidRPr="00B44ADD" w:rsidRDefault="00B44ADD" w:rsidP="00B44ADD">
      <w:pPr>
        <w:pStyle w:val="14"/>
        <w:spacing w:before="60" w:after="160"/>
        <w:ind w:firstLineChars="0" w:firstLine="0"/>
      </w:pPr>
    </w:p>
    <w:p w14:paraId="1F4FB3D1" w14:textId="77777777" w:rsidR="009D0B85" w:rsidRPr="00EE1649" w:rsidRDefault="00A57159" w:rsidP="002C1E20">
      <w:pPr>
        <w:pStyle w:val="1"/>
        <w:numPr>
          <w:ilvl w:val="0"/>
          <w:numId w:val="2"/>
        </w:numPr>
        <w:spacing w:before="400" w:after="120"/>
      </w:pPr>
      <w:r w:rsidRPr="00EE1649">
        <w:br w:type="page"/>
      </w:r>
      <w:bookmarkStart w:id="100" w:name="__RefHeading___Toc3367_368100897"/>
      <w:bookmarkStart w:id="101" w:name="总-结"/>
      <w:bookmarkStart w:id="102" w:name="_Toc236321074"/>
      <w:bookmarkEnd w:id="100"/>
      <w:r w:rsidRPr="00EE1649">
        <w:lastRenderedPageBreak/>
        <w:t>总</w:t>
      </w:r>
      <w:r w:rsidRPr="00EE1649">
        <w:t xml:space="preserve"> </w:t>
      </w:r>
      <w:r w:rsidRPr="00EE1649">
        <w:t>结</w:t>
      </w:r>
      <w:bookmarkEnd w:id="101"/>
      <w:bookmarkEnd w:id="102"/>
    </w:p>
    <w:p w14:paraId="4FB214F1" w14:textId="77777777" w:rsidR="009D0B85" w:rsidRPr="00EE1649" w:rsidRDefault="00A57159">
      <w:pPr>
        <w:spacing w:after="100"/>
        <w:ind w:firstLine="480"/>
      </w:pPr>
      <w:proofErr w:type="spellStart"/>
      <w:r w:rsidRPr="00EE1649">
        <w:t>StateBus</w:t>
      </w:r>
      <w:proofErr w:type="spellEnd"/>
      <w:r w:rsidRPr="00EE1649">
        <w:t>已从概念设计发展为可运行的多智能</w:t>
      </w:r>
      <w:proofErr w:type="gramStart"/>
      <w:r w:rsidRPr="00EE1649">
        <w:t>体基础</w:t>
      </w:r>
      <w:proofErr w:type="gramEnd"/>
      <w:r w:rsidRPr="00EE1649">
        <w:t>设施原型。系统实现规划者、检索者、执行者、总结者四角色协作，以</w:t>
      </w:r>
      <w:r w:rsidRPr="00EE1649">
        <w:t>UDS</w:t>
      </w:r>
      <w:r w:rsidRPr="00EE1649">
        <w:t>和</w:t>
      </w:r>
      <w:proofErr w:type="spellStart"/>
      <w:r w:rsidRPr="00EE1649">
        <w:t>Protobuf</w:t>
      </w:r>
      <w:proofErr w:type="spellEnd"/>
      <w:r w:rsidRPr="00EE1649">
        <w:t>建立可验证控制合同，以</w:t>
      </w:r>
      <w:proofErr w:type="spellStart"/>
      <w:r w:rsidRPr="00EE1649">
        <w:t>SemanticStateRef</w:t>
      </w:r>
      <w:proofErr w:type="spellEnd"/>
      <w:r w:rsidRPr="00EE1649">
        <w:t>和</w:t>
      </w:r>
      <w:proofErr w:type="spellStart"/>
      <w:r w:rsidRPr="00EE1649">
        <w:t>LogitStateRef</w:t>
      </w:r>
      <w:proofErr w:type="spellEnd"/>
      <w:r w:rsidRPr="00EE1649">
        <w:t>传递可审计的非文本数值状态，以兼容门约束共享记忆复用，并通过基于提示词布局的前缀复用减少同一</w:t>
      </w:r>
      <w:proofErr w:type="spellStart"/>
      <w:r w:rsidRPr="00EE1649">
        <w:t>vLLM</w:t>
      </w:r>
      <w:proofErr w:type="spellEnd"/>
      <w:r w:rsidRPr="00EE1649">
        <w:t>实例内的重复预填充计算。受限</w:t>
      </w:r>
      <w:r w:rsidRPr="00EE1649">
        <w:t xml:space="preserve">Python </w:t>
      </w:r>
      <w:proofErr w:type="spellStart"/>
      <w:r w:rsidRPr="00EE1649">
        <w:t>CodeAct</w:t>
      </w:r>
      <w:proofErr w:type="spellEnd"/>
      <w:r w:rsidRPr="00EE1649">
        <w:t>、结构化</w:t>
      </w:r>
      <w:r w:rsidRPr="00EE1649">
        <w:t>DSL</w:t>
      </w:r>
      <w:r w:rsidRPr="00EE1649">
        <w:t>、独立工作区和提交质量门共同形成可信执行闭环。</w:t>
      </w:r>
    </w:p>
    <w:p w14:paraId="7DDA4E58" w14:textId="77777777" w:rsidR="009D0B85" w:rsidRPr="00EE1649" w:rsidRDefault="00A57159">
      <w:pPr>
        <w:spacing w:after="100"/>
        <w:ind w:firstLine="480"/>
      </w:pPr>
      <w:r w:rsidRPr="00EE1649">
        <w:t>在固定代码、模型和任务配置下，共完成</w:t>
      </w:r>
      <w:r w:rsidRPr="00EE1649">
        <w:t>95/95</w:t>
      </w:r>
      <w:r w:rsidRPr="00EE1649">
        <w:t>次正式执行。在质量保持的</w:t>
      </w:r>
      <w:r w:rsidRPr="00EE1649">
        <w:t>10</w:t>
      </w:r>
      <w:r w:rsidRPr="00EE1649">
        <w:t>个同任务对照中，总</w:t>
      </w:r>
      <w:r w:rsidRPr="00EE1649">
        <w:t>Token</w:t>
      </w:r>
      <w:r w:rsidRPr="00EE1649">
        <w:t>降低</w:t>
      </w:r>
      <w:r w:rsidRPr="00EE1649">
        <w:t>47.40%</w:t>
      </w:r>
      <w:r w:rsidRPr="00EE1649">
        <w:t>、线路传输字节降低</w:t>
      </w:r>
      <w:r w:rsidRPr="00EE1649">
        <w:t>64.85%</w:t>
      </w:r>
      <w:r w:rsidRPr="00EE1649">
        <w:t>、总耗时降低</w:t>
      </w:r>
      <w:r w:rsidRPr="00EE1649">
        <w:t>6.32%</w:t>
      </w:r>
      <w:r w:rsidRPr="00EE1649">
        <w:t>；通信</w:t>
      </w:r>
      <w:proofErr w:type="gramStart"/>
      <w:r w:rsidRPr="00EE1649">
        <w:t>专项在</w:t>
      </w:r>
      <w:proofErr w:type="gramEnd"/>
      <w:r w:rsidRPr="00EE1649">
        <w:t>相同消息数下降低控制面字节</w:t>
      </w:r>
      <w:r w:rsidRPr="00EE1649">
        <w:t>83.05%</w:t>
      </w:r>
      <w:r w:rsidRPr="00EE1649">
        <w:t>；非文本状态</w:t>
      </w:r>
      <w:r w:rsidRPr="00EE1649">
        <w:t>9/9</w:t>
      </w:r>
      <w:r w:rsidRPr="00EE1649">
        <w:t>跨</w:t>
      </w:r>
      <w:r w:rsidRPr="00EE1649">
        <w:t>PID</w:t>
      </w:r>
      <w:r w:rsidRPr="00EE1649">
        <w:t>消费并改变选择；共享记忆实际使用为</w:t>
      </w:r>
      <w:r w:rsidRPr="00EE1649">
        <w:t>35%</w:t>
      </w:r>
      <w:r w:rsidRPr="00EE1649">
        <w:t>，同时拒绝</w:t>
      </w:r>
      <w:r w:rsidRPr="00EE1649">
        <w:t>81.25%</w:t>
      </w:r>
      <w:r w:rsidRPr="00EE1649">
        <w:t>的不兼容候选；五类</w:t>
      </w:r>
      <w:r w:rsidRPr="00EE1649">
        <w:t>25</w:t>
      </w:r>
      <w:r w:rsidRPr="00EE1649">
        <w:t>个能力任务全部通过，</w:t>
      </w:r>
      <w:r w:rsidRPr="00EE1649">
        <w:t>18</w:t>
      </w:r>
      <w:r w:rsidRPr="00EE1649">
        <w:t>个受限</w:t>
      </w:r>
      <w:r w:rsidRPr="00EE1649">
        <w:t xml:space="preserve">Python </w:t>
      </w:r>
      <w:proofErr w:type="spellStart"/>
      <w:r w:rsidRPr="00EE1649">
        <w:t>CodeAct</w:t>
      </w:r>
      <w:proofErr w:type="spellEnd"/>
      <w:r w:rsidRPr="00EE1649">
        <w:t>和</w:t>
      </w:r>
      <w:r w:rsidRPr="00EE1649">
        <w:t>7</w:t>
      </w:r>
      <w:r w:rsidRPr="00EE1649">
        <w:t>个结构化</w:t>
      </w:r>
      <w:r w:rsidRPr="00EE1649">
        <w:t>DSL</w:t>
      </w:r>
      <w:r w:rsidRPr="00EE1649">
        <w:t>均未触发回退。这些结果共同说明：</w:t>
      </w:r>
      <w:proofErr w:type="spellStart"/>
      <w:r w:rsidRPr="00EE1649">
        <w:t>StateBus</w:t>
      </w:r>
      <w:proofErr w:type="spellEnd"/>
      <w:r w:rsidRPr="00EE1649">
        <w:t>的优势不只在少传文本，而在把协作升级为低通信负担、可验证、可追踪、可安全复用的状态系统。</w:t>
      </w:r>
    </w:p>
    <w:p w14:paraId="3AFC7C48" w14:textId="0FAECE5E" w:rsidR="005A1ADA" w:rsidRDefault="005C63F5">
      <w:pPr>
        <w:ind w:firstLine="480"/>
      </w:pPr>
      <w:r>
        <w:t>两项补充受控诊断与上述</w:t>
      </w:r>
      <w:r>
        <w:t>95</w:t>
      </w:r>
      <w:r>
        <w:t>次正式执行分开统计。前缀复用</w:t>
      </w:r>
      <w:proofErr w:type="gramStart"/>
      <w:r>
        <w:t>专项在</w:t>
      </w:r>
      <w:proofErr w:type="gramEnd"/>
      <w:r>
        <w:t>40</w:t>
      </w:r>
      <w:r>
        <w:t>个请求中保持两组</w:t>
      </w:r>
      <w:r>
        <w:t>20/20</w:t>
      </w:r>
      <w:r>
        <w:t>请求和输出合同通过，请求区间</w:t>
      </w:r>
      <w:r>
        <w:t>Block</w:t>
      </w:r>
      <w:r>
        <w:t>命中率由</w:t>
      </w:r>
      <w:r>
        <w:t>0%</w:t>
      </w:r>
      <w:r>
        <w:t>提高到</w:t>
      </w:r>
      <w:r>
        <w:t>78.0160%</w:t>
      </w:r>
      <w:r>
        <w:t>，</w:t>
      </w:r>
      <w:r>
        <w:t>TTFT</w:t>
      </w:r>
      <w:r>
        <w:t>和总延迟分别降低</w:t>
      </w:r>
      <w:r>
        <w:t>88.3%</w:t>
      </w:r>
      <w:r>
        <w:t>和</w:t>
      </w:r>
      <w:r>
        <w:t>54.6%</w:t>
      </w:r>
      <w:r>
        <w:t>；</w:t>
      </w:r>
      <w:proofErr w:type="spellStart"/>
      <w:r>
        <w:t>LogitState</w:t>
      </w:r>
      <w:proofErr w:type="spellEnd"/>
      <w:r>
        <w:t>受控挑战将</w:t>
      </w:r>
      <w:proofErr w:type="gramStart"/>
      <w:r>
        <w:t>验证器</w:t>
      </w:r>
      <w:proofErr w:type="gramEnd"/>
      <w:r>
        <w:t>通过结果由</w:t>
      </w:r>
      <w:r>
        <w:t>8/12</w:t>
      </w:r>
      <w:r>
        <w:t>提高到</w:t>
      </w:r>
      <w:r>
        <w:t>12/12</w:t>
      </w:r>
      <w:r>
        <w:t>，将不可判定任务的错误工作进程放行由</w:t>
      </w:r>
      <w:r>
        <w:t>2</w:t>
      </w:r>
      <w:r>
        <w:t>次降为</w:t>
      </w:r>
      <w:r>
        <w:t>0</w:t>
      </w:r>
      <w:r>
        <w:t>次，并实现</w:t>
      </w:r>
      <w:r>
        <w:t>19/19</w:t>
      </w:r>
      <w:r>
        <w:t>个概率状态跨</w:t>
      </w:r>
      <w:r>
        <w:t>PID</w:t>
      </w:r>
      <w:r>
        <w:t>消费和释放。这些结果分别验证了重复预填充复用和数值状态改变控制流，不用于扩大正式任务分母或宣称额外</w:t>
      </w:r>
      <w:r>
        <w:t>Token</w:t>
      </w:r>
      <w:r>
        <w:t>收益。</w:t>
      </w:r>
    </w:p>
    <w:p w14:paraId="0338A8CE" w14:textId="77777777" w:rsidR="009D0B85" w:rsidRPr="00EE1649" w:rsidRDefault="00A57159">
      <w:pPr>
        <w:spacing w:after="100"/>
        <w:ind w:firstLine="480"/>
      </w:pPr>
      <w:proofErr w:type="spellStart"/>
      <w:r w:rsidRPr="00EE1649">
        <w:t>StateBus</w:t>
      </w:r>
      <w:proofErr w:type="spellEnd"/>
      <w:r w:rsidRPr="00EE1649">
        <w:t xml:space="preserve"> Studio</w:t>
      </w:r>
      <w:r w:rsidRPr="00EE1649">
        <w:t>进一步把工程机制转化为可操作产品。固定证据</w:t>
      </w:r>
      <w:proofErr w:type="gramStart"/>
      <w:r w:rsidRPr="00EE1649">
        <w:t>页保证</w:t>
      </w:r>
      <w:proofErr w:type="gramEnd"/>
      <w:r w:rsidRPr="00EE1649">
        <w:t>本文、实验结果表与系统界面的数字一致；实时任务</w:t>
      </w:r>
      <w:proofErr w:type="gramStart"/>
      <w:r w:rsidRPr="00EE1649">
        <w:t>页展示</w:t>
      </w:r>
      <w:proofErr w:type="gramEnd"/>
      <w:r w:rsidRPr="00EE1649">
        <w:t>类型化对象、智能体输入输出、模型生成程序、验证回执和最终结论；白名单</w:t>
      </w:r>
      <w:r w:rsidRPr="00EE1649">
        <w:t>API</w:t>
      </w:r>
      <w:r w:rsidRPr="00EE1649">
        <w:t>、单工作进程队列与既有模型服务复用保证网页不会演变为任意命令执行入口。</w:t>
      </w:r>
    </w:p>
    <w:p w14:paraId="2FB0A7BA" w14:textId="77777777" w:rsidR="009D0B85" w:rsidRPr="00EE1649" w:rsidRDefault="00A57159">
      <w:pPr>
        <w:spacing w:after="100"/>
        <w:ind w:firstLine="480"/>
      </w:pPr>
      <w:r w:rsidRPr="00EE1649">
        <w:t>后续工作包括：扩展更多行业任务与公开数据集；在更多模型、硬件、并发负载和缓存隔离条件下重复前缀复用实验；扩大</w:t>
      </w:r>
      <w:proofErr w:type="spellStart"/>
      <w:r w:rsidRPr="00EE1649">
        <w:t>LogitState</w:t>
      </w:r>
      <w:proofErr w:type="spellEnd"/>
      <w:r w:rsidRPr="00EE1649">
        <w:t>阈值与候选别名偏差的校准规模，并评估减少额外模型调用的策略；增强长期记忆的压缩、失效和冲突解决；完善</w:t>
      </w:r>
      <w:r w:rsidRPr="00EE1649">
        <w:t>Ref</w:t>
      </w:r>
      <w:r w:rsidRPr="00EE1649">
        <w:t>租约与跨节点数据面；补充</w:t>
      </w:r>
      <w:proofErr w:type="spellStart"/>
      <w:r w:rsidRPr="00EE1649">
        <w:t>openEuler</w:t>
      </w:r>
      <w:proofErr w:type="spellEnd"/>
      <w:r w:rsidRPr="00EE1649">
        <w:t>上的一键安装、离线镜像与长期稳定性验证。所有</w:t>
      </w:r>
      <w:proofErr w:type="gramStart"/>
      <w:r w:rsidRPr="00EE1649">
        <w:t>未来能力</w:t>
      </w:r>
      <w:proofErr w:type="gramEnd"/>
      <w:r w:rsidRPr="00EE1649">
        <w:t>在完成代码和实验前均不并入当前正式结论。</w:t>
      </w:r>
    </w:p>
    <w:p w14:paraId="271F4997" w14:textId="77777777" w:rsidR="009D0B85" w:rsidRPr="00EE1649" w:rsidRDefault="00A57159">
      <w:pPr>
        <w:pStyle w:val="1"/>
        <w:numPr>
          <w:ilvl w:val="0"/>
          <w:numId w:val="0"/>
        </w:numPr>
        <w:spacing w:before="400" w:after="120"/>
      </w:pPr>
      <w:bookmarkStart w:id="103" w:name="__RefHeading___Toc3369_368100897"/>
      <w:bookmarkStart w:id="104" w:name="参-考-文-献"/>
      <w:bookmarkStart w:id="105" w:name="_Toc236321075"/>
      <w:bookmarkEnd w:id="103"/>
      <w:r w:rsidRPr="00EE1649">
        <w:lastRenderedPageBreak/>
        <w:t>参</w:t>
      </w:r>
      <w:r w:rsidRPr="00EE1649">
        <w:t xml:space="preserve"> </w:t>
      </w:r>
      <w:r w:rsidRPr="00EE1649">
        <w:t>考</w:t>
      </w:r>
      <w:r w:rsidRPr="00EE1649">
        <w:t xml:space="preserve"> </w:t>
      </w:r>
      <w:r w:rsidRPr="00EE1649">
        <w:t>文</w:t>
      </w:r>
      <w:r w:rsidRPr="00EE1649">
        <w:t xml:space="preserve"> </w:t>
      </w:r>
      <w:r w:rsidRPr="00EE1649">
        <w:t>献</w:t>
      </w:r>
      <w:bookmarkEnd w:id="104"/>
      <w:bookmarkEnd w:id="105"/>
    </w:p>
    <w:p w14:paraId="7E8595B8" w14:textId="77777777" w:rsidR="00B37760" w:rsidRPr="00287AA2" w:rsidRDefault="00B37760" w:rsidP="00287AA2">
      <w:pPr>
        <w:pStyle w:val="afc"/>
        <w:spacing w:before="0" w:beforeAutospacing="0" w:after="0" w:afterAutospacing="0" w:line="360" w:lineRule="auto"/>
        <w:ind w:left="360" w:hangingChars="150" w:hanging="360"/>
        <w:rPr>
          <w:rFonts w:ascii="Times New Roman" w:hAnsi="Times New Roman" w:cs="Times New Roman"/>
        </w:rPr>
      </w:pPr>
      <w:bookmarkStart w:id="106" w:name="StateBusBib1"/>
      <w:r w:rsidRPr="00B37760">
        <w:rPr>
          <w:rFonts w:ascii="Times New Roman" w:hAnsi="Times New Roman" w:cs="Times New Roman"/>
        </w:rPr>
        <w:t>[1]</w:t>
      </w:r>
      <w:bookmarkEnd w:id="106"/>
      <w:r w:rsidRPr="00B37760">
        <w:rPr>
          <w:rFonts w:ascii="Times New Roman" w:hAnsi="Times New Roman" w:cs="Times New Roman"/>
        </w:rPr>
        <w:t xml:space="preserve"> CHHIKARA P, KHANT D, ARYAN S, et al. Mem0: Building production-ready AI agents with scalable long-term </w:t>
      </w:r>
      <w:proofErr w:type="gramStart"/>
      <w:r w:rsidRPr="00B37760">
        <w:rPr>
          <w:rFonts w:ascii="Times New Roman" w:hAnsi="Times New Roman" w:cs="Times New Roman"/>
        </w:rPr>
        <w:t>memory[</w:t>
      </w:r>
      <w:proofErr w:type="gramEnd"/>
      <w:r w:rsidRPr="00B37760">
        <w:rPr>
          <w:rFonts w:ascii="Times New Roman" w:hAnsi="Times New Roman" w:cs="Times New Roman"/>
        </w:rPr>
        <w:t>EB/OL]. 2025[2026-07-30]. https://arxiv.org/abs/2504.19413.</w:t>
      </w:r>
    </w:p>
    <w:p w14:paraId="7656E71D" w14:textId="77777777" w:rsidR="00B37760" w:rsidRPr="00B37760" w:rsidRDefault="00B37760" w:rsidP="00287AA2">
      <w:pPr>
        <w:pStyle w:val="afc"/>
        <w:spacing w:before="0" w:beforeAutospacing="0" w:after="0" w:afterAutospacing="0" w:line="360" w:lineRule="auto"/>
        <w:ind w:left="360" w:hangingChars="150" w:hanging="360"/>
        <w:rPr>
          <w:rFonts w:ascii="Times New Roman" w:hAnsi="Times New Roman" w:cs="Times New Roman"/>
        </w:rPr>
      </w:pPr>
      <w:bookmarkStart w:id="107" w:name="StateBusBib2"/>
      <w:r w:rsidRPr="00B37760">
        <w:rPr>
          <w:rFonts w:ascii="Times New Roman" w:hAnsi="Times New Roman" w:cs="Times New Roman"/>
        </w:rPr>
        <w:t>[2]</w:t>
      </w:r>
      <w:bookmarkEnd w:id="107"/>
      <w:r w:rsidRPr="00B37760">
        <w:rPr>
          <w:rFonts w:ascii="Times New Roman" w:hAnsi="Times New Roman" w:cs="Times New Roman"/>
        </w:rPr>
        <w:t xml:space="preserve"> LEWIS P, PEREZ E, PIKTUS A, et al. Retrieval-augmented generation for knowledge-intensive NLP tasks[C]//Advances in Neural Information Processing Systems. 2020.</w:t>
      </w:r>
    </w:p>
    <w:p w14:paraId="0F3501DA" w14:textId="77777777" w:rsidR="00B37760" w:rsidRPr="00287AA2" w:rsidRDefault="00B37760" w:rsidP="00287AA2">
      <w:pPr>
        <w:pStyle w:val="afc"/>
        <w:spacing w:before="0" w:beforeAutospacing="0" w:after="0" w:afterAutospacing="0" w:line="360" w:lineRule="auto"/>
        <w:ind w:left="360" w:hangingChars="150" w:hanging="360"/>
        <w:rPr>
          <w:rFonts w:ascii="Times New Roman" w:hAnsi="Times New Roman" w:cs="Times New Roman"/>
        </w:rPr>
      </w:pPr>
      <w:bookmarkStart w:id="108" w:name="StateBusBib3"/>
      <w:r w:rsidRPr="00B37760">
        <w:rPr>
          <w:rFonts w:ascii="Times New Roman" w:hAnsi="Times New Roman" w:cs="Times New Roman"/>
        </w:rPr>
        <w:t>[3]</w:t>
      </w:r>
      <w:bookmarkEnd w:id="108"/>
      <w:r w:rsidRPr="00B37760">
        <w:rPr>
          <w:rFonts w:ascii="Times New Roman" w:hAnsi="Times New Roman" w:cs="Times New Roman"/>
        </w:rPr>
        <w:t xml:space="preserve"> WU Q, BANSAL G, ZHANG J, et al. </w:t>
      </w:r>
      <w:proofErr w:type="spellStart"/>
      <w:r w:rsidRPr="00B37760">
        <w:rPr>
          <w:rFonts w:ascii="Times New Roman" w:hAnsi="Times New Roman" w:cs="Times New Roman"/>
        </w:rPr>
        <w:t>AutoGen</w:t>
      </w:r>
      <w:proofErr w:type="spellEnd"/>
      <w:r w:rsidRPr="00B37760">
        <w:rPr>
          <w:rFonts w:ascii="Times New Roman" w:hAnsi="Times New Roman" w:cs="Times New Roman"/>
        </w:rPr>
        <w:t xml:space="preserve">: Enabling next-gen LLM applications via multi-agent </w:t>
      </w:r>
      <w:proofErr w:type="gramStart"/>
      <w:r w:rsidRPr="00B37760">
        <w:rPr>
          <w:rFonts w:ascii="Times New Roman" w:hAnsi="Times New Roman" w:cs="Times New Roman"/>
        </w:rPr>
        <w:t>conversation[</w:t>
      </w:r>
      <w:proofErr w:type="gramEnd"/>
      <w:r w:rsidRPr="00B37760">
        <w:rPr>
          <w:rFonts w:ascii="Times New Roman" w:hAnsi="Times New Roman" w:cs="Times New Roman"/>
        </w:rPr>
        <w:t>EB/OL]. 2023[2026-07-30]. https://arxiv.org/abs/2308.08155.</w:t>
      </w:r>
    </w:p>
    <w:p w14:paraId="7EED4BC0" w14:textId="1EA2F293" w:rsidR="00B37760" w:rsidRPr="00B37760" w:rsidRDefault="00B37760" w:rsidP="00287AA2">
      <w:pPr>
        <w:pStyle w:val="afc"/>
        <w:spacing w:before="0" w:beforeAutospacing="0" w:after="0" w:afterAutospacing="0" w:line="360" w:lineRule="auto"/>
        <w:ind w:left="360" w:hangingChars="150" w:hanging="360"/>
        <w:rPr>
          <w:rFonts w:ascii="Times New Roman" w:hAnsi="Times New Roman" w:cs="Times New Roman"/>
        </w:rPr>
      </w:pPr>
      <w:bookmarkStart w:id="109" w:name="StateBusBib4"/>
      <w:r w:rsidRPr="00B37760">
        <w:rPr>
          <w:rFonts w:ascii="Times New Roman" w:hAnsi="Times New Roman" w:cs="Times New Roman"/>
        </w:rPr>
        <w:t>[4]</w:t>
      </w:r>
      <w:bookmarkEnd w:id="109"/>
      <w:r w:rsidRPr="00B37760">
        <w:rPr>
          <w:rFonts w:ascii="Times New Roman" w:hAnsi="Times New Roman" w:cs="Times New Roman"/>
        </w:rPr>
        <w:t xml:space="preserve"> Google. Protocol Buffers </w:t>
      </w:r>
      <w:proofErr w:type="gramStart"/>
      <w:r w:rsidRPr="00B37760">
        <w:rPr>
          <w:rFonts w:ascii="Times New Roman" w:hAnsi="Times New Roman" w:cs="Times New Roman"/>
        </w:rPr>
        <w:t>Documentation[</w:t>
      </w:r>
      <w:proofErr w:type="gramEnd"/>
      <w:r w:rsidRPr="00B37760">
        <w:rPr>
          <w:rFonts w:ascii="Times New Roman" w:hAnsi="Times New Roman" w:cs="Times New Roman"/>
        </w:rPr>
        <w:t xml:space="preserve">EB/OL]. [2026-07-29]. </w:t>
      </w:r>
      <w:hyperlink r:id="rId39" w:history="1">
        <w:r w:rsidRPr="00B37760">
          <w:rPr>
            <w:rStyle w:val="a3"/>
            <w:rFonts w:ascii="Times New Roman" w:hAnsi="Times New Roman" w:cs="Times New Roman"/>
          </w:rPr>
          <w:t>https://protobuf.dev/</w:t>
        </w:r>
      </w:hyperlink>
      <w:r w:rsidRPr="00B37760">
        <w:rPr>
          <w:rFonts w:ascii="Times New Roman" w:hAnsi="Times New Roman" w:cs="Times New Roman"/>
        </w:rPr>
        <w:t>.</w:t>
      </w:r>
    </w:p>
    <w:p w14:paraId="70800DA4" w14:textId="6C40A2ED" w:rsidR="00B37760" w:rsidRPr="00B37760" w:rsidRDefault="00B37760" w:rsidP="00287AA2">
      <w:pPr>
        <w:pStyle w:val="afc"/>
        <w:spacing w:before="0" w:beforeAutospacing="0" w:after="0" w:afterAutospacing="0" w:line="360" w:lineRule="auto"/>
        <w:ind w:left="360" w:hangingChars="150" w:hanging="360"/>
        <w:rPr>
          <w:rFonts w:ascii="Times New Roman" w:hAnsi="Times New Roman" w:cs="Times New Roman"/>
        </w:rPr>
      </w:pPr>
      <w:bookmarkStart w:id="110" w:name="StateBusBib5"/>
      <w:r w:rsidRPr="00B37760">
        <w:rPr>
          <w:rFonts w:ascii="Times New Roman" w:hAnsi="Times New Roman" w:cs="Times New Roman"/>
        </w:rPr>
        <w:t>[5]</w:t>
      </w:r>
      <w:bookmarkEnd w:id="110"/>
      <w:r w:rsidRPr="00B37760">
        <w:rPr>
          <w:rFonts w:ascii="Times New Roman" w:hAnsi="Times New Roman" w:cs="Times New Roman"/>
        </w:rPr>
        <w:t xml:space="preserve"> SQLite Consortium. SQLite </w:t>
      </w:r>
      <w:proofErr w:type="gramStart"/>
      <w:r w:rsidRPr="00B37760">
        <w:rPr>
          <w:rFonts w:ascii="Times New Roman" w:hAnsi="Times New Roman" w:cs="Times New Roman"/>
        </w:rPr>
        <w:t>Documentation[</w:t>
      </w:r>
      <w:proofErr w:type="gramEnd"/>
      <w:r w:rsidRPr="00B37760">
        <w:rPr>
          <w:rFonts w:ascii="Times New Roman" w:hAnsi="Times New Roman" w:cs="Times New Roman"/>
        </w:rPr>
        <w:t xml:space="preserve">EB/OL]. [2026-07-29]. </w:t>
      </w:r>
      <w:hyperlink r:id="rId40" w:history="1">
        <w:r w:rsidRPr="00B37760">
          <w:rPr>
            <w:rStyle w:val="a3"/>
            <w:rFonts w:ascii="Times New Roman" w:hAnsi="Times New Roman" w:cs="Times New Roman"/>
          </w:rPr>
          <w:t>https://www.sqlite.org/docs.html</w:t>
        </w:r>
      </w:hyperlink>
      <w:r w:rsidRPr="00B37760">
        <w:rPr>
          <w:rFonts w:ascii="Times New Roman" w:hAnsi="Times New Roman" w:cs="Times New Roman"/>
        </w:rPr>
        <w:t>.</w:t>
      </w:r>
    </w:p>
    <w:p w14:paraId="7B984762" w14:textId="77777777" w:rsidR="00B37760" w:rsidRPr="00B37760" w:rsidRDefault="00B37760" w:rsidP="00287AA2">
      <w:pPr>
        <w:pStyle w:val="afc"/>
        <w:spacing w:before="0" w:beforeAutospacing="0" w:after="0" w:afterAutospacing="0" w:line="360" w:lineRule="auto"/>
        <w:ind w:left="360" w:hangingChars="150" w:hanging="360"/>
        <w:rPr>
          <w:rFonts w:ascii="Times New Roman" w:hAnsi="Times New Roman" w:cs="Times New Roman"/>
        </w:rPr>
      </w:pPr>
      <w:bookmarkStart w:id="111" w:name="StateBusBib6"/>
      <w:r w:rsidRPr="00B37760">
        <w:rPr>
          <w:rFonts w:ascii="Times New Roman" w:hAnsi="Times New Roman" w:cs="Times New Roman"/>
        </w:rPr>
        <w:t>[6]</w:t>
      </w:r>
      <w:bookmarkEnd w:id="111"/>
      <w:r w:rsidRPr="00B37760">
        <w:rPr>
          <w:rFonts w:ascii="Times New Roman" w:hAnsi="Times New Roman" w:cs="Times New Roman"/>
        </w:rPr>
        <w:t xml:space="preserve"> JOHNSON J, DOUZE M, JÉGOU H. Billion-scale similarity search with GPUs[J]. IEEE Transactions on Big Data, 2019, 7(3): 535-547.</w:t>
      </w:r>
    </w:p>
    <w:p w14:paraId="7F94C8B4" w14:textId="77777777" w:rsidR="00B37760" w:rsidRPr="00287AA2" w:rsidRDefault="00B37760" w:rsidP="00287AA2">
      <w:pPr>
        <w:pStyle w:val="afc"/>
        <w:spacing w:before="0" w:beforeAutospacing="0" w:after="0" w:afterAutospacing="0" w:line="360" w:lineRule="auto"/>
        <w:ind w:left="360" w:hangingChars="150" w:hanging="360"/>
        <w:rPr>
          <w:rFonts w:ascii="Times New Roman" w:hAnsi="Times New Roman" w:cs="Times New Roman"/>
        </w:rPr>
      </w:pPr>
      <w:bookmarkStart w:id="112" w:name="StateBusBib7"/>
      <w:r w:rsidRPr="00B37760">
        <w:rPr>
          <w:rFonts w:ascii="Times New Roman" w:hAnsi="Times New Roman" w:cs="Times New Roman"/>
        </w:rPr>
        <w:t>[7]</w:t>
      </w:r>
      <w:bookmarkEnd w:id="112"/>
      <w:r w:rsidRPr="00B37760">
        <w:rPr>
          <w:rFonts w:ascii="Times New Roman" w:hAnsi="Times New Roman" w:cs="Times New Roman"/>
        </w:rPr>
        <w:t xml:space="preserve"> </w:t>
      </w:r>
      <w:proofErr w:type="spellStart"/>
      <w:r w:rsidRPr="00B37760">
        <w:rPr>
          <w:rFonts w:ascii="Times New Roman" w:hAnsi="Times New Roman" w:cs="Times New Roman"/>
        </w:rPr>
        <w:t>vLLM</w:t>
      </w:r>
      <w:proofErr w:type="spellEnd"/>
      <w:r w:rsidRPr="00B37760">
        <w:rPr>
          <w:rFonts w:ascii="Times New Roman" w:hAnsi="Times New Roman" w:cs="Times New Roman"/>
        </w:rPr>
        <w:t xml:space="preserve"> Project. Automatic Prefix </w:t>
      </w:r>
      <w:proofErr w:type="gramStart"/>
      <w:r w:rsidRPr="00B37760">
        <w:rPr>
          <w:rFonts w:ascii="Times New Roman" w:hAnsi="Times New Roman" w:cs="Times New Roman"/>
        </w:rPr>
        <w:t>Caching[</w:t>
      </w:r>
      <w:proofErr w:type="gramEnd"/>
      <w:r w:rsidRPr="00B37760">
        <w:rPr>
          <w:rFonts w:ascii="Times New Roman" w:hAnsi="Times New Roman" w:cs="Times New Roman"/>
        </w:rPr>
        <w:t>EB/OL]. [2026-07-30]. https://docs.vllm.ai/en/latest/features/automatic_prefix_caching/.</w:t>
      </w:r>
    </w:p>
    <w:p w14:paraId="1BF76FB8" w14:textId="06B760C7" w:rsidR="00B37760" w:rsidRPr="00B37760" w:rsidRDefault="00B37760" w:rsidP="00287AA2">
      <w:pPr>
        <w:pStyle w:val="afc"/>
        <w:spacing w:before="0" w:beforeAutospacing="0" w:after="0" w:afterAutospacing="0" w:line="360" w:lineRule="auto"/>
        <w:ind w:left="360" w:hangingChars="150" w:hanging="360"/>
        <w:rPr>
          <w:rFonts w:ascii="Times New Roman" w:hAnsi="Times New Roman" w:cs="Times New Roman"/>
        </w:rPr>
      </w:pPr>
      <w:bookmarkStart w:id="113" w:name="StateBusBib8"/>
      <w:r w:rsidRPr="00B37760">
        <w:rPr>
          <w:rFonts w:ascii="Times New Roman" w:hAnsi="Times New Roman" w:cs="Times New Roman"/>
        </w:rPr>
        <w:t>[8]</w:t>
      </w:r>
      <w:bookmarkEnd w:id="113"/>
      <w:r w:rsidRPr="00B37760">
        <w:rPr>
          <w:rFonts w:ascii="Times New Roman" w:hAnsi="Times New Roman" w:cs="Times New Roman"/>
        </w:rPr>
        <w:t xml:space="preserve"> WANG X, CHEN Y, YUAN L, et al. Executable code actions elicit better LLM </w:t>
      </w:r>
      <w:proofErr w:type="gramStart"/>
      <w:r w:rsidRPr="00B37760">
        <w:rPr>
          <w:rFonts w:ascii="Times New Roman" w:hAnsi="Times New Roman" w:cs="Times New Roman"/>
        </w:rPr>
        <w:t>agents[</w:t>
      </w:r>
      <w:proofErr w:type="gramEnd"/>
      <w:r w:rsidRPr="00B37760">
        <w:rPr>
          <w:rFonts w:ascii="Times New Roman" w:hAnsi="Times New Roman" w:cs="Times New Roman"/>
        </w:rPr>
        <w:t xml:space="preserve">EB/OL]. 2024[2026-07-29]. </w:t>
      </w:r>
      <w:hyperlink r:id="rId41" w:history="1">
        <w:r w:rsidRPr="00B37760">
          <w:rPr>
            <w:rStyle w:val="a3"/>
            <w:rFonts w:ascii="Times New Roman" w:hAnsi="Times New Roman" w:cs="Times New Roman"/>
          </w:rPr>
          <w:t>https://arxiv.org/abs/2402.01030</w:t>
        </w:r>
      </w:hyperlink>
      <w:r w:rsidRPr="00B37760">
        <w:rPr>
          <w:rFonts w:ascii="Times New Roman" w:hAnsi="Times New Roman" w:cs="Times New Roman"/>
        </w:rPr>
        <w:t>.</w:t>
      </w:r>
    </w:p>
    <w:p w14:paraId="09E4B0A8" w14:textId="77777777" w:rsidR="00B37760" w:rsidRPr="00287AA2" w:rsidRDefault="00B37760" w:rsidP="00287AA2">
      <w:pPr>
        <w:pStyle w:val="afc"/>
        <w:spacing w:before="0" w:beforeAutospacing="0" w:after="0" w:afterAutospacing="0" w:line="360" w:lineRule="auto"/>
        <w:ind w:left="360" w:hangingChars="150" w:hanging="360"/>
        <w:rPr>
          <w:rFonts w:ascii="Times New Roman" w:hAnsi="Times New Roman" w:cs="Times New Roman"/>
        </w:rPr>
      </w:pPr>
      <w:bookmarkStart w:id="114" w:name="StateBusBib9"/>
      <w:r w:rsidRPr="00B37760">
        <w:rPr>
          <w:rFonts w:ascii="Times New Roman" w:hAnsi="Times New Roman" w:cs="Times New Roman"/>
        </w:rPr>
        <w:t>[9]</w:t>
      </w:r>
      <w:bookmarkEnd w:id="114"/>
      <w:r w:rsidRPr="00B37760">
        <w:rPr>
          <w:rFonts w:ascii="Times New Roman" w:hAnsi="Times New Roman" w:cs="Times New Roman"/>
        </w:rPr>
        <w:t xml:space="preserve"> containers. </w:t>
      </w:r>
      <w:proofErr w:type="spellStart"/>
      <w:r w:rsidRPr="00B37760">
        <w:rPr>
          <w:rFonts w:ascii="Times New Roman" w:hAnsi="Times New Roman" w:cs="Times New Roman"/>
        </w:rPr>
        <w:t>bubblewrap</w:t>
      </w:r>
      <w:proofErr w:type="spellEnd"/>
      <w:r w:rsidRPr="00B37760">
        <w:rPr>
          <w:rFonts w:ascii="Times New Roman" w:hAnsi="Times New Roman" w:cs="Times New Roman"/>
        </w:rPr>
        <w:t xml:space="preserve">: Low-level unprivileged sandboxing </w:t>
      </w:r>
      <w:proofErr w:type="gramStart"/>
      <w:r w:rsidRPr="00B37760">
        <w:rPr>
          <w:rFonts w:ascii="Times New Roman" w:hAnsi="Times New Roman" w:cs="Times New Roman"/>
        </w:rPr>
        <w:t>tool[</w:t>
      </w:r>
      <w:proofErr w:type="gramEnd"/>
      <w:r w:rsidRPr="00B37760">
        <w:rPr>
          <w:rFonts w:ascii="Times New Roman" w:hAnsi="Times New Roman" w:cs="Times New Roman"/>
        </w:rPr>
        <w:t>EB/OL]. [2026-07-30]. https://github.com/containers/bubblewrap.</w:t>
      </w:r>
    </w:p>
    <w:p w14:paraId="2559DBE6" w14:textId="77777777" w:rsidR="00B37760" w:rsidRPr="00287AA2" w:rsidRDefault="00B37760" w:rsidP="00287AA2">
      <w:pPr>
        <w:pStyle w:val="afc"/>
        <w:spacing w:before="0" w:beforeAutospacing="0" w:after="0" w:afterAutospacing="0" w:line="360" w:lineRule="auto"/>
        <w:ind w:left="360" w:hangingChars="150" w:hanging="360"/>
        <w:rPr>
          <w:rFonts w:ascii="Times New Roman" w:hAnsi="Times New Roman" w:cs="Times New Roman"/>
        </w:rPr>
      </w:pPr>
      <w:bookmarkStart w:id="115" w:name="StateBusBib10"/>
      <w:r w:rsidRPr="00B37760">
        <w:rPr>
          <w:rFonts w:ascii="Times New Roman" w:hAnsi="Times New Roman" w:cs="Times New Roman"/>
        </w:rPr>
        <w:t>[10]</w:t>
      </w:r>
      <w:bookmarkEnd w:id="115"/>
      <w:r w:rsidRPr="00B37760">
        <w:rPr>
          <w:rFonts w:ascii="Times New Roman" w:hAnsi="Times New Roman" w:cs="Times New Roman"/>
        </w:rPr>
        <w:t xml:space="preserve"> </w:t>
      </w:r>
      <w:proofErr w:type="spellStart"/>
      <w:r w:rsidR="00287AA2" w:rsidRPr="00287AA2">
        <w:rPr>
          <w:rFonts w:ascii="Times New Roman" w:hAnsi="Times New Roman" w:cs="Times New Roman"/>
        </w:rPr>
        <w:t>openEuler</w:t>
      </w:r>
      <w:proofErr w:type="spellEnd"/>
      <w:r w:rsidR="00287AA2" w:rsidRPr="00287AA2">
        <w:rPr>
          <w:rFonts w:ascii="Times New Roman" w:hAnsi="Times New Roman" w:cs="Times New Roman"/>
        </w:rPr>
        <w:t xml:space="preserve"> Community. </w:t>
      </w:r>
      <w:proofErr w:type="spellStart"/>
      <w:r w:rsidR="00287AA2" w:rsidRPr="00287AA2">
        <w:rPr>
          <w:rFonts w:ascii="Times New Roman" w:hAnsi="Times New Roman" w:cs="Times New Roman"/>
        </w:rPr>
        <w:t>openEuler</w:t>
      </w:r>
      <w:proofErr w:type="spellEnd"/>
      <w:r w:rsidR="00287AA2" w:rsidRPr="00287AA2">
        <w:rPr>
          <w:rFonts w:ascii="Times New Roman" w:hAnsi="Times New Roman" w:cs="Times New Roman"/>
        </w:rPr>
        <w:t xml:space="preserve"> 24.03 LTS-SP3 </w:t>
      </w:r>
      <w:proofErr w:type="gramStart"/>
      <w:r w:rsidR="00287AA2" w:rsidRPr="00287AA2">
        <w:rPr>
          <w:rFonts w:ascii="Times New Roman" w:hAnsi="Times New Roman" w:cs="Times New Roman"/>
        </w:rPr>
        <w:t>Documentation[</w:t>
      </w:r>
      <w:proofErr w:type="gramEnd"/>
      <w:r w:rsidR="00287AA2" w:rsidRPr="00287AA2">
        <w:rPr>
          <w:rFonts w:ascii="Times New Roman" w:hAnsi="Times New Roman" w:cs="Times New Roman"/>
        </w:rPr>
        <w:t>EB/OL]. [2026-07-29]. https://docs.openeuler.org/</w:t>
      </w:r>
      <w:r w:rsidRPr="00287AA2">
        <w:rPr>
          <w:rStyle w:val="a3"/>
        </w:rPr>
        <w:t>.</w:t>
      </w:r>
    </w:p>
    <w:p w14:paraId="65CDB6AB" w14:textId="77777777" w:rsidR="009D0B85" w:rsidRPr="00EE1649" w:rsidRDefault="00A57159" w:rsidP="008F11C2">
      <w:pPr>
        <w:spacing w:after="100"/>
        <w:ind w:firstLine="480"/>
      </w:pPr>
      <w:r w:rsidRPr="00EE1649">
        <w:br w:type="page"/>
      </w:r>
    </w:p>
    <w:p w14:paraId="1FE59DA8" w14:textId="77777777" w:rsidR="009D0B85" w:rsidRPr="00EE1649" w:rsidRDefault="00A57159">
      <w:pPr>
        <w:pStyle w:val="1"/>
        <w:numPr>
          <w:ilvl w:val="0"/>
          <w:numId w:val="0"/>
        </w:numPr>
        <w:spacing w:before="400" w:after="120"/>
      </w:pPr>
      <w:bookmarkStart w:id="116" w:name="__RefHeading___Toc3371_368100897"/>
      <w:bookmarkStart w:id="117" w:name="附-录"/>
      <w:bookmarkStart w:id="118" w:name="_Toc236321076"/>
      <w:bookmarkEnd w:id="116"/>
      <w:r w:rsidRPr="00EE1649">
        <w:lastRenderedPageBreak/>
        <w:t>附</w:t>
      </w:r>
      <w:r w:rsidRPr="00EE1649">
        <w:t xml:space="preserve"> </w:t>
      </w:r>
      <w:r w:rsidRPr="00EE1649">
        <w:t>录</w:t>
      </w:r>
      <w:bookmarkEnd w:id="117"/>
      <w:bookmarkEnd w:id="118"/>
    </w:p>
    <w:p w14:paraId="46DE0036" w14:textId="77777777" w:rsidR="009D0B85" w:rsidRPr="00EE1649" w:rsidRDefault="00A57159">
      <w:pPr>
        <w:pStyle w:val="2"/>
        <w:numPr>
          <w:ilvl w:val="0"/>
          <w:numId w:val="0"/>
        </w:numPr>
      </w:pPr>
      <w:bookmarkStart w:id="119" w:name="__RefHeading___Toc3373_368100897"/>
      <w:bookmarkStart w:id="120" w:name="附录-a主要交付文件"/>
      <w:bookmarkStart w:id="121" w:name="_Toc236321077"/>
      <w:bookmarkEnd w:id="119"/>
      <w:r w:rsidRPr="00EE1649">
        <w:t>附录</w:t>
      </w:r>
      <w:r w:rsidRPr="00EE1649">
        <w:t xml:space="preserve"> A</w:t>
      </w:r>
      <w:r w:rsidRPr="00EE1649">
        <w:t>：主要交付文件</w:t>
      </w:r>
      <w:bookmarkEnd w:id="120"/>
      <w:bookmarkEnd w:id="121"/>
    </w:p>
    <w:tbl>
      <w:tblPr>
        <w:tblStyle w:val="afb"/>
        <w:tblW w:w="5000" w:type="pct"/>
        <w:jc w:val="center"/>
        <w:shd w:val="clear" w:color="auto" w:fill="FFFFFF" w:themeFill="background1"/>
        <w:tblCellMar>
          <w:top w:w="90" w:type="dxa"/>
          <w:left w:w="100" w:type="dxa"/>
          <w:bottom w:w="90" w:type="dxa"/>
          <w:right w:w="100" w:type="dxa"/>
        </w:tblCellMar>
        <w:tblLook w:val="07E0" w:firstRow="1" w:lastRow="1" w:firstColumn="1" w:lastColumn="1" w:noHBand="1" w:noVBand="1"/>
      </w:tblPr>
      <w:tblGrid>
        <w:gridCol w:w="4619"/>
        <w:gridCol w:w="4612"/>
      </w:tblGrid>
      <w:tr w:rsidR="009D0B85" w:rsidRPr="00EE1649" w14:paraId="0C694895" w14:textId="77777777" w:rsidTr="008F11C2">
        <w:trPr>
          <w:cantSplit/>
          <w:tblHeader/>
          <w:jc w:val="center"/>
        </w:trPr>
        <w:tc>
          <w:tcPr>
            <w:tcW w:w="4620" w:type="dxa"/>
            <w:tcBorders>
              <w:bottom w:val="single" w:sz="6" w:space="0" w:color="000000"/>
            </w:tcBorders>
            <w:shd w:val="clear" w:color="auto" w:fill="D9EAF7"/>
            <w:vAlign w:val="center"/>
          </w:tcPr>
          <w:p w14:paraId="4DBAEAB6" w14:textId="77777777" w:rsidR="009D0B85" w:rsidRPr="00B53A33" w:rsidRDefault="00A57159" w:rsidP="00B53A33">
            <w:pPr>
              <w:pStyle w:val="af4"/>
              <w:rPr>
                <w:b/>
                <w:bCs/>
                <w:color w:val="auto"/>
              </w:rPr>
            </w:pPr>
            <w:proofErr w:type="spellStart"/>
            <w:r w:rsidRPr="00B53A33">
              <w:rPr>
                <w:b/>
                <w:bCs/>
              </w:rPr>
              <w:t>文件</w:t>
            </w:r>
            <w:proofErr w:type="spellEnd"/>
          </w:p>
        </w:tc>
        <w:tc>
          <w:tcPr>
            <w:tcW w:w="4620" w:type="dxa"/>
            <w:tcBorders>
              <w:bottom w:val="single" w:sz="6" w:space="0" w:color="000000"/>
            </w:tcBorders>
            <w:shd w:val="clear" w:color="auto" w:fill="D9EAF7"/>
            <w:vAlign w:val="center"/>
          </w:tcPr>
          <w:p w14:paraId="16CB32D1" w14:textId="77777777" w:rsidR="009D0B85" w:rsidRPr="00B53A33" w:rsidRDefault="00A57159" w:rsidP="00B53A33">
            <w:pPr>
              <w:pStyle w:val="af4"/>
              <w:rPr>
                <w:b/>
                <w:bCs/>
                <w:color w:val="auto"/>
              </w:rPr>
            </w:pPr>
            <w:proofErr w:type="spellStart"/>
            <w:r w:rsidRPr="00B53A33">
              <w:rPr>
                <w:b/>
                <w:bCs/>
              </w:rPr>
              <w:t>用途</w:t>
            </w:r>
            <w:proofErr w:type="spellEnd"/>
          </w:p>
        </w:tc>
      </w:tr>
      <w:tr w:rsidR="009D0B85" w:rsidRPr="00EE1649" w14:paraId="7B51E4BD" w14:textId="77777777" w:rsidTr="008F11C2">
        <w:trPr>
          <w:cantSplit/>
          <w:jc w:val="center"/>
        </w:trPr>
        <w:tc>
          <w:tcPr>
            <w:tcW w:w="4620" w:type="dxa"/>
            <w:shd w:val="clear" w:color="auto" w:fill="FFFFFF"/>
            <w:vAlign w:val="center"/>
          </w:tcPr>
          <w:p w14:paraId="3E1228A3" w14:textId="77777777" w:rsidR="009D0B85" w:rsidRPr="00EE1649" w:rsidRDefault="00A57159" w:rsidP="00B53A33">
            <w:pPr>
              <w:pStyle w:val="af4"/>
            </w:pPr>
            <w:r w:rsidRPr="00EE1649">
              <w:t>docs/reports/</w:t>
            </w:r>
            <w:r w:rsidRPr="00EE1649">
              <w:t>项目说明书</w:t>
            </w:r>
            <w:r w:rsidRPr="00EE1649">
              <w:t>-</w:t>
            </w:r>
            <w:r w:rsidRPr="00EE1649">
              <w:t>总</w:t>
            </w:r>
            <w:r w:rsidRPr="00EE1649">
              <w:t>.docx</w:t>
            </w:r>
          </w:p>
        </w:tc>
        <w:tc>
          <w:tcPr>
            <w:tcW w:w="4620" w:type="dxa"/>
            <w:shd w:val="clear" w:color="auto" w:fill="FFFFFF"/>
            <w:vAlign w:val="center"/>
          </w:tcPr>
          <w:p w14:paraId="59ADCB02" w14:textId="77777777" w:rsidR="009D0B85" w:rsidRPr="00EE1649" w:rsidRDefault="00A57159" w:rsidP="00B53A33">
            <w:pPr>
              <w:pStyle w:val="af4"/>
              <w:rPr>
                <w:lang w:eastAsia="zh-CN"/>
              </w:rPr>
            </w:pPr>
            <w:r w:rsidRPr="00EE1649">
              <w:rPr>
                <w:lang w:eastAsia="zh-CN"/>
              </w:rPr>
              <w:t>本项目说明书正式文件</w:t>
            </w:r>
          </w:p>
        </w:tc>
      </w:tr>
      <w:tr w:rsidR="009D0B85" w:rsidRPr="00EE1649" w14:paraId="185E6D13" w14:textId="77777777" w:rsidTr="008F11C2">
        <w:trPr>
          <w:cantSplit/>
          <w:jc w:val="center"/>
        </w:trPr>
        <w:tc>
          <w:tcPr>
            <w:tcW w:w="4620" w:type="dxa"/>
            <w:shd w:val="clear" w:color="auto" w:fill="FFFFFF"/>
            <w:vAlign w:val="center"/>
          </w:tcPr>
          <w:p w14:paraId="0FC11EC6" w14:textId="77777777" w:rsidR="009D0B85" w:rsidRPr="00EE1649" w:rsidRDefault="00A57159" w:rsidP="00B53A33">
            <w:pPr>
              <w:pStyle w:val="af4"/>
            </w:pPr>
            <w:r w:rsidRPr="00EE1649">
              <w:t>docs/reports/</w:t>
            </w:r>
            <w:r w:rsidRPr="00EE1649">
              <w:t>项目说明书</w:t>
            </w:r>
            <w:r w:rsidRPr="00EE1649">
              <w:t>-</w:t>
            </w:r>
            <w:r w:rsidRPr="00EE1649">
              <w:t>总</w:t>
            </w:r>
            <w:r w:rsidRPr="00EE1649">
              <w:t>-</w:t>
            </w:r>
            <w:r w:rsidRPr="00EE1649">
              <w:t>正文</w:t>
            </w:r>
            <w:r w:rsidRPr="00EE1649">
              <w:t>.md</w:t>
            </w:r>
          </w:p>
        </w:tc>
        <w:tc>
          <w:tcPr>
            <w:tcW w:w="4620" w:type="dxa"/>
            <w:shd w:val="clear" w:color="auto" w:fill="FFFFFF"/>
            <w:vAlign w:val="center"/>
          </w:tcPr>
          <w:p w14:paraId="7EC64BFF" w14:textId="77777777" w:rsidR="009D0B85" w:rsidRPr="00EE1649" w:rsidRDefault="00A57159" w:rsidP="00B53A33">
            <w:pPr>
              <w:pStyle w:val="af4"/>
              <w:rPr>
                <w:lang w:eastAsia="zh-CN"/>
              </w:rPr>
            </w:pPr>
            <w:r w:rsidRPr="00EE1649">
              <w:rPr>
                <w:lang w:eastAsia="zh-CN"/>
              </w:rPr>
              <w:t>可追踪的说明书正文源</w:t>
            </w:r>
          </w:p>
        </w:tc>
      </w:tr>
      <w:tr w:rsidR="009D0B85" w:rsidRPr="00EE1649" w14:paraId="2AF6AD02" w14:textId="77777777" w:rsidTr="008F11C2">
        <w:trPr>
          <w:cantSplit/>
          <w:jc w:val="center"/>
        </w:trPr>
        <w:tc>
          <w:tcPr>
            <w:tcW w:w="4620" w:type="dxa"/>
            <w:shd w:val="clear" w:color="auto" w:fill="FFFFFF"/>
            <w:vAlign w:val="center"/>
          </w:tcPr>
          <w:p w14:paraId="798B3A0E" w14:textId="77777777" w:rsidR="009D0B85" w:rsidRPr="00EE1649" w:rsidRDefault="00A57159" w:rsidP="00B53A33">
            <w:pPr>
              <w:pStyle w:val="af4"/>
            </w:pPr>
            <w:r w:rsidRPr="00EE1649">
              <w:t>docs/reports/</w:t>
            </w:r>
            <w:proofErr w:type="spellStart"/>
            <w:r w:rsidRPr="00EE1649">
              <w:t>StateBus</w:t>
            </w:r>
            <w:proofErr w:type="spellEnd"/>
            <w:r w:rsidRPr="00EE1649">
              <w:t>--</w:t>
            </w:r>
            <w:r w:rsidRPr="00EE1649">
              <w:t>项目流程图</w:t>
            </w:r>
            <w:r w:rsidRPr="00EE1649">
              <w:t>-20260727.drawio.xml</w:t>
            </w:r>
          </w:p>
        </w:tc>
        <w:tc>
          <w:tcPr>
            <w:tcW w:w="4620" w:type="dxa"/>
            <w:shd w:val="clear" w:color="auto" w:fill="FFFFFF"/>
            <w:vAlign w:val="center"/>
          </w:tcPr>
          <w:p w14:paraId="6D3F2837" w14:textId="77777777" w:rsidR="009D0B85" w:rsidRPr="00EE1649" w:rsidRDefault="00A57159" w:rsidP="00B53A33">
            <w:pPr>
              <w:pStyle w:val="af4"/>
            </w:pPr>
            <w:r w:rsidRPr="00EE1649">
              <w:t>diagrams.net/</w:t>
            </w:r>
            <w:proofErr w:type="spellStart"/>
            <w:r w:rsidRPr="00EE1649">
              <w:t>draw.io</w:t>
            </w:r>
            <w:r w:rsidRPr="00EE1649">
              <w:t>可编辑流程图，多页面</w:t>
            </w:r>
            <w:r w:rsidRPr="00EE1649">
              <w:t>XML</w:t>
            </w:r>
            <w:proofErr w:type="spellEnd"/>
          </w:p>
        </w:tc>
      </w:tr>
      <w:tr w:rsidR="009D0B85" w:rsidRPr="00EE1649" w14:paraId="1EADF848" w14:textId="77777777" w:rsidTr="008F11C2">
        <w:trPr>
          <w:cantSplit/>
          <w:jc w:val="center"/>
        </w:trPr>
        <w:tc>
          <w:tcPr>
            <w:tcW w:w="4620" w:type="dxa"/>
            <w:shd w:val="clear" w:color="auto" w:fill="FFFFFF"/>
            <w:vAlign w:val="center"/>
          </w:tcPr>
          <w:p w14:paraId="5457F646" w14:textId="77777777" w:rsidR="009D0B85" w:rsidRPr="00EE1649" w:rsidRDefault="00A57159" w:rsidP="00B53A33">
            <w:pPr>
              <w:pStyle w:val="af4"/>
            </w:pPr>
            <w:r w:rsidRPr="00EE1649">
              <w:t>docs/reports/</w:t>
            </w:r>
            <w:r w:rsidRPr="00EE1649">
              <w:t>项目说明书素材</w:t>
            </w:r>
            <w:r w:rsidRPr="00EE1649">
              <w:t>-20260727/</w:t>
            </w:r>
          </w:p>
        </w:tc>
        <w:tc>
          <w:tcPr>
            <w:tcW w:w="4620" w:type="dxa"/>
            <w:shd w:val="clear" w:color="auto" w:fill="FFFFFF"/>
            <w:vAlign w:val="center"/>
          </w:tcPr>
          <w:p w14:paraId="4D8FBF62" w14:textId="77777777" w:rsidR="009D0B85" w:rsidRPr="00EE1649" w:rsidRDefault="00A57159" w:rsidP="00B53A33">
            <w:pPr>
              <w:pStyle w:val="af4"/>
              <w:rPr>
                <w:lang w:eastAsia="zh-CN"/>
              </w:rPr>
            </w:pPr>
            <w:r w:rsidRPr="00EE1649">
              <w:rPr>
                <w:lang w:eastAsia="zh-CN"/>
              </w:rPr>
              <w:t>项目图、实验图和</w:t>
            </w:r>
            <w:r w:rsidRPr="00EE1649">
              <w:rPr>
                <w:lang w:eastAsia="zh-CN"/>
              </w:rPr>
              <w:t>Studio</w:t>
            </w:r>
            <w:r w:rsidRPr="00EE1649">
              <w:rPr>
                <w:lang w:eastAsia="zh-CN"/>
              </w:rPr>
              <w:t>截图</w:t>
            </w:r>
          </w:p>
        </w:tc>
      </w:tr>
      <w:tr w:rsidR="009D0B85" w:rsidRPr="00EE1649" w14:paraId="0687A1D9" w14:textId="77777777" w:rsidTr="008F11C2">
        <w:trPr>
          <w:cantSplit/>
          <w:jc w:val="center"/>
        </w:trPr>
        <w:tc>
          <w:tcPr>
            <w:tcW w:w="4620" w:type="dxa"/>
            <w:shd w:val="clear" w:color="auto" w:fill="FFFFFF"/>
            <w:vAlign w:val="center"/>
          </w:tcPr>
          <w:p w14:paraId="131AA84B" w14:textId="77777777" w:rsidR="009D0B85" w:rsidRPr="00EE1649" w:rsidRDefault="00A57159" w:rsidP="00B53A33">
            <w:pPr>
              <w:pStyle w:val="af4"/>
            </w:pPr>
            <w:r w:rsidRPr="00EE1649">
              <w:t>tools/generate_statebus_manual_assets.py</w:t>
            </w:r>
          </w:p>
        </w:tc>
        <w:tc>
          <w:tcPr>
            <w:tcW w:w="4620" w:type="dxa"/>
            <w:shd w:val="clear" w:color="auto" w:fill="FFFFFF"/>
            <w:vAlign w:val="center"/>
          </w:tcPr>
          <w:p w14:paraId="00B6F953" w14:textId="77777777" w:rsidR="009D0B85" w:rsidRPr="00EE1649" w:rsidRDefault="00A57159" w:rsidP="00B53A33">
            <w:pPr>
              <w:pStyle w:val="af4"/>
            </w:pPr>
            <w:proofErr w:type="spellStart"/>
            <w:r w:rsidRPr="00EE1649">
              <w:t>使用本地</w:t>
            </w:r>
            <w:r w:rsidRPr="00EE1649">
              <w:t>Python</w:t>
            </w:r>
            <w:r w:rsidRPr="00EE1649">
              <w:t>环境重新生成图表与</w:t>
            </w:r>
            <w:r w:rsidRPr="00EE1649">
              <w:t>XML</w:t>
            </w:r>
            <w:proofErr w:type="spellEnd"/>
          </w:p>
        </w:tc>
      </w:tr>
    </w:tbl>
    <w:p w14:paraId="1C58BA42" w14:textId="77777777" w:rsidR="008C13BB" w:rsidRDefault="00F57CA2">
      <w:pPr>
        <w:ind w:firstLine="482"/>
      </w:pPr>
      <w:r>
        <w:rPr>
          <w:b/>
        </w:rPr>
        <w:t>Studio</w:t>
      </w:r>
      <w:r>
        <w:rPr>
          <w:b/>
        </w:rPr>
        <w:t>主要接口</w:t>
      </w:r>
    </w:p>
    <w:tbl>
      <w:tblPr>
        <w:tblStyle w:val="afb"/>
        <w:tblW w:w="9241" w:type="dxa"/>
        <w:jc w:val="center"/>
        <w:tblCellMar>
          <w:top w:w="90" w:type="dxa"/>
          <w:left w:w="100" w:type="dxa"/>
          <w:bottom w:w="90" w:type="dxa"/>
          <w:right w:w="100" w:type="dxa"/>
        </w:tblCellMar>
        <w:tblLook w:val="07E0" w:firstRow="1" w:lastRow="1" w:firstColumn="1" w:lastColumn="1" w:noHBand="1" w:noVBand="1"/>
      </w:tblPr>
      <w:tblGrid>
        <w:gridCol w:w="3404"/>
        <w:gridCol w:w="5837"/>
      </w:tblGrid>
      <w:tr w:rsidR="009D0B85" w:rsidRPr="00EE1649" w14:paraId="47ABB926" w14:textId="77777777">
        <w:trPr>
          <w:cantSplit/>
          <w:tblHeader/>
          <w:jc w:val="center"/>
        </w:trPr>
        <w:tc>
          <w:tcPr>
            <w:tcW w:w="3400" w:type="dxa"/>
            <w:tcBorders>
              <w:bottom w:val="single" w:sz="6" w:space="0" w:color="000000"/>
            </w:tcBorders>
            <w:shd w:val="clear" w:color="auto" w:fill="D9EAF7"/>
            <w:vAlign w:val="center"/>
          </w:tcPr>
          <w:p w14:paraId="12EE2C56" w14:textId="77777777" w:rsidR="009D0B85" w:rsidRPr="00B53A33" w:rsidRDefault="00A57159" w:rsidP="00B53A33">
            <w:pPr>
              <w:pStyle w:val="af4"/>
              <w:rPr>
                <w:b/>
                <w:bCs/>
              </w:rPr>
            </w:pPr>
            <w:proofErr w:type="spellStart"/>
            <w:r w:rsidRPr="00B53A33">
              <w:rPr>
                <w:b/>
                <w:bCs/>
              </w:rPr>
              <w:t>接口</w:t>
            </w:r>
            <w:proofErr w:type="spellEnd"/>
          </w:p>
        </w:tc>
        <w:tc>
          <w:tcPr>
            <w:tcW w:w="5831" w:type="dxa"/>
            <w:tcBorders>
              <w:bottom w:val="single" w:sz="6" w:space="0" w:color="000000"/>
            </w:tcBorders>
            <w:shd w:val="clear" w:color="auto" w:fill="D9EAF7"/>
            <w:vAlign w:val="center"/>
          </w:tcPr>
          <w:p w14:paraId="562795D4" w14:textId="77777777" w:rsidR="009D0B85" w:rsidRPr="00B53A33" w:rsidRDefault="00A57159" w:rsidP="00B53A33">
            <w:pPr>
              <w:pStyle w:val="af4"/>
              <w:rPr>
                <w:b/>
                <w:bCs/>
              </w:rPr>
            </w:pPr>
            <w:proofErr w:type="spellStart"/>
            <w:r w:rsidRPr="00B53A33">
              <w:rPr>
                <w:b/>
                <w:bCs/>
              </w:rPr>
              <w:t>作用</w:t>
            </w:r>
            <w:proofErr w:type="spellEnd"/>
          </w:p>
        </w:tc>
      </w:tr>
      <w:tr w:rsidR="009D0B85" w:rsidRPr="00EE1649" w14:paraId="319AD3C9" w14:textId="77777777">
        <w:trPr>
          <w:cantSplit/>
          <w:jc w:val="center"/>
        </w:trPr>
        <w:tc>
          <w:tcPr>
            <w:tcW w:w="3400" w:type="dxa"/>
            <w:shd w:val="clear" w:color="auto" w:fill="FFFFFF"/>
            <w:vAlign w:val="center"/>
          </w:tcPr>
          <w:p w14:paraId="21EAC1C5" w14:textId="77777777" w:rsidR="009D0B85" w:rsidRPr="00EE1649" w:rsidRDefault="00A57159" w:rsidP="00B53A33">
            <w:pPr>
              <w:pStyle w:val="af4"/>
            </w:pPr>
            <w:r w:rsidRPr="00EE1649">
              <w:t>GET /</w:t>
            </w:r>
            <w:proofErr w:type="spellStart"/>
            <w:r w:rsidRPr="00EE1649">
              <w:t>api</w:t>
            </w:r>
            <w:proofErr w:type="spellEnd"/>
            <w:r w:rsidRPr="00EE1649">
              <w:t>/v1/system/health</w:t>
            </w:r>
          </w:p>
        </w:tc>
        <w:tc>
          <w:tcPr>
            <w:tcW w:w="5831" w:type="dxa"/>
            <w:shd w:val="clear" w:color="auto" w:fill="FFFFFF"/>
            <w:vAlign w:val="center"/>
          </w:tcPr>
          <w:p w14:paraId="461869AC" w14:textId="77777777" w:rsidR="009D0B85" w:rsidRPr="00EE1649" w:rsidRDefault="00A57159" w:rsidP="00B53A33">
            <w:pPr>
              <w:pStyle w:val="af4"/>
            </w:pPr>
            <w:proofErr w:type="spellStart"/>
            <w:r w:rsidRPr="00EE1649">
              <w:t>检查</w:t>
            </w:r>
            <w:r w:rsidRPr="00EE1649">
              <w:t>API</w:t>
            </w:r>
            <w:r w:rsidRPr="00EE1649">
              <w:t>、工作进程、</w:t>
            </w:r>
            <w:r w:rsidRPr="00EE1649">
              <w:t>Python</w:t>
            </w:r>
            <w:r w:rsidRPr="00EE1649">
              <w:t>、</w:t>
            </w:r>
            <w:r w:rsidRPr="00EE1649">
              <w:t>Embedding</w:t>
            </w:r>
            <w:r w:rsidRPr="00EE1649">
              <w:t>和既有</w:t>
            </w:r>
            <w:r w:rsidRPr="00EE1649">
              <w:t>vLLM</w:t>
            </w:r>
            <w:proofErr w:type="spellEnd"/>
          </w:p>
        </w:tc>
      </w:tr>
      <w:tr w:rsidR="009D0B85" w:rsidRPr="00EE1649" w14:paraId="3C4D655B" w14:textId="77777777">
        <w:trPr>
          <w:cantSplit/>
          <w:jc w:val="center"/>
        </w:trPr>
        <w:tc>
          <w:tcPr>
            <w:tcW w:w="3400" w:type="dxa"/>
            <w:shd w:val="clear" w:color="auto" w:fill="FFFFFF"/>
            <w:vAlign w:val="center"/>
          </w:tcPr>
          <w:p w14:paraId="1BBB99DE" w14:textId="77777777" w:rsidR="009D0B85" w:rsidRPr="00EE1649" w:rsidRDefault="00A57159" w:rsidP="00B53A33">
            <w:pPr>
              <w:pStyle w:val="af4"/>
            </w:pPr>
            <w:r w:rsidRPr="00EE1649">
              <w:t>GET /</w:t>
            </w:r>
            <w:proofErr w:type="spellStart"/>
            <w:r w:rsidRPr="00EE1649">
              <w:t>api</w:t>
            </w:r>
            <w:proofErr w:type="spellEnd"/>
            <w:r w:rsidRPr="00EE1649">
              <w:t>/v1/catalog</w:t>
            </w:r>
          </w:p>
        </w:tc>
        <w:tc>
          <w:tcPr>
            <w:tcW w:w="5831" w:type="dxa"/>
            <w:shd w:val="clear" w:color="auto" w:fill="FFFFFF"/>
            <w:vAlign w:val="center"/>
          </w:tcPr>
          <w:p w14:paraId="070A96F2" w14:textId="77777777" w:rsidR="009D0B85" w:rsidRPr="00EE1649" w:rsidRDefault="00A57159" w:rsidP="00B53A33">
            <w:pPr>
              <w:pStyle w:val="af4"/>
              <w:rPr>
                <w:lang w:eastAsia="zh-CN"/>
              </w:rPr>
            </w:pPr>
            <w:r w:rsidRPr="00EE1649">
              <w:rPr>
                <w:lang w:eastAsia="zh-CN"/>
              </w:rPr>
              <w:t>返回任务、数据集和允许执行的</w:t>
            </w:r>
            <w:r w:rsidRPr="00EE1649">
              <w:rPr>
                <w:lang w:eastAsia="zh-CN"/>
              </w:rPr>
              <w:t>recipe</w:t>
            </w:r>
          </w:p>
        </w:tc>
      </w:tr>
      <w:tr w:rsidR="009D0B85" w:rsidRPr="00EE1649" w14:paraId="37079B2A" w14:textId="77777777">
        <w:trPr>
          <w:cantSplit/>
          <w:jc w:val="center"/>
        </w:trPr>
        <w:tc>
          <w:tcPr>
            <w:tcW w:w="3400" w:type="dxa"/>
            <w:shd w:val="clear" w:color="auto" w:fill="FFFFFF"/>
            <w:vAlign w:val="center"/>
          </w:tcPr>
          <w:p w14:paraId="00362AAE" w14:textId="77777777" w:rsidR="009D0B85" w:rsidRPr="00EE1649" w:rsidRDefault="00A57159" w:rsidP="00B53A33">
            <w:pPr>
              <w:pStyle w:val="af4"/>
            </w:pPr>
            <w:r w:rsidRPr="00EE1649">
              <w:t>GET /</w:t>
            </w:r>
            <w:proofErr w:type="spellStart"/>
            <w:r w:rsidRPr="00EE1649">
              <w:t>api</w:t>
            </w:r>
            <w:proofErr w:type="spellEnd"/>
            <w:r w:rsidRPr="00EE1649">
              <w:t>/v1/evidence/current</w:t>
            </w:r>
          </w:p>
        </w:tc>
        <w:tc>
          <w:tcPr>
            <w:tcW w:w="5831" w:type="dxa"/>
            <w:shd w:val="clear" w:color="auto" w:fill="FFFFFF"/>
            <w:vAlign w:val="center"/>
          </w:tcPr>
          <w:p w14:paraId="391007CA" w14:textId="77777777" w:rsidR="009D0B85" w:rsidRPr="00EE1649" w:rsidRDefault="00A57159" w:rsidP="00B53A33">
            <w:pPr>
              <w:pStyle w:val="af4"/>
            </w:pPr>
            <w:proofErr w:type="spellStart"/>
            <w:r w:rsidRPr="00EE1649">
              <w:t>返回固定证据快照</w:t>
            </w:r>
            <w:proofErr w:type="spellEnd"/>
          </w:p>
        </w:tc>
      </w:tr>
      <w:tr w:rsidR="009D0B85" w:rsidRPr="00EE1649" w14:paraId="7D2F88F6" w14:textId="77777777">
        <w:trPr>
          <w:cantSplit/>
          <w:jc w:val="center"/>
        </w:trPr>
        <w:tc>
          <w:tcPr>
            <w:tcW w:w="3400" w:type="dxa"/>
            <w:shd w:val="clear" w:color="auto" w:fill="FFFFFF"/>
            <w:vAlign w:val="center"/>
          </w:tcPr>
          <w:p w14:paraId="39D866C3" w14:textId="77777777" w:rsidR="009D0B85" w:rsidRPr="00EE1649" w:rsidRDefault="00A57159" w:rsidP="00B53A33">
            <w:pPr>
              <w:pStyle w:val="af4"/>
            </w:pPr>
            <w:r w:rsidRPr="00EE1649">
              <w:t>GET/POST /</w:t>
            </w:r>
            <w:proofErr w:type="spellStart"/>
            <w:r w:rsidRPr="00EE1649">
              <w:t>api</w:t>
            </w:r>
            <w:proofErr w:type="spellEnd"/>
            <w:r w:rsidRPr="00EE1649">
              <w:t>/v1/runs</w:t>
            </w:r>
          </w:p>
        </w:tc>
        <w:tc>
          <w:tcPr>
            <w:tcW w:w="5831" w:type="dxa"/>
            <w:shd w:val="clear" w:color="auto" w:fill="FFFFFF"/>
            <w:vAlign w:val="center"/>
          </w:tcPr>
          <w:p w14:paraId="3DEB0BC6" w14:textId="77777777" w:rsidR="009D0B85" w:rsidRPr="00EE1649" w:rsidRDefault="00A57159" w:rsidP="00B53A33">
            <w:pPr>
              <w:pStyle w:val="af4"/>
              <w:rPr>
                <w:lang w:eastAsia="zh-CN"/>
              </w:rPr>
            </w:pPr>
            <w:r w:rsidRPr="00EE1649">
              <w:rPr>
                <w:lang w:eastAsia="zh-CN"/>
              </w:rPr>
              <w:t>查询历史或创建白名单运行</w:t>
            </w:r>
          </w:p>
        </w:tc>
      </w:tr>
      <w:tr w:rsidR="009D0B85" w:rsidRPr="00EE1649" w14:paraId="4AEB068B" w14:textId="77777777">
        <w:trPr>
          <w:cantSplit/>
          <w:jc w:val="center"/>
        </w:trPr>
        <w:tc>
          <w:tcPr>
            <w:tcW w:w="3400" w:type="dxa"/>
            <w:shd w:val="clear" w:color="auto" w:fill="FFFFFF"/>
            <w:vAlign w:val="center"/>
          </w:tcPr>
          <w:p w14:paraId="23A64400" w14:textId="77777777" w:rsidR="009D0B85" w:rsidRPr="00EE1649" w:rsidRDefault="00A57159" w:rsidP="00B53A33">
            <w:pPr>
              <w:pStyle w:val="af4"/>
            </w:pPr>
            <w:r w:rsidRPr="00EE1649">
              <w:t>GET /</w:t>
            </w:r>
            <w:proofErr w:type="spellStart"/>
            <w:r w:rsidRPr="00EE1649">
              <w:t>api</w:t>
            </w:r>
            <w:proofErr w:type="spellEnd"/>
            <w:r w:rsidRPr="00EE1649">
              <w:t>/v1/runs/{id}/events</w:t>
            </w:r>
          </w:p>
        </w:tc>
        <w:tc>
          <w:tcPr>
            <w:tcW w:w="5831" w:type="dxa"/>
            <w:shd w:val="clear" w:color="auto" w:fill="FFFFFF"/>
            <w:vAlign w:val="center"/>
          </w:tcPr>
          <w:p w14:paraId="3C8B6694" w14:textId="77777777" w:rsidR="009D0B85" w:rsidRPr="00EE1649" w:rsidRDefault="00A57159" w:rsidP="00B53A33">
            <w:pPr>
              <w:pStyle w:val="af4"/>
              <w:rPr>
                <w:lang w:eastAsia="zh-CN"/>
              </w:rPr>
            </w:pPr>
            <w:r w:rsidRPr="00EE1649">
              <w:rPr>
                <w:lang w:eastAsia="zh-CN"/>
              </w:rPr>
              <w:t>提供</w:t>
            </w:r>
            <w:r w:rsidRPr="00EE1649">
              <w:rPr>
                <w:lang w:eastAsia="zh-CN"/>
              </w:rPr>
              <w:t>SSE</w:t>
            </w:r>
            <w:r w:rsidRPr="00EE1649">
              <w:rPr>
                <w:lang w:eastAsia="zh-CN"/>
              </w:rPr>
              <w:t>结构化事件流</w:t>
            </w:r>
          </w:p>
        </w:tc>
      </w:tr>
      <w:tr w:rsidR="009D0B85" w:rsidRPr="00EE1649" w14:paraId="717BC6DE" w14:textId="77777777">
        <w:trPr>
          <w:cantSplit/>
          <w:jc w:val="center"/>
        </w:trPr>
        <w:tc>
          <w:tcPr>
            <w:tcW w:w="3400" w:type="dxa"/>
            <w:shd w:val="clear" w:color="auto" w:fill="FFFFFF"/>
            <w:vAlign w:val="center"/>
          </w:tcPr>
          <w:p w14:paraId="3566E6FA" w14:textId="77777777" w:rsidR="009D0B85" w:rsidRPr="00EE1649" w:rsidRDefault="00A57159" w:rsidP="00B53A33">
            <w:pPr>
              <w:pStyle w:val="af4"/>
            </w:pPr>
            <w:r w:rsidRPr="00EE1649">
              <w:t>GET /</w:t>
            </w:r>
            <w:proofErr w:type="spellStart"/>
            <w:r w:rsidRPr="00EE1649">
              <w:t>api</w:t>
            </w:r>
            <w:proofErr w:type="spellEnd"/>
            <w:r w:rsidRPr="00EE1649">
              <w:t>/v1/runs/{id}/task-flow</w:t>
            </w:r>
          </w:p>
        </w:tc>
        <w:tc>
          <w:tcPr>
            <w:tcW w:w="5831" w:type="dxa"/>
            <w:shd w:val="clear" w:color="auto" w:fill="FFFFFF"/>
            <w:vAlign w:val="center"/>
          </w:tcPr>
          <w:p w14:paraId="47B7CE8D" w14:textId="77777777" w:rsidR="009D0B85" w:rsidRPr="00EE1649" w:rsidRDefault="00A57159" w:rsidP="00B53A33">
            <w:pPr>
              <w:pStyle w:val="af4"/>
              <w:rPr>
                <w:lang w:eastAsia="zh-CN"/>
              </w:rPr>
            </w:pPr>
            <w:r w:rsidRPr="00EE1649">
              <w:rPr>
                <w:lang w:eastAsia="zh-CN"/>
              </w:rPr>
              <w:t>返回智能体输入、转换、输出、代码和验证视图</w:t>
            </w:r>
          </w:p>
        </w:tc>
      </w:tr>
      <w:tr w:rsidR="009D0B85" w:rsidRPr="00EE1649" w14:paraId="1897F515" w14:textId="77777777">
        <w:trPr>
          <w:cantSplit/>
          <w:jc w:val="center"/>
        </w:trPr>
        <w:tc>
          <w:tcPr>
            <w:tcW w:w="3400" w:type="dxa"/>
            <w:shd w:val="clear" w:color="auto" w:fill="FFFFFF"/>
            <w:vAlign w:val="center"/>
          </w:tcPr>
          <w:p w14:paraId="34893613" w14:textId="77777777" w:rsidR="009D0B85" w:rsidRPr="00EE1649" w:rsidRDefault="00A57159" w:rsidP="00B53A33">
            <w:pPr>
              <w:pStyle w:val="af4"/>
            </w:pPr>
            <w:r w:rsidRPr="00EE1649">
              <w:t>GET /</w:t>
            </w:r>
            <w:proofErr w:type="spellStart"/>
            <w:r w:rsidRPr="00EE1649">
              <w:t>api</w:t>
            </w:r>
            <w:proofErr w:type="spellEnd"/>
            <w:r w:rsidRPr="00EE1649">
              <w:t>/v1/runs/{id}/artifacts</w:t>
            </w:r>
          </w:p>
        </w:tc>
        <w:tc>
          <w:tcPr>
            <w:tcW w:w="5831" w:type="dxa"/>
            <w:shd w:val="clear" w:color="auto" w:fill="FFFFFF"/>
            <w:vAlign w:val="center"/>
          </w:tcPr>
          <w:p w14:paraId="0EEC4176" w14:textId="77777777" w:rsidR="009D0B85" w:rsidRPr="00EE1649" w:rsidRDefault="00A57159" w:rsidP="00B53A33">
            <w:pPr>
              <w:pStyle w:val="af4"/>
            </w:pPr>
            <w:proofErr w:type="spellStart"/>
            <w:r w:rsidRPr="00EE1649">
              <w:t>返回产物、</w:t>
            </w:r>
            <w:r w:rsidRPr="00EE1649">
              <w:t>StateRef</w:t>
            </w:r>
            <w:r w:rsidRPr="00EE1649">
              <w:t>、</w:t>
            </w:r>
            <w:r w:rsidRPr="00EE1649">
              <w:t>MemoryRef</w:t>
            </w:r>
            <w:r w:rsidRPr="00EE1649">
              <w:t>和回执索引</w:t>
            </w:r>
            <w:proofErr w:type="spellEnd"/>
          </w:p>
        </w:tc>
      </w:tr>
      <w:tr w:rsidR="009D0B85" w:rsidRPr="00EE1649" w14:paraId="62530C8A" w14:textId="77777777">
        <w:trPr>
          <w:cantSplit/>
          <w:jc w:val="center"/>
        </w:trPr>
        <w:tc>
          <w:tcPr>
            <w:tcW w:w="3400" w:type="dxa"/>
            <w:shd w:val="clear" w:color="auto" w:fill="FFFFFF"/>
            <w:vAlign w:val="center"/>
          </w:tcPr>
          <w:p w14:paraId="18A1D65C" w14:textId="77777777" w:rsidR="009D0B85" w:rsidRPr="00EE1649" w:rsidRDefault="00A57159" w:rsidP="00B53A33">
            <w:pPr>
              <w:pStyle w:val="af4"/>
            </w:pPr>
            <w:r w:rsidRPr="00EE1649">
              <w:t>POST /</w:t>
            </w:r>
            <w:proofErr w:type="spellStart"/>
            <w:r w:rsidRPr="00EE1649">
              <w:t>api</w:t>
            </w:r>
            <w:proofErr w:type="spellEnd"/>
            <w:r w:rsidRPr="00EE1649">
              <w:t>/v1/runs/{id}/cancel</w:t>
            </w:r>
          </w:p>
        </w:tc>
        <w:tc>
          <w:tcPr>
            <w:tcW w:w="5831" w:type="dxa"/>
            <w:shd w:val="clear" w:color="auto" w:fill="FFFFFF"/>
            <w:vAlign w:val="center"/>
          </w:tcPr>
          <w:p w14:paraId="13A955F3" w14:textId="77777777" w:rsidR="009D0B85" w:rsidRPr="00EE1649" w:rsidRDefault="00A57159" w:rsidP="00B53A33">
            <w:pPr>
              <w:pStyle w:val="af4"/>
              <w:rPr>
                <w:lang w:eastAsia="zh-CN"/>
              </w:rPr>
            </w:pPr>
            <w:r w:rsidRPr="00EE1649">
              <w:rPr>
                <w:lang w:eastAsia="zh-CN"/>
              </w:rPr>
              <w:t>取消排队或运行中的指定任务</w:t>
            </w:r>
          </w:p>
        </w:tc>
      </w:tr>
    </w:tbl>
    <w:p w14:paraId="2714EBFE" w14:textId="77777777" w:rsidR="009D0B85" w:rsidRPr="00EE1649" w:rsidRDefault="00A57159">
      <w:pPr>
        <w:pStyle w:val="2"/>
        <w:numPr>
          <w:ilvl w:val="0"/>
          <w:numId w:val="0"/>
        </w:numPr>
      </w:pPr>
      <w:bookmarkStart w:id="122" w:name="__RefHeading___Toc3375_368100897"/>
      <w:bookmarkStart w:id="123" w:name="附录-b实验核心数字速查"/>
      <w:bookmarkStart w:id="124" w:name="_Toc236321078"/>
      <w:bookmarkEnd w:id="122"/>
      <w:r w:rsidRPr="00EE1649">
        <w:t>附录</w:t>
      </w:r>
      <w:r w:rsidRPr="00EE1649">
        <w:t xml:space="preserve"> B</w:t>
      </w:r>
      <w:r w:rsidRPr="00EE1649">
        <w:t>：实验指标口径说明</w:t>
      </w:r>
      <w:bookmarkEnd w:id="123"/>
      <w:bookmarkEnd w:id="124"/>
    </w:p>
    <w:p w14:paraId="68AE2B4A" w14:textId="77777777" w:rsidR="008C13BB" w:rsidRDefault="00F57CA2">
      <w:pPr>
        <w:ind w:firstLine="482"/>
      </w:pPr>
      <w:r>
        <w:rPr>
          <w:b/>
        </w:rPr>
        <w:t>总</w:t>
      </w:r>
      <w:r>
        <w:rPr>
          <w:b/>
        </w:rPr>
        <w:t>Token</w:t>
      </w:r>
      <w:r>
        <w:rPr>
          <w:b/>
        </w:rPr>
        <w:t>：</w:t>
      </w:r>
      <w:r>
        <w:t>统计同一任务链中各角色模型调用的输入与输出</w:t>
      </w:r>
      <w:r>
        <w:t>Token</w:t>
      </w:r>
      <w:r>
        <w:t>总量。</w:t>
      </w:r>
    </w:p>
    <w:p w14:paraId="7CBFA2AD" w14:textId="77777777" w:rsidR="008C13BB" w:rsidRDefault="00F57CA2">
      <w:pPr>
        <w:ind w:firstLine="482"/>
      </w:pPr>
      <w:r>
        <w:rPr>
          <w:b/>
        </w:rPr>
        <w:t>线路传输字节：</w:t>
      </w:r>
      <w:r>
        <w:t>统计智能体通信线路上的实际传输字节，包括控制帧及其携带的数据。</w:t>
      </w:r>
    </w:p>
    <w:p w14:paraId="5ED0BD28" w14:textId="77777777" w:rsidR="008C13BB" w:rsidRDefault="00F57CA2">
      <w:pPr>
        <w:ind w:firstLine="482"/>
      </w:pPr>
      <w:r>
        <w:rPr>
          <w:b/>
        </w:rPr>
        <w:lastRenderedPageBreak/>
        <w:t>控制面字节：</w:t>
      </w:r>
      <w:r>
        <w:t>仅统计动作、参数、引用、能力、回执和运行状态等控制面字段，不包含被引用对象的实体内容。</w:t>
      </w:r>
    </w:p>
    <w:p w14:paraId="08F5A08B" w14:textId="77777777" w:rsidR="008C13BB" w:rsidRDefault="00F57CA2">
      <w:pPr>
        <w:ind w:firstLine="482"/>
      </w:pPr>
      <w:r>
        <w:rPr>
          <w:b/>
        </w:rPr>
        <w:t>实际使用：</w:t>
      </w:r>
      <w:r>
        <w:t>记忆候选通过兼容校验、完成角色重绑定，并在当前任务中</w:t>
      </w:r>
      <w:proofErr w:type="gramStart"/>
      <w:r>
        <w:t>被真实</w:t>
      </w:r>
      <w:proofErr w:type="gramEnd"/>
      <w:r>
        <w:t>消费的比例。</w:t>
      </w:r>
    </w:p>
    <w:p w14:paraId="521CB562" w14:textId="77777777" w:rsidR="008C13BB" w:rsidRDefault="00F57CA2">
      <w:pPr>
        <w:ind w:firstLine="482"/>
      </w:pPr>
      <w:r>
        <w:rPr>
          <w:b/>
        </w:rPr>
        <w:t>质量通过：</w:t>
      </w:r>
      <w:r>
        <w:t>任务输出同时满足任务合同、业务验证器、来源定位和引用要求。</w:t>
      </w:r>
    </w:p>
    <w:p w14:paraId="05EDE0A3" w14:textId="77777777" w:rsidR="00450C24" w:rsidRDefault="00C71BA9">
      <w:pPr>
        <w:pStyle w:val="2"/>
        <w:pageBreakBefore/>
        <w:numPr>
          <w:ilvl w:val="0"/>
          <w:numId w:val="0"/>
        </w:numPr>
      </w:pPr>
      <w:bookmarkStart w:id="125" w:name="_Toc236321079"/>
      <w:r>
        <w:lastRenderedPageBreak/>
        <w:t>附录</w:t>
      </w:r>
      <w:r>
        <w:t xml:space="preserve"> C</w:t>
      </w:r>
      <w:r>
        <w:t>：正式实验任务与数据集说明</w:t>
      </w:r>
      <w:bookmarkEnd w:id="125"/>
    </w:p>
    <w:p w14:paraId="11CF92D4" w14:textId="77777777" w:rsidR="00450C24" w:rsidRDefault="00C71BA9">
      <w:pPr>
        <w:pStyle w:val="3"/>
        <w:numPr>
          <w:ilvl w:val="0"/>
          <w:numId w:val="0"/>
        </w:numPr>
      </w:pPr>
      <w:bookmarkStart w:id="126" w:name="_Toc236321080"/>
      <w:r>
        <w:t xml:space="preserve">C.1 </w:t>
      </w:r>
      <w:r>
        <w:t>正式实验构成</w:t>
      </w:r>
      <w:bookmarkEnd w:id="126"/>
    </w:p>
    <w:p w14:paraId="634078AD" w14:textId="77777777" w:rsidR="00450C24" w:rsidRDefault="00C71BA9">
      <w:pPr>
        <w:ind w:firstLine="480"/>
      </w:pPr>
      <w:r>
        <w:t>正式实验由</w:t>
      </w:r>
      <w:r>
        <w:t>40</w:t>
      </w:r>
      <w:r>
        <w:t>次同任务配置对照、</w:t>
      </w:r>
      <w:r>
        <w:t>20</w:t>
      </w:r>
      <w:r>
        <w:t>次连续任务、</w:t>
      </w:r>
      <w:r>
        <w:t>10</w:t>
      </w:r>
      <w:r>
        <w:t>个机制真实性用例和</w:t>
      </w:r>
      <w:r>
        <w:t>25</w:t>
      </w:r>
      <w:r>
        <w:t>个能力覆盖任务构成，共</w:t>
      </w:r>
      <w:r>
        <w:t>95</w:t>
      </w:r>
      <w:r>
        <w:t>次正式执行。同任务对照用于比较</w:t>
      </w:r>
      <w:r>
        <w:t>Token</w:t>
      </w:r>
      <w:r>
        <w:t>、通信载荷、执行时间和质量；连续任务用于验证跨轮依赖、记忆兼容和实际使用；机制真实性用例用于检查协议传递、跨进</w:t>
      </w:r>
      <w:proofErr w:type="gramStart"/>
      <w:r>
        <w:t>程消费</w:t>
      </w:r>
      <w:proofErr w:type="gramEnd"/>
      <w:r>
        <w:t>和行为效果；能力覆盖任务用于验证不同数据形态与分析操作。</w:t>
      </w:r>
    </w:p>
    <w:p w14:paraId="3B625E63" w14:textId="77777777" w:rsidR="00450C24" w:rsidRDefault="00C71BA9">
      <w:pPr>
        <w:pStyle w:val="3"/>
        <w:numPr>
          <w:ilvl w:val="0"/>
          <w:numId w:val="0"/>
        </w:numPr>
      </w:pPr>
      <w:bookmarkStart w:id="127" w:name="_Toc236321081"/>
      <w:r>
        <w:t xml:space="preserve">C.2 </w:t>
      </w:r>
      <w:r>
        <w:t>两组连续任务</w:t>
      </w:r>
      <w:bookmarkEnd w:id="127"/>
    </w:p>
    <w:p w14:paraId="47CBD820" w14:textId="77777777" w:rsidR="00450C24" w:rsidRDefault="00C71BA9">
      <w:pPr>
        <w:ind w:firstLine="480"/>
      </w:pPr>
      <w:r>
        <w:t>连续任务包含</w:t>
      </w:r>
      <w:r>
        <w:t>Operating</w:t>
      </w:r>
      <w:r>
        <w:t>与</w:t>
      </w:r>
      <w:r>
        <w:t>Financial</w:t>
      </w:r>
      <w:r>
        <w:t>两条各</w:t>
      </w:r>
      <w:r>
        <w:t>10</w:t>
      </w:r>
      <w:r>
        <w:t>轮的顺序任务链。后续轮次通过前序依赖和复用合同消费已经验证的事实、策略或执行产物，因此这</w:t>
      </w:r>
      <w:r>
        <w:t>20</w:t>
      </w:r>
      <w:r>
        <w:t>轮任务是两条连续工作流，而不是</w:t>
      </w:r>
      <w:r>
        <w:t>20</w:t>
      </w:r>
      <w:r>
        <w:t>个相互独立的问题。</w:t>
      </w:r>
    </w:p>
    <w:p w14:paraId="722F2D7F" w14:textId="77777777" w:rsidR="00450C24" w:rsidRDefault="00C71BA9">
      <w:pPr>
        <w:keepNext/>
        <w:ind w:firstLine="482"/>
      </w:pPr>
      <w:r>
        <w:rPr>
          <w:b/>
        </w:rPr>
        <w:t>运营连续任务链（</w:t>
      </w:r>
      <w:r>
        <w:rPr>
          <w:b/>
        </w:rPr>
        <w:t>10</w:t>
      </w:r>
      <w:r>
        <w:rPr>
          <w:b/>
        </w:rPr>
        <w:t>轮）</w:t>
      </w:r>
    </w:p>
    <w:tbl>
      <w:tblPr>
        <w:tblW w:w="9241"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80" w:type="dxa"/>
          <w:left w:w="100" w:type="dxa"/>
          <w:bottom w:w="80" w:type="dxa"/>
          <w:right w:w="100" w:type="dxa"/>
        </w:tblCellMar>
        <w:tblLook w:val="04A0" w:firstRow="1" w:lastRow="0" w:firstColumn="1" w:lastColumn="0" w:noHBand="0" w:noVBand="1"/>
      </w:tblPr>
      <w:tblGrid>
        <w:gridCol w:w="843"/>
        <w:gridCol w:w="1227"/>
        <w:gridCol w:w="2940"/>
        <w:gridCol w:w="1050"/>
        <w:gridCol w:w="3181"/>
      </w:tblGrid>
      <w:tr w:rsidR="00450C24" w14:paraId="208C19CB" w14:textId="77777777" w:rsidTr="00B53A33">
        <w:trPr>
          <w:cantSplit/>
          <w:tblHeader/>
          <w:jc w:val="center"/>
        </w:trPr>
        <w:tc>
          <w:tcPr>
            <w:tcW w:w="843" w:type="dxa"/>
            <w:shd w:val="clear" w:color="auto" w:fill="D9EAF7"/>
            <w:vAlign w:val="center"/>
          </w:tcPr>
          <w:p w14:paraId="16F1543B" w14:textId="77777777" w:rsidR="00450C24" w:rsidRPr="00B53A33" w:rsidRDefault="00C71BA9" w:rsidP="00B53A33">
            <w:pPr>
              <w:pStyle w:val="af4"/>
              <w:rPr>
                <w:b/>
                <w:bCs/>
              </w:rPr>
            </w:pPr>
            <w:r w:rsidRPr="00B53A33">
              <w:rPr>
                <w:b/>
                <w:bCs/>
              </w:rPr>
              <w:t>轮次</w:t>
            </w:r>
          </w:p>
        </w:tc>
        <w:tc>
          <w:tcPr>
            <w:tcW w:w="1227" w:type="dxa"/>
            <w:shd w:val="clear" w:color="auto" w:fill="D9EAF7"/>
            <w:vAlign w:val="center"/>
          </w:tcPr>
          <w:p w14:paraId="43390EE9" w14:textId="77777777" w:rsidR="00450C24" w:rsidRPr="00B53A33" w:rsidRDefault="00C71BA9" w:rsidP="00B53A33">
            <w:pPr>
              <w:pStyle w:val="af4"/>
              <w:rPr>
                <w:b/>
                <w:bCs/>
              </w:rPr>
            </w:pPr>
            <w:r w:rsidRPr="00B53A33">
              <w:rPr>
                <w:b/>
                <w:bCs/>
              </w:rPr>
              <w:t>当前输入</w:t>
            </w:r>
          </w:p>
        </w:tc>
        <w:tc>
          <w:tcPr>
            <w:tcW w:w="2940" w:type="dxa"/>
            <w:shd w:val="clear" w:color="auto" w:fill="D9EAF7"/>
            <w:vAlign w:val="center"/>
          </w:tcPr>
          <w:p w14:paraId="7EFDD250" w14:textId="77777777" w:rsidR="00450C24" w:rsidRPr="00B53A33" w:rsidRDefault="00C71BA9" w:rsidP="00B53A33">
            <w:pPr>
              <w:pStyle w:val="af4"/>
              <w:rPr>
                <w:b/>
                <w:bCs/>
              </w:rPr>
            </w:pPr>
            <w:r w:rsidRPr="00B53A33">
              <w:rPr>
                <w:b/>
                <w:bCs/>
              </w:rPr>
              <w:t>任务内容</w:t>
            </w:r>
          </w:p>
        </w:tc>
        <w:tc>
          <w:tcPr>
            <w:tcW w:w="1050" w:type="dxa"/>
            <w:shd w:val="clear" w:color="auto" w:fill="D9EAF7"/>
            <w:vAlign w:val="center"/>
          </w:tcPr>
          <w:p w14:paraId="6A7A46D0" w14:textId="77777777" w:rsidR="00450C24" w:rsidRPr="00B53A33" w:rsidRDefault="00C71BA9" w:rsidP="00B53A33">
            <w:pPr>
              <w:pStyle w:val="af4"/>
              <w:rPr>
                <w:b/>
                <w:bCs/>
              </w:rPr>
            </w:pPr>
            <w:r w:rsidRPr="00B53A33">
              <w:rPr>
                <w:b/>
                <w:bCs/>
              </w:rPr>
              <w:t>前序依赖</w:t>
            </w:r>
          </w:p>
        </w:tc>
        <w:tc>
          <w:tcPr>
            <w:tcW w:w="3181" w:type="dxa"/>
            <w:shd w:val="clear" w:color="auto" w:fill="D9EAF7"/>
            <w:vAlign w:val="center"/>
          </w:tcPr>
          <w:p w14:paraId="6FFB8E39" w14:textId="77777777" w:rsidR="00450C24" w:rsidRPr="00B53A33" w:rsidRDefault="00C71BA9" w:rsidP="00B53A33">
            <w:pPr>
              <w:pStyle w:val="af4"/>
              <w:rPr>
                <w:b/>
                <w:bCs/>
              </w:rPr>
            </w:pPr>
            <w:r w:rsidRPr="00B53A33">
              <w:rPr>
                <w:b/>
                <w:bCs/>
              </w:rPr>
              <w:t>主要验证目标</w:t>
            </w:r>
          </w:p>
        </w:tc>
      </w:tr>
      <w:tr w:rsidR="00450C24" w14:paraId="4C994053" w14:textId="77777777" w:rsidTr="00B53A33">
        <w:trPr>
          <w:cantSplit/>
          <w:jc w:val="center"/>
        </w:trPr>
        <w:tc>
          <w:tcPr>
            <w:tcW w:w="843" w:type="dxa"/>
            <w:shd w:val="clear" w:color="auto" w:fill="FFFFFF"/>
            <w:vAlign w:val="center"/>
          </w:tcPr>
          <w:p w14:paraId="39C6489A" w14:textId="77777777" w:rsidR="00450C24" w:rsidRPr="00B53A33" w:rsidRDefault="00C71BA9" w:rsidP="00B53A33">
            <w:pPr>
              <w:pStyle w:val="af4"/>
            </w:pPr>
            <w:r w:rsidRPr="00B53A33">
              <w:t>R1</w:t>
            </w:r>
          </w:p>
        </w:tc>
        <w:tc>
          <w:tcPr>
            <w:tcW w:w="1227" w:type="dxa"/>
            <w:shd w:val="clear" w:color="auto" w:fill="FFFFFF"/>
            <w:vAlign w:val="center"/>
          </w:tcPr>
          <w:p w14:paraId="06DC1D35" w14:textId="77777777" w:rsidR="00450C24" w:rsidRPr="00B53A33" w:rsidRDefault="00C71BA9" w:rsidP="00B53A33">
            <w:pPr>
              <w:pStyle w:val="af4"/>
            </w:pPr>
            <w:r w:rsidRPr="00B53A33">
              <w:t>疾病统计</w:t>
            </w:r>
            <w:r w:rsidRPr="00B53A33">
              <w:t>CSV</w:t>
            </w:r>
          </w:p>
        </w:tc>
        <w:tc>
          <w:tcPr>
            <w:tcW w:w="2940" w:type="dxa"/>
            <w:shd w:val="clear" w:color="auto" w:fill="FFFFFF"/>
            <w:vAlign w:val="center"/>
          </w:tcPr>
          <w:p w14:paraId="455924E3" w14:textId="77777777" w:rsidR="00450C24" w:rsidRPr="00B53A33" w:rsidRDefault="00C71BA9" w:rsidP="00B53A33">
            <w:pPr>
              <w:pStyle w:val="af4"/>
            </w:pPr>
            <w:r w:rsidRPr="00B53A33">
              <w:t>建立</w:t>
            </w:r>
            <w:r w:rsidRPr="00B53A33">
              <w:t>schema</w:t>
            </w:r>
            <w:r w:rsidRPr="00B53A33">
              <w:t>并计算两列</w:t>
            </w:r>
            <w:proofErr w:type="gramStart"/>
            <w:r w:rsidRPr="00B53A33">
              <w:t>缺失率</w:t>
            </w:r>
            <w:proofErr w:type="gramEnd"/>
          </w:p>
        </w:tc>
        <w:tc>
          <w:tcPr>
            <w:tcW w:w="1050" w:type="dxa"/>
            <w:shd w:val="clear" w:color="auto" w:fill="FFFFFF"/>
            <w:vAlign w:val="center"/>
          </w:tcPr>
          <w:p w14:paraId="07E8FFDF" w14:textId="77777777" w:rsidR="00450C24" w:rsidRPr="00B53A33" w:rsidRDefault="00C71BA9" w:rsidP="00B53A33">
            <w:pPr>
              <w:pStyle w:val="af4"/>
            </w:pPr>
            <w:r w:rsidRPr="00B53A33">
              <w:t>无</w:t>
            </w:r>
          </w:p>
        </w:tc>
        <w:tc>
          <w:tcPr>
            <w:tcW w:w="3181" w:type="dxa"/>
            <w:shd w:val="clear" w:color="auto" w:fill="FFFFFF"/>
            <w:vAlign w:val="center"/>
          </w:tcPr>
          <w:p w14:paraId="10ACB49A" w14:textId="77777777" w:rsidR="00450C24" w:rsidRPr="00B53A33" w:rsidRDefault="00C71BA9" w:rsidP="00B53A33">
            <w:pPr>
              <w:pStyle w:val="af4"/>
            </w:pPr>
            <w:proofErr w:type="gramStart"/>
            <w:r w:rsidRPr="00B53A33">
              <w:t>缺失率</w:t>
            </w:r>
            <w:proofErr w:type="gramEnd"/>
            <w:r w:rsidRPr="00B53A33">
              <w:t>36.45%</w:t>
            </w:r>
            <w:r w:rsidRPr="00B53A33">
              <w:t>、</w:t>
            </w:r>
            <w:r w:rsidRPr="00B53A33">
              <w:t>38.79%</w:t>
            </w:r>
            <w:r w:rsidRPr="00B53A33">
              <w:t>；</w:t>
            </w:r>
            <w:r w:rsidRPr="00B53A33">
              <w:t>schema</w:t>
            </w:r>
            <w:r w:rsidRPr="00B53A33">
              <w:t>产物存在</w:t>
            </w:r>
          </w:p>
        </w:tc>
      </w:tr>
      <w:tr w:rsidR="00450C24" w14:paraId="5CCF30A0" w14:textId="77777777" w:rsidTr="00B53A33">
        <w:trPr>
          <w:cantSplit/>
          <w:jc w:val="center"/>
        </w:trPr>
        <w:tc>
          <w:tcPr>
            <w:tcW w:w="843" w:type="dxa"/>
            <w:shd w:val="clear" w:color="auto" w:fill="FFFFFF"/>
            <w:vAlign w:val="center"/>
          </w:tcPr>
          <w:p w14:paraId="2E459BD3" w14:textId="77777777" w:rsidR="00450C24" w:rsidRPr="00B53A33" w:rsidRDefault="00C71BA9" w:rsidP="00B53A33">
            <w:pPr>
              <w:pStyle w:val="af4"/>
            </w:pPr>
            <w:r w:rsidRPr="00B53A33">
              <w:t>R2</w:t>
            </w:r>
          </w:p>
        </w:tc>
        <w:tc>
          <w:tcPr>
            <w:tcW w:w="1227" w:type="dxa"/>
            <w:shd w:val="clear" w:color="auto" w:fill="FFFFFF"/>
            <w:vAlign w:val="center"/>
          </w:tcPr>
          <w:p w14:paraId="3F77C82B" w14:textId="77777777" w:rsidR="00450C24" w:rsidRPr="00B53A33" w:rsidRDefault="00C71BA9" w:rsidP="00B53A33">
            <w:pPr>
              <w:pStyle w:val="af4"/>
            </w:pPr>
            <w:r w:rsidRPr="00B53A33">
              <w:t>疾病统计</w:t>
            </w:r>
            <w:r w:rsidRPr="00B53A33">
              <w:t>CSV</w:t>
            </w:r>
          </w:p>
        </w:tc>
        <w:tc>
          <w:tcPr>
            <w:tcW w:w="2940" w:type="dxa"/>
            <w:shd w:val="clear" w:color="auto" w:fill="FFFFFF"/>
            <w:vAlign w:val="center"/>
          </w:tcPr>
          <w:p w14:paraId="7146DD47" w14:textId="77777777" w:rsidR="00450C24" w:rsidRPr="00B53A33" w:rsidRDefault="00C71BA9" w:rsidP="00B53A33">
            <w:pPr>
              <w:pStyle w:val="af4"/>
            </w:pPr>
            <w:r w:rsidRPr="00B53A33">
              <w:t>计算平均病例数并定位死亡数极值</w:t>
            </w:r>
          </w:p>
        </w:tc>
        <w:tc>
          <w:tcPr>
            <w:tcW w:w="1050" w:type="dxa"/>
            <w:shd w:val="clear" w:color="auto" w:fill="FFFFFF"/>
            <w:vAlign w:val="center"/>
          </w:tcPr>
          <w:p w14:paraId="46A3EDD2" w14:textId="77777777" w:rsidR="00450C24" w:rsidRPr="00B53A33" w:rsidRDefault="00C71BA9" w:rsidP="00B53A33">
            <w:pPr>
              <w:pStyle w:val="af4"/>
            </w:pPr>
            <w:r w:rsidRPr="00B53A33">
              <w:t>R1</w:t>
            </w:r>
          </w:p>
        </w:tc>
        <w:tc>
          <w:tcPr>
            <w:tcW w:w="3181" w:type="dxa"/>
            <w:shd w:val="clear" w:color="auto" w:fill="FFFFFF"/>
            <w:vAlign w:val="center"/>
          </w:tcPr>
          <w:p w14:paraId="19E7630A" w14:textId="77777777" w:rsidR="00450C24" w:rsidRPr="00B53A33" w:rsidRDefault="00C71BA9" w:rsidP="00B53A33">
            <w:pPr>
              <w:pStyle w:val="af4"/>
            </w:pPr>
            <w:r w:rsidRPr="00B53A33">
              <w:t>均值</w:t>
            </w:r>
            <w:r w:rsidRPr="00B53A33">
              <w:t>2,081,990</w:t>
            </w:r>
            <w:r w:rsidRPr="00B53A33">
              <w:t>；</w:t>
            </w:r>
            <w:r w:rsidRPr="00B53A33">
              <w:t>Nigeria</w:t>
            </w:r>
            <w:r w:rsidRPr="00B53A33">
              <w:t>；</w:t>
            </w:r>
            <w:r w:rsidRPr="00B53A33">
              <w:t>2010</w:t>
            </w:r>
          </w:p>
        </w:tc>
      </w:tr>
      <w:tr w:rsidR="00450C24" w14:paraId="12DE327F" w14:textId="77777777" w:rsidTr="00B53A33">
        <w:trPr>
          <w:cantSplit/>
          <w:jc w:val="center"/>
        </w:trPr>
        <w:tc>
          <w:tcPr>
            <w:tcW w:w="843" w:type="dxa"/>
            <w:shd w:val="clear" w:color="auto" w:fill="FFFFFF"/>
            <w:vAlign w:val="center"/>
          </w:tcPr>
          <w:p w14:paraId="13895A98" w14:textId="77777777" w:rsidR="00450C24" w:rsidRPr="00B53A33" w:rsidRDefault="00C71BA9" w:rsidP="00B53A33">
            <w:pPr>
              <w:pStyle w:val="af4"/>
            </w:pPr>
            <w:r w:rsidRPr="00B53A33">
              <w:t>R3</w:t>
            </w:r>
          </w:p>
        </w:tc>
        <w:tc>
          <w:tcPr>
            <w:tcW w:w="1227" w:type="dxa"/>
            <w:shd w:val="clear" w:color="auto" w:fill="FFFFFF"/>
            <w:vAlign w:val="center"/>
          </w:tcPr>
          <w:p w14:paraId="17654559" w14:textId="77777777" w:rsidR="00450C24" w:rsidRPr="00B53A33" w:rsidRDefault="00C71BA9" w:rsidP="00B53A33">
            <w:pPr>
              <w:pStyle w:val="af4"/>
            </w:pPr>
            <w:r w:rsidRPr="00B53A33">
              <w:t>疾病统计</w:t>
            </w:r>
            <w:r w:rsidRPr="00B53A33">
              <w:t>CSV</w:t>
            </w:r>
          </w:p>
        </w:tc>
        <w:tc>
          <w:tcPr>
            <w:tcW w:w="2940" w:type="dxa"/>
            <w:shd w:val="clear" w:color="auto" w:fill="FFFFFF"/>
            <w:vAlign w:val="center"/>
          </w:tcPr>
          <w:p w14:paraId="23222FCA" w14:textId="77777777" w:rsidR="00450C24" w:rsidRPr="00B53A33" w:rsidRDefault="00C71BA9" w:rsidP="00B53A33">
            <w:pPr>
              <w:pStyle w:val="af4"/>
            </w:pPr>
            <w:r w:rsidRPr="00B53A33">
              <w:t>按阈值</w:t>
            </w:r>
            <w:r w:rsidRPr="00B53A33">
              <w:t>3</w:t>
            </w:r>
            <w:r w:rsidRPr="00B53A33">
              <w:t>执行</w:t>
            </w:r>
            <w:r w:rsidRPr="00B53A33">
              <w:t>IQR</w:t>
            </w:r>
            <w:r w:rsidRPr="00B53A33">
              <w:t>异常处理并比较均值</w:t>
            </w:r>
          </w:p>
        </w:tc>
        <w:tc>
          <w:tcPr>
            <w:tcW w:w="1050" w:type="dxa"/>
            <w:shd w:val="clear" w:color="auto" w:fill="FFFFFF"/>
            <w:vAlign w:val="center"/>
          </w:tcPr>
          <w:p w14:paraId="719024A8" w14:textId="77777777" w:rsidR="00450C24" w:rsidRPr="00B53A33" w:rsidRDefault="00C71BA9" w:rsidP="00B53A33">
            <w:pPr>
              <w:pStyle w:val="af4"/>
            </w:pPr>
            <w:r w:rsidRPr="00B53A33">
              <w:t>R1</w:t>
            </w:r>
            <w:r w:rsidRPr="00B53A33">
              <w:t>、</w:t>
            </w:r>
            <w:r w:rsidRPr="00B53A33">
              <w:t>R2</w:t>
            </w:r>
          </w:p>
        </w:tc>
        <w:tc>
          <w:tcPr>
            <w:tcW w:w="3181" w:type="dxa"/>
            <w:shd w:val="clear" w:color="auto" w:fill="FFFFFF"/>
            <w:vAlign w:val="center"/>
          </w:tcPr>
          <w:p w14:paraId="41DB3DC9" w14:textId="77777777" w:rsidR="00450C24" w:rsidRPr="00B53A33" w:rsidRDefault="00C71BA9" w:rsidP="00B53A33">
            <w:pPr>
              <w:pStyle w:val="af4"/>
            </w:pPr>
            <w:r w:rsidRPr="00B53A33">
              <w:t>处理前</w:t>
            </w:r>
            <w:r w:rsidRPr="00B53A33">
              <w:t>10,149.43</w:t>
            </w:r>
            <w:r w:rsidRPr="00B53A33">
              <w:t>；处理后</w:t>
            </w:r>
            <w:r w:rsidRPr="00B53A33">
              <w:t>5,949.08</w:t>
            </w:r>
          </w:p>
        </w:tc>
      </w:tr>
      <w:tr w:rsidR="00450C24" w14:paraId="259E094D" w14:textId="77777777" w:rsidTr="00B53A33">
        <w:trPr>
          <w:cantSplit/>
          <w:jc w:val="center"/>
        </w:trPr>
        <w:tc>
          <w:tcPr>
            <w:tcW w:w="843" w:type="dxa"/>
            <w:shd w:val="clear" w:color="auto" w:fill="FFFFFF"/>
            <w:vAlign w:val="center"/>
          </w:tcPr>
          <w:p w14:paraId="7143E9E1" w14:textId="77777777" w:rsidR="00450C24" w:rsidRPr="00B53A33" w:rsidRDefault="00C71BA9" w:rsidP="00B53A33">
            <w:pPr>
              <w:pStyle w:val="af4"/>
            </w:pPr>
            <w:r w:rsidRPr="00B53A33">
              <w:t>R4</w:t>
            </w:r>
          </w:p>
        </w:tc>
        <w:tc>
          <w:tcPr>
            <w:tcW w:w="1227" w:type="dxa"/>
            <w:shd w:val="clear" w:color="auto" w:fill="FFFFFF"/>
            <w:vAlign w:val="center"/>
          </w:tcPr>
          <w:p w14:paraId="55706256" w14:textId="77777777" w:rsidR="00450C24" w:rsidRPr="00B53A33" w:rsidRDefault="00C71BA9" w:rsidP="00B53A33">
            <w:pPr>
              <w:pStyle w:val="af4"/>
            </w:pPr>
            <w:r w:rsidRPr="00B53A33">
              <w:t>天气</w:t>
            </w:r>
            <w:r w:rsidRPr="00B53A33">
              <w:t>CSV</w:t>
            </w:r>
          </w:p>
        </w:tc>
        <w:tc>
          <w:tcPr>
            <w:tcW w:w="2940" w:type="dxa"/>
            <w:shd w:val="clear" w:color="auto" w:fill="FFFFFF"/>
            <w:vAlign w:val="center"/>
          </w:tcPr>
          <w:p w14:paraId="537951FC" w14:textId="77777777" w:rsidR="00450C24" w:rsidRPr="00B53A33" w:rsidRDefault="00C71BA9" w:rsidP="00B53A33">
            <w:pPr>
              <w:pStyle w:val="af4"/>
            </w:pPr>
            <w:r w:rsidRPr="00B53A33">
              <w:t>建立天气</w:t>
            </w:r>
            <w:r w:rsidRPr="00B53A33">
              <w:t>schema</w:t>
            </w:r>
            <w:r w:rsidRPr="00B53A33">
              <w:t>并计算平均风速</w:t>
            </w:r>
          </w:p>
        </w:tc>
        <w:tc>
          <w:tcPr>
            <w:tcW w:w="1050" w:type="dxa"/>
            <w:shd w:val="clear" w:color="auto" w:fill="FFFFFF"/>
            <w:vAlign w:val="center"/>
          </w:tcPr>
          <w:p w14:paraId="704B1B18" w14:textId="77777777" w:rsidR="00450C24" w:rsidRPr="00B53A33" w:rsidRDefault="00C71BA9" w:rsidP="00B53A33">
            <w:pPr>
              <w:pStyle w:val="af4"/>
            </w:pPr>
            <w:r w:rsidRPr="00B53A33">
              <w:t>R1</w:t>
            </w:r>
            <w:r w:rsidRPr="00B53A33">
              <w:t>、</w:t>
            </w:r>
            <w:r w:rsidRPr="00B53A33">
              <w:t>R2</w:t>
            </w:r>
          </w:p>
        </w:tc>
        <w:tc>
          <w:tcPr>
            <w:tcW w:w="3181" w:type="dxa"/>
            <w:shd w:val="clear" w:color="auto" w:fill="FFFFFF"/>
            <w:vAlign w:val="center"/>
          </w:tcPr>
          <w:p w14:paraId="0C5B4CCD" w14:textId="77777777" w:rsidR="00450C24" w:rsidRPr="00B53A33" w:rsidRDefault="00C71BA9" w:rsidP="00B53A33">
            <w:pPr>
              <w:pStyle w:val="af4"/>
            </w:pPr>
            <w:r w:rsidRPr="00B53A33">
              <w:t>平均风速</w:t>
            </w:r>
            <w:r w:rsidRPr="00B53A33">
              <w:t>5.979</w:t>
            </w:r>
            <w:r w:rsidRPr="00B53A33">
              <w:t>；</w:t>
            </w:r>
            <w:r w:rsidRPr="00B53A33">
              <w:t>schema</w:t>
            </w:r>
            <w:r w:rsidRPr="00B53A33">
              <w:t>产物存在</w:t>
            </w:r>
          </w:p>
        </w:tc>
      </w:tr>
      <w:tr w:rsidR="00450C24" w14:paraId="07F8958B" w14:textId="77777777" w:rsidTr="00B53A33">
        <w:trPr>
          <w:cantSplit/>
          <w:jc w:val="center"/>
        </w:trPr>
        <w:tc>
          <w:tcPr>
            <w:tcW w:w="843" w:type="dxa"/>
            <w:shd w:val="clear" w:color="auto" w:fill="FFFFFF"/>
            <w:vAlign w:val="center"/>
          </w:tcPr>
          <w:p w14:paraId="3AD7849F" w14:textId="77777777" w:rsidR="00450C24" w:rsidRPr="00B53A33" w:rsidRDefault="00C71BA9" w:rsidP="00B53A33">
            <w:pPr>
              <w:pStyle w:val="af4"/>
            </w:pPr>
            <w:r w:rsidRPr="00B53A33">
              <w:t>R5</w:t>
            </w:r>
          </w:p>
        </w:tc>
        <w:tc>
          <w:tcPr>
            <w:tcW w:w="1227" w:type="dxa"/>
            <w:shd w:val="clear" w:color="auto" w:fill="FFFFFF"/>
            <w:vAlign w:val="center"/>
          </w:tcPr>
          <w:p w14:paraId="7907A3B2" w14:textId="77777777" w:rsidR="00450C24" w:rsidRPr="00B53A33" w:rsidRDefault="00C71BA9" w:rsidP="00B53A33">
            <w:pPr>
              <w:pStyle w:val="af4"/>
            </w:pPr>
            <w:r w:rsidRPr="00B53A33">
              <w:t>前四轮产物</w:t>
            </w:r>
          </w:p>
        </w:tc>
        <w:tc>
          <w:tcPr>
            <w:tcW w:w="2940" w:type="dxa"/>
            <w:shd w:val="clear" w:color="auto" w:fill="FFFFFF"/>
            <w:vAlign w:val="center"/>
          </w:tcPr>
          <w:p w14:paraId="351FDEFF" w14:textId="77777777" w:rsidR="00450C24" w:rsidRPr="00B53A33" w:rsidRDefault="00C71BA9" w:rsidP="00B53A33">
            <w:pPr>
              <w:pStyle w:val="af4"/>
            </w:pPr>
            <w:r w:rsidRPr="00B53A33">
              <w:t>汇总</w:t>
            </w:r>
            <w:r w:rsidRPr="00B53A33">
              <w:t>schema</w:t>
            </w:r>
            <w:r w:rsidRPr="00B53A33">
              <w:t>、统计、异常产物与来源链</w:t>
            </w:r>
          </w:p>
        </w:tc>
        <w:tc>
          <w:tcPr>
            <w:tcW w:w="1050" w:type="dxa"/>
            <w:shd w:val="clear" w:color="auto" w:fill="FFFFFF"/>
            <w:vAlign w:val="center"/>
          </w:tcPr>
          <w:p w14:paraId="22BAB5E1" w14:textId="77777777" w:rsidR="00450C24" w:rsidRPr="00B53A33" w:rsidRDefault="00C71BA9" w:rsidP="00B53A33">
            <w:pPr>
              <w:pStyle w:val="af4"/>
            </w:pPr>
            <w:r w:rsidRPr="00B53A33">
              <w:t>R1—R4</w:t>
            </w:r>
          </w:p>
        </w:tc>
        <w:tc>
          <w:tcPr>
            <w:tcW w:w="3181" w:type="dxa"/>
            <w:shd w:val="clear" w:color="auto" w:fill="FFFFFF"/>
            <w:vAlign w:val="center"/>
          </w:tcPr>
          <w:p w14:paraId="6FE03906" w14:textId="77777777" w:rsidR="00450C24" w:rsidRPr="00B53A33" w:rsidRDefault="00C71BA9" w:rsidP="00B53A33">
            <w:pPr>
              <w:pStyle w:val="af4"/>
            </w:pPr>
            <w:r w:rsidRPr="00B53A33">
              <w:t>产物不少于</w:t>
            </w:r>
            <w:r w:rsidRPr="00B53A33">
              <w:t>5</w:t>
            </w:r>
            <w:r w:rsidRPr="00B53A33">
              <w:t>个，策略不少于</w:t>
            </w:r>
            <w:r w:rsidRPr="00B53A33">
              <w:t>2</w:t>
            </w:r>
            <w:r w:rsidRPr="00B53A33">
              <w:t>个</w:t>
            </w:r>
          </w:p>
        </w:tc>
      </w:tr>
      <w:tr w:rsidR="00450C24" w14:paraId="0B578BC1" w14:textId="77777777" w:rsidTr="00B53A33">
        <w:trPr>
          <w:cantSplit/>
          <w:jc w:val="center"/>
        </w:trPr>
        <w:tc>
          <w:tcPr>
            <w:tcW w:w="843" w:type="dxa"/>
            <w:shd w:val="clear" w:color="auto" w:fill="FFFFFF"/>
            <w:vAlign w:val="center"/>
          </w:tcPr>
          <w:p w14:paraId="668D9A6F" w14:textId="77777777" w:rsidR="00450C24" w:rsidRPr="00B53A33" w:rsidRDefault="00C71BA9" w:rsidP="00B53A33">
            <w:pPr>
              <w:pStyle w:val="af4"/>
            </w:pPr>
            <w:r w:rsidRPr="00B53A33">
              <w:t>R6</w:t>
            </w:r>
          </w:p>
        </w:tc>
        <w:tc>
          <w:tcPr>
            <w:tcW w:w="1227" w:type="dxa"/>
            <w:shd w:val="clear" w:color="auto" w:fill="FFFFFF"/>
            <w:vAlign w:val="center"/>
          </w:tcPr>
          <w:p w14:paraId="616A8337" w14:textId="77777777" w:rsidR="00450C24" w:rsidRPr="00B53A33" w:rsidRDefault="00C71BA9" w:rsidP="00B53A33">
            <w:pPr>
              <w:pStyle w:val="af4"/>
            </w:pPr>
            <w:r w:rsidRPr="00B53A33">
              <w:t>天气</w:t>
            </w:r>
            <w:r w:rsidRPr="00B53A33">
              <w:t>CSV</w:t>
            </w:r>
          </w:p>
        </w:tc>
        <w:tc>
          <w:tcPr>
            <w:tcW w:w="2940" w:type="dxa"/>
            <w:shd w:val="clear" w:color="auto" w:fill="FFFFFF"/>
            <w:vAlign w:val="center"/>
          </w:tcPr>
          <w:p w14:paraId="4E38CE97" w14:textId="77777777" w:rsidR="00450C24" w:rsidRPr="00B53A33" w:rsidRDefault="00C71BA9" w:rsidP="00B53A33">
            <w:pPr>
              <w:pStyle w:val="af4"/>
            </w:pPr>
            <w:r w:rsidRPr="00B53A33">
              <w:t>按月份计算平均风速</w:t>
            </w:r>
          </w:p>
        </w:tc>
        <w:tc>
          <w:tcPr>
            <w:tcW w:w="1050" w:type="dxa"/>
            <w:shd w:val="clear" w:color="auto" w:fill="FFFFFF"/>
            <w:vAlign w:val="center"/>
          </w:tcPr>
          <w:p w14:paraId="745A4920" w14:textId="77777777" w:rsidR="00450C24" w:rsidRPr="00B53A33" w:rsidRDefault="00C71BA9" w:rsidP="00B53A33">
            <w:pPr>
              <w:pStyle w:val="af4"/>
            </w:pPr>
            <w:r w:rsidRPr="00B53A33">
              <w:t>R4</w:t>
            </w:r>
          </w:p>
        </w:tc>
        <w:tc>
          <w:tcPr>
            <w:tcW w:w="3181" w:type="dxa"/>
            <w:shd w:val="clear" w:color="auto" w:fill="FFFFFF"/>
            <w:vAlign w:val="center"/>
          </w:tcPr>
          <w:p w14:paraId="46B43B66" w14:textId="77777777" w:rsidR="00450C24" w:rsidRPr="00B53A33" w:rsidRDefault="00C71BA9" w:rsidP="00B53A33">
            <w:pPr>
              <w:pStyle w:val="af4"/>
            </w:pPr>
            <w:r w:rsidRPr="00B53A33">
              <w:t>1</w:t>
            </w:r>
            <w:r w:rsidRPr="00B53A33">
              <w:t>月</w:t>
            </w:r>
            <w:r w:rsidRPr="00B53A33">
              <w:t>7.17</w:t>
            </w:r>
            <w:r w:rsidRPr="00B53A33">
              <w:t>；</w:t>
            </w:r>
            <w:r w:rsidRPr="00B53A33">
              <w:t>12</w:t>
            </w:r>
            <w:r w:rsidRPr="00B53A33">
              <w:t>月</w:t>
            </w:r>
            <w:r w:rsidRPr="00B53A33">
              <w:t>5.52</w:t>
            </w:r>
            <w:r w:rsidRPr="00B53A33">
              <w:t>；分组产物存在</w:t>
            </w:r>
          </w:p>
        </w:tc>
      </w:tr>
      <w:tr w:rsidR="00450C24" w14:paraId="493DCAF1" w14:textId="77777777" w:rsidTr="00B53A33">
        <w:trPr>
          <w:cantSplit/>
          <w:jc w:val="center"/>
        </w:trPr>
        <w:tc>
          <w:tcPr>
            <w:tcW w:w="843" w:type="dxa"/>
            <w:shd w:val="clear" w:color="auto" w:fill="FFFFFF"/>
            <w:vAlign w:val="center"/>
          </w:tcPr>
          <w:p w14:paraId="38991A78" w14:textId="77777777" w:rsidR="00450C24" w:rsidRPr="00B53A33" w:rsidRDefault="00C71BA9" w:rsidP="00B53A33">
            <w:pPr>
              <w:pStyle w:val="af4"/>
            </w:pPr>
            <w:r w:rsidRPr="00B53A33">
              <w:t>R7</w:t>
            </w:r>
          </w:p>
        </w:tc>
        <w:tc>
          <w:tcPr>
            <w:tcW w:w="1227" w:type="dxa"/>
            <w:shd w:val="clear" w:color="auto" w:fill="FFFFFF"/>
            <w:vAlign w:val="center"/>
          </w:tcPr>
          <w:p w14:paraId="64993FA3" w14:textId="77777777" w:rsidR="00450C24" w:rsidRPr="00B53A33" w:rsidRDefault="00C71BA9" w:rsidP="00B53A33">
            <w:pPr>
              <w:pStyle w:val="af4"/>
            </w:pPr>
            <w:r w:rsidRPr="00B53A33">
              <w:t>天气</w:t>
            </w:r>
            <w:r w:rsidRPr="00B53A33">
              <w:t>CSV</w:t>
            </w:r>
          </w:p>
        </w:tc>
        <w:tc>
          <w:tcPr>
            <w:tcW w:w="2940" w:type="dxa"/>
            <w:shd w:val="clear" w:color="auto" w:fill="FFFFFF"/>
            <w:vAlign w:val="center"/>
          </w:tcPr>
          <w:p w14:paraId="662B4C72" w14:textId="77777777" w:rsidR="00450C24" w:rsidRPr="00B53A33" w:rsidRDefault="00C71BA9" w:rsidP="00B53A33">
            <w:pPr>
              <w:pStyle w:val="af4"/>
            </w:pPr>
            <w:r w:rsidRPr="00B53A33">
              <w:t>按阈值</w:t>
            </w:r>
            <w:r w:rsidRPr="00B53A33">
              <w:t>3</w:t>
            </w:r>
            <w:r w:rsidRPr="00B53A33">
              <w:t>统计气压异常点</w:t>
            </w:r>
          </w:p>
        </w:tc>
        <w:tc>
          <w:tcPr>
            <w:tcW w:w="1050" w:type="dxa"/>
            <w:shd w:val="clear" w:color="auto" w:fill="FFFFFF"/>
            <w:vAlign w:val="center"/>
          </w:tcPr>
          <w:p w14:paraId="26209166" w14:textId="77777777" w:rsidR="00450C24" w:rsidRPr="00B53A33" w:rsidRDefault="00C71BA9" w:rsidP="00B53A33">
            <w:pPr>
              <w:pStyle w:val="af4"/>
            </w:pPr>
            <w:r w:rsidRPr="00B53A33">
              <w:t>R3</w:t>
            </w:r>
            <w:r w:rsidRPr="00B53A33">
              <w:t>、</w:t>
            </w:r>
            <w:r w:rsidRPr="00B53A33">
              <w:t>R4</w:t>
            </w:r>
          </w:p>
        </w:tc>
        <w:tc>
          <w:tcPr>
            <w:tcW w:w="3181" w:type="dxa"/>
            <w:shd w:val="clear" w:color="auto" w:fill="FFFFFF"/>
            <w:vAlign w:val="center"/>
          </w:tcPr>
          <w:p w14:paraId="4A76C3AE" w14:textId="77777777" w:rsidR="00450C24" w:rsidRPr="00B53A33" w:rsidRDefault="00C71BA9" w:rsidP="00B53A33">
            <w:pPr>
              <w:pStyle w:val="af4"/>
            </w:pPr>
            <w:r w:rsidRPr="00B53A33">
              <w:t>异常点</w:t>
            </w:r>
            <w:r w:rsidRPr="00B53A33">
              <w:t>111</w:t>
            </w:r>
            <w:r w:rsidRPr="00B53A33">
              <w:t>个；异常产物存在</w:t>
            </w:r>
          </w:p>
        </w:tc>
      </w:tr>
      <w:tr w:rsidR="00450C24" w14:paraId="745BCBB9" w14:textId="77777777" w:rsidTr="00B53A33">
        <w:trPr>
          <w:cantSplit/>
          <w:jc w:val="center"/>
        </w:trPr>
        <w:tc>
          <w:tcPr>
            <w:tcW w:w="843" w:type="dxa"/>
            <w:shd w:val="clear" w:color="auto" w:fill="FFFFFF"/>
            <w:vAlign w:val="center"/>
          </w:tcPr>
          <w:p w14:paraId="629F6C7F" w14:textId="77777777" w:rsidR="00450C24" w:rsidRPr="00B53A33" w:rsidRDefault="00C71BA9" w:rsidP="00B53A33">
            <w:pPr>
              <w:pStyle w:val="af4"/>
            </w:pPr>
            <w:r w:rsidRPr="00B53A33">
              <w:lastRenderedPageBreak/>
              <w:t>R8</w:t>
            </w:r>
          </w:p>
        </w:tc>
        <w:tc>
          <w:tcPr>
            <w:tcW w:w="1227" w:type="dxa"/>
            <w:shd w:val="clear" w:color="auto" w:fill="FFFFFF"/>
            <w:vAlign w:val="center"/>
          </w:tcPr>
          <w:p w14:paraId="19122206" w14:textId="77777777" w:rsidR="00450C24" w:rsidRPr="00B53A33" w:rsidRDefault="00C71BA9" w:rsidP="00B53A33">
            <w:pPr>
              <w:pStyle w:val="af4"/>
            </w:pPr>
            <w:r w:rsidRPr="00B53A33">
              <w:t>字段漂移天气</w:t>
            </w:r>
            <w:r w:rsidRPr="00B53A33">
              <w:t>CSV</w:t>
            </w:r>
          </w:p>
        </w:tc>
        <w:tc>
          <w:tcPr>
            <w:tcW w:w="2940" w:type="dxa"/>
            <w:shd w:val="clear" w:color="auto" w:fill="FFFFFF"/>
            <w:vAlign w:val="center"/>
          </w:tcPr>
          <w:p w14:paraId="67B00A82" w14:textId="77777777" w:rsidR="00450C24" w:rsidRPr="00B53A33" w:rsidRDefault="00C71BA9" w:rsidP="00B53A33">
            <w:pPr>
              <w:pStyle w:val="af4"/>
            </w:pPr>
            <w:r w:rsidRPr="00B53A33">
              <w:t>解析字段别名并重新计算平均风速</w:t>
            </w:r>
          </w:p>
        </w:tc>
        <w:tc>
          <w:tcPr>
            <w:tcW w:w="1050" w:type="dxa"/>
            <w:shd w:val="clear" w:color="auto" w:fill="FFFFFF"/>
            <w:vAlign w:val="center"/>
          </w:tcPr>
          <w:p w14:paraId="678FFE42" w14:textId="77777777" w:rsidR="00450C24" w:rsidRPr="00B53A33" w:rsidRDefault="00C71BA9" w:rsidP="00B53A33">
            <w:pPr>
              <w:pStyle w:val="af4"/>
            </w:pPr>
            <w:r w:rsidRPr="00B53A33">
              <w:t>R4</w:t>
            </w:r>
            <w:r w:rsidRPr="00B53A33">
              <w:t>、</w:t>
            </w:r>
            <w:r w:rsidRPr="00B53A33">
              <w:t>R6</w:t>
            </w:r>
          </w:p>
        </w:tc>
        <w:tc>
          <w:tcPr>
            <w:tcW w:w="3181" w:type="dxa"/>
            <w:shd w:val="clear" w:color="auto" w:fill="FFFFFF"/>
            <w:vAlign w:val="center"/>
          </w:tcPr>
          <w:p w14:paraId="1A1A0C6F" w14:textId="77777777" w:rsidR="00450C24" w:rsidRPr="00B53A33" w:rsidRDefault="00C71BA9" w:rsidP="00B53A33">
            <w:pPr>
              <w:pStyle w:val="af4"/>
            </w:pPr>
            <w:r w:rsidRPr="00B53A33">
              <w:t>平均风速</w:t>
            </w:r>
            <w:r w:rsidRPr="00B53A33">
              <w:t>7.500</w:t>
            </w:r>
            <w:r w:rsidRPr="00B53A33">
              <w:t>；保留别名解析记录</w:t>
            </w:r>
          </w:p>
        </w:tc>
      </w:tr>
      <w:tr w:rsidR="00450C24" w14:paraId="3E0498DC" w14:textId="77777777" w:rsidTr="00B53A33">
        <w:trPr>
          <w:cantSplit/>
          <w:jc w:val="center"/>
        </w:trPr>
        <w:tc>
          <w:tcPr>
            <w:tcW w:w="843" w:type="dxa"/>
            <w:shd w:val="clear" w:color="auto" w:fill="FFFFFF"/>
            <w:vAlign w:val="center"/>
          </w:tcPr>
          <w:p w14:paraId="00A36A67" w14:textId="77777777" w:rsidR="00450C24" w:rsidRPr="00B53A33" w:rsidRDefault="00C71BA9" w:rsidP="00B53A33">
            <w:pPr>
              <w:pStyle w:val="af4"/>
              <w:rPr>
                <w:rFonts w:ascii="宋体" w:hAnsi="宋体"/>
                <w:szCs w:val="24"/>
              </w:rPr>
            </w:pPr>
            <w:r w:rsidRPr="00B53A33">
              <w:rPr>
                <w:rFonts w:ascii="宋体" w:hAnsi="宋体"/>
                <w:szCs w:val="24"/>
              </w:rPr>
              <w:t>R9</w:t>
            </w:r>
          </w:p>
        </w:tc>
        <w:tc>
          <w:tcPr>
            <w:tcW w:w="1227" w:type="dxa"/>
            <w:shd w:val="clear" w:color="auto" w:fill="FFFFFF"/>
            <w:vAlign w:val="center"/>
          </w:tcPr>
          <w:p w14:paraId="18359E01" w14:textId="77777777" w:rsidR="00450C24" w:rsidRPr="00B53A33" w:rsidRDefault="00C71BA9" w:rsidP="00B53A33">
            <w:pPr>
              <w:pStyle w:val="af4"/>
              <w:rPr>
                <w:rFonts w:ascii="宋体" w:hAnsi="宋体"/>
                <w:szCs w:val="24"/>
              </w:rPr>
            </w:pPr>
            <w:r w:rsidRPr="00B53A33">
              <w:rPr>
                <w:rFonts w:ascii="宋体" w:hAnsi="宋体"/>
                <w:szCs w:val="24"/>
              </w:rPr>
              <w:t>天气CSV</w:t>
            </w:r>
          </w:p>
        </w:tc>
        <w:tc>
          <w:tcPr>
            <w:tcW w:w="2940" w:type="dxa"/>
            <w:shd w:val="clear" w:color="auto" w:fill="FFFFFF"/>
            <w:vAlign w:val="center"/>
          </w:tcPr>
          <w:p w14:paraId="5BFB42C3" w14:textId="77777777" w:rsidR="00450C24" w:rsidRPr="00B53A33" w:rsidRDefault="00C71BA9" w:rsidP="00B53A33">
            <w:pPr>
              <w:pStyle w:val="af4"/>
              <w:rPr>
                <w:rFonts w:ascii="宋体" w:hAnsi="宋体"/>
                <w:szCs w:val="24"/>
              </w:rPr>
            </w:pPr>
            <w:r w:rsidRPr="00B53A33">
              <w:rPr>
                <w:rFonts w:ascii="宋体" w:hAnsi="宋体"/>
                <w:szCs w:val="24"/>
              </w:rPr>
              <w:t>替换风速异常并填充温度</w:t>
            </w:r>
            <w:proofErr w:type="gramStart"/>
            <w:r w:rsidRPr="00B53A33">
              <w:rPr>
                <w:rFonts w:ascii="宋体" w:hAnsi="宋体"/>
                <w:szCs w:val="24"/>
              </w:rPr>
              <w:t>缺失值</w:t>
            </w:r>
            <w:proofErr w:type="gramEnd"/>
          </w:p>
        </w:tc>
        <w:tc>
          <w:tcPr>
            <w:tcW w:w="1050" w:type="dxa"/>
            <w:shd w:val="clear" w:color="auto" w:fill="FFFFFF"/>
            <w:vAlign w:val="center"/>
          </w:tcPr>
          <w:p w14:paraId="513D133C" w14:textId="77777777" w:rsidR="00450C24" w:rsidRPr="00B53A33" w:rsidRDefault="00C71BA9" w:rsidP="00B53A33">
            <w:pPr>
              <w:pStyle w:val="af4"/>
              <w:rPr>
                <w:rFonts w:ascii="宋体" w:hAnsi="宋体"/>
                <w:szCs w:val="24"/>
              </w:rPr>
            </w:pPr>
            <w:r w:rsidRPr="00B53A33">
              <w:rPr>
                <w:rFonts w:ascii="宋体" w:hAnsi="宋体"/>
                <w:szCs w:val="24"/>
              </w:rPr>
              <w:t>R4、R7</w:t>
            </w:r>
          </w:p>
        </w:tc>
        <w:tc>
          <w:tcPr>
            <w:tcW w:w="3181" w:type="dxa"/>
            <w:shd w:val="clear" w:color="auto" w:fill="FFFFFF"/>
            <w:vAlign w:val="center"/>
          </w:tcPr>
          <w:p w14:paraId="2F17C59B" w14:textId="77777777" w:rsidR="00450C24" w:rsidRPr="00B53A33" w:rsidRDefault="00C71BA9" w:rsidP="00B53A33">
            <w:pPr>
              <w:pStyle w:val="af4"/>
              <w:rPr>
                <w:rFonts w:ascii="宋体" w:hAnsi="宋体"/>
                <w:szCs w:val="24"/>
              </w:rPr>
            </w:pPr>
            <w:r w:rsidRPr="00B53A33">
              <w:rPr>
                <w:rFonts w:ascii="宋体" w:hAnsi="宋体"/>
                <w:szCs w:val="24"/>
              </w:rPr>
              <w:t>风速5.76；温度52.47；清洗产物存在</w:t>
            </w:r>
          </w:p>
        </w:tc>
      </w:tr>
      <w:tr w:rsidR="00450C24" w14:paraId="3BEBCF7F" w14:textId="77777777" w:rsidTr="00B53A33">
        <w:trPr>
          <w:cantSplit/>
          <w:jc w:val="center"/>
        </w:trPr>
        <w:tc>
          <w:tcPr>
            <w:tcW w:w="843" w:type="dxa"/>
            <w:shd w:val="clear" w:color="auto" w:fill="FFFFFF"/>
            <w:vAlign w:val="center"/>
          </w:tcPr>
          <w:p w14:paraId="516909AF" w14:textId="77777777" w:rsidR="00450C24" w:rsidRPr="00B53A33" w:rsidRDefault="00C71BA9" w:rsidP="00B53A33">
            <w:pPr>
              <w:pStyle w:val="af4"/>
            </w:pPr>
            <w:r w:rsidRPr="00B53A33">
              <w:t>R10</w:t>
            </w:r>
          </w:p>
        </w:tc>
        <w:tc>
          <w:tcPr>
            <w:tcW w:w="1227" w:type="dxa"/>
            <w:shd w:val="clear" w:color="auto" w:fill="FFFFFF"/>
            <w:vAlign w:val="center"/>
          </w:tcPr>
          <w:p w14:paraId="45A56FA4" w14:textId="77777777" w:rsidR="00450C24" w:rsidRPr="00B53A33" w:rsidRDefault="00C71BA9" w:rsidP="00B53A33">
            <w:pPr>
              <w:pStyle w:val="af4"/>
            </w:pPr>
            <w:r w:rsidRPr="00B53A33">
              <w:t>前九轮产物</w:t>
            </w:r>
          </w:p>
        </w:tc>
        <w:tc>
          <w:tcPr>
            <w:tcW w:w="2940" w:type="dxa"/>
            <w:shd w:val="clear" w:color="auto" w:fill="FFFFFF"/>
            <w:vAlign w:val="center"/>
          </w:tcPr>
          <w:p w14:paraId="76B8C416" w14:textId="77777777" w:rsidR="00450C24" w:rsidRPr="00B53A33" w:rsidRDefault="00C71BA9" w:rsidP="00B53A33">
            <w:pPr>
              <w:pStyle w:val="af4"/>
            </w:pPr>
            <w:r w:rsidRPr="00B53A33">
              <w:t>汇总统计、清洗、拒绝记录与完整来源链</w:t>
            </w:r>
          </w:p>
        </w:tc>
        <w:tc>
          <w:tcPr>
            <w:tcW w:w="1050" w:type="dxa"/>
            <w:shd w:val="clear" w:color="auto" w:fill="FFFFFF"/>
            <w:vAlign w:val="center"/>
          </w:tcPr>
          <w:p w14:paraId="29477435" w14:textId="77777777" w:rsidR="00450C24" w:rsidRPr="00B53A33" w:rsidRDefault="00C71BA9" w:rsidP="00B53A33">
            <w:pPr>
              <w:pStyle w:val="af4"/>
            </w:pPr>
            <w:r w:rsidRPr="00B53A33">
              <w:t>R1—R9</w:t>
            </w:r>
          </w:p>
        </w:tc>
        <w:tc>
          <w:tcPr>
            <w:tcW w:w="3181" w:type="dxa"/>
            <w:shd w:val="clear" w:color="auto" w:fill="FFFFFF"/>
            <w:vAlign w:val="center"/>
          </w:tcPr>
          <w:p w14:paraId="3541E49B" w14:textId="77777777" w:rsidR="00450C24" w:rsidRPr="00B53A33" w:rsidRDefault="00C71BA9" w:rsidP="00B53A33">
            <w:pPr>
              <w:pStyle w:val="af4"/>
            </w:pPr>
            <w:r w:rsidRPr="00B53A33">
              <w:t>产物不少于</w:t>
            </w:r>
            <w:r w:rsidRPr="00B53A33">
              <w:t>8</w:t>
            </w:r>
            <w:r w:rsidRPr="00B53A33">
              <w:t>个，策略不少于</w:t>
            </w:r>
            <w:r w:rsidRPr="00B53A33">
              <w:t>3</w:t>
            </w:r>
            <w:r w:rsidRPr="00B53A33">
              <w:t>个</w:t>
            </w:r>
          </w:p>
        </w:tc>
      </w:tr>
    </w:tbl>
    <w:p w14:paraId="60841606" w14:textId="77777777" w:rsidR="00450C24" w:rsidRDefault="00C71BA9" w:rsidP="004105F0">
      <w:pPr>
        <w:spacing w:beforeLines="100" w:before="240"/>
        <w:ind w:firstLine="482"/>
      </w:pPr>
      <w:r>
        <w:rPr>
          <w:b/>
        </w:rPr>
        <w:t>财务连续任务链（</w:t>
      </w:r>
      <w:r>
        <w:rPr>
          <w:b/>
        </w:rPr>
        <w:t>10</w:t>
      </w:r>
      <w:r>
        <w:rPr>
          <w:b/>
        </w:rPr>
        <w:t>轮）</w:t>
      </w:r>
    </w:p>
    <w:tbl>
      <w:tblPr>
        <w:tblW w:w="9241"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80" w:type="dxa"/>
          <w:left w:w="100" w:type="dxa"/>
          <w:bottom w:w="80" w:type="dxa"/>
          <w:right w:w="100" w:type="dxa"/>
        </w:tblCellMar>
        <w:tblLook w:val="04A0" w:firstRow="1" w:lastRow="0" w:firstColumn="1" w:lastColumn="0" w:noHBand="0" w:noVBand="1"/>
      </w:tblPr>
      <w:tblGrid>
        <w:gridCol w:w="620"/>
        <w:gridCol w:w="1782"/>
        <w:gridCol w:w="3260"/>
        <w:gridCol w:w="1276"/>
        <w:gridCol w:w="2303"/>
      </w:tblGrid>
      <w:tr w:rsidR="00450C24" w:rsidRPr="00B53A33" w14:paraId="42C8B6D2" w14:textId="77777777" w:rsidTr="00B53A33">
        <w:trPr>
          <w:cantSplit/>
          <w:tblHeader/>
          <w:jc w:val="center"/>
        </w:trPr>
        <w:tc>
          <w:tcPr>
            <w:tcW w:w="620" w:type="dxa"/>
            <w:shd w:val="clear" w:color="auto" w:fill="D9EAF7"/>
            <w:vAlign w:val="center"/>
          </w:tcPr>
          <w:p w14:paraId="464DCAAE" w14:textId="77777777" w:rsidR="00450C24" w:rsidRPr="00B53A33" w:rsidRDefault="00C71BA9" w:rsidP="00B53A33">
            <w:pPr>
              <w:pStyle w:val="af4"/>
              <w:rPr>
                <w:b/>
                <w:bCs/>
              </w:rPr>
            </w:pPr>
            <w:r w:rsidRPr="00B53A33">
              <w:rPr>
                <w:b/>
                <w:bCs/>
              </w:rPr>
              <w:t>轮次</w:t>
            </w:r>
          </w:p>
        </w:tc>
        <w:tc>
          <w:tcPr>
            <w:tcW w:w="1782" w:type="dxa"/>
            <w:shd w:val="clear" w:color="auto" w:fill="D9EAF7"/>
            <w:vAlign w:val="center"/>
          </w:tcPr>
          <w:p w14:paraId="316561A2" w14:textId="77777777" w:rsidR="00450C24" w:rsidRPr="00B53A33" w:rsidRDefault="00C71BA9" w:rsidP="00B53A33">
            <w:pPr>
              <w:pStyle w:val="af4"/>
              <w:rPr>
                <w:b/>
                <w:bCs/>
              </w:rPr>
            </w:pPr>
            <w:r w:rsidRPr="00B53A33">
              <w:rPr>
                <w:b/>
                <w:bCs/>
              </w:rPr>
              <w:t>当前输入</w:t>
            </w:r>
          </w:p>
        </w:tc>
        <w:tc>
          <w:tcPr>
            <w:tcW w:w="3260" w:type="dxa"/>
            <w:shd w:val="clear" w:color="auto" w:fill="D9EAF7"/>
            <w:vAlign w:val="center"/>
          </w:tcPr>
          <w:p w14:paraId="195F5753" w14:textId="77777777" w:rsidR="00450C24" w:rsidRPr="00B53A33" w:rsidRDefault="00C71BA9" w:rsidP="00B53A33">
            <w:pPr>
              <w:pStyle w:val="af4"/>
              <w:rPr>
                <w:b/>
                <w:bCs/>
              </w:rPr>
            </w:pPr>
            <w:r w:rsidRPr="00B53A33">
              <w:rPr>
                <w:b/>
                <w:bCs/>
              </w:rPr>
              <w:t>任务内容</w:t>
            </w:r>
          </w:p>
        </w:tc>
        <w:tc>
          <w:tcPr>
            <w:tcW w:w="1276" w:type="dxa"/>
            <w:shd w:val="clear" w:color="auto" w:fill="D9EAF7"/>
            <w:vAlign w:val="center"/>
          </w:tcPr>
          <w:p w14:paraId="79A5CBF6" w14:textId="77777777" w:rsidR="00450C24" w:rsidRPr="00B53A33" w:rsidRDefault="00C71BA9" w:rsidP="00B53A33">
            <w:pPr>
              <w:pStyle w:val="af4"/>
              <w:rPr>
                <w:b/>
                <w:bCs/>
              </w:rPr>
            </w:pPr>
            <w:r w:rsidRPr="00B53A33">
              <w:rPr>
                <w:b/>
                <w:bCs/>
              </w:rPr>
              <w:t>前序依赖</w:t>
            </w:r>
          </w:p>
        </w:tc>
        <w:tc>
          <w:tcPr>
            <w:tcW w:w="2303" w:type="dxa"/>
            <w:shd w:val="clear" w:color="auto" w:fill="D9EAF7"/>
            <w:vAlign w:val="center"/>
          </w:tcPr>
          <w:p w14:paraId="688EA123" w14:textId="77777777" w:rsidR="00450C24" w:rsidRPr="00B53A33" w:rsidRDefault="00C71BA9" w:rsidP="00B53A33">
            <w:pPr>
              <w:pStyle w:val="af4"/>
              <w:rPr>
                <w:b/>
                <w:bCs/>
              </w:rPr>
            </w:pPr>
            <w:r w:rsidRPr="00B53A33">
              <w:rPr>
                <w:b/>
                <w:bCs/>
              </w:rPr>
              <w:t>主要验证目标</w:t>
            </w:r>
          </w:p>
        </w:tc>
      </w:tr>
      <w:tr w:rsidR="00450C24" w14:paraId="7DB3278F" w14:textId="77777777" w:rsidTr="00B53A33">
        <w:trPr>
          <w:cantSplit/>
          <w:jc w:val="center"/>
        </w:trPr>
        <w:tc>
          <w:tcPr>
            <w:tcW w:w="620" w:type="dxa"/>
            <w:shd w:val="clear" w:color="auto" w:fill="FFFFFF"/>
            <w:vAlign w:val="center"/>
          </w:tcPr>
          <w:p w14:paraId="291A80D7" w14:textId="77777777" w:rsidR="00450C24" w:rsidRDefault="00C71BA9" w:rsidP="00B53A33">
            <w:pPr>
              <w:pStyle w:val="af4"/>
            </w:pPr>
            <w:r>
              <w:t>R1</w:t>
            </w:r>
          </w:p>
        </w:tc>
        <w:tc>
          <w:tcPr>
            <w:tcW w:w="1782" w:type="dxa"/>
            <w:shd w:val="clear" w:color="auto" w:fill="FFFFFF"/>
            <w:vAlign w:val="center"/>
          </w:tcPr>
          <w:p w14:paraId="78CD76D1" w14:textId="77777777" w:rsidR="00450C24" w:rsidRDefault="00C71BA9" w:rsidP="00B53A33">
            <w:pPr>
              <w:pStyle w:val="af4"/>
            </w:pPr>
            <w:r>
              <w:t>标准跨</w:t>
            </w:r>
            <w:proofErr w:type="gramStart"/>
            <w:r>
              <w:t>期财报</w:t>
            </w:r>
            <w:proofErr w:type="gramEnd"/>
          </w:p>
        </w:tc>
        <w:tc>
          <w:tcPr>
            <w:tcW w:w="3260" w:type="dxa"/>
            <w:shd w:val="clear" w:color="auto" w:fill="FFFFFF"/>
            <w:vAlign w:val="center"/>
          </w:tcPr>
          <w:p w14:paraId="7D543166" w14:textId="77777777" w:rsidR="00450C24" w:rsidRDefault="00C71BA9" w:rsidP="00B53A33">
            <w:pPr>
              <w:pStyle w:val="af4"/>
            </w:pPr>
            <w:r>
              <w:t>抽取</w:t>
            </w:r>
            <w:r>
              <w:t>ACME 2026Q1</w:t>
            </w:r>
            <w:r>
              <w:t>营收</w:t>
            </w:r>
          </w:p>
        </w:tc>
        <w:tc>
          <w:tcPr>
            <w:tcW w:w="1276" w:type="dxa"/>
            <w:shd w:val="clear" w:color="auto" w:fill="FFFFFF"/>
            <w:vAlign w:val="center"/>
          </w:tcPr>
          <w:p w14:paraId="21F81177" w14:textId="77777777" w:rsidR="00450C24" w:rsidRDefault="00C71BA9" w:rsidP="00B53A33">
            <w:pPr>
              <w:pStyle w:val="af4"/>
            </w:pPr>
            <w:r>
              <w:t>无</w:t>
            </w:r>
          </w:p>
        </w:tc>
        <w:tc>
          <w:tcPr>
            <w:tcW w:w="2303" w:type="dxa"/>
            <w:shd w:val="clear" w:color="auto" w:fill="FFFFFF"/>
            <w:vAlign w:val="center"/>
          </w:tcPr>
          <w:p w14:paraId="44C2BC00" w14:textId="77777777" w:rsidR="00450C24" w:rsidRDefault="00C71BA9" w:rsidP="00B53A33">
            <w:pPr>
              <w:pStyle w:val="af4"/>
            </w:pPr>
            <w:r>
              <w:t>营收</w:t>
            </w:r>
            <w:r>
              <w:t>120</w:t>
            </w:r>
          </w:p>
        </w:tc>
      </w:tr>
      <w:tr w:rsidR="00450C24" w14:paraId="1341852B" w14:textId="77777777" w:rsidTr="00B53A33">
        <w:trPr>
          <w:cantSplit/>
          <w:jc w:val="center"/>
        </w:trPr>
        <w:tc>
          <w:tcPr>
            <w:tcW w:w="620" w:type="dxa"/>
            <w:shd w:val="clear" w:color="auto" w:fill="FFFFFF"/>
            <w:vAlign w:val="center"/>
          </w:tcPr>
          <w:p w14:paraId="5D0197CD" w14:textId="77777777" w:rsidR="00450C24" w:rsidRDefault="00C71BA9" w:rsidP="00B53A33">
            <w:pPr>
              <w:pStyle w:val="af4"/>
            </w:pPr>
            <w:r>
              <w:t>R2</w:t>
            </w:r>
          </w:p>
        </w:tc>
        <w:tc>
          <w:tcPr>
            <w:tcW w:w="1782" w:type="dxa"/>
            <w:shd w:val="clear" w:color="auto" w:fill="FFFFFF"/>
            <w:vAlign w:val="center"/>
          </w:tcPr>
          <w:p w14:paraId="2129813F" w14:textId="77777777" w:rsidR="00450C24" w:rsidRDefault="00C71BA9" w:rsidP="00B53A33">
            <w:pPr>
              <w:pStyle w:val="af4"/>
            </w:pPr>
            <w:r>
              <w:t>标准跨</w:t>
            </w:r>
            <w:proofErr w:type="gramStart"/>
            <w:r>
              <w:t>期财报</w:t>
            </w:r>
            <w:proofErr w:type="gramEnd"/>
          </w:p>
        </w:tc>
        <w:tc>
          <w:tcPr>
            <w:tcW w:w="3260" w:type="dxa"/>
            <w:shd w:val="clear" w:color="auto" w:fill="FFFFFF"/>
            <w:vAlign w:val="center"/>
          </w:tcPr>
          <w:p w14:paraId="50500555" w14:textId="77777777" w:rsidR="00450C24" w:rsidRDefault="00C71BA9" w:rsidP="00B53A33">
            <w:pPr>
              <w:pStyle w:val="af4"/>
            </w:pPr>
            <w:r>
              <w:t>抽取</w:t>
            </w:r>
            <w:r>
              <w:t>ACME 2025Q4</w:t>
            </w:r>
            <w:r>
              <w:t>营收</w:t>
            </w:r>
          </w:p>
        </w:tc>
        <w:tc>
          <w:tcPr>
            <w:tcW w:w="1276" w:type="dxa"/>
            <w:shd w:val="clear" w:color="auto" w:fill="FFFFFF"/>
            <w:vAlign w:val="center"/>
          </w:tcPr>
          <w:p w14:paraId="28E9779B" w14:textId="77777777" w:rsidR="00450C24" w:rsidRDefault="00C71BA9" w:rsidP="00B53A33">
            <w:pPr>
              <w:pStyle w:val="af4"/>
            </w:pPr>
            <w:r>
              <w:t>R1</w:t>
            </w:r>
          </w:p>
        </w:tc>
        <w:tc>
          <w:tcPr>
            <w:tcW w:w="2303" w:type="dxa"/>
            <w:shd w:val="clear" w:color="auto" w:fill="FFFFFF"/>
            <w:vAlign w:val="center"/>
          </w:tcPr>
          <w:p w14:paraId="1F9E341A" w14:textId="77777777" w:rsidR="00450C24" w:rsidRDefault="00C71BA9" w:rsidP="00B53A33">
            <w:pPr>
              <w:pStyle w:val="af4"/>
            </w:pPr>
            <w:r>
              <w:t>营收</w:t>
            </w:r>
            <w:r>
              <w:t>109</w:t>
            </w:r>
          </w:p>
        </w:tc>
      </w:tr>
      <w:tr w:rsidR="00450C24" w14:paraId="78CB6010" w14:textId="77777777" w:rsidTr="00B53A33">
        <w:trPr>
          <w:cantSplit/>
          <w:jc w:val="center"/>
        </w:trPr>
        <w:tc>
          <w:tcPr>
            <w:tcW w:w="620" w:type="dxa"/>
            <w:shd w:val="clear" w:color="auto" w:fill="FFFFFF"/>
            <w:vAlign w:val="center"/>
          </w:tcPr>
          <w:p w14:paraId="539E6D2E" w14:textId="77777777" w:rsidR="00450C24" w:rsidRDefault="00C71BA9" w:rsidP="00B53A33">
            <w:pPr>
              <w:pStyle w:val="af4"/>
            </w:pPr>
            <w:r>
              <w:t>R3</w:t>
            </w:r>
          </w:p>
        </w:tc>
        <w:tc>
          <w:tcPr>
            <w:tcW w:w="1782" w:type="dxa"/>
            <w:shd w:val="clear" w:color="auto" w:fill="FFFFFF"/>
            <w:vAlign w:val="center"/>
          </w:tcPr>
          <w:p w14:paraId="7FCF5E24" w14:textId="77777777" w:rsidR="00450C24" w:rsidRDefault="00C71BA9" w:rsidP="00B53A33">
            <w:pPr>
              <w:pStyle w:val="af4"/>
            </w:pPr>
            <w:r>
              <w:t>前两轮事实</w:t>
            </w:r>
          </w:p>
        </w:tc>
        <w:tc>
          <w:tcPr>
            <w:tcW w:w="3260" w:type="dxa"/>
            <w:shd w:val="clear" w:color="auto" w:fill="FFFFFF"/>
            <w:vAlign w:val="center"/>
          </w:tcPr>
          <w:p w14:paraId="515B8283" w14:textId="77777777" w:rsidR="00450C24" w:rsidRDefault="00C71BA9" w:rsidP="00B53A33">
            <w:pPr>
              <w:pStyle w:val="af4"/>
            </w:pPr>
            <w:r>
              <w:t>计算</w:t>
            </w:r>
            <w:r>
              <w:t>ACME</w:t>
            </w:r>
            <w:r>
              <w:t>两季度营收差值</w:t>
            </w:r>
          </w:p>
        </w:tc>
        <w:tc>
          <w:tcPr>
            <w:tcW w:w="1276" w:type="dxa"/>
            <w:shd w:val="clear" w:color="auto" w:fill="FFFFFF"/>
            <w:vAlign w:val="center"/>
          </w:tcPr>
          <w:p w14:paraId="3EAACA1C" w14:textId="77777777" w:rsidR="00450C24" w:rsidRDefault="00C71BA9" w:rsidP="00B53A33">
            <w:pPr>
              <w:pStyle w:val="af4"/>
            </w:pPr>
            <w:r>
              <w:t>R1</w:t>
            </w:r>
            <w:r>
              <w:t>、</w:t>
            </w:r>
            <w:r>
              <w:t>R2</w:t>
            </w:r>
          </w:p>
        </w:tc>
        <w:tc>
          <w:tcPr>
            <w:tcW w:w="2303" w:type="dxa"/>
            <w:shd w:val="clear" w:color="auto" w:fill="FFFFFF"/>
            <w:vAlign w:val="center"/>
          </w:tcPr>
          <w:p w14:paraId="39186AF1" w14:textId="77777777" w:rsidR="00450C24" w:rsidRDefault="00C71BA9" w:rsidP="00B53A33">
            <w:pPr>
              <w:pStyle w:val="af4"/>
            </w:pPr>
            <w:r>
              <w:t>绝对差</w:t>
            </w:r>
            <w:r>
              <w:t>11</w:t>
            </w:r>
          </w:p>
        </w:tc>
      </w:tr>
      <w:tr w:rsidR="00450C24" w14:paraId="09E16ECF" w14:textId="77777777" w:rsidTr="00B53A33">
        <w:trPr>
          <w:cantSplit/>
          <w:jc w:val="center"/>
        </w:trPr>
        <w:tc>
          <w:tcPr>
            <w:tcW w:w="620" w:type="dxa"/>
            <w:shd w:val="clear" w:color="auto" w:fill="FFFFFF"/>
            <w:vAlign w:val="center"/>
          </w:tcPr>
          <w:p w14:paraId="2D312EB7" w14:textId="77777777" w:rsidR="00450C24" w:rsidRDefault="00C71BA9" w:rsidP="00B53A33">
            <w:pPr>
              <w:pStyle w:val="af4"/>
            </w:pPr>
            <w:r>
              <w:t>R4</w:t>
            </w:r>
          </w:p>
        </w:tc>
        <w:tc>
          <w:tcPr>
            <w:tcW w:w="1782" w:type="dxa"/>
            <w:shd w:val="clear" w:color="auto" w:fill="FFFFFF"/>
            <w:vAlign w:val="center"/>
          </w:tcPr>
          <w:p w14:paraId="52D9E158" w14:textId="77777777" w:rsidR="00450C24" w:rsidRDefault="00C71BA9" w:rsidP="00B53A33">
            <w:pPr>
              <w:pStyle w:val="af4"/>
            </w:pPr>
            <w:r>
              <w:t>标准跨</w:t>
            </w:r>
            <w:proofErr w:type="gramStart"/>
            <w:r>
              <w:t>期财报</w:t>
            </w:r>
            <w:proofErr w:type="gramEnd"/>
          </w:p>
        </w:tc>
        <w:tc>
          <w:tcPr>
            <w:tcW w:w="3260" w:type="dxa"/>
            <w:shd w:val="clear" w:color="auto" w:fill="FFFFFF"/>
            <w:vAlign w:val="center"/>
          </w:tcPr>
          <w:p w14:paraId="0BA6D606" w14:textId="77777777" w:rsidR="00450C24" w:rsidRDefault="00C71BA9" w:rsidP="00B53A33">
            <w:pPr>
              <w:pStyle w:val="af4"/>
            </w:pPr>
            <w:r>
              <w:t>抽取</w:t>
            </w:r>
            <w:r>
              <w:t>BETA 2026Q1</w:t>
            </w:r>
            <w:r>
              <w:t>营收</w:t>
            </w:r>
          </w:p>
        </w:tc>
        <w:tc>
          <w:tcPr>
            <w:tcW w:w="1276" w:type="dxa"/>
            <w:shd w:val="clear" w:color="auto" w:fill="FFFFFF"/>
            <w:vAlign w:val="center"/>
          </w:tcPr>
          <w:p w14:paraId="1A6D4A9F" w14:textId="77777777" w:rsidR="00450C24" w:rsidRDefault="00C71BA9" w:rsidP="00B53A33">
            <w:pPr>
              <w:pStyle w:val="af4"/>
            </w:pPr>
            <w:r>
              <w:t>R1</w:t>
            </w:r>
          </w:p>
        </w:tc>
        <w:tc>
          <w:tcPr>
            <w:tcW w:w="2303" w:type="dxa"/>
            <w:shd w:val="clear" w:color="auto" w:fill="FFFFFF"/>
            <w:vAlign w:val="center"/>
          </w:tcPr>
          <w:p w14:paraId="6DD47034" w14:textId="77777777" w:rsidR="00450C24" w:rsidRDefault="00C71BA9" w:rsidP="00B53A33">
            <w:pPr>
              <w:pStyle w:val="af4"/>
            </w:pPr>
            <w:r>
              <w:t>营收</w:t>
            </w:r>
            <w:r>
              <w:t>87</w:t>
            </w:r>
          </w:p>
        </w:tc>
      </w:tr>
      <w:tr w:rsidR="00450C24" w14:paraId="596EB72A" w14:textId="77777777" w:rsidTr="00B53A33">
        <w:trPr>
          <w:cantSplit/>
          <w:jc w:val="center"/>
        </w:trPr>
        <w:tc>
          <w:tcPr>
            <w:tcW w:w="620" w:type="dxa"/>
            <w:shd w:val="clear" w:color="auto" w:fill="FFFFFF"/>
            <w:vAlign w:val="center"/>
          </w:tcPr>
          <w:p w14:paraId="2864AEAD" w14:textId="77777777" w:rsidR="00450C24" w:rsidRDefault="00C71BA9" w:rsidP="00B53A33">
            <w:pPr>
              <w:pStyle w:val="af4"/>
            </w:pPr>
            <w:r>
              <w:t>R5</w:t>
            </w:r>
          </w:p>
        </w:tc>
        <w:tc>
          <w:tcPr>
            <w:tcW w:w="1782" w:type="dxa"/>
            <w:shd w:val="clear" w:color="auto" w:fill="FFFFFF"/>
            <w:vAlign w:val="center"/>
          </w:tcPr>
          <w:p w14:paraId="398DF485" w14:textId="77777777" w:rsidR="00450C24" w:rsidRDefault="00C71BA9" w:rsidP="00B53A33">
            <w:pPr>
              <w:pStyle w:val="af4"/>
            </w:pPr>
            <w:r>
              <w:t>前</w:t>
            </w:r>
            <w:proofErr w:type="gramStart"/>
            <w:r>
              <w:t>序公司</w:t>
            </w:r>
            <w:proofErr w:type="gramEnd"/>
            <w:r>
              <w:t>事实</w:t>
            </w:r>
          </w:p>
        </w:tc>
        <w:tc>
          <w:tcPr>
            <w:tcW w:w="3260" w:type="dxa"/>
            <w:shd w:val="clear" w:color="auto" w:fill="FFFFFF"/>
            <w:vAlign w:val="center"/>
          </w:tcPr>
          <w:p w14:paraId="15EA6BB5" w14:textId="77777777" w:rsidR="00450C24" w:rsidRDefault="00C71BA9" w:rsidP="00B53A33">
            <w:pPr>
              <w:pStyle w:val="af4"/>
            </w:pPr>
            <w:r>
              <w:t>比较</w:t>
            </w:r>
            <w:r>
              <w:t>ACME</w:t>
            </w:r>
            <w:r>
              <w:t>与</w:t>
            </w:r>
            <w:r>
              <w:t>BETA</w:t>
            </w:r>
            <w:r>
              <w:t>同期营收</w:t>
            </w:r>
          </w:p>
        </w:tc>
        <w:tc>
          <w:tcPr>
            <w:tcW w:w="1276" w:type="dxa"/>
            <w:shd w:val="clear" w:color="auto" w:fill="FFFFFF"/>
            <w:vAlign w:val="center"/>
          </w:tcPr>
          <w:p w14:paraId="5D32CCFA" w14:textId="77777777" w:rsidR="00450C24" w:rsidRDefault="00C71BA9" w:rsidP="00B53A33">
            <w:pPr>
              <w:pStyle w:val="af4"/>
            </w:pPr>
            <w:r>
              <w:t>R1</w:t>
            </w:r>
            <w:r>
              <w:t>、</w:t>
            </w:r>
            <w:r>
              <w:t>R4</w:t>
            </w:r>
          </w:p>
        </w:tc>
        <w:tc>
          <w:tcPr>
            <w:tcW w:w="2303" w:type="dxa"/>
            <w:shd w:val="clear" w:color="auto" w:fill="FFFFFF"/>
            <w:vAlign w:val="center"/>
          </w:tcPr>
          <w:p w14:paraId="00EE84F1" w14:textId="77777777" w:rsidR="00450C24" w:rsidRDefault="00C71BA9" w:rsidP="00B53A33">
            <w:pPr>
              <w:pStyle w:val="af4"/>
            </w:pPr>
            <w:r>
              <w:t>差额</w:t>
            </w:r>
            <w:r>
              <w:t>33</w:t>
            </w:r>
          </w:p>
        </w:tc>
      </w:tr>
      <w:tr w:rsidR="00450C24" w14:paraId="5C81B0AE" w14:textId="77777777" w:rsidTr="00B53A33">
        <w:trPr>
          <w:cantSplit/>
          <w:jc w:val="center"/>
        </w:trPr>
        <w:tc>
          <w:tcPr>
            <w:tcW w:w="620" w:type="dxa"/>
            <w:shd w:val="clear" w:color="auto" w:fill="FFFFFF"/>
            <w:vAlign w:val="center"/>
          </w:tcPr>
          <w:p w14:paraId="0775A725" w14:textId="77777777" w:rsidR="00450C24" w:rsidRDefault="00C71BA9" w:rsidP="00B53A33">
            <w:pPr>
              <w:pStyle w:val="af4"/>
            </w:pPr>
            <w:r>
              <w:t>R6</w:t>
            </w:r>
          </w:p>
        </w:tc>
        <w:tc>
          <w:tcPr>
            <w:tcW w:w="1782" w:type="dxa"/>
            <w:shd w:val="clear" w:color="auto" w:fill="FFFFFF"/>
            <w:vAlign w:val="center"/>
          </w:tcPr>
          <w:p w14:paraId="4799F010" w14:textId="77777777" w:rsidR="00450C24" w:rsidRDefault="00C71BA9" w:rsidP="00B53A33">
            <w:pPr>
              <w:pStyle w:val="af4"/>
            </w:pPr>
            <w:r>
              <w:t>标准跨</w:t>
            </w:r>
            <w:proofErr w:type="gramStart"/>
            <w:r>
              <w:t>期财报</w:t>
            </w:r>
            <w:proofErr w:type="gramEnd"/>
          </w:p>
        </w:tc>
        <w:tc>
          <w:tcPr>
            <w:tcW w:w="3260" w:type="dxa"/>
            <w:shd w:val="clear" w:color="auto" w:fill="FFFFFF"/>
            <w:vAlign w:val="center"/>
          </w:tcPr>
          <w:p w14:paraId="779B636F" w14:textId="77777777" w:rsidR="00450C24" w:rsidRDefault="00C71BA9" w:rsidP="00B53A33">
            <w:pPr>
              <w:pStyle w:val="af4"/>
            </w:pPr>
            <w:r>
              <w:t>抽取</w:t>
            </w:r>
            <w:r>
              <w:t>BETA 2025Q4</w:t>
            </w:r>
            <w:r>
              <w:t>营收</w:t>
            </w:r>
          </w:p>
        </w:tc>
        <w:tc>
          <w:tcPr>
            <w:tcW w:w="1276" w:type="dxa"/>
            <w:shd w:val="clear" w:color="auto" w:fill="FFFFFF"/>
            <w:vAlign w:val="center"/>
          </w:tcPr>
          <w:p w14:paraId="1F42A06C" w14:textId="77777777" w:rsidR="00450C24" w:rsidRDefault="00C71BA9" w:rsidP="00B53A33">
            <w:pPr>
              <w:pStyle w:val="af4"/>
            </w:pPr>
            <w:r>
              <w:t>R1</w:t>
            </w:r>
            <w:r>
              <w:t>、</w:t>
            </w:r>
            <w:r>
              <w:t>R4</w:t>
            </w:r>
          </w:p>
        </w:tc>
        <w:tc>
          <w:tcPr>
            <w:tcW w:w="2303" w:type="dxa"/>
            <w:shd w:val="clear" w:color="auto" w:fill="FFFFFF"/>
            <w:vAlign w:val="center"/>
          </w:tcPr>
          <w:p w14:paraId="5A1115E4" w14:textId="77777777" w:rsidR="00450C24" w:rsidRDefault="00C71BA9" w:rsidP="00B53A33">
            <w:pPr>
              <w:pStyle w:val="af4"/>
            </w:pPr>
            <w:r>
              <w:t>营收</w:t>
            </w:r>
            <w:r>
              <w:t>79</w:t>
            </w:r>
          </w:p>
        </w:tc>
      </w:tr>
      <w:tr w:rsidR="00450C24" w14:paraId="7C1EE68A" w14:textId="77777777" w:rsidTr="00B53A33">
        <w:trPr>
          <w:cantSplit/>
          <w:jc w:val="center"/>
        </w:trPr>
        <w:tc>
          <w:tcPr>
            <w:tcW w:w="620" w:type="dxa"/>
            <w:shd w:val="clear" w:color="auto" w:fill="FFFFFF"/>
            <w:vAlign w:val="center"/>
          </w:tcPr>
          <w:p w14:paraId="7663EFC7" w14:textId="77777777" w:rsidR="00450C24" w:rsidRDefault="00C71BA9" w:rsidP="00B53A33">
            <w:pPr>
              <w:pStyle w:val="af4"/>
            </w:pPr>
            <w:r>
              <w:t>R7</w:t>
            </w:r>
          </w:p>
        </w:tc>
        <w:tc>
          <w:tcPr>
            <w:tcW w:w="1782" w:type="dxa"/>
            <w:shd w:val="clear" w:color="auto" w:fill="FFFFFF"/>
            <w:vAlign w:val="center"/>
          </w:tcPr>
          <w:p w14:paraId="72F2AD0F" w14:textId="77777777" w:rsidR="00450C24" w:rsidRDefault="00C71BA9" w:rsidP="00B53A33">
            <w:pPr>
              <w:pStyle w:val="af4"/>
            </w:pPr>
            <w:r>
              <w:t>前序季度事实</w:t>
            </w:r>
          </w:p>
        </w:tc>
        <w:tc>
          <w:tcPr>
            <w:tcW w:w="3260" w:type="dxa"/>
            <w:shd w:val="clear" w:color="auto" w:fill="FFFFFF"/>
            <w:vAlign w:val="center"/>
          </w:tcPr>
          <w:p w14:paraId="62E61DBF" w14:textId="77777777" w:rsidR="00450C24" w:rsidRDefault="00C71BA9" w:rsidP="00B53A33">
            <w:pPr>
              <w:pStyle w:val="af4"/>
            </w:pPr>
            <w:r>
              <w:t>计算</w:t>
            </w:r>
            <w:r>
              <w:t>BETA</w:t>
            </w:r>
            <w:r>
              <w:t>两季度营收差值</w:t>
            </w:r>
          </w:p>
        </w:tc>
        <w:tc>
          <w:tcPr>
            <w:tcW w:w="1276" w:type="dxa"/>
            <w:shd w:val="clear" w:color="auto" w:fill="FFFFFF"/>
            <w:vAlign w:val="center"/>
          </w:tcPr>
          <w:p w14:paraId="3110079F" w14:textId="77777777" w:rsidR="00450C24" w:rsidRDefault="00C71BA9" w:rsidP="00B53A33">
            <w:pPr>
              <w:pStyle w:val="af4"/>
            </w:pPr>
            <w:r>
              <w:t>R4</w:t>
            </w:r>
            <w:r>
              <w:t>、</w:t>
            </w:r>
            <w:r>
              <w:t>R6</w:t>
            </w:r>
          </w:p>
        </w:tc>
        <w:tc>
          <w:tcPr>
            <w:tcW w:w="2303" w:type="dxa"/>
            <w:shd w:val="clear" w:color="auto" w:fill="FFFFFF"/>
            <w:vAlign w:val="center"/>
          </w:tcPr>
          <w:p w14:paraId="4F01336E" w14:textId="77777777" w:rsidR="00450C24" w:rsidRDefault="00C71BA9" w:rsidP="00B53A33">
            <w:pPr>
              <w:pStyle w:val="af4"/>
            </w:pPr>
            <w:r>
              <w:t>绝对差</w:t>
            </w:r>
            <w:r>
              <w:t>8</w:t>
            </w:r>
          </w:p>
        </w:tc>
      </w:tr>
      <w:tr w:rsidR="00450C24" w14:paraId="7147BC58" w14:textId="77777777" w:rsidTr="00B53A33">
        <w:trPr>
          <w:cantSplit/>
          <w:jc w:val="center"/>
        </w:trPr>
        <w:tc>
          <w:tcPr>
            <w:tcW w:w="620" w:type="dxa"/>
            <w:shd w:val="clear" w:color="auto" w:fill="FFFFFF"/>
            <w:vAlign w:val="center"/>
          </w:tcPr>
          <w:p w14:paraId="487F2555" w14:textId="77777777" w:rsidR="00450C24" w:rsidRDefault="00C71BA9" w:rsidP="00B53A33">
            <w:pPr>
              <w:pStyle w:val="af4"/>
            </w:pPr>
            <w:r>
              <w:t>R8</w:t>
            </w:r>
          </w:p>
        </w:tc>
        <w:tc>
          <w:tcPr>
            <w:tcW w:w="1782" w:type="dxa"/>
            <w:shd w:val="clear" w:color="auto" w:fill="FFFFFF"/>
            <w:vAlign w:val="center"/>
          </w:tcPr>
          <w:p w14:paraId="50C8089E" w14:textId="77777777" w:rsidR="00450C24" w:rsidRDefault="00C71BA9" w:rsidP="00B53A33">
            <w:pPr>
              <w:pStyle w:val="af4"/>
            </w:pPr>
            <w:r>
              <w:t>字段</w:t>
            </w:r>
            <w:proofErr w:type="gramStart"/>
            <w:r>
              <w:t>漂移财报</w:t>
            </w:r>
            <w:proofErr w:type="gramEnd"/>
          </w:p>
        </w:tc>
        <w:tc>
          <w:tcPr>
            <w:tcW w:w="3260" w:type="dxa"/>
            <w:shd w:val="clear" w:color="auto" w:fill="FFFFFF"/>
            <w:vAlign w:val="center"/>
          </w:tcPr>
          <w:p w14:paraId="24FF6DF7" w14:textId="77777777" w:rsidR="00450C24" w:rsidRDefault="00C71BA9" w:rsidP="00B53A33">
            <w:pPr>
              <w:pStyle w:val="af4"/>
            </w:pPr>
            <w:r>
              <w:t>解析字段别名并抽取</w:t>
            </w:r>
            <w:r>
              <w:t>BETA 2025Q3</w:t>
            </w:r>
            <w:r>
              <w:t>营收</w:t>
            </w:r>
          </w:p>
        </w:tc>
        <w:tc>
          <w:tcPr>
            <w:tcW w:w="1276" w:type="dxa"/>
            <w:shd w:val="clear" w:color="auto" w:fill="FFFFFF"/>
            <w:vAlign w:val="center"/>
          </w:tcPr>
          <w:p w14:paraId="762A6B07" w14:textId="77777777" w:rsidR="00450C24" w:rsidRDefault="00C71BA9" w:rsidP="00B53A33">
            <w:pPr>
              <w:pStyle w:val="af4"/>
            </w:pPr>
            <w:r>
              <w:t>R4</w:t>
            </w:r>
            <w:r>
              <w:t>、</w:t>
            </w:r>
            <w:r>
              <w:t>R6</w:t>
            </w:r>
          </w:p>
        </w:tc>
        <w:tc>
          <w:tcPr>
            <w:tcW w:w="2303" w:type="dxa"/>
            <w:shd w:val="clear" w:color="auto" w:fill="FFFFFF"/>
            <w:vAlign w:val="center"/>
          </w:tcPr>
          <w:p w14:paraId="5458E4A0" w14:textId="77777777" w:rsidR="00450C24" w:rsidRDefault="00C71BA9" w:rsidP="00B53A33">
            <w:pPr>
              <w:pStyle w:val="af4"/>
            </w:pPr>
            <w:r>
              <w:t>营收</w:t>
            </w:r>
            <w:r>
              <w:t>72</w:t>
            </w:r>
            <w:r>
              <w:t>；保留来源定位</w:t>
            </w:r>
          </w:p>
        </w:tc>
      </w:tr>
      <w:tr w:rsidR="00450C24" w14:paraId="3B78CC0C" w14:textId="77777777" w:rsidTr="00B53A33">
        <w:trPr>
          <w:cantSplit/>
          <w:jc w:val="center"/>
        </w:trPr>
        <w:tc>
          <w:tcPr>
            <w:tcW w:w="620" w:type="dxa"/>
            <w:shd w:val="clear" w:color="auto" w:fill="FFFFFF"/>
            <w:vAlign w:val="center"/>
          </w:tcPr>
          <w:p w14:paraId="68115D39" w14:textId="77777777" w:rsidR="00450C24" w:rsidRDefault="00C71BA9" w:rsidP="00B53A33">
            <w:pPr>
              <w:pStyle w:val="af4"/>
            </w:pPr>
            <w:r>
              <w:t>R9</w:t>
            </w:r>
          </w:p>
        </w:tc>
        <w:tc>
          <w:tcPr>
            <w:tcW w:w="1782" w:type="dxa"/>
            <w:shd w:val="clear" w:color="auto" w:fill="FFFFFF"/>
            <w:vAlign w:val="center"/>
          </w:tcPr>
          <w:p w14:paraId="7D324B37" w14:textId="77777777" w:rsidR="00450C24" w:rsidRDefault="00C71BA9" w:rsidP="00B53A33">
            <w:pPr>
              <w:pStyle w:val="af4"/>
            </w:pPr>
            <w:r>
              <w:t>标准跨</w:t>
            </w:r>
            <w:proofErr w:type="gramStart"/>
            <w:r>
              <w:t>期财报</w:t>
            </w:r>
            <w:proofErr w:type="gramEnd"/>
          </w:p>
        </w:tc>
        <w:tc>
          <w:tcPr>
            <w:tcW w:w="3260" w:type="dxa"/>
            <w:shd w:val="clear" w:color="auto" w:fill="FFFFFF"/>
            <w:vAlign w:val="center"/>
          </w:tcPr>
          <w:p w14:paraId="0D7C7252" w14:textId="77777777" w:rsidR="00450C24" w:rsidRDefault="00C71BA9" w:rsidP="00B53A33">
            <w:pPr>
              <w:pStyle w:val="af4"/>
            </w:pPr>
            <w:r>
              <w:t>拒绝不兼容候选后抽取</w:t>
            </w:r>
            <w:r>
              <w:t>ACME 2025Q3</w:t>
            </w:r>
            <w:r>
              <w:t>营收</w:t>
            </w:r>
          </w:p>
        </w:tc>
        <w:tc>
          <w:tcPr>
            <w:tcW w:w="1276" w:type="dxa"/>
            <w:shd w:val="clear" w:color="auto" w:fill="FFFFFF"/>
            <w:vAlign w:val="center"/>
          </w:tcPr>
          <w:p w14:paraId="7A3A78A5" w14:textId="77777777" w:rsidR="00450C24" w:rsidRDefault="00C71BA9" w:rsidP="00B53A33">
            <w:pPr>
              <w:pStyle w:val="af4"/>
            </w:pPr>
            <w:r>
              <w:t>R8</w:t>
            </w:r>
          </w:p>
        </w:tc>
        <w:tc>
          <w:tcPr>
            <w:tcW w:w="2303" w:type="dxa"/>
            <w:shd w:val="clear" w:color="auto" w:fill="FFFFFF"/>
            <w:vAlign w:val="center"/>
          </w:tcPr>
          <w:p w14:paraId="30334F5F" w14:textId="77777777" w:rsidR="00450C24" w:rsidRDefault="00C71BA9" w:rsidP="00B53A33">
            <w:pPr>
              <w:pStyle w:val="af4"/>
            </w:pPr>
            <w:r>
              <w:t>营收</w:t>
            </w:r>
            <w:r>
              <w:t>98</w:t>
            </w:r>
            <w:r>
              <w:t>；保留兼容拒绝记录</w:t>
            </w:r>
          </w:p>
        </w:tc>
      </w:tr>
      <w:tr w:rsidR="00450C24" w14:paraId="40E4E322" w14:textId="77777777" w:rsidTr="00B53A33">
        <w:trPr>
          <w:cantSplit/>
          <w:jc w:val="center"/>
        </w:trPr>
        <w:tc>
          <w:tcPr>
            <w:tcW w:w="620" w:type="dxa"/>
            <w:shd w:val="clear" w:color="auto" w:fill="FFFFFF"/>
            <w:vAlign w:val="center"/>
          </w:tcPr>
          <w:p w14:paraId="2438CEB7" w14:textId="77777777" w:rsidR="00450C24" w:rsidRDefault="00C71BA9" w:rsidP="00B53A33">
            <w:pPr>
              <w:pStyle w:val="af4"/>
            </w:pPr>
            <w:r>
              <w:t>R10</w:t>
            </w:r>
          </w:p>
        </w:tc>
        <w:tc>
          <w:tcPr>
            <w:tcW w:w="1782" w:type="dxa"/>
            <w:shd w:val="clear" w:color="auto" w:fill="FFFFFF"/>
            <w:vAlign w:val="center"/>
          </w:tcPr>
          <w:p w14:paraId="325EFA9A" w14:textId="77777777" w:rsidR="00450C24" w:rsidRDefault="00C71BA9" w:rsidP="00B53A33">
            <w:pPr>
              <w:pStyle w:val="af4"/>
            </w:pPr>
            <w:r>
              <w:t>前九轮事实</w:t>
            </w:r>
          </w:p>
        </w:tc>
        <w:tc>
          <w:tcPr>
            <w:tcW w:w="3260" w:type="dxa"/>
            <w:shd w:val="clear" w:color="auto" w:fill="FFFFFF"/>
            <w:vAlign w:val="center"/>
          </w:tcPr>
          <w:p w14:paraId="00C0C1A9" w14:textId="77777777" w:rsidR="00450C24" w:rsidRDefault="00C71BA9" w:rsidP="00B53A33">
            <w:pPr>
              <w:pStyle w:val="af4"/>
            </w:pPr>
            <w:r>
              <w:t>生成两家公司三季度趋势并汇总来源链</w:t>
            </w:r>
          </w:p>
        </w:tc>
        <w:tc>
          <w:tcPr>
            <w:tcW w:w="1276" w:type="dxa"/>
            <w:shd w:val="clear" w:color="auto" w:fill="FFFFFF"/>
            <w:vAlign w:val="center"/>
          </w:tcPr>
          <w:p w14:paraId="7DD23074" w14:textId="77777777" w:rsidR="00450C24" w:rsidRDefault="00C71BA9" w:rsidP="00B53A33">
            <w:pPr>
              <w:pStyle w:val="af4"/>
            </w:pPr>
            <w:r>
              <w:t>R1—R9</w:t>
            </w:r>
          </w:p>
        </w:tc>
        <w:tc>
          <w:tcPr>
            <w:tcW w:w="2303" w:type="dxa"/>
            <w:shd w:val="clear" w:color="auto" w:fill="FFFFFF"/>
            <w:vAlign w:val="center"/>
          </w:tcPr>
          <w:p w14:paraId="0399DDF6" w14:textId="77777777" w:rsidR="00450C24" w:rsidRDefault="00C71BA9" w:rsidP="00B53A33">
            <w:pPr>
              <w:pStyle w:val="af4"/>
            </w:pPr>
            <w:r>
              <w:t>两家公司趋势均为</w:t>
            </w:r>
            <w:r>
              <w:t>increasing</w:t>
            </w:r>
          </w:p>
        </w:tc>
      </w:tr>
    </w:tbl>
    <w:p w14:paraId="27EA751B" w14:textId="77777777" w:rsidR="00450C24" w:rsidRDefault="00C71BA9">
      <w:pPr>
        <w:pStyle w:val="3"/>
        <w:numPr>
          <w:ilvl w:val="0"/>
          <w:numId w:val="0"/>
        </w:numPr>
      </w:pPr>
      <w:bookmarkStart w:id="128" w:name="_Toc236321082"/>
      <w:r>
        <w:lastRenderedPageBreak/>
        <w:t xml:space="preserve">C.3 </w:t>
      </w:r>
      <w:r>
        <w:t>五类能力覆盖任务</w:t>
      </w:r>
      <w:bookmarkEnd w:id="128"/>
    </w:p>
    <w:p w14:paraId="689B59E8" w14:textId="77777777" w:rsidR="00450C24" w:rsidRDefault="00C71BA9">
      <w:pPr>
        <w:ind w:firstLine="480"/>
      </w:pPr>
      <w:r>
        <w:t>能力覆盖实验包含五类共</w:t>
      </w:r>
      <w:r>
        <w:t>25</w:t>
      </w:r>
      <w:r>
        <w:t>个独立任务，任务之间不编码跨轮依赖。正式运行中观察到</w:t>
      </w:r>
      <w:r>
        <w:t>18</w:t>
      </w:r>
      <w:r>
        <w:t>次受限</w:t>
      </w:r>
      <w:r>
        <w:t xml:space="preserve">Python </w:t>
      </w:r>
      <w:proofErr w:type="spellStart"/>
      <w:r>
        <w:t>CodeAct</w:t>
      </w:r>
      <w:proofErr w:type="spellEnd"/>
      <w:r>
        <w:t>和</w:t>
      </w:r>
      <w:r>
        <w:t>7</w:t>
      </w:r>
      <w:r>
        <w:t>次结构化</w:t>
      </w:r>
      <w:r>
        <w:t>DSL</w:t>
      </w:r>
      <w:r>
        <w:t>；该比例是运行时的实际路由结果，不是任务注册表预先指定的任务类别。</w:t>
      </w:r>
    </w:p>
    <w:tbl>
      <w:tblPr>
        <w:tblW w:w="9241"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80" w:type="dxa"/>
          <w:left w:w="100" w:type="dxa"/>
          <w:bottom w:w="80" w:type="dxa"/>
          <w:right w:w="100" w:type="dxa"/>
        </w:tblCellMar>
        <w:tblLook w:val="04A0" w:firstRow="1" w:lastRow="0" w:firstColumn="1" w:lastColumn="0" w:noHBand="0" w:noVBand="1"/>
      </w:tblPr>
      <w:tblGrid>
        <w:gridCol w:w="1410"/>
        <w:gridCol w:w="850"/>
        <w:gridCol w:w="1560"/>
        <w:gridCol w:w="3040"/>
        <w:gridCol w:w="2381"/>
      </w:tblGrid>
      <w:tr w:rsidR="00450C24" w14:paraId="06E03413" w14:textId="77777777" w:rsidTr="007639BC">
        <w:trPr>
          <w:cantSplit/>
          <w:tblHeader/>
          <w:jc w:val="center"/>
        </w:trPr>
        <w:tc>
          <w:tcPr>
            <w:tcW w:w="1410" w:type="dxa"/>
            <w:shd w:val="clear" w:color="auto" w:fill="D9EAF7"/>
            <w:vAlign w:val="center"/>
          </w:tcPr>
          <w:p w14:paraId="2AD515F7" w14:textId="77777777" w:rsidR="00450C24" w:rsidRPr="00B53A33" w:rsidRDefault="00C71BA9" w:rsidP="00B53A33">
            <w:pPr>
              <w:pStyle w:val="af4"/>
              <w:rPr>
                <w:b/>
                <w:bCs/>
              </w:rPr>
            </w:pPr>
            <w:r w:rsidRPr="00B53A33">
              <w:rPr>
                <w:b/>
                <w:bCs/>
              </w:rPr>
              <w:t>任务类别</w:t>
            </w:r>
          </w:p>
        </w:tc>
        <w:tc>
          <w:tcPr>
            <w:tcW w:w="850" w:type="dxa"/>
            <w:shd w:val="clear" w:color="auto" w:fill="D9EAF7"/>
            <w:vAlign w:val="center"/>
          </w:tcPr>
          <w:p w14:paraId="4BB861CC" w14:textId="77777777" w:rsidR="00450C24" w:rsidRPr="00B53A33" w:rsidRDefault="00C71BA9" w:rsidP="00B53A33">
            <w:pPr>
              <w:pStyle w:val="af4"/>
              <w:rPr>
                <w:b/>
                <w:bCs/>
              </w:rPr>
            </w:pPr>
            <w:r w:rsidRPr="00B53A33">
              <w:rPr>
                <w:b/>
                <w:bCs/>
              </w:rPr>
              <w:t>数量</w:t>
            </w:r>
          </w:p>
        </w:tc>
        <w:tc>
          <w:tcPr>
            <w:tcW w:w="1560" w:type="dxa"/>
            <w:shd w:val="clear" w:color="auto" w:fill="D9EAF7"/>
            <w:vAlign w:val="center"/>
          </w:tcPr>
          <w:p w14:paraId="7B8CAA5E" w14:textId="77777777" w:rsidR="00450C24" w:rsidRPr="00B53A33" w:rsidRDefault="00C71BA9" w:rsidP="00B53A33">
            <w:pPr>
              <w:pStyle w:val="af4"/>
              <w:rPr>
                <w:b/>
                <w:bCs/>
              </w:rPr>
            </w:pPr>
            <w:r w:rsidRPr="00B53A33">
              <w:rPr>
                <w:b/>
                <w:bCs/>
              </w:rPr>
              <w:t>输入形态</w:t>
            </w:r>
          </w:p>
        </w:tc>
        <w:tc>
          <w:tcPr>
            <w:tcW w:w="3040" w:type="dxa"/>
            <w:shd w:val="clear" w:color="auto" w:fill="D9EAF7"/>
            <w:vAlign w:val="center"/>
          </w:tcPr>
          <w:p w14:paraId="5E70E17E" w14:textId="77777777" w:rsidR="00450C24" w:rsidRPr="00B53A33" w:rsidRDefault="00C71BA9" w:rsidP="00B53A33">
            <w:pPr>
              <w:pStyle w:val="af4"/>
              <w:rPr>
                <w:b/>
                <w:bCs/>
              </w:rPr>
            </w:pPr>
            <w:r w:rsidRPr="00B53A33">
              <w:rPr>
                <w:b/>
                <w:bCs/>
              </w:rPr>
              <w:t>任务内容</w:t>
            </w:r>
          </w:p>
        </w:tc>
        <w:tc>
          <w:tcPr>
            <w:tcW w:w="2381" w:type="dxa"/>
            <w:shd w:val="clear" w:color="auto" w:fill="D9EAF7"/>
            <w:vAlign w:val="center"/>
          </w:tcPr>
          <w:p w14:paraId="2B8776AA" w14:textId="77777777" w:rsidR="00450C24" w:rsidRPr="00B53A33" w:rsidRDefault="00C71BA9" w:rsidP="00B53A33">
            <w:pPr>
              <w:pStyle w:val="af4"/>
              <w:rPr>
                <w:b/>
                <w:bCs/>
              </w:rPr>
            </w:pPr>
            <w:r w:rsidRPr="00B53A33">
              <w:rPr>
                <w:b/>
                <w:bCs/>
              </w:rPr>
              <w:t>验证重点</w:t>
            </w:r>
          </w:p>
        </w:tc>
      </w:tr>
      <w:tr w:rsidR="00450C24" w14:paraId="7C745F2C" w14:textId="77777777" w:rsidTr="007639BC">
        <w:trPr>
          <w:cantSplit/>
          <w:jc w:val="center"/>
        </w:trPr>
        <w:tc>
          <w:tcPr>
            <w:tcW w:w="1410" w:type="dxa"/>
            <w:shd w:val="clear" w:color="auto" w:fill="FFFFFF"/>
            <w:vAlign w:val="center"/>
          </w:tcPr>
          <w:p w14:paraId="623A67FC" w14:textId="77777777" w:rsidR="00450C24" w:rsidRDefault="00C71BA9" w:rsidP="00B53A33">
            <w:pPr>
              <w:pStyle w:val="af4"/>
            </w:pPr>
            <w:proofErr w:type="gramStart"/>
            <w:r>
              <w:t>财报指标</w:t>
            </w:r>
            <w:proofErr w:type="gramEnd"/>
            <w:r>
              <w:t>抽取</w:t>
            </w:r>
          </w:p>
        </w:tc>
        <w:tc>
          <w:tcPr>
            <w:tcW w:w="850" w:type="dxa"/>
            <w:shd w:val="clear" w:color="auto" w:fill="FFFFFF"/>
            <w:vAlign w:val="center"/>
          </w:tcPr>
          <w:p w14:paraId="75B41964" w14:textId="77777777" w:rsidR="00450C24" w:rsidRDefault="00C71BA9" w:rsidP="00B53A33">
            <w:pPr>
              <w:pStyle w:val="af4"/>
            </w:pPr>
            <w:r>
              <w:t>8</w:t>
            </w:r>
          </w:p>
        </w:tc>
        <w:tc>
          <w:tcPr>
            <w:tcW w:w="1560" w:type="dxa"/>
            <w:shd w:val="clear" w:color="auto" w:fill="FFFFFF"/>
            <w:vAlign w:val="center"/>
          </w:tcPr>
          <w:p w14:paraId="193F1248" w14:textId="77777777" w:rsidR="00450C24" w:rsidRDefault="00C71BA9" w:rsidP="00B53A33">
            <w:pPr>
              <w:pStyle w:val="af4"/>
            </w:pPr>
            <w:r>
              <w:t>离线财务语料</w:t>
            </w:r>
          </w:p>
        </w:tc>
        <w:tc>
          <w:tcPr>
            <w:tcW w:w="3040" w:type="dxa"/>
            <w:shd w:val="clear" w:color="auto" w:fill="FFFFFF"/>
            <w:vAlign w:val="center"/>
          </w:tcPr>
          <w:p w14:paraId="23AD1EDD" w14:textId="77777777" w:rsidR="00450C24" w:rsidRDefault="00C71BA9" w:rsidP="00B53A33">
            <w:pPr>
              <w:pStyle w:val="af4"/>
            </w:pPr>
            <w:r>
              <w:t>按公司、季度和指标定位营收、毛利率或营业利润</w:t>
            </w:r>
          </w:p>
        </w:tc>
        <w:tc>
          <w:tcPr>
            <w:tcW w:w="2381" w:type="dxa"/>
            <w:shd w:val="clear" w:color="auto" w:fill="FFFFFF"/>
            <w:vAlign w:val="center"/>
          </w:tcPr>
          <w:p w14:paraId="4385BB6F" w14:textId="77777777" w:rsidR="00450C24" w:rsidRDefault="00C71BA9" w:rsidP="00B53A33">
            <w:pPr>
              <w:pStyle w:val="af4"/>
            </w:pPr>
            <w:r>
              <w:t>指标值与来源文档精确匹配</w:t>
            </w:r>
          </w:p>
        </w:tc>
      </w:tr>
      <w:tr w:rsidR="00450C24" w14:paraId="2F62153E" w14:textId="77777777" w:rsidTr="007639BC">
        <w:trPr>
          <w:cantSplit/>
          <w:jc w:val="center"/>
        </w:trPr>
        <w:tc>
          <w:tcPr>
            <w:tcW w:w="1410" w:type="dxa"/>
            <w:shd w:val="clear" w:color="auto" w:fill="FFFFFF"/>
            <w:vAlign w:val="center"/>
          </w:tcPr>
          <w:p w14:paraId="177410A0" w14:textId="77777777" w:rsidR="00450C24" w:rsidRDefault="00C71BA9" w:rsidP="00B53A33">
            <w:pPr>
              <w:pStyle w:val="af4"/>
            </w:pPr>
            <w:r>
              <w:t>多期趋势分析</w:t>
            </w:r>
          </w:p>
        </w:tc>
        <w:tc>
          <w:tcPr>
            <w:tcW w:w="850" w:type="dxa"/>
            <w:shd w:val="clear" w:color="auto" w:fill="FFFFFF"/>
            <w:vAlign w:val="center"/>
          </w:tcPr>
          <w:p w14:paraId="5AAE847E" w14:textId="77777777" w:rsidR="00450C24" w:rsidRDefault="00C71BA9" w:rsidP="00B53A33">
            <w:pPr>
              <w:pStyle w:val="af4"/>
            </w:pPr>
            <w:r>
              <w:t>5</w:t>
            </w:r>
          </w:p>
        </w:tc>
        <w:tc>
          <w:tcPr>
            <w:tcW w:w="1560" w:type="dxa"/>
            <w:shd w:val="clear" w:color="auto" w:fill="FFFFFF"/>
            <w:vAlign w:val="center"/>
          </w:tcPr>
          <w:p w14:paraId="741DC2B7" w14:textId="77777777" w:rsidR="00450C24" w:rsidRDefault="00C71BA9" w:rsidP="00B53A33">
            <w:pPr>
              <w:pStyle w:val="af4"/>
            </w:pPr>
            <w:r>
              <w:t>跨</w:t>
            </w:r>
            <w:proofErr w:type="gramStart"/>
            <w:r>
              <w:t>期财报</w:t>
            </w:r>
            <w:proofErr w:type="gramEnd"/>
            <w:r>
              <w:t>Markdown</w:t>
            </w:r>
          </w:p>
        </w:tc>
        <w:tc>
          <w:tcPr>
            <w:tcW w:w="3040" w:type="dxa"/>
            <w:shd w:val="clear" w:color="auto" w:fill="FFFFFF"/>
            <w:vAlign w:val="center"/>
          </w:tcPr>
          <w:p w14:paraId="34C3EABB" w14:textId="77777777" w:rsidR="00450C24" w:rsidRDefault="00C71BA9" w:rsidP="00B53A33">
            <w:pPr>
              <w:pStyle w:val="af4"/>
            </w:pPr>
            <w:r>
              <w:t>计算季度序列、趋势方向、首尾差值和百分比</w:t>
            </w:r>
          </w:p>
        </w:tc>
        <w:tc>
          <w:tcPr>
            <w:tcW w:w="2381" w:type="dxa"/>
            <w:shd w:val="clear" w:color="auto" w:fill="FFFFFF"/>
            <w:vAlign w:val="center"/>
          </w:tcPr>
          <w:p w14:paraId="5B10D256" w14:textId="77777777" w:rsidR="00450C24" w:rsidRDefault="00C71BA9" w:rsidP="00B53A33">
            <w:pPr>
              <w:pStyle w:val="af4"/>
            </w:pPr>
            <w:r>
              <w:t>趋势方向及关键差值精确匹配</w:t>
            </w:r>
          </w:p>
        </w:tc>
      </w:tr>
      <w:tr w:rsidR="00450C24" w14:paraId="3A61A67D" w14:textId="77777777" w:rsidTr="007639BC">
        <w:trPr>
          <w:cantSplit/>
          <w:jc w:val="center"/>
        </w:trPr>
        <w:tc>
          <w:tcPr>
            <w:tcW w:w="1410" w:type="dxa"/>
            <w:shd w:val="clear" w:color="auto" w:fill="FFFFFF"/>
            <w:vAlign w:val="center"/>
          </w:tcPr>
          <w:p w14:paraId="60D5C9DB" w14:textId="77777777" w:rsidR="00450C24" w:rsidRPr="00B53A33" w:rsidRDefault="00C71BA9" w:rsidP="00B53A33">
            <w:pPr>
              <w:pStyle w:val="af4"/>
              <w:rPr>
                <w:szCs w:val="24"/>
              </w:rPr>
            </w:pPr>
            <w:proofErr w:type="gramStart"/>
            <w:r w:rsidRPr="00B53A33">
              <w:rPr>
                <w:szCs w:val="24"/>
              </w:rPr>
              <w:t>跨表关联</w:t>
            </w:r>
            <w:proofErr w:type="gramEnd"/>
            <w:r w:rsidRPr="00B53A33">
              <w:rPr>
                <w:szCs w:val="24"/>
              </w:rPr>
              <w:t>分析</w:t>
            </w:r>
          </w:p>
        </w:tc>
        <w:tc>
          <w:tcPr>
            <w:tcW w:w="850" w:type="dxa"/>
            <w:shd w:val="clear" w:color="auto" w:fill="FFFFFF"/>
            <w:vAlign w:val="center"/>
          </w:tcPr>
          <w:p w14:paraId="04ADCAB4" w14:textId="77777777" w:rsidR="00450C24" w:rsidRPr="00B53A33" w:rsidRDefault="00C71BA9" w:rsidP="00B53A33">
            <w:pPr>
              <w:pStyle w:val="af4"/>
              <w:rPr>
                <w:szCs w:val="24"/>
              </w:rPr>
            </w:pPr>
            <w:r w:rsidRPr="00B53A33">
              <w:rPr>
                <w:szCs w:val="24"/>
              </w:rPr>
              <w:t>5</w:t>
            </w:r>
          </w:p>
        </w:tc>
        <w:tc>
          <w:tcPr>
            <w:tcW w:w="1560" w:type="dxa"/>
            <w:shd w:val="clear" w:color="auto" w:fill="FFFFFF"/>
            <w:vAlign w:val="center"/>
          </w:tcPr>
          <w:p w14:paraId="1A45FD56" w14:textId="77777777" w:rsidR="00450C24" w:rsidRPr="00B53A33" w:rsidRDefault="00C71BA9" w:rsidP="00B53A33">
            <w:pPr>
              <w:pStyle w:val="af4"/>
              <w:rPr>
                <w:szCs w:val="24"/>
              </w:rPr>
            </w:pPr>
            <w:r w:rsidRPr="00B53A33">
              <w:rPr>
                <w:szCs w:val="24"/>
              </w:rPr>
              <w:t>跨</w:t>
            </w:r>
            <w:proofErr w:type="gramStart"/>
            <w:r w:rsidRPr="00B53A33">
              <w:rPr>
                <w:szCs w:val="24"/>
              </w:rPr>
              <w:t>期财报</w:t>
            </w:r>
            <w:proofErr w:type="gramEnd"/>
            <w:r w:rsidRPr="00B53A33">
              <w:rPr>
                <w:szCs w:val="24"/>
              </w:rPr>
              <w:t>Markdown</w:t>
            </w:r>
          </w:p>
        </w:tc>
        <w:tc>
          <w:tcPr>
            <w:tcW w:w="3040" w:type="dxa"/>
            <w:shd w:val="clear" w:color="auto" w:fill="FFFFFF"/>
            <w:vAlign w:val="center"/>
          </w:tcPr>
          <w:p w14:paraId="0A148A96" w14:textId="77777777" w:rsidR="00450C24" w:rsidRPr="00B53A33" w:rsidRDefault="00C71BA9" w:rsidP="00B53A33">
            <w:pPr>
              <w:pStyle w:val="af4"/>
              <w:rPr>
                <w:szCs w:val="24"/>
              </w:rPr>
            </w:pPr>
            <w:r w:rsidRPr="00B53A33">
              <w:rPr>
                <w:szCs w:val="24"/>
              </w:rPr>
              <w:t>按公司和季度对齐数据，计算差额或并行趋势</w:t>
            </w:r>
          </w:p>
        </w:tc>
        <w:tc>
          <w:tcPr>
            <w:tcW w:w="2381" w:type="dxa"/>
            <w:shd w:val="clear" w:color="auto" w:fill="FFFFFF"/>
            <w:vAlign w:val="center"/>
          </w:tcPr>
          <w:p w14:paraId="511554C3" w14:textId="77777777" w:rsidR="00450C24" w:rsidRPr="00B53A33" w:rsidRDefault="00C71BA9" w:rsidP="00B53A33">
            <w:pPr>
              <w:pStyle w:val="af4"/>
              <w:rPr>
                <w:szCs w:val="24"/>
              </w:rPr>
            </w:pPr>
            <w:r w:rsidRPr="00B53A33">
              <w:rPr>
                <w:szCs w:val="24"/>
              </w:rPr>
              <w:t>对齐值、差额和趋势满足</w:t>
            </w:r>
            <w:r w:rsidRPr="00B53A33">
              <w:rPr>
                <w:szCs w:val="24"/>
              </w:rPr>
              <w:t>Gold</w:t>
            </w:r>
          </w:p>
        </w:tc>
      </w:tr>
      <w:tr w:rsidR="00450C24" w14:paraId="7A8EE9B7" w14:textId="77777777" w:rsidTr="007639BC">
        <w:trPr>
          <w:cantSplit/>
          <w:jc w:val="center"/>
        </w:trPr>
        <w:tc>
          <w:tcPr>
            <w:tcW w:w="1410" w:type="dxa"/>
            <w:shd w:val="clear" w:color="auto" w:fill="FFFFFF"/>
            <w:vAlign w:val="center"/>
          </w:tcPr>
          <w:p w14:paraId="4F3CE798" w14:textId="77777777" w:rsidR="00450C24" w:rsidRPr="00B53A33" w:rsidRDefault="00C71BA9" w:rsidP="00B53A33">
            <w:pPr>
              <w:pStyle w:val="af4"/>
              <w:rPr>
                <w:szCs w:val="24"/>
              </w:rPr>
            </w:pPr>
            <w:r w:rsidRPr="00B53A33">
              <w:rPr>
                <w:szCs w:val="24"/>
              </w:rPr>
              <w:t>条件聚合</w:t>
            </w:r>
          </w:p>
        </w:tc>
        <w:tc>
          <w:tcPr>
            <w:tcW w:w="850" w:type="dxa"/>
            <w:shd w:val="clear" w:color="auto" w:fill="FFFFFF"/>
            <w:vAlign w:val="center"/>
          </w:tcPr>
          <w:p w14:paraId="6E8D986B" w14:textId="77777777" w:rsidR="00450C24" w:rsidRPr="00B53A33" w:rsidRDefault="00C71BA9" w:rsidP="00B53A33">
            <w:pPr>
              <w:pStyle w:val="af4"/>
              <w:rPr>
                <w:szCs w:val="24"/>
              </w:rPr>
            </w:pPr>
            <w:r w:rsidRPr="00B53A33">
              <w:rPr>
                <w:szCs w:val="24"/>
              </w:rPr>
              <w:t>4</w:t>
            </w:r>
          </w:p>
        </w:tc>
        <w:tc>
          <w:tcPr>
            <w:tcW w:w="1560" w:type="dxa"/>
            <w:shd w:val="clear" w:color="auto" w:fill="FFFFFF"/>
            <w:vAlign w:val="center"/>
          </w:tcPr>
          <w:p w14:paraId="491D37C8" w14:textId="77777777" w:rsidR="00450C24" w:rsidRPr="00B53A33" w:rsidRDefault="00C71BA9" w:rsidP="00B53A33">
            <w:pPr>
              <w:pStyle w:val="af4"/>
              <w:rPr>
                <w:szCs w:val="24"/>
              </w:rPr>
            </w:pPr>
            <w:r w:rsidRPr="00B53A33">
              <w:rPr>
                <w:szCs w:val="24"/>
              </w:rPr>
              <w:t>疾病与天气</w:t>
            </w:r>
            <w:r w:rsidRPr="00B53A33">
              <w:rPr>
                <w:szCs w:val="24"/>
              </w:rPr>
              <w:t>CSV</w:t>
            </w:r>
          </w:p>
        </w:tc>
        <w:tc>
          <w:tcPr>
            <w:tcW w:w="3040" w:type="dxa"/>
            <w:shd w:val="clear" w:color="auto" w:fill="FFFFFF"/>
            <w:vAlign w:val="center"/>
          </w:tcPr>
          <w:p w14:paraId="00F1D7B1" w14:textId="77777777" w:rsidR="00450C24" w:rsidRPr="00B53A33" w:rsidRDefault="00C71BA9" w:rsidP="00B53A33">
            <w:pPr>
              <w:pStyle w:val="af4"/>
              <w:rPr>
                <w:szCs w:val="24"/>
              </w:rPr>
            </w:pPr>
            <w:r w:rsidRPr="00B53A33">
              <w:rPr>
                <w:szCs w:val="24"/>
              </w:rPr>
              <w:t>计算缺失率、均值、极值和按月聚合</w:t>
            </w:r>
          </w:p>
        </w:tc>
        <w:tc>
          <w:tcPr>
            <w:tcW w:w="2381" w:type="dxa"/>
            <w:shd w:val="clear" w:color="auto" w:fill="FFFFFF"/>
            <w:vAlign w:val="center"/>
          </w:tcPr>
          <w:p w14:paraId="58EC4138" w14:textId="77777777" w:rsidR="00450C24" w:rsidRPr="00B53A33" w:rsidRDefault="00C71BA9" w:rsidP="00B53A33">
            <w:pPr>
              <w:pStyle w:val="af4"/>
              <w:rPr>
                <w:szCs w:val="24"/>
              </w:rPr>
            </w:pPr>
            <w:r w:rsidRPr="00B53A33">
              <w:rPr>
                <w:szCs w:val="24"/>
              </w:rPr>
              <w:t>数值满足容差，规定产物存在</w:t>
            </w:r>
          </w:p>
        </w:tc>
      </w:tr>
      <w:tr w:rsidR="00450C24" w14:paraId="1AC01202" w14:textId="77777777" w:rsidTr="007639BC">
        <w:trPr>
          <w:cantSplit/>
          <w:jc w:val="center"/>
        </w:trPr>
        <w:tc>
          <w:tcPr>
            <w:tcW w:w="1410" w:type="dxa"/>
            <w:shd w:val="clear" w:color="auto" w:fill="FFFFFF"/>
            <w:vAlign w:val="center"/>
          </w:tcPr>
          <w:p w14:paraId="57A91E1F" w14:textId="77777777" w:rsidR="00450C24" w:rsidRPr="00B53A33" w:rsidRDefault="00C71BA9" w:rsidP="00B53A33">
            <w:pPr>
              <w:pStyle w:val="af4"/>
              <w:rPr>
                <w:szCs w:val="24"/>
              </w:rPr>
            </w:pPr>
            <w:r w:rsidRPr="00B53A33">
              <w:rPr>
                <w:szCs w:val="24"/>
              </w:rPr>
              <w:t>异常检测与清洗</w:t>
            </w:r>
          </w:p>
        </w:tc>
        <w:tc>
          <w:tcPr>
            <w:tcW w:w="850" w:type="dxa"/>
            <w:shd w:val="clear" w:color="auto" w:fill="FFFFFF"/>
            <w:vAlign w:val="center"/>
          </w:tcPr>
          <w:p w14:paraId="0DF562DB" w14:textId="77777777" w:rsidR="00450C24" w:rsidRPr="00B53A33" w:rsidRDefault="00C71BA9" w:rsidP="00B53A33">
            <w:pPr>
              <w:pStyle w:val="af4"/>
              <w:rPr>
                <w:szCs w:val="24"/>
              </w:rPr>
            </w:pPr>
            <w:r w:rsidRPr="00B53A33">
              <w:rPr>
                <w:szCs w:val="24"/>
              </w:rPr>
              <w:t>3</w:t>
            </w:r>
          </w:p>
        </w:tc>
        <w:tc>
          <w:tcPr>
            <w:tcW w:w="1560" w:type="dxa"/>
            <w:shd w:val="clear" w:color="auto" w:fill="FFFFFF"/>
            <w:vAlign w:val="center"/>
          </w:tcPr>
          <w:p w14:paraId="19DE2C00" w14:textId="77777777" w:rsidR="00450C24" w:rsidRPr="00B53A33" w:rsidRDefault="00C71BA9" w:rsidP="00B53A33">
            <w:pPr>
              <w:pStyle w:val="af4"/>
              <w:rPr>
                <w:szCs w:val="24"/>
              </w:rPr>
            </w:pPr>
            <w:r w:rsidRPr="00B53A33">
              <w:rPr>
                <w:szCs w:val="24"/>
              </w:rPr>
              <w:t>疾病与天气</w:t>
            </w:r>
            <w:r w:rsidRPr="00B53A33">
              <w:rPr>
                <w:szCs w:val="24"/>
              </w:rPr>
              <w:t>CSV</w:t>
            </w:r>
          </w:p>
        </w:tc>
        <w:tc>
          <w:tcPr>
            <w:tcW w:w="3040" w:type="dxa"/>
            <w:shd w:val="clear" w:color="auto" w:fill="FFFFFF"/>
            <w:vAlign w:val="center"/>
          </w:tcPr>
          <w:p w14:paraId="7B4AB791" w14:textId="77777777" w:rsidR="00450C24" w:rsidRPr="00B53A33" w:rsidRDefault="00C71BA9" w:rsidP="00B53A33">
            <w:pPr>
              <w:pStyle w:val="af4"/>
              <w:rPr>
                <w:szCs w:val="24"/>
              </w:rPr>
            </w:pPr>
            <w:r w:rsidRPr="00B53A33">
              <w:rPr>
                <w:szCs w:val="24"/>
              </w:rPr>
              <w:t>按</w:t>
            </w:r>
            <w:r w:rsidRPr="00B53A33">
              <w:rPr>
                <w:szCs w:val="24"/>
              </w:rPr>
              <w:t>1.5</w:t>
            </w:r>
            <w:r w:rsidRPr="00B53A33">
              <w:rPr>
                <w:szCs w:val="24"/>
              </w:rPr>
              <w:t>倍</w:t>
            </w:r>
            <w:r w:rsidRPr="00B53A33">
              <w:rPr>
                <w:szCs w:val="24"/>
              </w:rPr>
              <w:t>IQR</w:t>
            </w:r>
            <w:r w:rsidRPr="00B53A33">
              <w:rPr>
                <w:szCs w:val="24"/>
              </w:rPr>
              <w:t>检测异常、替换异常并填充缺失</w:t>
            </w:r>
          </w:p>
        </w:tc>
        <w:tc>
          <w:tcPr>
            <w:tcW w:w="2381" w:type="dxa"/>
            <w:shd w:val="clear" w:color="auto" w:fill="FFFFFF"/>
            <w:vAlign w:val="center"/>
          </w:tcPr>
          <w:p w14:paraId="7C711F06" w14:textId="77777777" w:rsidR="00450C24" w:rsidRPr="00B53A33" w:rsidRDefault="00C71BA9" w:rsidP="00B53A33">
            <w:pPr>
              <w:pStyle w:val="af4"/>
              <w:rPr>
                <w:szCs w:val="24"/>
              </w:rPr>
            </w:pPr>
            <w:r w:rsidRPr="00B53A33">
              <w:rPr>
                <w:szCs w:val="24"/>
              </w:rPr>
              <w:t>异常数、清洗均值和清洗产物满足要求</w:t>
            </w:r>
          </w:p>
        </w:tc>
      </w:tr>
    </w:tbl>
    <w:p w14:paraId="557F8EB2" w14:textId="77777777" w:rsidR="00450C24" w:rsidRDefault="00C71BA9">
      <w:pPr>
        <w:pStyle w:val="3"/>
        <w:numPr>
          <w:ilvl w:val="0"/>
          <w:numId w:val="0"/>
        </w:numPr>
      </w:pPr>
      <w:bookmarkStart w:id="129" w:name="_Toc236321083"/>
      <w:r>
        <w:t xml:space="preserve">C.4 </w:t>
      </w:r>
      <w:r>
        <w:t>数据来源与验证规则</w:t>
      </w:r>
      <w:bookmarkEnd w:id="129"/>
    </w:p>
    <w:p w14:paraId="199236CE" w14:textId="77777777" w:rsidR="00450C24" w:rsidRDefault="00C71BA9">
      <w:pPr>
        <w:ind w:firstLine="480"/>
      </w:pPr>
      <w:r>
        <w:t>实验数据由四类本地输入组成：包含</w:t>
      </w:r>
      <w:r>
        <w:t>856</w:t>
      </w:r>
      <w:r>
        <w:t>行数据的疾病统计</w:t>
      </w:r>
      <w:r>
        <w:t>CSV</w:t>
      </w:r>
      <w:r>
        <w:t>、包含</w:t>
      </w:r>
      <w:r>
        <w:t>8,736</w:t>
      </w:r>
      <w:r>
        <w:t>行逐小时记录的天气</w:t>
      </w:r>
      <w:r>
        <w:t>CSV</w:t>
      </w:r>
      <w:r>
        <w:t>、包含两家公司三个季度指标的紧凑跨</w:t>
      </w:r>
      <w:proofErr w:type="gramStart"/>
      <w:r>
        <w:t>期财报</w:t>
      </w:r>
      <w:proofErr w:type="gramEnd"/>
      <w:r>
        <w:t>Markdown</w:t>
      </w:r>
      <w:r>
        <w:t>，以及由</w:t>
      </w:r>
      <w:r>
        <w:t>5</w:t>
      </w:r>
      <w:r>
        <w:t>份合成报告组成的离线财务语料。另设置小型</w:t>
      </w:r>
      <w:r>
        <w:t>schema-drift</w:t>
      </w:r>
      <w:r>
        <w:t>输入，用于检查字段别名解析和不兼容历史拒绝，不将其描述为独立的大规模数据集。</w:t>
      </w:r>
    </w:p>
    <w:p w14:paraId="194D4525" w14:textId="77777777" w:rsidR="00450C24" w:rsidRDefault="00C71BA9">
      <w:pPr>
        <w:ind w:firstLine="480"/>
      </w:pPr>
      <w:r>
        <w:t>正式判定同时覆盖任务合同、产物</w:t>
      </w:r>
      <w:r>
        <w:t>schema</w:t>
      </w:r>
      <w:r>
        <w:t>、确定性事实和来源生命周期。文本或枚举字段采用</w:t>
      </w:r>
      <w:r>
        <w:t>exact</w:t>
      </w:r>
      <w:r>
        <w:t>检查，统计结果采用明确的数值容差；要求结构化产物的任务还必须提交可解析的</w:t>
      </w:r>
      <w:proofErr w:type="spellStart"/>
      <w:r>
        <w:t>ArtifactRef</w:t>
      </w:r>
      <w:proofErr w:type="spellEnd"/>
      <w:r>
        <w:t>、来源定位或消费引用。最终文本看起来合理并不足以通过测试，只有业务结果、对象状态和来源关系同时闭合，任务才会被记为</w:t>
      </w:r>
      <w:r>
        <w:t>PASS</w:t>
      </w:r>
      <w:r>
        <w:t>。</w:t>
      </w:r>
    </w:p>
    <w:p w14:paraId="576335AA" w14:textId="77777777" w:rsidR="007D327E" w:rsidRDefault="0092097F">
      <w:pPr>
        <w:pStyle w:val="3"/>
        <w:numPr>
          <w:ilvl w:val="0"/>
          <w:numId w:val="0"/>
        </w:numPr>
      </w:pPr>
      <w:bookmarkStart w:id="130" w:name="_Toc236321084"/>
      <w:r>
        <w:t xml:space="preserve">C.5 </w:t>
      </w:r>
      <w:r>
        <w:t>显式</w:t>
      </w:r>
      <w:r>
        <w:t>KV</w:t>
      </w:r>
      <w:r>
        <w:t>状态继承实验任务</w:t>
      </w:r>
      <w:bookmarkEnd w:id="130"/>
    </w:p>
    <w:p w14:paraId="140E8D68" w14:textId="77777777" w:rsidR="007D327E" w:rsidRDefault="0092097F">
      <w:pPr>
        <w:ind w:firstLine="480"/>
      </w:pPr>
      <w:r>
        <w:t>为验证显式</w:t>
      </w:r>
      <w:r>
        <w:t>KV</w:t>
      </w:r>
      <w:r>
        <w:t>状态继承在完整多智能体主链中的实际效果，实验使用</w:t>
      </w:r>
      <w:r>
        <w:t>Nova</w:t>
      </w:r>
      <w:r>
        <w:t>和</w:t>
      </w:r>
      <w:r>
        <w:t>Orion</w:t>
      </w:r>
      <w:r>
        <w:t>两份离线运营报告。每份报告均包含三个季度的营收、毛利率、运营费用、客户</w:t>
      </w:r>
      <w:r>
        <w:lastRenderedPageBreak/>
        <w:t>流失率和准时交付率，由公司与指标组合形成</w:t>
      </w:r>
      <w:r>
        <w:t>10</w:t>
      </w:r>
      <w:r>
        <w:t>个不同任务。每个任务分别在</w:t>
      </w:r>
      <w:proofErr w:type="gramStart"/>
      <w:r>
        <w:t>完整重</w:t>
      </w:r>
      <w:proofErr w:type="gramEnd"/>
      <w:r>
        <w:t>算和</w:t>
      </w:r>
      <w:r>
        <w:t>KV</w:t>
      </w:r>
      <w:r>
        <w:t>状态继承条件下执行，构成</w:t>
      </w:r>
      <w:r>
        <w:t>10</w:t>
      </w:r>
      <w:r>
        <w:t>组配对结果。</w:t>
      </w:r>
    </w:p>
    <w:tbl>
      <w:tblPr>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80" w:type="dxa"/>
          <w:left w:w="100" w:type="dxa"/>
          <w:bottom w:w="80" w:type="dxa"/>
          <w:right w:w="100" w:type="dxa"/>
        </w:tblCellMar>
        <w:tblLook w:val="04A0" w:firstRow="1" w:lastRow="0" w:firstColumn="1" w:lastColumn="0" w:noHBand="0" w:noVBand="1"/>
      </w:tblPr>
      <w:tblGrid>
        <w:gridCol w:w="1800"/>
        <w:gridCol w:w="2700"/>
        <w:gridCol w:w="2700"/>
        <w:gridCol w:w="2160"/>
      </w:tblGrid>
      <w:tr w:rsidR="007D327E" w14:paraId="56A0CBA1" w14:textId="77777777">
        <w:trPr>
          <w:cantSplit/>
          <w:tblHeader/>
          <w:jc w:val="center"/>
        </w:trPr>
        <w:tc>
          <w:tcPr>
            <w:tcW w:w="1800" w:type="dxa"/>
            <w:shd w:val="clear" w:color="auto" w:fill="D9EAF7"/>
            <w:vAlign w:val="center"/>
          </w:tcPr>
          <w:p w14:paraId="0D538FAC" w14:textId="77777777" w:rsidR="007D327E" w:rsidRPr="007E5BF8" w:rsidRDefault="0092097F" w:rsidP="007E5BF8">
            <w:pPr>
              <w:pStyle w:val="af4"/>
              <w:rPr>
                <w:b/>
                <w:bCs/>
              </w:rPr>
            </w:pPr>
            <w:r w:rsidRPr="007E5BF8">
              <w:rPr>
                <w:b/>
                <w:bCs/>
              </w:rPr>
              <w:t>指标</w:t>
            </w:r>
          </w:p>
        </w:tc>
        <w:tc>
          <w:tcPr>
            <w:tcW w:w="2700" w:type="dxa"/>
            <w:shd w:val="clear" w:color="auto" w:fill="D9EAF7"/>
            <w:vAlign w:val="center"/>
          </w:tcPr>
          <w:p w14:paraId="59BB787F" w14:textId="77777777" w:rsidR="007D327E" w:rsidRPr="007E5BF8" w:rsidRDefault="0092097F" w:rsidP="007E5BF8">
            <w:pPr>
              <w:pStyle w:val="af4"/>
              <w:rPr>
                <w:b/>
                <w:bCs/>
              </w:rPr>
            </w:pPr>
            <w:r w:rsidRPr="007E5BF8">
              <w:rPr>
                <w:b/>
                <w:bCs/>
              </w:rPr>
              <w:t>Nova</w:t>
            </w:r>
            <w:r w:rsidRPr="007E5BF8">
              <w:rPr>
                <w:b/>
                <w:bCs/>
              </w:rPr>
              <w:t>：</w:t>
            </w:r>
            <w:r w:rsidRPr="007E5BF8">
              <w:rPr>
                <w:b/>
                <w:bCs/>
              </w:rPr>
              <w:t>Q1/Q2/Q3</w:t>
            </w:r>
          </w:p>
        </w:tc>
        <w:tc>
          <w:tcPr>
            <w:tcW w:w="2700" w:type="dxa"/>
            <w:shd w:val="clear" w:color="auto" w:fill="D9EAF7"/>
            <w:vAlign w:val="center"/>
          </w:tcPr>
          <w:p w14:paraId="080A9720" w14:textId="77777777" w:rsidR="007D327E" w:rsidRPr="007E5BF8" w:rsidRDefault="0092097F" w:rsidP="007E5BF8">
            <w:pPr>
              <w:pStyle w:val="af4"/>
              <w:rPr>
                <w:b/>
                <w:bCs/>
              </w:rPr>
            </w:pPr>
            <w:r w:rsidRPr="007E5BF8">
              <w:rPr>
                <w:b/>
                <w:bCs/>
              </w:rPr>
              <w:t>Orion</w:t>
            </w:r>
            <w:r w:rsidRPr="007E5BF8">
              <w:rPr>
                <w:b/>
                <w:bCs/>
              </w:rPr>
              <w:t>：</w:t>
            </w:r>
            <w:r w:rsidRPr="007E5BF8">
              <w:rPr>
                <w:b/>
                <w:bCs/>
              </w:rPr>
              <w:t>Q1/Q2/Q3</w:t>
            </w:r>
          </w:p>
        </w:tc>
        <w:tc>
          <w:tcPr>
            <w:tcW w:w="2160" w:type="dxa"/>
            <w:shd w:val="clear" w:color="auto" w:fill="D9EAF7"/>
            <w:vAlign w:val="center"/>
          </w:tcPr>
          <w:p w14:paraId="19546B30" w14:textId="77777777" w:rsidR="007D327E" w:rsidRPr="007E5BF8" w:rsidRDefault="0092097F" w:rsidP="007E5BF8">
            <w:pPr>
              <w:pStyle w:val="af4"/>
              <w:rPr>
                <w:b/>
                <w:bCs/>
              </w:rPr>
            </w:pPr>
            <w:r w:rsidRPr="007E5BF8">
              <w:rPr>
                <w:b/>
                <w:bCs/>
              </w:rPr>
              <w:t>单位</w:t>
            </w:r>
          </w:p>
        </w:tc>
      </w:tr>
      <w:tr w:rsidR="007D327E" w14:paraId="54421800" w14:textId="77777777">
        <w:trPr>
          <w:cantSplit/>
          <w:jc w:val="center"/>
        </w:trPr>
        <w:tc>
          <w:tcPr>
            <w:tcW w:w="1800" w:type="dxa"/>
            <w:shd w:val="clear" w:color="auto" w:fill="FFFFFF"/>
            <w:vAlign w:val="center"/>
          </w:tcPr>
          <w:p w14:paraId="71B0CC5B" w14:textId="77777777" w:rsidR="007D327E" w:rsidRDefault="0092097F" w:rsidP="007E5BF8">
            <w:pPr>
              <w:pStyle w:val="af4"/>
            </w:pPr>
            <w:r>
              <w:t>营收</w:t>
            </w:r>
          </w:p>
        </w:tc>
        <w:tc>
          <w:tcPr>
            <w:tcW w:w="2700" w:type="dxa"/>
            <w:shd w:val="clear" w:color="auto" w:fill="FFFFFF"/>
            <w:vAlign w:val="center"/>
          </w:tcPr>
          <w:p w14:paraId="269CBC57" w14:textId="77777777" w:rsidR="007D327E" w:rsidRDefault="0092097F" w:rsidP="007E5BF8">
            <w:pPr>
              <w:pStyle w:val="af4"/>
            </w:pPr>
            <w:r>
              <w:t>142 / 156 / 169</w:t>
            </w:r>
          </w:p>
        </w:tc>
        <w:tc>
          <w:tcPr>
            <w:tcW w:w="2700" w:type="dxa"/>
            <w:shd w:val="clear" w:color="auto" w:fill="FFFFFF"/>
            <w:vAlign w:val="center"/>
          </w:tcPr>
          <w:p w14:paraId="65F2240E" w14:textId="77777777" w:rsidR="007D327E" w:rsidRDefault="0092097F" w:rsidP="007E5BF8">
            <w:pPr>
              <w:pStyle w:val="af4"/>
            </w:pPr>
            <w:r>
              <w:t>184 / 197 / 211</w:t>
            </w:r>
          </w:p>
        </w:tc>
        <w:tc>
          <w:tcPr>
            <w:tcW w:w="2160" w:type="dxa"/>
            <w:shd w:val="clear" w:color="auto" w:fill="FFFFFF"/>
            <w:vAlign w:val="center"/>
          </w:tcPr>
          <w:p w14:paraId="155E0DBF" w14:textId="77777777" w:rsidR="007D327E" w:rsidRDefault="0092097F" w:rsidP="007E5BF8">
            <w:pPr>
              <w:pStyle w:val="af4"/>
            </w:pPr>
            <w:r>
              <w:t>百万美元</w:t>
            </w:r>
          </w:p>
        </w:tc>
      </w:tr>
      <w:tr w:rsidR="007D327E" w14:paraId="5D239372" w14:textId="77777777">
        <w:trPr>
          <w:cantSplit/>
          <w:jc w:val="center"/>
        </w:trPr>
        <w:tc>
          <w:tcPr>
            <w:tcW w:w="1800" w:type="dxa"/>
            <w:shd w:val="clear" w:color="auto" w:fill="FFFFFF"/>
            <w:vAlign w:val="center"/>
          </w:tcPr>
          <w:p w14:paraId="069F9A03" w14:textId="77777777" w:rsidR="007D327E" w:rsidRDefault="0092097F" w:rsidP="007E5BF8">
            <w:pPr>
              <w:pStyle w:val="af4"/>
            </w:pPr>
            <w:r>
              <w:t>毛利率</w:t>
            </w:r>
          </w:p>
        </w:tc>
        <w:tc>
          <w:tcPr>
            <w:tcW w:w="2700" w:type="dxa"/>
            <w:shd w:val="clear" w:color="auto" w:fill="FFFFFF"/>
            <w:vAlign w:val="center"/>
          </w:tcPr>
          <w:p w14:paraId="33E408AF" w14:textId="77777777" w:rsidR="007D327E" w:rsidRDefault="0092097F" w:rsidP="007E5BF8">
            <w:pPr>
              <w:pStyle w:val="af4"/>
            </w:pPr>
            <w:r>
              <w:t>36.8 / 37.4 / 36.2</w:t>
            </w:r>
          </w:p>
        </w:tc>
        <w:tc>
          <w:tcPr>
            <w:tcW w:w="2700" w:type="dxa"/>
            <w:shd w:val="clear" w:color="auto" w:fill="FFFFFF"/>
            <w:vAlign w:val="center"/>
          </w:tcPr>
          <w:p w14:paraId="4E2DDFC4" w14:textId="77777777" w:rsidR="007D327E" w:rsidRDefault="0092097F" w:rsidP="007E5BF8">
            <w:pPr>
              <w:pStyle w:val="af4"/>
            </w:pPr>
            <w:r>
              <w:t>41.2 / 40.5 / 39.7</w:t>
            </w:r>
          </w:p>
        </w:tc>
        <w:tc>
          <w:tcPr>
            <w:tcW w:w="2160" w:type="dxa"/>
            <w:shd w:val="clear" w:color="auto" w:fill="FFFFFF"/>
            <w:vAlign w:val="center"/>
          </w:tcPr>
          <w:p w14:paraId="50EE32E6" w14:textId="77777777" w:rsidR="007D327E" w:rsidRDefault="0092097F" w:rsidP="007E5BF8">
            <w:pPr>
              <w:pStyle w:val="af4"/>
            </w:pPr>
            <w:r>
              <w:t>%</w:t>
            </w:r>
          </w:p>
        </w:tc>
      </w:tr>
      <w:tr w:rsidR="007D327E" w14:paraId="71B6226B" w14:textId="77777777">
        <w:trPr>
          <w:cantSplit/>
          <w:jc w:val="center"/>
        </w:trPr>
        <w:tc>
          <w:tcPr>
            <w:tcW w:w="1800" w:type="dxa"/>
            <w:shd w:val="clear" w:color="auto" w:fill="FFFFFF"/>
            <w:vAlign w:val="center"/>
          </w:tcPr>
          <w:p w14:paraId="38DC59DA" w14:textId="77777777" w:rsidR="007D327E" w:rsidRDefault="0092097F" w:rsidP="007E5BF8">
            <w:pPr>
              <w:pStyle w:val="af4"/>
            </w:pPr>
            <w:r>
              <w:t>运营费用</w:t>
            </w:r>
          </w:p>
        </w:tc>
        <w:tc>
          <w:tcPr>
            <w:tcW w:w="2700" w:type="dxa"/>
            <w:shd w:val="clear" w:color="auto" w:fill="FFFFFF"/>
            <w:vAlign w:val="center"/>
          </w:tcPr>
          <w:p w14:paraId="786FC713" w14:textId="77777777" w:rsidR="007D327E" w:rsidRDefault="0092097F" w:rsidP="007E5BF8">
            <w:pPr>
              <w:pStyle w:val="af4"/>
            </w:pPr>
            <w:r>
              <w:t>44 / 47 / 53</w:t>
            </w:r>
          </w:p>
        </w:tc>
        <w:tc>
          <w:tcPr>
            <w:tcW w:w="2700" w:type="dxa"/>
            <w:shd w:val="clear" w:color="auto" w:fill="FFFFFF"/>
            <w:vAlign w:val="center"/>
          </w:tcPr>
          <w:p w14:paraId="73351DA8" w14:textId="77777777" w:rsidR="007D327E" w:rsidRDefault="0092097F" w:rsidP="007E5BF8">
            <w:pPr>
              <w:pStyle w:val="af4"/>
            </w:pPr>
            <w:r>
              <w:t>57 / 61 / 66</w:t>
            </w:r>
          </w:p>
        </w:tc>
        <w:tc>
          <w:tcPr>
            <w:tcW w:w="2160" w:type="dxa"/>
            <w:shd w:val="clear" w:color="auto" w:fill="FFFFFF"/>
            <w:vAlign w:val="center"/>
          </w:tcPr>
          <w:p w14:paraId="57BFBCAD" w14:textId="77777777" w:rsidR="007D327E" w:rsidRDefault="0092097F" w:rsidP="007E5BF8">
            <w:pPr>
              <w:pStyle w:val="af4"/>
            </w:pPr>
            <w:r>
              <w:t>百万美元</w:t>
            </w:r>
          </w:p>
        </w:tc>
      </w:tr>
      <w:tr w:rsidR="007D327E" w14:paraId="0E6DCE30" w14:textId="77777777">
        <w:trPr>
          <w:cantSplit/>
          <w:jc w:val="center"/>
        </w:trPr>
        <w:tc>
          <w:tcPr>
            <w:tcW w:w="1800" w:type="dxa"/>
            <w:shd w:val="clear" w:color="auto" w:fill="FFFFFF"/>
            <w:vAlign w:val="center"/>
          </w:tcPr>
          <w:p w14:paraId="73536073" w14:textId="77777777" w:rsidR="007D327E" w:rsidRDefault="0092097F" w:rsidP="007E5BF8">
            <w:pPr>
              <w:pStyle w:val="af4"/>
            </w:pPr>
            <w:r>
              <w:t>客户流失率</w:t>
            </w:r>
          </w:p>
        </w:tc>
        <w:tc>
          <w:tcPr>
            <w:tcW w:w="2700" w:type="dxa"/>
            <w:shd w:val="clear" w:color="auto" w:fill="FFFFFF"/>
            <w:vAlign w:val="center"/>
          </w:tcPr>
          <w:p w14:paraId="60A80619" w14:textId="77777777" w:rsidR="007D327E" w:rsidRDefault="0092097F" w:rsidP="007E5BF8">
            <w:pPr>
              <w:pStyle w:val="af4"/>
            </w:pPr>
            <w:r>
              <w:t>2.8 / 3.1 / 4.0</w:t>
            </w:r>
          </w:p>
        </w:tc>
        <w:tc>
          <w:tcPr>
            <w:tcW w:w="2700" w:type="dxa"/>
            <w:shd w:val="clear" w:color="auto" w:fill="FFFFFF"/>
            <w:vAlign w:val="center"/>
          </w:tcPr>
          <w:p w14:paraId="28FEE3B2" w14:textId="77777777" w:rsidR="007D327E" w:rsidRDefault="0092097F" w:rsidP="007E5BF8">
            <w:pPr>
              <w:pStyle w:val="af4"/>
            </w:pPr>
            <w:r>
              <w:t>3.2 / 3.6 / 4.4</w:t>
            </w:r>
          </w:p>
        </w:tc>
        <w:tc>
          <w:tcPr>
            <w:tcW w:w="2160" w:type="dxa"/>
            <w:shd w:val="clear" w:color="auto" w:fill="FFFFFF"/>
            <w:vAlign w:val="center"/>
          </w:tcPr>
          <w:p w14:paraId="5571EBBE" w14:textId="77777777" w:rsidR="007D327E" w:rsidRDefault="0092097F" w:rsidP="007E5BF8">
            <w:pPr>
              <w:pStyle w:val="af4"/>
            </w:pPr>
            <w:r>
              <w:t>%</w:t>
            </w:r>
          </w:p>
        </w:tc>
      </w:tr>
      <w:tr w:rsidR="007D327E" w14:paraId="2FC274FB" w14:textId="77777777">
        <w:trPr>
          <w:cantSplit/>
          <w:jc w:val="center"/>
        </w:trPr>
        <w:tc>
          <w:tcPr>
            <w:tcW w:w="1800" w:type="dxa"/>
            <w:shd w:val="clear" w:color="auto" w:fill="FFFFFF"/>
            <w:vAlign w:val="center"/>
          </w:tcPr>
          <w:p w14:paraId="258BCC13" w14:textId="77777777" w:rsidR="007D327E" w:rsidRDefault="0092097F" w:rsidP="007E5BF8">
            <w:pPr>
              <w:pStyle w:val="af4"/>
            </w:pPr>
            <w:r>
              <w:t>准时交付率</w:t>
            </w:r>
          </w:p>
        </w:tc>
        <w:tc>
          <w:tcPr>
            <w:tcW w:w="2700" w:type="dxa"/>
            <w:shd w:val="clear" w:color="auto" w:fill="FFFFFF"/>
            <w:vAlign w:val="center"/>
          </w:tcPr>
          <w:p w14:paraId="7F20B70F" w14:textId="77777777" w:rsidR="007D327E" w:rsidRDefault="0092097F" w:rsidP="007E5BF8">
            <w:pPr>
              <w:pStyle w:val="af4"/>
            </w:pPr>
            <w:r>
              <w:t>95.7 / 93.6 / 89.9</w:t>
            </w:r>
          </w:p>
        </w:tc>
        <w:tc>
          <w:tcPr>
            <w:tcW w:w="2700" w:type="dxa"/>
            <w:shd w:val="clear" w:color="auto" w:fill="FFFFFF"/>
            <w:vAlign w:val="center"/>
          </w:tcPr>
          <w:p w14:paraId="251BC990" w14:textId="77777777" w:rsidR="007D327E" w:rsidRDefault="0092097F" w:rsidP="007E5BF8">
            <w:pPr>
              <w:pStyle w:val="af4"/>
            </w:pPr>
            <w:r>
              <w:t>96.4 / 94.1 / 90.8</w:t>
            </w:r>
          </w:p>
        </w:tc>
        <w:tc>
          <w:tcPr>
            <w:tcW w:w="2160" w:type="dxa"/>
            <w:shd w:val="clear" w:color="auto" w:fill="FFFFFF"/>
            <w:vAlign w:val="center"/>
          </w:tcPr>
          <w:p w14:paraId="361070C1" w14:textId="77777777" w:rsidR="007D327E" w:rsidRDefault="0092097F" w:rsidP="007E5BF8">
            <w:pPr>
              <w:pStyle w:val="af4"/>
            </w:pPr>
            <w:r>
              <w:t>%</w:t>
            </w:r>
          </w:p>
        </w:tc>
      </w:tr>
    </w:tbl>
    <w:p w14:paraId="520E84FE" w14:textId="77777777" w:rsidR="007D327E" w:rsidRDefault="0092097F">
      <w:pPr>
        <w:ind w:firstLine="480"/>
      </w:pPr>
      <w:r>
        <w:t>两种条件使用相同的任务合同、原始报告、</w:t>
      </w:r>
      <w:r>
        <w:t>4096 Token</w:t>
      </w:r>
      <w:r>
        <w:t>共享前缀、角色逻辑、生成预算、温度参数和随机种子。</w:t>
      </w:r>
      <w:proofErr w:type="gramStart"/>
      <w:r>
        <w:t>完整重算条件</w:t>
      </w:r>
      <w:proofErr w:type="gramEnd"/>
      <w:r>
        <w:t>下，总结者重新提交并计算完整共享前缀；</w:t>
      </w:r>
      <w:r>
        <w:t>KV</w:t>
      </w:r>
      <w:r>
        <w:t>状态继承条件下，执行者捕获共享前缀对应的</w:t>
      </w:r>
      <w:r>
        <w:t>KV</w:t>
      </w:r>
      <w:r>
        <w:t>状态，总结者仅提交</w:t>
      </w:r>
      <w:r>
        <w:t>KV</w:t>
      </w:r>
      <w:r>
        <w:t>状态句柄和新增后缀输入。实验关闭</w:t>
      </w:r>
      <w:r>
        <w:t>APC</w:t>
      </w:r>
      <w:r>
        <w:t>、语义裁剪、历史回放和多次执行尝试机制，保证两种条件的核心差异仅为</w:t>
      </w:r>
      <w:r>
        <w:t>KV</w:t>
      </w:r>
      <w:r>
        <w:t>状态的捕获与继承。</w:t>
      </w:r>
    </w:p>
    <w:p w14:paraId="1210ECE0" w14:textId="33945B93" w:rsidR="007D327E" w:rsidRDefault="0092097F">
      <w:pPr>
        <w:ind w:firstLine="480"/>
      </w:pPr>
      <w:r>
        <w:t>每个任务</w:t>
      </w:r>
      <w:proofErr w:type="gramStart"/>
      <w:r>
        <w:t>均检查</w:t>
      </w:r>
      <w:proofErr w:type="gramEnd"/>
      <w:r>
        <w:t>三个季度的指标值、单位、字段完整性和结构化产物核心内容。</w:t>
      </w:r>
      <w:r>
        <w:t>KV</w:t>
      </w:r>
      <w:r>
        <w:t>状态继承条件还需满足继承</w:t>
      </w:r>
      <w:r>
        <w:t>Token</w:t>
      </w:r>
      <w:r>
        <w:t>数为</w:t>
      </w:r>
      <w:r>
        <w:t>4096</w:t>
      </w:r>
      <w:r>
        <w:t>，</w:t>
      </w:r>
      <w:r>
        <w:t>capture</w:t>
      </w:r>
      <w:r>
        <w:t>、</w:t>
      </w:r>
      <w:r>
        <w:t>load</w:t>
      </w:r>
      <w:r>
        <w:t>和</w:t>
      </w:r>
      <w:r>
        <w:t>release</w:t>
      </w:r>
      <w:r>
        <w:t>记录完整，回退为</w:t>
      </w:r>
      <w:r>
        <w:t>0</w:t>
      </w:r>
      <w:r>
        <w:t>，并在任务结束后释放对应</w:t>
      </w:r>
      <w:r>
        <w:t>KV</w:t>
      </w:r>
      <w:r>
        <w:t>状态。两种条件的生成文本无需逐</w:t>
      </w:r>
      <w:r>
        <w:t>Token</w:t>
      </w:r>
      <w:r>
        <w:t>完全相同，但必需事实和结构化产物核心必须保持一致。</w:t>
      </w:r>
    </w:p>
    <w:p w14:paraId="0DBBA441" w14:textId="77777777" w:rsidR="001843E5" w:rsidRDefault="001843E5" w:rsidP="001843E5">
      <w:pPr>
        <w:pStyle w:val="StateBusAppendixHeading2"/>
        <w:ind w:firstLine="562"/>
      </w:pPr>
      <w:bookmarkStart w:id="131" w:name="_Toc236321085"/>
      <w:r>
        <w:t>附录</w:t>
      </w:r>
      <w:r>
        <w:t xml:space="preserve"> D</w:t>
      </w:r>
      <w:r>
        <w:t>：</w:t>
      </w:r>
      <w:proofErr w:type="spellStart"/>
      <w:r>
        <w:t>StateBus</w:t>
      </w:r>
      <w:proofErr w:type="spellEnd"/>
      <w:r>
        <w:t xml:space="preserve"> Docker </w:t>
      </w:r>
      <w:r>
        <w:t>与模型服务使用说明</w:t>
      </w:r>
      <w:bookmarkEnd w:id="131"/>
    </w:p>
    <w:p w14:paraId="729903E3" w14:textId="77777777" w:rsidR="001843E5" w:rsidRDefault="001843E5" w:rsidP="001843E5">
      <w:pPr>
        <w:spacing w:after="100"/>
        <w:ind w:firstLine="480"/>
      </w:pPr>
      <w:r>
        <w:t>本附录用于说明</w:t>
      </w:r>
      <w:proofErr w:type="spellStart"/>
      <w:r>
        <w:t>StateBus</w:t>
      </w:r>
      <w:proofErr w:type="spellEnd"/>
      <w:r>
        <w:t>应用容器、模型服务、运行时开关和</w:t>
      </w:r>
      <w:proofErr w:type="spellStart"/>
      <w:r>
        <w:t>StateBus</w:t>
      </w:r>
      <w:proofErr w:type="spellEnd"/>
      <w:r>
        <w:t xml:space="preserve"> Studio</w:t>
      </w:r>
      <w:r>
        <w:t>的启动方法。</w:t>
      </w:r>
      <w:proofErr w:type="spellStart"/>
      <w:r>
        <w:t>StateBus</w:t>
      </w:r>
      <w:proofErr w:type="spellEnd"/>
      <w:r>
        <w:t>应用运行在一个</w:t>
      </w:r>
      <w:proofErr w:type="spellStart"/>
      <w:r>
        <w:t>openEuler</w:t>
      </w:r>
      <w:proofErr w:type="spellEnd"/>
      <w:r>
        <w:t>容器中，模型推理支持两条路径：一是调用外部</w:t>
      </w:r>
      <w:proofErr w:type="spellStart"/>
      <w:r>
        <w:t>OpenAI</w:t>
      </w:r>
      <w:proofErr w:type="spellEnd"/>
      <w:r>
        <w:t>兼容接口，二是在宿主机启动</w:t>
      </w:r>
      <w:r>
        <w:t xml:space="preserve">Qwen3-32B </w:t>
      </w:r>
      <w:proofErr w:type="spellStart"/>
      <w:r>
        <w:t>vLLM</w:t>
      </w:r>
      <w:proofErr w:type="spellEnd"/>
      <w:r>
        <w:t>服务。两种路径共用同一套</w:t>
      </w:r>
      <w:proofErr w:type="spellStart"/>
      <w:r>
        <w:t>StateBus</w:t>
      </w:r>
      <w:proofErr w:type="spellEnd"/>
      <w:r>
        <w:t xml:space="preserve"> Runtime</w:t>
      </w:r>
      <w:r>
        <w:t>与</w:t>
      </w:r>
      <w:r>
        <w:t>Studio</w:t>
      </w:r>
      <w:r>
        <w:t>，只需通过配置文件选择模型路由。文中涉及的服务地址、监听端口、目录位置、</w:t>
      </w:r>
      <w:r>
        <w:t>GPU</w:t>
      </w:r>
      <w:r>
        <w:t>编号、模型名称和前缀长度均为可配置项；表格中的示例值和命令中的尖括号占位符应根据实际部署环境替换。</w:t>
      </w:r>
    </w:p>
    <w:p w14:paraId="73371718" w14:textId="77777777" w:rsidR="001843E5" w:rsidRDefault="001843E5" w:rsidP="001843E5">
      <w:pPr>
        <w:spacing w:after="100"/>
        <w:ind w:firstLine="480"/>
      </w:pPr>
      <w:r>
        <w:t>采用本地</w:t>
      </w:r>
      <w:proofErr w:type="spellStart"/>
      <w:r>
        <w:t>vLLM</w:t>
      </w:r>
      <w:proofErr w:type="spellEnd"/>
      <w:r>
        <w:t>时，应用容器使用宿主机网络，并通过配置文件中指定的服务地址访问宿主机上的模型服务。应用容器本身不申请</w:t>
      </w:r>
      <w:r>
        <w:t>GPU</w:t>
      </w:r>
      <w:r>
        <w:t>，也不在容器内启动</w:t>
      </w:r>
      <w:proofErr w:type="spellStart"/>
      <w:r>
        <w:t>vLLM</w:t>
      </w:r>
      <w:proofErr w:type="spellEnd"/>
      <w:r>
        <w:t>。模型服务使用的</w:t>
      </w:r>
      <w:r>
        <w:t>GPU</w:t>
      </w:r>
      <w:r>
        <w:t>设备由宿主机</w:t>
      </w:r>
      <w:proofErr w:type="spellStart"/>
      <w:r>
        <w:t>vLLM</w:t>
      </w:r>
      <w:proofErr w:type="spellEnd"/>
      <w:r>
        <w:t>配置决定，启动前应确认所选设备具有足够</w:t>
      </w:r>
      <w:proofErr w:type="gramStart"/>
      <w:r>
        <w:t>显存且未被</w:t>
      </w:r>
      <w:proofErr w:type="gramEnd"/>
      <w:r>
        <w:t>其他高显</w:t>
      </w:r>
      <w:proofErr w:type="gramStart"/>
      <w:r>
        <w:t>存任务</w:t>
      </w:r>
      <w:proofErr w:type="gramEnd"/>
      <w:r>
        <w:t>占用。</w:t>
      </w:r>
    </w:p>
    <w:p w14:paraId="237DE8D5" w14:textId="77777777" w:rsidR="001843E5" w:rsidRDefault="001843E5" w:rsidP="001843E5">
      <w:pPr>
        <w:pStyle w:val="StateBusNote"/>
        <w:shd w:val="clear" w:color="auto" w:fill="F2F6FA"/>
        <w:ind w:firstLine="482"/>
      </w:pPr>
      <w:r>
        <w:rPr>
          <w:b/>
        </w:rPr>
        <w:lastRenderedPageBreak/>
        <w:t>说明：除特别说明外，以下宿主机命令均应在</w:t>
      </w:r>
      <w:proofErr w:type="spellStart"/>
      <w:r>
        <w:rPr>
          <w:b/>
        </w:rPr>
        <w:t>StateBus</w:t>
      </w:r>
      <w:proofErr w:type="spellEnd"/>
      <w:r>
        <w:rPr>
          <w:b/>
        </w:rPr>
        <w:t>项目仓库根目录执行。首次部署前应确认</w:t>
      </w:r>
      <w:r>
        <w:rPr>
          <w:b/>
        </w:rPr>
        <w:t>Docker</w:t>
      </w:r>
      <w:r>
        <w:rPr>
          <w:b/>
        </w:rPr>
        <w:t>及</w:t>
      </w:r>
      <w:r>
        <w:rPr>
          <w:b/>
        </w:rPr>
        <w:t>Docker Compose</w:t>
      </w:r>
      <w:r>
        <w:rPr>
          <w:b/>
        </w:rPr>
        <w:t>可用，当前用户具有执行</w:t>
      </w:r>
      <w:r>
        <w:rPr>
          <w:b/>
        </w:rPr>
        <w:t>Docker</w:t>
      </w:r>
      <w:r>
        <w:rPr>
          <w:b/>
        </w:rPr>
        <w:t>命令的权限，并已准备</w:t>
      </w:r>
      <w:r>
        <w:rPr>
          <w:b/>
        </w:rPr>
        <w:t>Qwen3-32B</w:t>
      </w:r>
      <w:r>
        <w:rPr>
          <w:b/>
        </w:rPr>
        <w:t>模型目录或可用的外部模型接口。配置示例中的</w:t>
      </w:r>
      <w:r>
        <w:rPr>
          <w:b/>
        </w:rPr>
        <w:t>“&lt;</w:t>
      </w:r>
      <w:r>
        <w:rPr>
          <w:b/>
        </w:rPr>
        <w:t>模型服务主机</w:t>
      </w:r>
      <w:r>
        <w:rPr>
          <w:b/>
        </w:rPr>
        <w:t>&gt;”“&lt;</w:t>
      </w:r>
      <w:r>
        <w:rPr>
          <w:b/>
        </w:rPr>
        <w:t>模型服务端口</w:t>
      </w:r>
      <w:r>
        <w:rPr>
          <w:b/>
        </w:rPr>
        <w:t>&gt;”“&lt;</w:t>
      </w:r>
      <w:r>
        <w:rPr>
          <w:b/>
        </w:rPr>
        <w:t>容器内项目目录</w:t>
      </w:r>
      <w:r>
        <w:rPr>
          <w:b/>
        </w:rPr>
        <w:t>&gt;”</w:t>
      </w:r>
      <w:r>
        <w:rPr>
          <w:b/>
        </w:rPr>
        <w:t>等内容为占位符，不应原样写入正式配置。</w:t>
      </w:r>
    </w:p>
    <w:p w14:paraId="305A099F" w14:textId="77777777" w:rsidR="001843E5" w:rsidRDefault="001843E5" w:rsidP="001843E5">
      <w:pPr>
        <w:pStyle w:val="StateBusAppendixHeading3"/>
        <w:ind w:firstLine="482"/>
      </w:pPr>
      <w:bookmarkStart w:id="132" w:name="_Toc236321086"/>
      <w:r>
        <w:t>D.1 Docker</w:t>
      </w:r>
      <w:r>
        <w:t>配置与应用容器启动</w:t>
      </w:r>
      <w:bookmarkEnd w:id="132"/>
    </w:p>
    <w:p w14:paraId="092FF53A" w14:textId="77777777" w:rsidR="001843E5" w:rsidRDefault="001843E5" w:rsidP="001843E5">
      <w:pPr>
        <w:spacing w:after="100"/>
        <w:ind w:firstLine="480"/>
      </w:pPr>
      <w:r>
        <w:t>首先复制本地</w:t>
      </w:r>
      <w:r>
        <w:t>Compose</w:t>
      </w:r>
      <w:r>
        <w:t>环境配置，并将容器内用户标识设置为当前宿主机用户的</w:t>
      </w:r>
      <w:r>
        <w:t>UID</w:t>
      </w:r>
      <w:r>
        <w:t>和</w:t>
      </w:r>
      <w:r>
        <w:t>GID</w:t>
      </w:r>
      <w:r>
        <w:t>。这样，容器写入日志、运行目录和缓存目录时，生成文件仍</w:t>
      </w:r>
      <w:proofErr w:type="gramStart"/>
      <w:r>
        <w:t>归当前</w:t>
      </w:r>
      <w:proofErr w:type="gramEnd"/>
      <w:r>
        <w:t>宿主机用户所有，可避免后续出现文件无法修改或删除的问题。</w:t>
      </w:r>
    </w:p>
    <w:tbl>
      <w:tblPr>
        <w:tblW w:w="0" w:type="auto"/>
        <w:jc w:val="center"/>
        <w:tblLayout w:type="fixed"/>
        <w:tblLook w:val="04A0" w:firstRow="1" w:lastRow="0" w:firstColumn="1" w:lastColumn="0" w:noHBand="0" w:noVBand="1"/>
      </w:tblPr>
      <w:tblGrid>
        <w:gridCol w:w="8957"/>
      </w:tblGrid>
      <w:tr w:rsidR="001843E5" w14:paraId="091C33F7" w14:textId="77777777" w:rsidTr="00DA4616">
        <w:trPr>
          <w:cantSplit/>
          <w:jc w:val="center"/>
        </w:trPr>
        <w:tc>
          <w:tcPr>
            <w:tcW w:w="8957" w:type="dxa"/>
            <w:shd w:val="clear" w:color="auto" w:fill="F3F3F3"/>
            <w:tcMar>
              <w:top w:w="85" w:type="dxa"/>
              <w:left w:w="130" w:type="dxa"/>
              <w:bottom w:w="85" w:type="dxa"/>
              <w:right w:w="130" w:type="dxa"/>
            </w:tcMar>
          </w:tcPr>
          <w:p w14:paraId="0FDF6B18" w14:textId="77777777" w:rsidR="001843E5" w:rsidRDefault="001843E5" w:rsidP="00DA4616">
            <w:pPr>
              <w:pStyle w:val="StateBusCode"/>
            </w:pPr>
            <w:r>
              <w:t>cp docker</w:t>
            </w:r>
            <w:proofErr w:type="gramStart"/>
            <w:r>
              <w:t>/.</w:t>
            </w:r>
            <w:proofErr w:type="spellStart"/>
            <w:r>
              <w:t>env</w:t>
            </w:r>
            <w:proofErr w:type="gramEnd"/>
            <w:r>
              <w:t>.example</w:t>
            </w:r>
            <w:proofErr w:type="spellEnd"/>
            <w:r>
              <w:t xml:space="preserve"> docker/.env</w:t>
            </w:r>
            <w:r>
              <w:br/>
              <w:t>sed -</w:t>
            </w:r>
            <w:proofErr w:type="spellStart"/>
            <w:r>
              <w:t>i</w:t>
            </w:r>
            <w:proofErr w:type="spellEnd"/>
            <w:r>
              <w:t xml:space="preserve"> "s/^STATEBUS_UID=.*/STATEBUS_UID=$(id -u)/" docker/.env</w:t>
            </w:r>
            <w:r>
              <w:br/>
              <w:t>sed -</w:t>
            </w:r>
            <w:proofErr w:type="spellStart"/>
            <w:r>
              <w:t>i</w:t>
            </w:r>
            <w:proofErr w:type="spellEnd"/>
            <w:r>
              <w:t xml:space="preserve"> "s/^STATEBUS_GID=.*/STATEBUS_GID=$(id -g)/" docker/.env</w:t>
            </w:r>
          </w:p>
        </w:tc>
      </w:tr>
    </w:tbl>
    <w:p w14:paraId="1A023FB5" w14:textId="77777777" w:rsidR="001843E5" w:rsidRDefault="001843E5" w:rsidP="001843E5">
      <w:pPr>
        <w:spacing w:after="40" w:line="48" w:lineRule="auto"/>
        <w:ind w:firstLine="480"/>
      </w:pPr>
    </w:p>
    <w:p w14:paraId="6352C656" w14:textId="77777777" w:rsidR="001843E5" w:rsidRDefault="001843E5" w:rsidP="001843E5">
      <w:pPr>
        <w:spacing w:after="100"/>
        <w:ind w:firstLine="480"/>
      </w:pPr>
      <w:r>
        <w:t>docker/.env</w:t>
      </w:r>
      <w:r>
        <w:t>中的主要配置项如下。首次使用建议保留默认值，先完成普通四角色链路的冒烟测试，再根据实验目标启用前缀复用、</w:t>
      </w:r>
      <w:r>
        <w:t>Logit Gate</w:t>
      </w:r>
      <w:r>
        <w:t>或显式</w:t>
      </w:r>
      <w:r>
        <w:t>KV</w:t>
      </w:r>
      <w:r>
        <w:t>状态继承。</w:t>
      </w:r>
    </w:p>
    <w:tbl>
      <w:tblPr>
        <w:tblStyle w:val="afb"/>
        <w:tblW w:w="0" w:type="auto"/>
        <w:jc w:val="center"/>
        <w:tblLayout w:type="fixed"/>
        <w:tblLook w:val="04A0" w:firstRow="1" w:lastRow="0" w:firstColumn="1" w:lastColumn="0" w:noHBand="0" w:noVBand="1"/>
      </w:tblPr>
      <w:tblGrid>
        <w:gridCol w:w="2693"/>
        <w:gridCol w:w="2013"/>
        <w:gridCol w:w="4450"/>
      </w:tblGrid>
      <w:tr w:rsidR="001843E5" w14:paraId="7C21B232" w14:textId="77777777" w:rsidTr="00DA4616">
        <w:trPr>
          <w:cantSplit/>
          <w:tblHeader/>
          <w:jc w:val="center"/>
        </w:trPr>
        <w:tc>
          <w:tcPr>
            <w:tcW w:w="2693" w:type="dxa"/>
            <w:shd w:val="clear" w:color="auto" w:fill="D9EAF7"/>
            <w:tcMar>
              <w:top w:w="80" w:type="dxa"/>
              <w:left w:w="70" w:type="dxa"/>
              <w:bottom w:w="80" w:type="dxa"/>
              <w:right w:w="70" w:type="dxa"/>
            </w:tcMar>
            <w:vAlign w:val="center"/>
          </w:tcPr>
          <w:p w14:paraId="798FCB4C" w14:textId="77777777" w:rsidR="001843E5" w:rsidRDefault="001843E5" w:rsidP="00DA4616">
            <w:pPr>
              <w:ind w:firstLine="402"/>
              <w:jc w:val="center"/>
            </w:pPr>
            <w:proofErr w:type="spellStart"/>
            <w:r>
              <w:rPr>
                <w:b/>
                <w:sz w:val="20"/>
              </w:rPr>
              <w:t>配置项</w:t>
            </w:r>
            <w:proofErr w:type="spellEnd"/>
          </w:p>
        </w:tc>
        <w:tc>
          <w:tcPr>
            <w:tcW w:w="2013" w:type="dxa"/>
            <w:shd w:val="clear" w:color="auto" w:fill="D9EAF7"/>
            <w:tcMar>
              <w:top w:w="80" w:type="dxa"/>
              <w:left w:w="70" w:type="dxa"/>
              <w:bottom w:w="80" w:type="dxa"/>
              <w:right w:w="70" w:type="dxa"/>
            </w:tcMar>
            <w:vAlign w:val="center"/>
          </w:tcPr>
          <w:p w14:paraId="1C771EB1" w14:textId="77777777" w:rsidR="001843E5" w:rsidRDefault="001843E5" w:rsidP="00DA4616">
            <w:pPr>
              <w:ind w:firstLineChars="0" w:firstLine="0"/>
            </w:pPr>
            <w:proofErr w:type="spellStart"/>
            <w:r>
              <w:t>默认值</w:t>
            </w:r>
            <w:proofErr w:type="spellEnd"/>
            <w:r>
              <w:t>/</w:t>
            </w:r>
            <w:proofErr w:type="spellStart"/>
            <w:r>
              <w:t>示例值</w:t>
            </w:r>
            <w:proofErr w:type="spellEnd"/>
          </w:p>
        </w:tc>
        <w:tc>
          <w:tcPr>
            <w:tcW w:w="4450" w:type="dxa"/>
            <w:shd w:val="clear" w:color="auto" w:fill="D9EAF7"/>
            <w:tcMar>
              <w:top w:w="80" w:type="dxa"/>
              <w:left w:w="70" w:type="dxa"/>
              <w:bottom w:w="80" w:type="dxa"/>
              <w:right w:w="70" w:type="dxa"/>
            </w:tcMar>
            <w:vAlign w:val="center"/>
          </w:tcPr>
          <w:p w14:paraId="20E13E59" w14:textId="77777777" w:rsidR="001843E5" w:rsidRDefault="001843E5" w:rsidP="00DA4616">
            <w:pPr>
              <w:ind w:firstLine="402"/>
              <w:jc w:val="center"/>
            </w:pPr>
            <w:proofErr w:type="spellStart"/>
            <w:r>
              <w:rPr>
                <w:b/>
                <w:sz w:val="20"/>
              </w:rPr>
              <w:t>作用说明</w:t>
            </w:r>
            <w:proofErr w:type="spellEnd"/>
          </w:p>
        </w:tc>
      </w:tr>
      <w:tr w:rsidR="001843E5" w14:paraId="129F8FF5" w14:textId="77777777" w:rsidTr="00DA4616">
        <w:trPr>
          <w:cantSplit/>
          <w:jc w:val="center"/>
        </w:trPr>
        <w:tc>
          <w:tcPr>
            <w:tcW w:w="2693" w:type="dxa"/>
            <w:tcMar>
              <w:top w:w="70" w:type="dxa"/>
              <w:left w:w="70" w:type="dxa"/>
              <w:bottom w:w="70" w:type="dxa"/>
              <w:right w:w="70" w:type="dxa"/>
            </w:tcMar>
            <w:vAlign w:val="center"/>
          </w:tcPr>
          <w:p w14:paraId="33BE2E83" w14:textId="77777777" w:rsidR="001843E5" w:rsidRDefault="001843E5" w:rsidP="00DA4616">
            <w:pPr>
              <w:spacing w:line="276" w:lineRule="auto"/>
              <w:ind w:firstLine="340"/>
            </w:pPr>
            <w:r>
              <w:rPr>
                <w:sz w:val="17"/>
              </w:rPr>
              <w:t>STATEBUS_DOCKER_TARGET</w:t>
            </w:r>
          </w:p>
        </w:tc>
        <w:tc>
          <w:tcPr>
            <w:tcW w:w="2013" w:type="dxa"/>
            <w:tcMar>
              <w:top w:w="70" w:type="dxa"/>
              <w:left w:w="70" w:type="dxa"/>
              <w:bottom w:w="70" w:type="dxa"/>
              <w:right w:w="70" w:type="dxa"/>
            </w:tcMar>
            <w:vAlign w:val="center"/>
          </w:tcPr>
          <w:p w14:paraId="220B254B" w14:textId="77777777" w:rsidR="001843E5" w:rsidRDefault="001843E5" w:rsidP="00DA4616">
            <w:pPr>
              <w:spacing w:line="276" w:lineRule="auto"/>
              <w:ind w:firstLine="340"/>
            </w:pPr>
            <w:r>
              <w:rPr>
                <w:sz w:val="17"/>
              </w:rPr>
              <w:t>embed</w:t>
            </w:r>
          </w:p>
        </w:tc>
        <w:tc>
          <w:tcPr>
            <w:tcW w:w="4450" w:type="dxa"/>
            <w:tcMar>
              <w:top w:w="70" w:type="dxa"/>
              <w:left w:w="70" w:type="dxa"/>
              <w:bottom w:w="70" w:type="dxa"/>
              <w:right w:w="70" w:type="dxa"/>
            </w:tcMar>
            <w:vAlign w:val="center"/>
          </w:tcPr>
          <w:p w14:paraId="20A26F96" w14:textId="77777777" w:rsidR="001843E5" w:rsidRDefault="001843E5" w:rsidP="00DA4616">
            <w:pPr>
              <w:spacing w:line="276" w:lineRule="auto"/>
              <w:ind w:firstLine="360"/>
            </w:pPr>
            <w:proofErr w:type="spellStart"/>
            <w:r>
              <w:rPr>
                <w:sz w:val="18"/>
              </w:rPr>
              <w:t>构建或选择包含</w:t>
            </w:r>
            <w:r>
              <w:rPr>
                <w:sz w:val="18"/>
              </w:rPr>
              <w:t>Runtime</w:t>
            </w:r>
            <w:r>
              <w:rPr>
                <w:sz w:val="18"/>
              </w:rPr>
              <w:t>、</w:t>
            </w:r>
            <w:r>
              <w:rPr>
                <w:sz w:val="18"/>
              </w:rPr>
              <w:t>Studio</w:t>
            </w:r>
            <w:r>
              <w:rPr>
                <w:sz w:val="18"/>
              </w:rPr>
              <w:t>以及本地语义嵌入依赖的镜像目标</w:t>
            </w:r>
            <w:proofErr w:type="spellEnd"/>
            <w:r>
              <w:rPr>
                <w:sz w:val="18"/>
              </w:rPr>
              <w:t>。</w:t>
            </w:r>
          </w:p>
        </w:tc>
      </w:tr>
      <w:tr w:rsidR="001843E5" w14:paraId="0A18A2F8" w14:textId="77777777" w:rsidTr="00DA4616">
        <w:trPr>
          <w:cantSplit/>
          <w:jc w:val="center"/>
        </w:trPr>
        <w:tc>
          <w:tcPr>
            <w:tcW w:w="2693" w:type="dxa"/>
            <w:tcMar>
              <w:top w:w="70" w:type="dxa"/>
              <w:left w:w="70" w:type="dxa"/>
              <w:bottom w:w="70" w:type="dxa"/>
              <w:right w:w="70" w:type="dxa"/>
            </w:tcMar>
            <w:vAlign w:val="center"/>
          </w:tcPr>
          <w:p w14:paraId="0E6261E7" w14:textId="77777777" w:rsidR="001843E5" w:rsidRDefault="001843E5" w:rsidP="00DA4616">
            <w:pPr>
              <w:spacing w:line="276" w:lineRule="auto"/>
              <w:ind w:firstLine="340"/>
            </w:pPr>
            <w:r>
              <w:rPr>
                <w:sz w:val="17"/>
              </w:rPr>
              <w:t>STATEBUS_EMBED_DEVICE</w:t>
            </w:r>
          </w:p>
        </w:tc>
        <w:tc>
          <w:tcPr>
            <w:tcW w:w="2013" w:type="dxa"/>
            <w:tcMar>
              <w:top w:w="70" w:type="dxa"/>
              <w:left w:w="70" w:type="dxa"/>
              <w:bottom w:w="70" w:type="dxa"/>
              <w:right w:w="70" w:type="dxa"/>
            </w:tcMar>
            <w:vAlign w:val="center"/>
          </w:tcPr>
          <w:p w14:paraId="6F52A1B9" w14:textId="77777777" w:rsidR="001843E5" w:rsidRDefault="001843E5" w:rsidP="00DA4616">
            <w:pPr>
              <w:spacing w:line="276" w:lineRule="auto"/>
              <w:ind w:firstLine="340"/>
            </w:pPr>
            <w:proofErr w:type="spellStart"/>
            <w:r>
              <w:rPr>
                <w:sz w:val="17"/>
              </w:rPr>
              <w:t>cpu</w:t>
            </w:r>
            <w:proofErr w:type="spellEnd"/>
          </w:p>
        </w:tc>
        <w:tc>
          <w:tcPr>
            <w:tcW w:w="4450" w:type="dxa"/>
            <w:tcMar>
              <w:top w:w="70" w:type="dxa"/>
              <w:left w:w="70" w:type="dxa"/>
              <w:bottom w:w="70" w:type="dxa"/>
              <w:right w:w="70" w:type="dxa"/>
            </w:tcMar>
            <w:vAlign w:val="center"/>
          </w:tcPr>
          <w:p w14:paraId="501328FF" w14:textId="77777777" w:rsidR="001843E5" w:rsidRDefault="001843E5" w:rsidP="00DA4616">
            <w:pPr>
              <w:spacing w:line="276" w:lineRule="auto"/>
              <w:ind w:firstLine="360"/>
              <w:rPr>
                <w:lang w:eastAsia="zh-CN"/>
              </w:rPr>
            </w:pPr>
            <w:r>
              <w:rPr>
                <w:sz w:val="18"/>
                <w:lang w:eastAsia="zh-CN"/>
              </w:rPr>
              <w:t>指定语义嵌入模型在</w:t>
            </w:r>
            <w:r>
              <w:rPr>
                <w:sz w:val="18"/>
                <w:lang w:eastAsia="zh-CN"/>
              </w:rPr>
              <w:t>CPU</w:t>
            </w:r>
            <w:r>
              <w:rPr>
                <w:sz w:val="18"/>
                <w:lang w:eastAsia="zh-CN"/>
              </w:rPr>
              <w:t>上运行，避免与宿主机</w:t>
            </w:r>
            <w:proofErr w:type="spellStart"/>
            <w:r>
              <w:rPr>
                <w:sz w:val="18"/>
                <w:lang w:eastAsia="zh-CN"/>
              </w:rPr>
              <w:t>vLLM</w:t>
            </w:r>
            <w:proofErr w:type="spellEnd"/>
            <w:r>
              <w:rPr>
                <w:sz w:val="18"/>
                <w:lang w:eastAsia="zh-CN"/>
              </w:rPr>
              <w:t>争用</w:t>
            </w:r>
            <w:r>
              <w:rPr>
                <w:sz w:val="18"/>
                <w:lang w:eastAsia="zh-CN"/>
              </w:rPr>
              <w:t>GPU</w:t>
            </w:r>
            <w:r>
              <w:rPr>
                <w:sz w:val="18"/>
                <w:lang w:eastAsia="zh-CN"/>
              </w:rPr>
              <w:t>显存。</w:t>
            </w:r>
          </w:p>
        </w:tc>
      </w:tr>
      <w:tr w:rsidR="001843E5" w14:paraId="1FFA87D5" w14:textId="77777777" w:rsidTr="00DA4616">
        <w:trPr>
          <w:cantSplit/>
          <w:jc w:val="center"/>
        </w:trPr>
        <w:tc>
          <w:tcPr>
            <w:tcW w:w="2693" w:type="dxa"/>
            <w:tcMar>
              <w:top w:w="70" w:type="dxa"/>
              <w:left w:w="70" w:type="dxa"/>
              <w:bottom w:w="70" w:type="dxa"/>
              <w:right w:w="70" w:type="dxa"/>
            </w:tcMar>
            <w:vAlign w:val="center"/>
          </w:tcPr>
          <w:p w14:paraId="6E30BFE2" w14:textId="77777777" w:rsidR="001843E5" w:rsidRDefault="001843E5" w:rsidP="00DA4616">
            <w:pPr>
              <w:spacing w:line="276" w:lineRule="auto"/>
              <w:ind w:firstLine="340"/>
            </w:pPr>
            <w:r>
              <w:rPr>
                <w:sz w:val="17"/>
              </w:rPr>
              <w:t>STATEBUS_LLM_CONFIG_FILE</w:t>
            </w:r>
          </w:p>
        </w:tc>
        <w:tc>
          <w:tcPr>
            <w:tcW w:w="2013" w:type="dxa"/>
            <w:tcMar>
              <w:top w:w="70" w:type="dxa"/>
              <w:left w:w="70" w:type="dxa"/>
              <w:bottom w:w="70" w:type="dxa"/>
              <w:right w:w="70" w:type="dxa"/>
            </w:tcMar>
            <w:vAlign w:val="center"/>
          </w:tcPr>
          <w:p w14:paraId="5F3E3F5B" w14:textId="77777777" w:rsidR="001843E5" w:rsidRDefault="001843E5" w:rsidP="00DA4616">
            <w:pPr>
              <w:ind w:firstLineChars="0" w:firstLine="0"/>
            </w:pPr>
            <w:proofErr w:type="spellStart"/>
            <w:r>
              <w:t>由部署环境指定</w:t>
            </w:r>
            <w:proofErr w:type="spellEnd"/>
          </w:p>
        </w:tc>
        <w:tc>
          <w:tcPr>
            <w:tcW w:w="4450" w:type="dxa"/>
            <w:tcMar>
              <w:top w:w="70" w:type="dxa"/>
              <w:left w:w="70" w:type="dxa"/>
              <w:bottom w:w="70" w:type="dxa"/>
              <w:right w:w="70" w:type="dxa"/>
            </w:tcMar>
            <w:vAlign w:val="center"/>
          </w:tcPr>
          <w:p w14:paraId="72116271" w14:textId="77777777" w:rsidR="001843E5" w:rsidRDefault="001843E5" w:rsidP="00DA4616">
            <w:pPr>
              <w:ind w:firstLine="480"/>
              <w:rPr>
                <w:lang w:eastAsia="zh-CN"/>
              </w:rPr>
            </w:pPr>
            <w:r>
              <w:rPr>
                <w:lang w:eastAsia="zh-CN"/>
              </w:rPr>
              <w:t>选择模型路由配置文件；可指向本地</w:t>
            </w:r>
            <w:proofErr w:type="spellStart"/>
            <w:r>
              <w:rPr>
                <w:lang w:eastAsia="zh-CN"/>
              </w:rPr>
              <w:t>vLLM</w:t>
            </w:r>
            <w:proofErr w:type="spellEnd"/>
            <w:r>
              <w:rPr>
                <w:lang w:eastAsia="zh-CN"/>
              </w:rPr>
              <w:t>配置，也可指向外部</w:t>
            </w:r>
            <w:r>
              <w:rPr>
                <w:lang w:eastAsia="zh-CN"/>
              </w:rPr>
              <w:t>API</w:t>
            </w:r>
            <w:r>
              <w:rPr>
                <w:lang w:eastAsia="zh-CN"/>
              </w:rPr>
              <w:t>配置，文件位置由项目在容器内的挂载目录决定。</w:t>
            </w:r>
          </w:p>
        </w:tc>
      </w:tr>
      <w:tr w:rsidR="001843E5" w14:paraId="6BC787C0" w14:textId="77777777" w:rsidTr="00DA4616">
        <w:trPr>
          <w:cantSplit/>
          <w:jc w:val="center"/>
        </w:trPr>
        <w:tc>
          <w:tcPr>
            <w:tcW w:w="2693" w:type="dxa"/>
            <w:tcMar>
              <w:top w:w="70" w:type="dxa"/>
              <w:left w:w="70" w:type="dxa"/>
              <w:bottom w:w="70" w:type="dxa"/>
              <w:right w:w="70" w:type="dxa"/>
            </w:tcMar>
            <w:vAlign w:val="center"/>
          </w:tcPr>
          <w:p w14:paraId="6939B6BD" w14:textId="77777777" w:rsidR="001843E5" w:rsidRDefault="001843E5" w:rsidP="00DA4616">
            <w:pPr>
              <w:spacing w:line="276" w:lineRule="auto"/>
              <w:ind w:firstLine="340"/>
            </w:pPr>
            <w:r>
              <w:rPr>
                <w:sz w:val="17"/>
              </w:rPr>
              <w:t>STATEBUS_PREFIX_ALIGNMENT_MODE</w:t>
            </w:r>
          </w:p>
        </w:tc>
        <w:tc>
          <w:tcPr>
            <w:tcW w:w="2013" w:type="dxa"/>
            <w:tcMar>
              <w:top w:w="70" w:type="dxa"/>
              <w:left w:w="70" w:type="dxa"/>
              <w:bottom w:w="70" w:type="dxa"/>
              <w:right w:w="70" w:type="dxa"/>
            </w:tcMar>
            <w:vAlign w:val="center"/>
          </w:tcPr>
          <w:p w14:paraId="662471FC" w14:textId="77777777" w:rsidR="001843E5" w:rsidRDefault="001843E5" w:rsidP="00DA4616">
            <w:pPr>
              <w:spacing w:line="276" w:lineRule="auto"/>
              <w:ind w:firstLine="340"/>
            </w:pPr>
            <w:r>
              <w:rPr>
                <w:sz w:val="17"/>
              </w:rPr>
              <w:t>independent</w:t>
            </w:r>
          </w:p>
        </w:tc>
        <w:tc>
          <w:tcPr>
            <w:tcW w:w="4450" w:type="dxa"/>
            <w:tcMar>
              <w:top w:w="70" w:type="dxa"/>
              <w:left w:w="70" w:type="dxa"/>
              <w:bottom w:w="70" w:type="dxa"/>
              <w:right w:w="70" w:type="dxa"/>
            </w:tcMar>
            <w:vAlign w:val="center"/>
          </w:tcPr>
          <w:p w14:paraId="1F35BE05" w14:textId="77777777" w:rsidR="001843E5" w:rsidRDefault="001843E5" w:rsidP="00DA4616">
            <w:pPr>
              <w:spacing w:line="276" w:lineRule="auto"/>
              <w:ind w:firstLine="360"/>
              <w:rPr>
                <w:lang w:eastAsia="zh-CN"/>
              </w:rPr>
            </w:pPr>
            <w:r>
              <w:rPr>
                <w:sz w:val="18"/>
                <w:lang w:eastAsia="zh-CN"/>
              </w:rPr>
              <w:t>默认保持各角色提示布局独立；仅在前缀复用实验中切换为共同证据前缀布局。</w:t>
            </w:r>
          </w:p>
        </w:tc>
      </w:tr>
      <w:tr w:rsidR="001843E5" w14:paraId="24644A0A" w14:textId="77777777" w:rsidTr="00DA4616">
        <w:trPr>
          <w:cantSplit/>
          <w:jc w:val="center"/>
        </w:trPr>
        <w:tc>
          <w:tcPr>
            <w:tcW w:w="2693" w:type="dxa"/>
            <w:tcMar>
              <w:top w:w="70" w:type="dxa"/>
              <w:left w:w="70" w:type="dxa"/>
              <w:bottom w:w="70" w:type="dxa"/>
              <w:right w:w="70" w:type="dxa"/>
            </w:tcMar>
            <w:vAlign w:val="center"/>
          </w:tcPr>
          <w:p w14:paraId="60AFCAF5" w14:textId="77777777" w:rsidR="001843E5" w:rsidRDefault="001843E5" w:rsidP="00DA4616">
            <w:pPr>
              <w:spacing w:line="276" w:lineRule="auto"/>
              <w:ind w:firstLine="340"/>
            </w:pPr>
            <w:r>
              <w:rPr>
                <w:sz w:val="17"/>
              </w:rPr>
              <w:t>STATEBUS_LOGIT_GATE_MODE</w:t>
            </w:r>
          </w:p>
        </w:tc>
        <w:tc>
          <w:tcPr>
            <w:tcW w:w="2013" w:type="dxa"/>
            <w:tcMar>
              <w:top w:w="70" w:type="dxa"/>
              <w:left w:w="70" w:type="dxa"/>
              <w:bottom w:w="70" w:type="dxa"/>
              <w:right w:w="70" w:type="dxa"/>
            </w:tcMar>
            <w:vAlign w:val="center"/>
          </w:tcPr>
          <w:p w14:paraId="5309FCBC" w14:textId="77777777" w:rsidR="001843E5" w:rsidRDefault="001843E5" w:rsidP="00DA4616">
            <w:pPr>
              <w:spacing w:line="276" w:lineRule="auto"/>
              <w:ind w:firstLine="340"/>
            </w:pPr>
            <w:r>
              <w:rPr>
                <w:sz w:val="17"/>
              </w:rPr>
              <w:t>off</w:t>
            </w:r>
          </w:p>
        </w:tc>
        <w:tc>
          <w:tcPr>
            <w:tcW w:w="4450" w:type="dxa"/>
            <w:tcMar>
              <w:top w:w="70" w:type="dxa"/>
              <w:left w:w="70" w:type="dxa"/>
              <w:bottom w:w="70" w:type="dxa"/>
              <w:right w:w="70" w:type="dxa"/>
            </w:tcMar>
            <w:vAlign w:val="center"/>
          </w:tcPr>
          <w:p w14:paraId="41318912" w14:textId="77777777" w:rsidR="001843E5" w:rsidRDefault="001843E5" w:rsidP="00DA4616">
            <w:pPr>
              <w:spacing w:line="276" w:lineRule="auto"/>
              <w:ind w:firstLine="360"/>
              <w:rPr>
                <w:lang w:eastAsia="zh-CN"/>
              </w:rPr>
            </w:pPr>
            <w:r>
              <w:rPr>
                <w:sz w:val="18"/>
                <w:lang w:eastAsia="zh-CN"/>
              </w:rPr>
              <w:t>控制候选概率观测与受控重查；普通运行保持关闭。</w:t>
            </w:r>
          </w:p>
        </w:tc>
      </w:tr>
      <w:tr w:rsidR="001843E5" w14:paraId="1E0653BB" w14:textId="77777777" w:rsidTr="00DA4616">
        <w:trPr>
          <w:cantSplit/>
          <w:jc w:val="center"/>
        </w:trPr>
        <w:tc>
          <w:tcPr>
            <w:tcW w:w="2693" w:type="dxa"/>
            <w:tcMar>
              <w:top w:w="70" w:type="dxa"/>
              <w:left w:w="70" w:type="dxa"/>
              <w:bottom w:w="70" w:type="dxa"/>
              <w:right w:w="70" w:type="dxa"/>
            </w:tcMar>
            <w:vAlign w:val="center"/>
          </w:tcPr>
          <w:p w14:paraId="36791496" w14:textId="77777777" w:rsidR="001843E5" w:rsidRDefault="001843E5" w:rsidP="00DA4616">
            <w:pPr>
              <w:spacing w:line="276" w:lineRule="auto"/>
              <w:ind w:firstLine="340"/>
            </w:pPr>
            <w:r>
              <w:rPr>
                <w:sz w:val="17"/>
              </w:rPr>
              <w:t>STATEBUS_ENGINE_LOCAL_KV_MODE</w:t>
            </w:r>
          </w:p>
        </w:tc>
        <w:tc>
          <w:tcPr>
            <w:tcW w:w="2013" w:type="dxa"/>
            <w:tcMar>
              <w:top w:w="70" w:type="dxa"/>
              <w:left w:w="70" w:type="dxa"/>
              <w:bottom w:w="70" w:type="dxa"/>
              <w:right w:w="70" w:type="dxa"/>
            </w:tcMar>
            <w:vAlign w:val="center"/>
          </w:tcPr>
          <w:p w14:paraId="5E1785BF" w14:textId="77777777" w:rsidR="001843E5" w:rsidRDefault="001843E5" w:rsidP="00DA4616">
            <w:pPr>
              <w:spacing w:line="276" w:lineRule="auto"/>
              <w:ind w:firstLine="340"/>
            </w:pPr>
            <w:r>
              <w:rPr>
                <w:sz w:val="17"/>
              </w:rPr>
              <w:t>off</w:t>
            </w:r>
          </w:p>
        </w:tc>
        <w:tc>
          <w:tcPr>
            <w:tcW w:w="4450" w:type="dxa"/>
            <w:tcMar>
              <w:top w:w="70" w:type="dxa"/>
              <w:left w:w="70" w:type="dxa"/>
              <w:bottom w:w="70" w:type="dxa"/>
              <w:right w:w="70" w:type="dxa"/>
            </w:tcMar>
            <w:vAlign w:val="center"/>
          </w:tcPr>
          <w:p w14:paraId="4772E6A0" w14:textId="77777777" w:rsidR="001843E5" w:rsidRDefault="001843E5" w:rsidP="00DA4616">
            <w:pPr>
              <w:spacing w:line="276" w:lineRule="auto"/>
              <w:ind w:firstLine="360"/>
              <w:rPr>
                <w:lang w:eastAsia="zh-CN"/>
              </w:rPr>
            </w:pPr>
            <w:r>
              <w:rPr>
                <w:sz w:val="18"/>
                <w:lang w:eastAsia="zh-CN"/>
              </w:rPr>
              <w:t>控制显式</w:t>
            </w:r>
            <w:r>
              <w:rPr>
                <w:sz w:val="18"/>
                <w:lang w:eastAsia="zh-CN"/>
              </w:rPr>
              <w:t>KV</w:t>
            </w:r>
            <w:r>
              <w:rPr>
                <w:sz w:val="18"/>
                <w:lang w:eastAsia="zh-CN"/>
              </w:rPr>
              <w:t>状态继承实验；普通运行保持关闭。</w:t>
            </w:r>
          </w:p>
        </w:tc>
      </w:tr>
    </w:tbl>
    <w:p w14:paraId="73C6EAF9" w14:textId="77777777" w:rsidR="001843E5" w:rsidRDefault="001843E5" w:rsidP="001843E5">
      <w:pPr>
        <w:spacing w:after="40"/>
        <w:ind w:firstLine="480"/>
      </w:pPr>
    </w:p>
    <w:p w14:paraId="31313B95" w14:textId="77777777" w:rsidR="001843E5" w:rsidRDefault="001843E5" w:rsidP="001843E5">
      <w:pPr>
        <w:spacing w:after="100"/>
        <w:ind w:firstLine="480"/>
      </w:pPr>
      <w:r>
        <w:t>随后在宿主机创建模型、缓存、日志、任务运行目录和容器用户目录。该步骤通常只需执行一次。若目录已经存在，</w:t>
      </w:r>
      <w:proofErr w:type="spellStart"/>
      <w:r>
        <w:t>mkdir</w:t>
      </w:r>
      <w:proofErr w:type="spellEnd"/>
      <w:r>
        <w:t xml:space="preserve"> -p</w:t>
      </w:r>
      <w:r>
        <w:t>不会删除或覆盖其中的数据。</w:t>
      </w:r>
    </w:p>
    <w:tbl>
      <w:tblPr>
        <w:tblW w:w="0" w:type="auto"/>
        <w:jc w:val="center"/>
        <w:tblLayout w:type="fixed"/>
        <w:tblLook w:val="04A0" w:firstRow="1" w:lastRow="0" w:firstColumn="1" w:lastColumn="0" w:noHBand="0" w:noVBand="1"/>
      </w:tblPr>
      <w:tblGrid>
        <w:gridCol w:w="8957"/>
      </w:tblGrid>
      <w:tr w:rsidR="001843E5" w14:paraId="2BF7B21D" w14:textId="77777777" w:rsidTr="00DA4616">
        <w:trPr>
          <w:cantSplit/>
          <w:jc w:val="center"/>
        </w:trPr>
        <w:tc>
          <w:tcPr>
            <w:tcW w:w="8957" w:type="dxa"/>
            <w:shd w:val="clear" w:color="auto" w:fill="F3F3F3"/>
            <w:tcMar>
              <w:top w:w="85" w:type="dxa"/>
              <w:left w:w="130" w:type="dxa"/>
              <w:bottom w:w="85" w:type="dxa"/>
              <w:right w:w="130" w:type="dxa"/>
            </w:tcMar>
          </w:tcPr>
          <w:p w14:paraId="48C796F9" w14:textId="77777777" w:rsidR="001843E5" w:rsidRDefault="001843E5" w:rsidP="00DA4616">
            <w:pPr>
              <w:ind w:firstLine="360"/>
            </w:pPr>
            <w:r>
              <w:rPr>
                <w:rFonts w:ascii="Consolas" w:eastAsia="Consolas" w:hAnsi="Consolas"/>
                <w:sz w:val="18"/>
              </w:rPr>
              <w:lastRenderedPageBreak/>
              <w:t>export STATEBUS_HOST_ROOT="${STATEBUS_HOST_</w:t>
            </w:r>
            <w:proofErr w:type="gramStart"/>
            <w:r>
              <w:rPr>
                <w:rFonts w:ascii="Consolas" w:eastAsia="Consolas" w:hAnsi="Consolas"/>
                <w:sz w:val="18"/>
              </w:rPr>
              <w:t>ROOT:-</w:t>
            </w:r>
            <w:proofErr w:type="gramEnd"/>
            <w:r>
              <w:rPr>
                <w:rFonts w:ascii="Consolas" w:eastAsia="Consolas" w:hAnsi="Consolas"/>
                <w:sz w:val="18"/>
              </w:rPr>
              <w:t>$HOME/</w:t>
            </w:r>
            <w:proofErr w:type="spellStart"/>
            <w:r>
              <w:rPr>
                <w:rFonts w:ascii="Consolas" w:eastAsia="Consolas" w:hAnsi="Consolas"/>
                <w:sz w:val="18"/>
              </w:rPr>
              <w:t>statebus</w:t>
            </w:r>
            <w:proofErr w:type="spellEnd"/>
            <w:r>
              <w:rPr>
                <w:rFonts w:ascii="Consolas" w:eastAsia="Consolas" w:hAnsi="Consolas"/>
                <w:sz w:val="18"/>
              </w:rPr>
              <w:t>}"</w:t>
            </w:r>
            <w:r>
              <w:rPr>
                <w:rFonts w:ascii="Consolas" w:eastAsia="Consolas" w:hAnsi="Consolas"/>
                <w:sz w:val="18"/>
              </w:rPr>
              <w:br/>
            </w:r>
            <w:proofErr w:type="spellStart"/>
            <w:r>
              <w:rPr>
                <w:rFonts w:ascii="Consolas" w:eastAsia="Consolas" w:hAnsi="Consolas"/>
                <w:sz w:val="18"/>
              </w:rPr>
              <w:t>mkdir</w:t>
            </w:r>
            <w:proofErr w:type="spellEnd"/>
            <w:r>
              <w:rPr>
                <w:rFonts w:ascii="Consolas" w:eastAsia="Consolas" w:hAnsi="Consolas"/>
                <w:sz w:val="18"/>
              </w:rPr>
              <w:t xml:space="preserve"> -p \</w:t>
            </w:r>
            <w:r>
              <w:rPr>
                <w:rFonts w:ascii="Consolas" w:eastAsia="Consolas" w:hAnsi="Consolas"/>
                <w:sz w:val="18"/>
              </w:rPr>
              <w:br/>
              <w:t xml:space="preserve">  "$STATEBUS_HOST_ROOT/models" \</w:t>
            </w:r>
            <w:r>
              <w:rPr>
                <w:rFonts w:ascii="Consolas" w:eastAsia="Consolas" w:hAnsi="Consolas"/>
                <w:sz w:val="18"/>
              </w:rPr>
              <w:br/>
              <w:t xml:space="preserve">  "$STATEBUS_HOST_ROOT/caches" \</w:t>
            </w:r>
            <w:r>
              <w:rPr>
                <w:rFonts w:ascii="Consolas" w:eastAsia="Consolas" w:hAnsi="Consolas"/>
                <w:sz w:val="18"/>
              </w:rPr>
              <w:br/>
              <w:t xml:space="preserve">  "$STATEBUS_HOST_ROOT/logs" \</w:t>
            </w:r>
            <w:r>
              <w:rPr>
                <w:rFonts w:ascii="Consolas" w:eastAsia="Consolas" w:hAnsi="Consolas"/>
                <w:sz w:val="18"/>
              </w:rPr>
              <w:br/>
              <w:t xml:space="preserve">  "$STATEBUS_HOST_ROOT/runs" \</w:t>
            </w:r>
            <w:r>
              <w:rPr>
                <w:rFonts w:ascii="Consolas" w:eastAsia="Consolas" w:hAnsi="Consolas"/>
                <w:sz w:val="18"/>
              </w:rPr>
              <w:br/>
              <w:t xml:space="preserve">  "$STATEBUS_HOST_ROOT/work/container-home/.local"</w:t>
            </w:r>
          </w:p>
        </w:tc>
      </w:tr>
    </w:tbl>
    <w:p w14:paraId="5878CC57" w14:textId="77777777" w:rsidR="001843E5" w:rsidRDefault="001843E5" w:rsidP="001843E5">
      <w:pPr>
        <w:spacing w:after="40" w:line="48" w:lineRule="auto"/>
        <w:ind w:firstLine="480"/>
      </w:pPr>
    </w:p>
    <w:p w14:paraId="2D43FC39" w14:textId="77777777" w:rsidR="001843E5" w:rsidRDefault="001843E5" w:rsidP="001843E5">
      <w:pPr>
        <w:spacing w:after="100"/>
        <w:ind w:firstLine="480"/>
      </w:pPr>
      <w:r>
        <w:t>Compose</w:t>
      </w:r>
      <w:r>
        <w:t>配置默认使用镜像</w:t>
      </w:r>
      <w:r>
        <w:t>statebus-dev-openeuler:24.03-lts-sp3-embed</w:t>
      </w:r>
      <w:r>
        <w:t>。若宿主机已经加载该镜像，可使用</w:t>
      </w:r>
      <w:r>
        <w:t>--no-build</w:t>
      </w:r>
      <w:r>
        <w:t>直接创建并启动容器，避免重新构建。第二条命令进入名为</w:t>
      </w:r>
      <w:proofErr w:type="spellStart"/>
      <w:r>
        <w:t>statebus</w:t>
      </w:r>
      <w:proofErr w:type="spellEnd"/>
      <w:r>
        <w:t>-dev</w:t>
      </w:r>
      <w:r>
        <w:t>的应用容器。</w:t>
      </w:r>
    </w:p>
    <w:tbl>
      <w:tblPr>
        <w:tblW w:w="0" w:type="auto"/>
        <w:jc w:val="center"/>
        <w:tblLayout w:type="fixed"/>
        <w:tblLook w:val="04A0" w:firstRow="1" w:lastRow="0" w:firstColumn="1" w:lastColumn="0" w:noHBand="0" w:noVBand="1"/>
      </w:tblPr>
      <w:tblGrid>
        <w:gridCol w:w="8957"/>
      </w:tblGrid>
      <w:tr w:rsidR="001843E5" w14:paraId="5E097E15" w14:textId="77777777" w:rsidTr="00DA4616">
        <w:trPr>
          <w:cantSplit/>
          <w:jc w:val="center"/>
        </w:trPr>
        <w:tc>
          <w:tcPr>
            <w:tcW w:w="8957" w:type="dxa"/>
            <w:shd w:val="clear" w:color="auto" w:fill="F3F3F3"/>
            <w:tcMar>
              <w:top w:w="85" w:type="dxa"/>
              <w:left w:w="130" w:type="dxa"/>
              <w:bottom w:w="85" w:type="dxa"/>
              <w:right w:w="130" w:type="dxa"/>
            </w:tcMar>
          </w:tcPr>
          <w:p w14:paraId="242FEFA6" w14:textId="77777777" w:rsidR="001843E5" w:rsidRDefault="001843E5" w:rsidP="00DA4616">
            <w:pPr>
              <w:pStyle w:val="StateBusCode"/>
            </w:pPr>
            <w:r>
              <w:rPr>
                <w:rFonts w:eastAsia="Consolas"/>
              </w:rPr>
              <w:t>docker compose --env-file docker</w:t>
            </w:r>
            <w:proofErr w:type="gramStart"/>
            <w:r>
              <w:rPr>
                <w:rFonts w:eastAsia="Consolas"/>
              </w:rPr>
              <w:t>/.env</w:t>
            </w:r>
            <w:proofErr w:type="gramEnd"/>
            <w:r>
              <w:rPr>
                <w:rFonts w:eastAsia="Consolas"/>
              </w:rPr>
              <w:t xml:space="preserve"> -f docker/</w:t>
            </w:r>
            <w:proofErr w:type="spellStart"/>
            <w:r>
              <w:rPr>
                <w:rFonts w:eastAsia="Consolas"/>
              </w:rPr>
              <w:t>compose.yaml</w:t>
            </w:r>
            <w:proofErr w:type="spellEnd"/>
            <w:r>
              <w:rPr>
                <w:rFonts w:eastAsia="Consolas"/>
              </w:rPr>
              <w:t xml:space="preserve"> up -d --no-build</w:t>
            </w:r>
            <w:r>
              <w:rPr>
                <w:rFonts w:eastAsia="Consolas"/>
              </w:rPr>
              <w:br/>
              <w:t>docker compose --env-file docker/.env -f docker/</w:t>
            </w:r>
            <w:proofErr w:type="spellStart"/>
            <w:r>
              <w:rPr>
                <w:rFonts w:eastAsia="Consolas"/>
              </w:rPr>
              <w:t>compose.yaml</w:t>
            </w:r>
            <w:proofErr w:type="spellEnd"/>
            <w:r>
              <w:rPr>
                <w:rFonts w:eastAsia="Consolas"/>
              </w:rPr>
              <w:t xml:space="preserve"> exec </w:t>
            </w:r>
            <w:proofErr w:type="spellStart"/>
            <w:r>
              <w:rPr>
                <w:rFonts w:eastAsia="Consolas"/>
              </w:rPr>
              <w:t>statebus</w:t>
            </w:r>
            <w:proofErr w:type="spellEnd"/>
            <w:r>
              <w:rPr>
                <w:rFonts w:eastAsia="Consolas"/>
              </w:rPr>
              <w:t>-dev bash</w:t>
            </w:r>
          </w:p>
        </w:tc>
      </w:tr>
    </w:tbl>
    <w:p w14:paraId="2D36D01C" w14:textId="77777777" w:rsidR="001843E5" w:rsidRDefault="001843E5" w:rsidP="001843E5">
      <w:pPr>
        <w:spacing w:after="40" w:line="48" w:lineRule="auto"/>
        <w:ind w:firstLine="480"/>
      </w:pPr>
    </w:p>
    <w:p w14:paraId="2ADA8BE7" w14:textId="77777777" w:rsidR="001843E5" w:rsidRPr="006F302B" w:rsidRDefault="001843E5" w:rsidP="001843E5">
      <w:pPr>
        <w:pStyle w:val="StateBusNote"/>
        <w:shd w:val="clear" w:color="auto" w:fill="F2F6FA"/>
        <w:ind w:firstLine="480"/>
        <w:rPr>
          <w:bCs/>
        </w:rPr>
      </w:pPr>
      <w:r w:rsidRPr="006F302B">
        <w:rPr>
          <w:bCs/>
        </w:rPr>
        <w:t>说明：若提示镜像不存在，应先按照项目交付说明构建或加载对应镜像；若提示端口或容器名称冲突，应先检查已有</w:t>
      </w:r>
      <w:r w:rsidRPr="006F302B">
        <w:rPr>
          <w:bCs/>
        </w:rPr>
        <w:t>Compose</w:t>
      </w:r>
      <w:r w:rsidRPr="006F302B">
        <w:rPr>
          <w:bCs/>
        </w:rPr>
        <w:t>实例。应用容器采用</w:t>
      </w:r>
      <w:r w:rsidRPr="006F302B">
        <w:rPr>
          <w:bCs/>
        </w:rPr>
        <w:t>host</w:t>
      </w:r>
      <w:r w:rsidRPr="006F302B">
        <w:rPr>
          <w:bCs/>
        </w:rPr>
        <w:t>网络，模型服务和</w:t>
      </w:r>
      <w:r w:rsidRPr="006F302B">
        <w:rPr>
          <w:bCs/>
        </w:rPr>
        <w:t>Studio</w:t>
      </w:r>
      <w:r w:rsidRPr="006F302B">
        <w:rPr>
          <w:bCs/>
        </w:rPr>
        <w:t>实际使用的监听端口应以部署配置为准，并确保未被其他进程占用。</w:t>
      </w:r>
    </w:p>
    <w:p w14:paraId="1D35EC92" w14:textId="77777777" w:rsidR="001843E5" w:rsidRDefault="001843E5" w:rsidP="001843E5">
      <w:pPr>
        <w:spacing w:after="100"/>
        <w:ind w:firstLine="480"/>
      </w:pPr>
      <w:r>
        <w:t>进入容器后，需要先加载</w:t>
      </w:r>
      <w:proofErr w:type="spellStart"/>
      <w:r>
        <w:t>StateBus</w:t>
      </w:r>
      <w:proofErr w:type="spellEnd"/>
      <w:r>
        <w:t>的</w:t>
      </w:r>
      <w:r>
        <w:t>Python</w:t>
      </w:r>
      <w:r>
        <w:t>路径、运行目录和模型路由环境，再执行冒烟测试。冒烟测试会验证容器环境、角色路径与模型配置是否能够被</w:t>
      </w:r>
      <w:r>
        <w:t>Runtime</w:t>
      </w:r>
      <w:r>
        <w:t>正确识别。</w:t>
      </w:r>
    </w:p>
    <w:tbl>
      <w:tblPr>
        <w:tblW w:w="0" w:type="auto"/>
        <w:jc w:val="center"/>
        <w:tblLayout w:type="fixed"/>
        <w:tblLook w:val="04A0" w:firstRow="1" w:lastRow="0" w:firstColumn="1" w:lastColumn="0" w:noHBand="0" w:noVBand="1"/>
      </w:tblPr>
      <w:tblGrid>
        <w:gridCol w:w="8957"/>
      </w:tblGrid>
      <w:tr w:rsidR="001843E5" w14:paraId="6BB64410" w14:textId="77777777" w:rsidTr="00DA4616">
        <w:trPr>
          <w:cantSplit/>
          <w:jc w:val="center"/>
        </w:trPr>
        <w:tc>
          <w:tcPr>
            <w:tcW w:w="8957" w:type="dxa"/>
            <w:shd w:val="clear" w:color="auto" w:fill="F3F3F3"/>
            <w:tcMar>
              <w:top w:w="85" w:type="dxa"/>
              <w:left w:w="130" w:type="dxa"/>
              <w:bottom w:w="85" w:type="dxa"/>
              <w:right w:w="130" w:type="dxa"/>
            </w:tcMar>
          </w:tcPr>
          <w:p w14:paraId="38C153BD" w14:textId="77777777" w:rsidR="001843E5" w:rsidRDefault="001843E5" w:rsidP="00DA4616">
            <w:pPr>
              <w:pStyle w:val="StateBusCode"/>
            </w:pPr>
            <w:r>
              <w:rPr>
                <w:rFonts w:eastAsia="Consolas"/>
              </w:rPr>
              <w:t>source /usr/local/bin/activate_statebus_container.sh</w:t>
            </w:r>
            <w:r>
              <w:rPr>
                <w:rFonts w:eastAsia="Consolas"/>
              </w:rPr>
              <w:br/>
              <w:t xml:space="preserve">python -m </w:t>
            </w:r>
            <w:proofErr w:type="spellStart"/>
            <w:proofErr w:type="gramStart"/>
            <w:r>
              <w:rPr>
                <w:rFonts w:eastAsia="Consolas"/>
              </w:rPr>
              <w:t>statebus.runtime</w:t>
            </w:r>
            <w:proofErr w:type="gramEnd"/>
            <w:r>
              <w:rPr>
                <w:rFonts w:eastAsia="Consolas"/>
              </w:rPr>
              <w:t>.smoke</w:t>
            </w:r>
            <w:proofErr w:type="spellEnd"/>
            <w:r>
              <w:rPr>
                <w:rFonts w:eastAsia="Consolas"/>
              </w:rPr>
              <w:t xml:space="preserve"> --role-path-mode </w:t>
            </w:r>
            <w:proofErr w:type="spellStart"/>
            <w:r>
              <w:rPr>
                <w:rFonts w:eastAsia="Consolas"/>
              </w:rPr>
              <w:t>local_vllm</w:t>
            </w:r>
            <w:proofErr w:type="spellEnd"/>
          </w:p>
        </w:tc>
      </w:tr>
    </w:tbl>
    <w:p w14:paraId="4A5E01D0" w14:textId="77777777" w:rsidR="001843E5" w:rsidRDefault="001843E5" w:rsidP="001843E5">
      <w:pPr>
        <w:spacing w:after="40" w:line="48" w:lineRule="auto"/>
        <w:ind w:firstLine="480"/>
      </w:pPr>
    </w:p>
    <w:p w14:paraId="137866E6" w14:textId="77777777" w:rsidR="001843E5" w:rsidRPr="006F302B" w:rsidRDefault="001843E5" w:rsidP="001843E5">
      <w:pPr>
        <w:pStyle w:val="StateBusNote"/>
        <w:shd w:val="clear" w:color="auto" w:fill="F2F6FA"/>
        <w:ind w:firstLine="480"/>
        <w:rPr>
          <w:bCs/>
        </w:rPr>
      </w:pPr>
      <w:r w:rsidRPr="006F302B">
        <w:rPr>
          <w:bCs/>
        </w:rPr>
        <w:t>说明：每次新开容器终端后都应重新执行</w:t>
      </w:r>
      <w:r w:rsidRPr="006F302B">
        <w:rPr>
          <w:bCs/>
        </w:rPr>
        <w:t>activate_statebus_container.sh</w:t>
      </w:r>
      <w:r w:rsidRPr="006F302B">
        <w:rPr>
          <w:bCs/>
        </w:rPr>
        <w:t>。若当前选择的是外部</w:t>
      </w:r>
      <w:r w:rsidRPr="006F302B">
        <w:rPr>
          <w:bCs/>
        </w:rPr>
        <w:t>API</w:t>
      </w:r>
      <w:r w:rsidRPr="006F302B">
        <w:rPr>
          <w:bCs/>
        </w:rPr>
        <w:t>路由，仍可使用同一激活脚本，但应确保</w:t>
      </w:r>
      <w:r w:rsidRPr="006F302B">
        <w:rPr>
          <w:bCs/>
        </w:rPr>
        <w:t>docker/.env</w:t>
      </w:r>
      <w:r w:rsidRPr="006F302B">
        <w:rPr>
          <w:bCs/>
        </w:rPr>
        <w:t>中的</w:t>
      </w:r>
      <w:r w:rsidRPr="006F302B">
        <w:rPr>
          <w:bCs/>
        </w:rPr>
        <w:t>STATEBUS_LLM_CONFIG_FILE</w:t>
      </w:r>
      <w:r w:rsidRPr="006F302B">
        <w:rPr>
          <w:bCs/>
        </w:rPr>
        <w:t>已经指向外部</w:t>
      </w:r>
      <w:r w:rsidRPr="006F302B">
        <w:rPr>
          <w:bCs/>
        </w:rPr>
        <w:t>API</w:t>
      </w:r>
      <w:r w:rsidRPr="006F302B">
        <w:rPr>
          <w:bCs/>
        </w:rPr>
        <w:t>配置。</w:t>
      </w:r>
    </w:p>
    <w:p w14:paraId="0D105355" w14:textId="77777777" w:rsidR="001843E5" w:rsidRDefault="001843E5" w:rsidP="001843E5">
      <w:pPr>
        <w:pStyle w:val="StateBusAppendixHeading3"/>
        <w:ind w:firstLine="482"/>
      </w:pPr>
      <w:bookmarkStart w:id="133" w:name="_Toc236321087"/>
      <w:r>
        <w:t xml:space="preserve">D.2 </w:t>
      </w:r>
      <w:r>
        <w:t>外部</w:t>
      </w:r>
      <w:r>
        <w:t>API</w:t>
      </w:r>
      <w:r>
        <w:t>模型路由</w:t>
      </w:r>
      <w:bookmarkEnd w:id="133"/>
    </w:p>
    <w:p w14:paraId="4659AC2F" w14:textId="77777777" w:rsidR="001843E5" w:rsidRDefault="001843E5" w:rsidP="001843E5">
      <w:pPr>
        <w:spacing w:after="100"/>
        <w:ind w:firstLine="480"/>
      </w:pPr>
      <w:r>
        <w:t>当宿主机不具备运行</w:t>
      </w:r>
      <w:r>
        <w:t>Qwen3-32B</w:t>
      </w:r>
      <w:r>
        <w:t>的条件，或希望接入已有模型服务时，可使用外部</w:t>
      </w:r>
      <w:proofErr w:type="spellStart"/>
      <w:r>
        <w:t>OpenAI</w:t>
      </w:r>
      <w:proofErr w:type="spellEnd"/>
      <w:r>
        <w:t>兼容接口。首先复制模型路由配置模板和密钥环境变量模板，生成仅在本机使用的</w:t>
      </w:r>
      <w:r>
        <w:t>local</w:t>
      </w:r>
      <w:r>
        <w:t>文件。</w:t>
      </w:r>
    </w:p>
    <w:tbl>
      <w:tblPr>
        <w:tblW w:w="0" w:type="auto"/>
        <w:jc w:val="center"/>
        <w:tblLayout w:type="fixed"/>
        <w:tblLook w:val="04A0" w:firstRow="1" w:lastRow="0" w:firstColumn="1" w:lastColumn="0" w:noHBand="0" w:noVBand="1"/>
      </w:tblPr>
      <w:tblGrid>
        <w:gridCol w:w="8957"/>
      </w:tblGrid>
      <w:tr w:rsidR="001843E5" w14:paraId="2B468FEE" w14:textId="77777777" w:rsidTr="00DA4616">
        <w:trPr>
          <w:cantSplit/>
          <w:jc w:val="center"/>
        </w:trPr>
        <w:tc>
          <w:tcPr>
            <w:tcW w:w="8957" w:type="dxa"/>
            <w:shd w:val="clear" w:color="auto" w:fill="F3F3F3"/>
            <w:tcMar>
              <w:top w:w="85" w:type="dxa"/>
              <w:left w:w="130" w:type="dxa"/>
              <w:bottom w:w="85" w:type="dxa"/>
              <w:right w:w="130" w:type="dxa"/>
            </w:tcMar>
          </w:tcPr>
          <w:p w14:paraId="792F6BC6" w14:textId="77777777" w:rsidR="001843E5" w:rsidRDefault="001843E5" w:rsidP="00DA4616">
            <w:pPr>
              <w:pStyle w:val="StateBusCode"/>
            </w:pPr>
            <w:r>
              <w:rPr>
                <w:rFonts w:eastAsia="Consolas"/>
              </w:rPr>
              <w:t>cp deploy/</w:t>
            </w:r>
            <w:proofErr w:type="spellStart"/>
            <w:r>
              <w:rPr>
                <w:rFonts w:eastAsia="Consolas"/>
              </w:rPr>
              <w:t>statebus_llm.yaml.example</w:t>
            </w:r>
            <w:proofErr w:type="spellEnd"/>
            <w:r>
              <w:rPr>
                <w:rFonts w:eastAsia="Consolas"/>
              </w:rPr>
              <w:t xml:space="preserve"> deploy/</w:t>
            </w:r>
            <w:proofErr w:type="spellStart"/>
            <w:r>
              <w:rPr>
                <w:rFonts w:eastAsia="Consolas"/>
              </w:rPr>
              <w:t>statebus_llm.yaml.local</w:t>
            </w:r>
            <w:proofErr w:type="spellEnd"/>
            <w:r>
              <w:rPr>
                <w:rFonts w:eastAsia="Consolas"/>
              </w:rPr>
              <w:br/>
              <w:t>cp deploy/</w:t>
            </w:r>
            <w:proofErr w:type="spellStart"/>
            <w:r>
              <w:rPr>
                <w:rFonts w:eastAsia="Consolas"/>
              </w:rPr>
              <w:t>statebus_llm.env.example</w:t>
            </w:r>
            <w:proofErr w:type="spellEnd"/>
            <w:r>
              <w:rPr>
                <w:rFonts w:eastAsia="Consolas"/>
              </w:rPr>
              <w:t xml:space="preserve"> deploy/</w:t>
            </w:r>
            <w:proofErr w:type="spellStart"/>
            <w:r>
              <w:rPr>
                <w:rFonts w:eastAsia="Consolas"/>
              </w:rPr>
              <w:t>statebus_llm.env.local</w:t>
            </w:r>
            <w:proofErr w:type="spellEnd"/>
          </w:p>
        </w:tc>
      </w:tr>
    </w:tbl>
    <w:p w14:paraId="4D0C60D2" w14:textId="77777777" w:rsidR="001843E5" w:rsidRDefault="001843E5" w:rsidP="001843E5">
      <w:pPr>
        <w:spacing w:after="40" w:line="48" w:lineRule="auto"/>
        <w:ind w:firstLine="480"/>
      </w:pPr>
    </w:p>
    <w:p w14:paraId="6EEB3D71" w14:textId="77777777" w:rsidR="001843E5" w:rsidRDefault="001843E5" w:rsidP="001843E5">
      <w:pPr>
        <w:spacing w:after="100"/>
        <w:ind w:firstLine="480"/>
      </w:pPr>
      <w:r>
        <w:t>在</w:t>
      </w:r>
      <w:r>
        <w:t>deploy/</w:t>
      </w:r>
      <w:proofErr w:type="spellStart"/>
      <w:r>
        <w:t>statebus_llm.yaml.local</w:t>
      </w:r>
      <w:proofErr w:type="spellEnd"/>
      <w:r>
        <w:t>中填写服务商接口地址，并为规划、检索、执行和总结等角色配置实际可用的模型名称；在</w:t>
      </w:r>
      <w:r>
        <w:t>deploy/</w:t>
      </w:r>
      <w:proofErr w:type="spellStart"/>
      <w:r>
        <w:t>statebus_llm.env.local</w:t>
      </w:r>
      <w:proofErr w:type="spellEnd"/>
      <w:r>
        <w:t>中写入</w:t>
      </w:r>
      <w:r>
        <w:t>API</w:t>
      </w:r>
      <w:r>
        <w:t>密钥。</w:t>
      </w:r>
      <w:r>
        <w:lastRenderedPageBreak/>
        <w:t>随后将</w:t>
      </w:r>
      <w:r>
        <w:t>docker/.env</w:t>
      </w:r>
      <w:r>
        <w:t>中的模型配置路径设置为容器内可见的</w:t>
      </w:r>
      <w:r>
        <w:t>YAML</w:t>
      </w:r>
      <w:r>
        <w:t>文件位置。该位置取决于项目目录在容器内的挂载方式，不应绑定某一台机器的固定绝对路径。</w:t>
      </w:r>
    </w:p>
    <w:tbl>
      <w:tblPr>
        <w:tblW w:w="0" w:type="auto"/>
        <w:jc w:val="center"/>
        <w:tblLayout w:type="fixed"/>
        <w:tblLook w:val="04A0" w:firstRow="1" w:lastRow="0" w:firstColumn="1" w:lastColumn="0" w:noHBand="0" w:noVBand="1"/>
      </w:tblPr>
      <w:tblGrid>
        <w:gridCol w:w="8957"/>
      </w:tblGrid>
      <w:tr w:rsidR="001843E5" w14:paraId="27A8BB5A" w14:textId="77777777" w:rsidTr="00DA4616">
        <w:trPr>
          <w:cantSplit/>
          <w:jc w:val="center"/>
        </w:trPr>
        <w:tc>
          <w:tcPr>
            <w:tcW w:w="8957" w:type="dxa"/>
            <w:shd w:val="clear" w:color="auto" w:fill="F3F3F3"/>
            <w:tcMar>
              <w:top w:w="85" w:type="dxa"/>
              <w:left w:w="130" w:type="dxa"/>
              <w:bottom w:w="85" w:type="dxa"/>
              <w:right w:w="130" w:type="dxa"/>
            </w:tcMar>
          </w:tcPr>
          <w:p w14:paraId="51A0FA22" w14:textId="77777777" w:rsidR="001843E5" w:rsidRDefault="001843E5" w:rsidP="00DA4616">
            <w:pPr>
              <w:ind w:firstLineChars="0" w:firstLine="0"/>
            </w:pPr>
            <w:r>
              <w:rPr>
                <w:rFonts w:ascii="Consolas" w:eastAsia="Consolas" w:hAnsi="Consolas"/>
                <w:sz w:val="18"/>
              </w:rPr>
              <w:t>STATEBUS_LLM_CONFIG_FILE=&lt;容器内项目目录&gt;/deploy/</w:t>
            </w:r>
            <w:proofErr w:type="spellStart"/>
            <w:r>
              <w:rPr>
                <w:rFonts w:ascii="Consolas" w:eastAsia="Consolas" w:hAnsi="Consolas"/>
                <w:sz w:val="18"/>
              </w:rPr>
              <w:t>statebus_llm.</w:t>
            </w:r>
            <w:proofErr w:type="gramStart"/>
            <w:r>
              <w:rPr>
                <w:rFonts w:ascii="Consolas" w:eastAsia="Consolas" w:hAnsi="Consolas"/>
                <w:sz w:val="18"/>
              </w:rPr>
              <w:t>yaml.local</w:t>
            </w:r>
            <w:proofErr w:type="spellEnd"/>
            <w:proofErr w:type="gramEnd"/>
          </w:p>
        </w:tc>
      </w:tr>
    </w:tbl>
    <w:p w14:paraId="0F282CBD" w14:textId="77777777" w:rsidR="001843E5" w:rsidRDefault="001843E5" w:rsidP="001843E5">
      <w:pPr>
        <w:spacing w:after="40" w:line="48" w:lineRule="auto"/>
        <w:ind w:firstLine="480"/>
      </w:pPr>
    </w:p>
    <w:p w14:paraId="1348F540" w14:textId="77777777" w:rsidR="001843E5" w:rsidRPr="006F302B" w:rsidRDefault="001843E5" w:rsidP="001843E5">
      <w:pPr>
        <w:pStyle w:val="StateBusNote"/>
        <w:shd w:val="clear" w:color="auto" w:fill="F2F6FA"/>
        <w:ind w:firstLine="480"/>
        <w:rPr>
          <w:bCs/>
        </w:rPr>
      </w:pPr>
      <w:r w:rsidRPr="006F302B">
        <w:rPr>
          <w:bCs/>
        </w:rPr>
        <w:t>说明：</w:t>
      </w:r>
      <w:r w:rsidRPr="006F302B">
        <w:rPr>
          <w:bCs/>
        </w:rPr>
        <w:t>API</w:t>
      </w:r>
      <w:r w:rsidRPr="006F302B">
        <w:rPr>
          <w:bCs/>
        </w:rPr>
        <w:t>密钥文件不应提交到代码仓库，也不应复制到公开日志或截图中。建议限制</w:t>
      </w:r>
      <w:r w:rsidRPr="006F302B">
        <w:rPr>
          <w:bCs/>
        </w:rPr>
        <w:t>deploy/</w:t>
      </w:r>
      <w:proofErr w:type="spellStart"/>
      <w:r w:rsidRPr="006F302B">
        <w:rPr>
          <w:bCs/>
        </w:rPr>
        <w:t>statebus_llm.env.local</w:t>
      </w:r>
      <w:proofErr w:type="spellEnd"/>
      <w:r w:rsidRPr="006F302B">
        <w:rPr>
          <w:bCs/>
        </w:rPr>
        <w:t>的文件读取权限，并在更换服务商或密钥后重新创建应用容器，使新配置生效。</w:t>
      </w:r>
    </w:p>
    <w:p w14:paraId="70F560A1" w14:textId="77777777" w:rsidR="001843E5" w:rsidRDefault="001843E5" w:rsidP="001843E5">
      <w:pPr>
        <w:spacing w:after="100"/>
        <w:ind w:firstLine="480"/>
      </w:pPr>
      <w:r>
        <w:t>外部</w:t>
      </w:r>
      <w:r>
        <w:t>API</w:t>
      </w:r>
      <w:r>
        <w:t>路径不需要在宿主机启动本地</w:t>
      </w:r>
      <w:proofErr w:type="spellStart"/>
      <w:r>
        <w:t>vLLM</w:t>
      </w:r>
      <w:proofErr w:type="spellEnd"/>
      <w:r>
        <w:t>进程，但</w:t>
      </w:r>
      <w:proofErr w:type="spellStart"/>
      <w:r>
        <w:t>StateBus</w:t>
      </w:r>
      <w:proofErr w:type="spellEnd"/>
      <w:r>
        <w:t>无法控制远端推理引擎，因此不能开展自动前缀缓存命中率和显式</w:t>
      </w:r>
      <w:r>
        <w:t>KV</w:t>
      </w:r>
      <w:r>
        <w:t>状态继承测量。若启用</w:t>
      </w:r>
      <w:r>
        <w:t>Logit Gate</w:t>
      </w:r>
      <w:r>
        <w:t>，外部接口必须支持按照请求返回候选</w:t>
      </w:r>
      <w:r>
        <w:t>Token</w:t>
      </w:r>
      <w:r>
        <w:t>的对数概率；不支持</w:t>
      </w:r>
      <w:proofErr w:type="spellStart"/>
      <w:r>
        <w:t>logprobs</w:t>
      </w:r>
      <w:proofErr w:type="spellEnd"/>
      <w:r>
        <w:t>的服务只能运行普通角色链路。</w:t>
      </w:r>
    </w:p>
    <w:p w14:paraId="1088EC2A" w14:textId="77777777" w:rsidR="001843E5" w:rsidRDefault="001843E5" w:rsidP="001843E5">
      <w:pPr>
        <w:pStyle w:val="StateBusAppendixHeading3"/>
        <w:ind w:firstLine="482"/>
      </w:pPr>
      <w:bookmarkStart w:id="134" w:name="_Toc236321088"/>
      <w:r>
        <w:t xml:space="preserve">D.3 </w:t>
      </w:r>
      <w:r>
        <w:t>本地</w:t>
      </w:r>
      <w:r>
        <w:t xml:space="preserve">Qwen3-32B </w:t>
      </w:r>
      <w:proofErr w:type="spellStart"/>
      <w:r>
        <w:t>vLLM</w:t>
      </w:r>
      <w:proofErr w:type="spellEnd"/>
      <w:r>
        <w:t>模型服务</w:t>
      </w:r>
      <w:bookmarkEnd w:id="134"/>
    </w:p>
    <w:p w14:paraId="6FD8BB7B" w14:textId="77777777" w:rsidR="001843E5" w:rsidRDefault="001843E5" w:rsidP="001843E5">
      <w:pPr>
        <w:spacing w:after="100"/>
        <w:ind w:firstLine="480"/>
      </w:pPr>
      <w:r>
        <w:t>本地</w:t>
      </w:r>
      <w:r>
        <w:t>Qwen3-32B</w:t>
      </w:r>
      <w:r>
        <w:t>模型服务由宿主机上的独立</w:t>
      </w:r>
      <w:proofErr w:type="spellStart"/>
      <w:r>
        <w:t>vLLM</w:t>
      </w:r>
      <w:proofErr w:type="spellEnd"/>
      <w:r>
        <w:t>运行环境提供。首先复制</w:t>
      </w:r>
      <w:proofErr w:type="spellStart"/>
      <w:r>
        <w:t>vLLM</w:t>
      </w:r>
      <w:proofErr w:type="spellEnd"/>
      <w:r>
        <w:t>环境变量模板，再打印最终解析后的配置，重点检查模型目录、服务名称、监听地址与端口、</w:t>
      </w:r>
      <w:r>
        <w:t>GPU</w:t>
      </w:r>
      <w:r>
        <w:t>编号以及宿主机</w:t>
      </w:r>
      <w:proofErr w:type="spellStart"/>
      <w:r>
        <w:t>vLLM</w:t>
      </w:r>
      <w:proofErr w:type="spellEnd"/>
      <w:r>
        <w:t>运行环境是否符合当前机器的实际部署情况。上述参数均应通过本地配置文件维护。</w:t>
      </w:r>
    </w:p>
    <w:tbl>
      <w:tblPr>
        <w:tblW w:w="0" w:type="auto"/>
        <w:jc w:val="center"/>
        <w:tblLayout w:type="fixed"/>
        <w:tblLook w:val="04A0" w:firstRow="1" w:lastRow="0" w:firstColumn="1" w:lastColumn="0" w:noHBand="0" w:noVBand="1"/>
      </w:tblPr>
      <w:tblGrid>
        <w:gridCol w:w="8957"/>
      </w:tblGrid>
      <w:tr w:rsidR="001843E5" w14:paraId="75E01963" w14:textId="77777777" w:rsidTr="00DA4616">
        <w:trPr>
          <w:cantSplit/>
          <w:jc w:val="center"/>
        </w:trPr>
        <w:tc>
          <w:tcPr>
            <w:tcW w:w="8957" w:type="dxa"/>
            <w:shd w:val="clear" w:color="auto" w:fill="F3F3F3"/>
            <w:tcMar>
              <w:top w:w="85" w:type="dxa"/>
              <w:left w:w="130" w:type="dxa"/>
              <w:bottom w:w="85" w:type="dxa"/>
              <w:right w:w="130" w:type="dxa"/>
            </w:tcMar>
          </w:tcPr>
          <w:p w14:paraId="689D4EAC" w14:textId="77777777" w:rsidR="001843E5" w:rsidRDefault="001843E5" w:rsidP="00DA4616">
            <w:pPr>
              <w:pStyle w:val="StateBusCode"/>
            </w:pPr>
            <w:r>
              <w:rPr>
                <w:rFonts w:eastAsia="Consolas"/>
              </w:rPr>
              <w:t>cp deploy/</w:t>
            </w:r>
            <w:proofErr w:type="spellStart"/>
            <w:r>
              <w:rPr>
                <w:rFonts w:eastAsia="Consolas"/>
              </w:rPr>
              <w:t>vllm.env.example</w:t>
            </w:r>
            <w:proofErr w:type="spellEnd"/>
            <w:r>
              <w:rPr>
                <w:rFonts w:eastAsia="Consolas"/>
              </w:rPr>
              <w:t xml:space="preserve"> deploy/</w:t>
            </w:r>
            <w:proofErr w:type="spellStart"/>
            <w:r>
              <w:rPr>
                <w:rFonts w:eastAsia="Consolas"/>
              </w:rPr>
              <w:t>vllm.env.local</w:t>
            </w:r>
            <w:proofErr w:type="spellEnd"/>
            <w:r>
              <w:rPr>
                <w:rFonts w:eastAsia="Consolas"/>
              </w:rPr>
              <w:br/>
              <w:t>scripts/vllm/manage_qwen3_32b.sh print-config</w:t>
            </w:r>
          </w:p>
        </w:tc>
      </w:tr>
    </w:tbl>
    <w:p w14:paraId="313AE34D" w14:textId="77777777" w:rsidR="001843E5" w:rsidRDefault="001843E5" w:rsidP="001843E5">
      <w:pPr>
        <w:spacing w:after="40" w:line="48" w:lineRule="auto"/>
        <w:ind w:firstLine="480"/>
      </w:pPr>
    </w:p>
    <w:p w14:paraId="3B2ED006" w14:textId="77777777" w:rsidR="001843E5" w:rsidRDefault="001843E5" w:rsidP="001843E5">
      <w:pPr>
        <w:spacing w:after="100"/>
        <w:ind w:firstLine="480"/>
      </w:pPr>
      <w:r>
        <w:t>print-config</w:t>
      </w:r>
      <w:r>
        <w:t>会输出当前宿主机解析后的实际配置。为避免使用说明与某一台机器的目录结构、网络端口和硬件编号绑定，本文仅给出配置项含义与示例写法，实际值以</w:t>
      </w:r>
      <w:r>
        <w:t>deploy/</w:t>
      </w:r>
      <w:proofErr w:type="spellStart"/>
      <w:r>
        <w:t>vllm.env.local</w:t>
      </w:r>
      <w:proofErr w:type="spellEnd"/>
      <w:r>
        <w:t>及启动日志为准。</w:t>
      </w:r>
    </w:p>
    <w:tbl>
      <w:tblPr>
        <w:tblStyle w:val="afb"/>
        <w:tblW w:w="0" w:type="auto"/>
        <w:jc w:val="center"/>
        <w:tblLayout w:type="fixed"/>
        <w:tblLook w:val="04A0" w:firstRow="1" w:lastRow="0" w:firstColumn="1" w:lastColumn="0" w:noHBand="0" w:noVBand="1"/>
      </w:tblPr>
      <w:tblGrid>
        <w:gridCol w:w="1757"/>
        <w:gridCol w:w="2721"/>
        <w:gridCol w:w="4677"/>
      </w:tblGrid>
      <w:tr w:rsidR="001843E5" w14:paraId="53257D60" w14:textId="77777777" w:rsidTr="00DA4616">
        <w:trPr>
          <w:cantSplit/>
          <w:tblHeader/>
          <w:jc w:val="center"/>
        </w:trPr>
        <w:tc>
          <w:tcPr>
            <w:tcW w:w="1757" w:type="dxa"/>
            <w:shd w:val="clear" w:color="auto" w:fill="D9EAF7"/>
            <w:tcMar>
              <w:top w:w="80" w:type="dxa"/>
              <w:left w:w="70" w:type="dxa"/>
              <w:bottom w:w="80" w:type="dxa"/>
              <w:right w:w="70" w:type="dxa"/>
            </w:tcMar>
            <w:vAlign w:val="center"/>
          </w:tcPr>
          <w:p w14:paraId="0DEF41DC" w14:textId="77777777" w:rsidR="001843E5" w:rsidRDefault="001843E5" w:rsidP="00DA4616">
            <w:pPr>
              <w:ind w:firstLine="402"/>
              <w:jc w:val="center"/>
            </w:pPr>
            <w:proofErr w:type="spellStart"/>
            <w:r>
              <w:rPr>
                <w:b/>
                <w:sz w:val="20"/>
              </w:rPr>
              <w:t>配置项</w:t>
            </w:r>
            <w:proofErr w:type="spellEnd"/>
          </w:p>
        </w:tc>
        <w:tc>
          <w:tcPr>
            <w:tcW w:w="2721" w:type="dxa"/>
            <w:shd w:val="clear" w:color="auto" w:fill="D9EAF7"/>
            <w:tcMar>
              <w:top w:w="80" w:type="dxa"/>
              <w:left w:w="70" w:type="dxa"/>
              <w:bottom w:w="80" w:type="dxa"/>
              <w:right w:w="70" w:type="dxa"/>
            </w:tcMar>
            <w:vAlign w:val="center"/>
          </w:tcPr>
          <w:p w14:paraId="2EBE59EF" w14:textId="77777777" w:rsidR="001843E5" w:rsidRDefault="001843E5" w:rsidP="00DA4616">
            <w:pPr>
              <w:ind w:firstLine="480"/>
            </w:pPr>
            <w:proofErr w:type="spellStart"/>
            <w:r>
              <w:t>示例配置</w:t>
            </w:r>
            <w:proofErr w:type="spellEnd"/>
          </w:p>
        </w:tc>
        <w:tc>
          <w:tcPr>
            <w:tcW w:w="4677" w:type="dxa"/>
            <w:shd w:val="clear" w:color="auto" w:fill="D9EAF7"/>
            <w:tcMar>
              <w:top w:w="80" w:type="dxa"/>
              <w:left w:w="70" w:type="dxa"/>
              <w:bottom w:w="80" w:type="dxa"/>
              <w:right w:w="70" w:type="dxa"/>
            </w:tcMar>
            <w:vAlign w:val="center"/>
          </w:tcPr>
          <w:p w14:paraId="578CE477" w14:textId="77777777" w:rsidR="001843E5" w:rsidRDefault="001843E5" w:rsidP="00DA4616">
            <w:pPr>
              <w:ind w:firstLine="402"/>
              <w:jc w:val="center"/>
            </w:pPr>
            <w:proofErr w:type="spellStart"/>
            <w:r>
              <w:rPr>
                <w:b/>
                <w:sz w:val="20"/>
              </w:rPr>
              <w:t>说明</w:t>
            </w:r>
            <w:proofErr w:type="spellEnd"/>
          </w:p>
        </w:tc>
      </w:tr>
      <w:tr w:rsidR="001843E5" w14:paraId="3D309E5A" w14:textId="77777777" w:rsidTr="00DA4616">
        <w:trPr>
          <w:cantSplit/>
          <w:jc w:val="center"/>
        </w:trPr>
        <w:tc>
          <w:tcPr>
            <w:tcW w:w="1757" w:type="dxa"/>
            <w:tcMar>
              <w:top w:w="70" w:type="dxa"/>
              <w:left w:w="70" w:type="dxa"/>
              <w:bottom w:w="70" w:type="dxa"/>
              <w:right w:w="70" w:type="dxa"/>
            </w:tcMar>
            <w:vAlign w:val="center"/>
          </w:tcPr>
          <w:p w14:paraId="6047A50A" w14:textId="77777777" w:rsidR="001843E5" w:rsidRDefault="001843E5" w:rsidP="00DA4616">
            <w:pPr>
              <w:spacing w:line="276" w:lineRule="auto"/>
              <w:ind w:firstLine="361"/>
            </w:pPr>
            <w:r>
              <w:rPr>
                <w:b/>
                <w:sz w:val="18"/>
              </w:rPr>
              <w:t>model</w:t>
            </w:r>
          </w:p>
        </w:tc>
        <w:tc>
          <w:tcPr>
            <w:tcW w:w="2721" w:type="dxa"/>
            <w:tcMar>
              <w:top w:w="70" w:type="dxa"/>
              <w:left w:w="70" w:type="dxa"/>
              <w:bottom w:w="70" w:type="dxa"/>
              <w:right w:w="70" w:type="dxa"/>
            </w:tcMar>
            <w:vAlign w:val="center"/>
          </w:tcPr>
          <w:p w14:paraId="37935051" w14:textId="77777777" w:rsidR="001843E5" w:rsidRDefault="001843E5" w:rsidP="00DA4616">
            <w:pPr>
              <w:ind w:firstLineChars="83" w:firstLine="199"/>
            </w:pPr>
            <w:r>
              <w:t>&lt;</w:t>
            </w:r>
            <w:proofErr w:type="spellStart"/>
            <w:r>
              <w:t>宿主机模型目录</w:t>
            </w:r>
            <w:proofErr w:type="spellEnd"/>
            <w:r>
              <w:t>&gt;</w:t>
            </w:r>
          </w:p>
        </w:tc>
        <w:tc>
          <w:tcPr>
            <w:tcW w:w="4677" w:type="dxa"/>
            <w:tcMar>
              <w:top w:w="70" w:type="dxa"/>
              <w:left w:w="70" w:type="dxa"/>
              <w:bottom w:w="70" w:type="dxa"/>
              <w:right w:w="70" w:type="dxa"/>
            </w:tcMar>
            <w:vAlign w:val="center"/>
          </w:tcPr>
          <w:p w14:paraId="297D0B8B" w14:textId="77777777" w:rsidR="001843E5" w:rsidRDefault="001843E5" w:rsidP="00DA4616">
            <w:pPr>
              <w:ind w:firstLine="480"/>
            </w:pPr>
            <w:proofErr w:type="spellStart"/>
            <w:r>
              <w:t>模型文件在宿主机上的实际存放位置，由</w:t>
            </w:r>
            <w:r>
              <w:t>deploy</w:t>
            </w:r>
            <w:proofErr w:type="spellEnd"/>
            <w:r>
              <w:t>/</w:t>
            </w:r>
            <w:proofErr w:type="spellStart"/>
            <w:r>
              <w:t>vllm.env.local</w:t>
            </w:r>
            <w:r>
              <w:t>配置</w:t>
            </w:r>
            <w:proofErr w:type="spellEnd"/>
            <w:r>
              <w:t>。</w:t>
            </w:r>
          </w:p>
        </w:tc>
      </w:tr>
      <w:tr w:rsidR="001843E5" w14:paraId="62E72A1C" w14:textId="77777777" w:rsidTr="00DA4616">
        <w:trPr>
          <w:cantSplit/>
          <w:jc w:val="center"/>
        </w:trPr>
        <w:tc>
          <w:tcPr>
            <w:tcW w:w="1757" w:type="dxa"/>
            <w:tcMar>
              <w:top w:w="70" w:type="dxa"/>
              <w:left w:w="70" w:type="dxa"/>
              <w:bottom w:w="70" w:type="dxa"/>
              <w:right w:w="70" w:type="dxa"/>
            </w:tcMar>
            <w:vAlign w:val="center"/>
          </w:tcPr>
          <w:p w14:paraId="0D37A7C8" w14:textId="77777777" w:rsidR="001843E5" w:rsidRDefault="001843E5" w:rsidP="00DA4616">
            <w:pPr>
              <w:spacing w:line="276" w:lineRule="auto"/>
              <w:ind w:firstLine="361"/>
            </w:pPr>
            <w:r>
              <w:rPr>
                <w:b/>
                <w:sz w:val="18"/>
              </w:rPr>
              <w:t>name</w:t>
            </w:r>
          </w:p>
        </w:tc>
        <w:tc>
          <w:tcPr>
            <w:tcW w:w="2721" w:type="dxa"/>
            <w:tcMar>
              <w:top w:w="70" w:type="dxa"/>
              <w:left w:w="70" w:type="dxa"/>
              <w:bottom w:w="70" w:type="dxa"/>
              <w:right w:w="70" w:type="dxa"/>
            </w:tcMar>
            <w:vAlign w:val="center"/>
          </w:tcPr>
          <w:p w14:paraId="2B2C6944" w14:textId="77777777" w:rsidR="001843E5" w:rsidRDefault="001843E5" w:rsidP="00DA4616">
            <w:pPr>
              <w:ind w:firstLineChars="83" w:firstLine="199"/>
            </w:pPr>
            <w:r>
              <w:t>qwen3-32b</w:t>
            </w:r>
            <w:r>
              <w:t>（示例）</w:t>
            </w:r>
          </w:p>
        </w:tc>
        <w:tc>
          <w:tcPr>
            <w:tcW w:w="4677" w:type="dxa"/>
            <w:tcMar>
              <w:top w:w="70" w:type="dxa"/>
              <w:left w:w="70" w:type="dxa"/>
              <w:bottom w:w="70" w:type="dxa"/>
              <w:right w:w="70" w:type="dxa"/>
            </w:tcMar>
            <w:vAlign w:val="center"/>
          </w:tcPr>
          <w:p w14:paraId="61CF25BA" w14:textId="77777777" w:rsidR="001843E5" w:rsidRDefault="001843E5" w:rsidP="00DA4616">
            <w:pPr>
              <w:ind w:firstLine="480"/>
            </w:pPr>
            <w:proofErr w:type="spellStart"/>
            <w:r>
              <w:t>OpenAI</w:t>
            </w:r>
            <w:r>
              <w:t>兼容接口对外提供的模型名称，可根据实际服务调整，并应与</w:t>
            </w:r>
            <w:r>
              <w:t>StateBus</w:t>
            </w:r>
            <w:r>
              <w:t>模型路由配置保持一致</w:t>
            </w:r>
            <w:proofErr w:type="spellEnd"/>
            <w:r>
              <w:t>。</w:t>
            </w:r>
          </w:p>
        </w:tc>
      </w:tr>
      <w:tr w:rsidR="001843E5" w14:paraId="203ACFF2" w14:textId="77777777" w:rsidTr="00DA4616">
        <w:trPr>
          <w:cantSplit/>
          <w:jc w:val="center"/>
        </w:trPr>
        <w:tc>
          <w:tcPr>
            <w:tcW w:w="1757" w:type="dxa"/>
            <w:tcMar>
              <w:top w:w="70" w:type="dxa"/>
              <w:left w:w="70" w:type="dxa"/>
              <w:bottom w:w="70" w:type="dxa"/>
              <w:right w:w="70" w:type="dxa"/>
            </w:tcMar>
            <w:vAlign w:val="center"/>
          </w:tcPr>
          <w:p w14:paraId="59475055" w14:textId="77777777" w:rsidR="001843E5" w:rsidRDefault="001843E5" w:rsidP="00DA4616">
            <w:pPr>
              <w:spacing w:line="276" w:lineRule="auto"/>
              <w:ind w:firstLine="361"/>
            </w:pPr>
            <w:r>
              <w:rPr>
                <w:b/>
                <w:sz w:val="18"/>
              </w:rPr>
              <w:lastRenderedPageBreak/>
              <w:t>endpoint</w:t>
            </w:r>
          </w:p>
        </w:tc>
        <w:tc>
          <w:tcPr>
            <w:tcW w:w="2721" w:type="dxa"/>
            <w:tcMar>
              <w:top w:w="70" w:type="dxa"/>
              <w:left w:w="70" w:type="dxa"/>
              <w:bottom w:w="70" w:type="dxa"/>
              <w:right w:w="70" w:type="dxa"/>
            </w:tcMar>
            <w:vAlign w:val="center"/>
          </w:tcPr>
          <w:p w14:paraId="1FE1B6C1" w14:textId="77777777" w:rsidR="001843E5" w:rsidRDefault="001843E5" w:rsidP="00DA4616">
            <w:pPr>
              <w:ind w:firstLineChars="0" w:firstLine="0"/>
            </w:pPr>
            <w:r>
              <w:t>http://&lt;</w:t>
            </w:r>
            <w:r>
              <w:t>模型服务主机</w:t>
            </w:r>
            <w:r>
              <w:t>&gt;:&lt;</w:t>
            </w:r>
            <w:r>
              <w:t>模型服务端口</w:t>
            </w:r>
            <w:r>
              <w:t>&gt;/v1</w:t>
            </w:r>
          </w:p>
        </w:tc>
        <w:tc>
          <w:tcPr>
            <w:tcW w:w="4677" w:type="dxa"/>
            <w:tcMar>
              <w:top w:w="70" w:type="dxa"/>
              <w:left w:w="70" w:type="dxa"/>
              <w:bottom w:w="70" w:type="dxa"/>
              <w:right w:w="70" w:type="dxa"/>
            </w:tcMar>
            <w:vAlign w:val="center"/>
          </w:tcPr>
          <w:p w14:paraId="312CD6D7" w14:textId="77777777" w:rsidR="001843E5" w:rsidRDefault="001843E5" w:rsidP="00DA4616">
            <w:pPr>
              <w:ind w:firstLine="480"/>
              <w:rPr>
                <w:lang w:eastAsia="zh-CN"/>
              </w:rPr>
            </w:pPr>
            <w:proofErr w:type="spellStart"/>
            <w:r>
              <w:rPr>
                <w:lang w:eastAsia="zh-CN"/>
              </w:rPr>
              <w:t>StateBus</w:t>
            </w:r>
            <w:proofErr w:type="spellEnd"/>
            <w:r>
              <w:rPr>
                <w:lang w:eastAsia="zh-CN"/>
              </w:rPr>
              <w:t>访问宿主机</w:t>
            </w:r>
            <w:proofErr w:type="spellStart"/>
            <w:r>
              <w:rPr>
                <w:lang w:eastAsia="zh-CN"/>
              </w:rPr>
              <w:t>vLLM</w:t>
            </w:r>
            <w:proofErr w:type="spellEnd"/>
            <w:r>
              <w:rPr>
                <w:lang w:eastAsia="zh-CN"/>
              </w:rPr>
              <w:t>服务的接口地址。监听地址与端口均可配置；使用</w:t>
            </w:r>
            <w:r>
              <w:rPr>
                <w:lang w:eastAsia="zh-CN"/>
              </w:rPr>
              <w:t>host</w:t>
            </w:r>
            <w:r>
              <w:rPr>
                <w:lang w:eastAsia="zh-CN"/>
              </w:rPr>
              <w:t>网络时，应填写容器可达的宿主机地址。</w:t>
            </w:r>
          </w:p>
        </w:tc>
      </w:tr>
      <w:tr w:rsidR="001843E5" w14:paraId="41427145" w14:textId="77777777" w:rsidTr="00DA4616">
        <w:trPr>
          <w:cantSplit/>
          <w:jc w:val="center"/>
        </w:trPr>
        <w:tc>
          <w:tcPr>
            <w:tcW w:w="1757" w:type="dxa"/>
            <w:tcMar>
              <w:top w:w="70" w:type="dxa"/>
              <w:left w:w="70" w:type="dxa"/>
              <w:bottom w:w="70" w:type="dxa"/>
              <w:right w:w="70" w:type="dxa"/>
            </w:tcMar>
            <w:vAlign w:val="center"/>
          </w:tcPr>
          <w:p w14:paraId="0B484897" w14:textId="77777777" w:rsidR="001843E5" w:rsidRDefault="001843E5" w:rsidP="00DA4616">
            <w:pPr>
              <w:spacing w:line="276" w:lineRule="auto"/>
              <w:ind w:firstLine="361"/>
            </w:pPr>
            <w:r>
              <w:rPr>
                <w:b/>
                <w:sz w:val="18"/>
              </w:rPr>
              <w:t>GPU</w:t>
            </w:r>
          </w:p>
        </w:tc>
        <w:tc>
          <w:tcPr>
            <w:tcW w:w="2721" w:type="dxa"/>
            <w:tcMar>
              <w:top w:w="70" w:type="dxa"/>
              <w:left w:w="70" w:type="dxa"/>
              <w:bottom w:w="70" w:type="dxa"/>
              <w:right w:w="70" w:type="dxa"/>
            </w:tcMar>
            <w:vAlign w:val="center"/>
          </w:tcPr>
          <w:p w14:paraId="6F157BE1" w14:textId="77777777" w:rsidR="001843E5" w:rsidRDefault="001843E5" w:rsidP="00DA4616">
            <w:pPr>
              <w:ind w:firstLineChars="83" w:firstLine="199"/>
            </w:pPr>
            <w:r>
              <w:t>&lt;</w:t>
            </w:r>
            <w:proofErr w:type="spellStart"/>
            <w:r>
              <w:t>GPU</w:t>
            </w:r>
            <w:r>
              <w:t>编号</w:t>
            </w:r>
            <w:proofErr w:type="spellEnd"/>
            <w:r>
              <w:t>&gt;</w:t>
            </w:r>
          </w:p>
        </w:tc>
        <w:tc>
          <w:tcPr>
            <w:tcW w:w="4677" w:type="dxa"/>
            <w:tcMar>
              <w:top w:w="70" w:type="dxa"/>
              <w:left w:w="70" w:type="dxa"/>
              <w:bottom w:w="70" w:type="dxa"/>
              <w:right w:w="70" w:type="dxa"/>
            </w:tcMar>
            <w:vAlign w:val="center"/>
          </w:tcPr>
          <w:p w14:paraId="263E5B54" w14:textId="77777777" w:rsidR="001843E5" w:rsidRDefault="001843E5" w:rsidP="00DA4616">
            <w:pPr>
              <w:ind w:firstLine="480"/>
              <w:rPr>
                <w:lang w:eastAsia="zh-CN"/>
              </w:rPr>
            </w:pPr>
            <w:r>
              <w:rPr>
                <w:lang w:eastAsia="zh-CN"/>
              </w:rPr>
              <w:t>模型服务使用的</w:t>
            </w:r>
            <w:r>
              <w:rPr>
                <w:lang w:eastAsia="zh-CN"/>
              </w:rPr>
              <w:t>GPU</w:t>
            </w:r>
            <w:r>
              <w:rPr>
                <w:lang w:eastAsia="zh-CN"/>
              </w:rPr>
              <w:t>设备编号，由宿主机</w:t>
            </w:r>
            <w:proofErr w:type="spellStart"/>
            <w:r>
              <w:rPr>
                <w:lang w:eastAsia="zh-CN"/>
              </w:rPr>
              <w:t>vLLM</w:t>
            </w:r>
            <w:proofErr w:type="spellEnd"/>
            <w:r>
              <w:rPr>
                <w:lang w:eastAsia="zh-CN"/>
              </w:rPr>
              <w:t>配置决定。</w:t>
            </w:r>
          </w:p>
        </w:tc>
      </w:tr>
      <w:tr w:rsidR="001843E5" w14:paraId="6B9DBB9E" w14:textId="77777777" w:rsidTr="00DA4616">
        <w:trPr>
          <w:cantSplit/>
          <w:jc w:val="center"/>
        </w:trPr>
        <w:tc>
          <w:tcPr>
            <w:tcW w:w="1757" w:type="dxa"/>
            <w:tcMar>
              <w:top w:w="70" w:type="dxa"/>
              <w:left w:w="70" w:type="dxa"/>
              <w:bottom w:w="70" w:type="dxa"/>
              <w:right w:w="70" w:type="dxa"/>
            </w:tcMar>
            <w:vAlign w:val="center"/>
          </w:tcPr>
          <w:p w14:paraId="2D00300C" w14:textId="77777777" w:rsidR="001843E5" w:rsidRDefault="001843E5" w:rsidP="00DA4616">
            <w:pPr>
              <w:spacing w:line="276" w:lineRule="auto"/>
              <w:ind w:firstLine="361"/>
            </w:pPr>
            <w:r>
              <w:rPr>
                <w:b/>
                <w:sz w:val="18"/>
              </w:rPr>
              <w:t>environment</w:t>
            </w:r>
          </w:p>
        </w:tc>
        <w:tc>
          <w:tcPr>
            <w:tcW w:w="2721" w:type="dxa"/>
            <w:tcMar>
              <w:top w:w="70" w:type="dxa"/>
              <w:left w:w="70" w:type="dxa"/>
              <w:bottom w:w="70" w:type="dxa"/>
              <w:right w:w="70" w:type="dxa"/>
            </w:tcMar>
            <w:vAlign w:val="center"/>
          </w:tcPr>
          <w:p w14:paraId="7B3FF6E0" w14:textId="77777777" w:rsidR="001843E5" w:rsidRDefault="001843E5" w:rsidP="00DA4616">
            <w:pPr>
              <w:ind w:firstLineChars="0" w:firstLine="0"/>
              <w:rPr>
                <w:lang w:eastAsia="zh-CN"/>
              </w:rPr>
            </w:pPr>
            <w:r>
              <w:rPr>
                <w:lang w:eastAsia="zh-CN"/>
              </w:rPr>
              <w:t>&lt;</w:t>
            </w:r>
            <w:r>
              <w:rPr>
                <w:lang w:eastAsia="zh-CN"/>
              </w:rPr>
              <w:t>宿主机</w:t>
            </w:r>
            <w:proofErr w:type="spellStart"/>
            <w:r>
              <w:rPr>
                <w:lang w:eastAsia="zh-CN"/>
              </w:rPr>
              <w:t>vLLM</w:t>
            </w:r>
            <w:proofErr w:type="spellEnd"/>
            <w:r>
              <w:rPr>
                <w:lang w:eastAsia="zh-CN"/>
              </w:rPr>
              <w:t>运行环境</w:t>
            </w:r>
            <w:r>
              <w:rPr>
                <w:lang w:eastAsia="zh-CN"/>
              </w:rPr>
              <w:t>&gt;</w:t>
            </w:r>
          </w:p>
        </w:tc>
        <w:tc>
          <w:tcPr>
            <w:tcW w:w="4677" w:type="dxa"/>
            <w:tcMar>
              <w:top w:w="70" w:type="dxa"/>
              <w:left w:w="70" w:type="dxa"/>
              <w:bottom w:w="70" w:type="dxa"/>
              <w:right w:w="70" w:type="dxa"/>
            </w:tcMar>
            <w:vAlign w:val="center"/>
          </w:tcPr>
          <w:p w14:paraId="5FEEEA41" w14:textId="77777777" w:rsidR="001843E5" w:rsidRDefault="001843E5" w:rsidP="00DA4616">
            <w:pPr>
              <w:ind w:firstLine="480"/>
            </w:pPr>
            <w:proofErr w:type="spellStart"/>
            <w:r>
              <w:t>宿主机上用于启动</w:t>
            </w:r>
            <w:r>
              <w:t>vLLM</w:t>
            </w:r>
            <w:r>
              <w:t>的</w:t>
            </w:r>
            <w:r>
              <w:t>Python</w:t>
            </w:r>
            <w:r>
              <w:t>或</w:t>
            </w:r>
            <w:r>
              <w:t>Conda</w:t>
            </w:r>
            <w:r>
              <w:t>运行环境，不属于</w:t>
            </w:r>
            <w:r>
              <w:t>StateBus</w:t>
            </w:r>
            <w:r>
              <w:t>应用容器</w:t>
            </w:r>
            <w:proofErr w:type="spellEnd"/>
            <w:r>
              <w:t>。</w:t>
            </w:r>
          </w:p>
        </w:tc>
      </w:tr>
    </w:tbl>
    <w:p w14:paraId="1D338DD8" w14:textId="77777777" w:rsidR="001843E5" w:rsidRDefault="001843E5" w:rsidP="001843E5">
      <w:pPr>
        <w:spacing w:after="40" w:line="48" w:lineRule="auto"/>
        <w:ind w:firstLine="480"/>
      </w:pPr>
    </w:p>
    <w:p w14:paraId="5DD54B3E" w14:textId="77777777" w:rsidR="001843E5" w:rsidRPr="006F302B" w:rsidRDefault="001843E5" w:rsidP="001843E5">
      <w:pPr>
        <w:pStyle w:val="StateBusNote"/>
        <w:shd w:val="clear" w:color="auto" w:fill="F2F6FA"/>
        <w:ind w:firstLine="480"/>
        <w:rPr>
          <w:bCs/>
        </w:rPr>
      </w:pPr>
      <w:r w:rsidRPr="006F302B">
        <w:rPr>
          <w:bCs/>
        </w:rPr>
        <w:t>说明：</w:t>
      </w:r>
      <w:r w:rsidRPr="006F302B">
        <w:rPr>
          <w:bCs/>
        </w:rPr>
        <w:t>model</w:t>
      </w:r>
      <w:r w:rsidRPr="006F302B">
        <w:rPr>
          <w:bCs/>
        </w:rPr>
        <w:t>、</w:t>
      </w:r>
      <w:r w:rsidRPr="006F302B">
        <w:rPr>
          <w:bCs/>
        </w:rPr>
        <w:t>endpoint</w:t>
      </w:r>
      <w:r w:rsidRPr="006F302B">
        <w:rPr>
          <w:bCs/>
        </w:rPr>
        <w:t>、</w:t>
      </w:r>
      <w:r w:rsidRPr="006F302B">
        <w:rPr>
          <w:bCs/>
        </w:rPr>
        <w:t>GPU</w:t>
      </w:r>
      <w:r w:rsidRPr="006F302B">
        <w:rPr>
          <w:bCs/>
        </w:rPr>
        <w:t>和</w:t>
      </w:r>
      <w:r w:rsidRPr="006F302B">
        <w:rPr>
          <w:bCs/>
        </w:rPr>
        <w:t>environment</w:t>
      </w:r>
      <w:r w:rsidRPr="006F302B">
        <w:rPr>
          <w:bCs/>
        </w:rPr>
        <w:t>均应根据宿主机实际情况在</w:t>
      </w:r>
      <w:r w:rsidRPr="006F302B">
        <w:rPr>
          <w:bCs/>
        </w:rPr>
        <w:t>deploy/</w:t>
      </w:r>
      <w:proofErr w:type="spellStart"/>
      <w:r w:rsidRPr="006F302B">
        <w:rPr>
          <w:bCs/>
        </w:rPr>
        <w:t>vllm.env.local</w:t>
      </w:r>
      <w:proofErr w:type="spellEnd"/>
      <w:r w:rsidRPr="006F302B">
        <w:rPr>
          <w:bCs/>
        </w:rPr>
        <w:t>中配置。其中，</w:t>
      </w:r>
      <w:r w:rsidRPr="006F302B">
        <w:rPr>
          <w:bCs/>
        </w:rPr>
        <w:t>environment</w:t>
      </w:r>
      <w:r w:rsidRPr="006F302B">
        <w:rPr>
          <w:bCs/>
        </w:rPr>
        <w:t>表示宿主机上用于启动</w:t>
      </w:r>
      <w:proofErr w:type="spellStart"/>
      <w:r w:rsidRPr="006F302B">
        <w:rPr>
          <w:bCs/>
        </w:rPr>
        <w:t>vLLM</w:t>
      </w:r>
      <w:proofErr w:type="spellEnd"/>
      <w:r w:rsidRPr="006F302B">
        <w:rPr>
          <w:bCs/>
        </w:rPr>
        <w:t>的运行环境，而不是</w:t>
      </w:r>
      <w:proofErr w:type="spellStart"/>
      <w:r w:rsidRPr="006F302B">
        <w:rPr>
          <w:bCs/>
        </w:rPr>
        <w:t>StateBus</w:t>
      </w:r>
      <w:proofErr w:type="spellEnd"/>
      <w:r w:rsidRPr="006F302B">
        <w:rPr>
          <w:bCs/>
        </w:rPr>
        <w:t>应用容器内部环境。执行</w:t>
      </w:r>
      <w:r w:rsidRPr="006F302B">
        <w:rPr>
          <w:bCs/>
        </w:rPr>
        <w:t>print-config</w:t>
      </w:r>
      <w:r w:rsidRPr="006F302B">
        <w:rPr>
          <w:bCs/>
        </w:rPr>
        <w:t>时，应以终端输出的实际配置为准。</w:t>
      </w:r>
    </w:p>
    <w:p w14:paraId="5AB47711" w14:textId="77777777" w:rsidR="001843E5" w:rsidRDefault="001843E5" w:rsidP="001843E5">
      <w:pPr>
        <w:spacing w:after="100"/>
        <w:ind w:firstLine="480"/>
      </w:pPr>
      <w:r>
        <w:t>确认配置无误后，可通过管理脚本启动标准</w:t>
      </w:r>
      <w:proofErr w:type="spellStart"/>
      <w:r>
        <w:t>OpenAI</w:t>
      </w:r>
      <w:proofErr w:type="spellEnd"/>
      <w:r>
        <w:t>兼容服务，并分别查看运行状态、健康检查结果和日志。首次启动需要加载模型，健康检查在模型加载完成前可能暂时失败，应结合日志判断服务是否仍在正常初始化。</w:t>
      </w:r>
    </w:p>
    <w:tbl>
      <w:tblPr>
        <w:tblW w:w="0" w:type="auto"/>
        <w:jc w:val="center"/>
        <w:tblLayout w:type="fixed"/>
        <w:tblLook w:val="04A0" w:firstRow="1" w:lastRow="0" w:firstColumn="1" w:lastColumn="0" w:noHBand="0" w:noVBand="1"/>
      </w:tblPr>
      <w:tblGrid>
        <w:gridCol w:w="8957"/>
      </w:tblGrid>
      <w:tr w:rsidR="001843E5" w14:paraId="788C0322" w14:textId="77777777" w:rsidTr="00DA4616">
        <w:trPr>
          <w:cantSplit/>
          <w:jc w:val="center"/>
        </w:trPr>
        <w:tc>
          <w:tcPr>
            <w:tcW w:w="8957" w:type="dxa"/>
            <w:shd w:val="clear" w:color="auto" w:fill="F3F3F3"/>
            <w:tcMar>
              <w:top w:w="85" w:type="dxa"/>
              <w:left w:w="130" w:type="dxa"/>
              <w:bottom w:w="85" w:type="dxa"/>
              <w:right w:w="130" w:type="dxa"/>
            </w:tcMar>
          </w:tcPr>
          <w:p w14:paraId="5848B671" w14:textId="77777777" w:rsidR="001843E5" w:rsidRDefault="001843E5" w:rsidP="00DA4616">
            <w:pPr>
              <w:pStyle w:val="StateBusCode"/>
            </w:pPr>
            <w:r>
              <w:rPr>
                <w:rFonts w:eastAsia="Consolas"/>
              </w:rPr>
              <w:t>scripts/vllm/manage_qwen3_32b.sh start</w:t>
            </w:r>
            <w:r>
              <w:rPr>
                <w:rFonts w:eastAsia="Consolas"/>
              </w:rPr>
              <w:br/>
              <w:t>scripts/vllm/manage_qwen3_32b.sh status</w:t>
            </w:r>
            <w:r>
              <w:rPr>
                <w:rFonts w:eastAsia="Consolas"/>
              </w:rPr>
              <w:br/>
              <w:t>scripts/vllm/manage_qwen3_32b.sh health</w:t>
            </w:r>
            <w:r>
              <w:rPr>
                <w:rFonts w:eastAsia="Consolas"/>
              </w:rPr>
              <w:br/>
              <w:t>scripts/vllm/manage_qwen3_32b.sh logs</w:t>
            </w:r>
          </w:p>
        </w:tc>
      </w:tr>
    </w:tbl>
    <w:p w14:paraId="2E6139BF" w14:textId="77777777" w:rsidR="001843E5" w:rsidRDefault="001843E5" w:rsidP="001843E5">
      <w:pPr>
        <w:spacing w:after="40" w:line="48" w:lineRule="auto"/>
        <w:ind w:firstLine="480"/>
      </w:pPr>
    </w:p>
    <w:p w14:paraId="62F11ABE" w14:textId="77777777" w:rsidR="001843E5" w:rsidRDefault="001843E5" w:rsidP="001843E5">
      <w:pPr>
        <w:spacing w:after="100"/>
        <w:ind w:firstLine="480"/>
      </w:pPr>
      <w:r>
        <w:t>停止服务时，管理脚本只会终止由当前仓库</w:t>
      </w:r>
      <w:r>
        <w:t>PID</w:t>
      </w:r>
      <w:r>
        <w:t>文件记录的进程，不会</w:t>
      </w:r>
      <w:proofErr w:type="gramStart"/>
      <w:r>
        <w:t>主动结束</w:t>
      </w:r>
      <w:proofErr w:type="gramEnd"/>
      <w:r>
        <w:t>其他用户或其他项目启动的</w:t>
      </w:r>
      <w:proofErr w:type="spellStart"/>
      <w:r>
        <w:t>vLLM</w:t>
      </w:r>
      <w:proofErr w:type="spellEnd"/>
      <w:r>
        <w:t>服务。</w:t>
      </w:r>
    </w:p>
    <w:tbl>
      <w:tblPr>
        <w:tblW w:w="0" w:type="auto"/>
        <w:jc w:val="center"/>
        <w:tblLayout w:type="fixed"/>
        <w:tblLook w:val="04A0" w:firstRow="1" w:lastRow="0" w:firstColumn="1" w:lastColumn="0" w:noHBand="0" w:noVBand="1"/>
      </w:tblPr>
      <w:tblGrid>
        <w:gridCol w:w="8957"/>
      </w:tblGrid>
      <w:tr w:rsidR="001843E5" w14:paraId="34151ED7" w14:textId="77777777" w:rsidTr="00DA4616">
        <w:trPr>
          <w:cantSplit/>
          <w:jc w:val="center"/>
        </w:trPr>
        <w:tc>
          <w:tcPr>
            <w:tcW w:w="8957" w:type="dxa"/>
            <w:shd w:val="clear" w:color="auto" w:fill="F3F3F3"/>
            <w:tcMar>
              <w:top w:w="85" w:type="dxa"/>
              <w:left w:w="130" w:type="dxa"/>
              <w:bottom w:w="85" w:type="dxa"/>
              <w:right w:w="130" w:type="dxa"/>
            </w:tcMar>
          </w:tcPr>
          <w:p w14:paraId="569BDA5E" w14:textId="77777777" w:rsidR="001843E5" w:rsidRDefault="001843E5" w:rsidP="00DA4616">
            <w:pPr>
              <w:pStyle w:val="StateBusCode"/>
            </w:pPr>
            <w:r>
              <w:rPr>
                <w:rFonts w:eastAsia="Consolas"/>
              </w:rPr>
              <w:t>scripts/vllm/manage_qwen3_32b.sh stop</w:t>
            </w:r>
          </w:p>
        </w:tc>
      </w:tr>
    </w:tbl>
    <w:p w14:paraId="294CFE04" w14:textId="77777777" w:rsidR="001843E5" w:rsidRDefault="001843E5" w:rsidP="001843E5">
      <w:pPr>
        <w:spacing w:after="40" w:line="48" w:lineRule="auto"/>
        <w:ind w:firstLine="480"/>
      </w:pPr>
    </w:p>
    <w:p w14:paraId="09B9A61D" w14:textId="77777777" w:rsidR="001843E5" w:rsidRDefault="001843E5" w:rsidP="001843E5">
      <w:pPr>
        <w:spacing w:after="100"/>
        <w:ind w:firstLine="480"/>
      </w:pPr>
      <w:r>
        <w:t>scripts/vllm/start_qwen3_32b.sh</w:t>
      </w:r>
      <w:r>
        <w:t>是前台启动入口，</w:t>
      </w:r>
      <w:r>
        <w:t>manage_qwen3_32b.sh</w:t>
      </w:r>
      <w:r>
        <w:t>在其外层增加</w:t>
      </w:r>
      <w:r>
        <w:t>PID</w:t>
      </w:r>
      <w:r>
        <w:t>文件、日志文件和健康检查。若配置的服务端口上已经存在健康服务，但该服务并非由当前仓库启动，管理脚本会拒绝接管，以避免误停或覆盖其他模型服务。</w:t>
      </w:r>
    </w:p>
    <w:p w14:paraId="32266507" w14:textId="77777777" w:rsidR="001843E5" w:rsidRPr="006F302B" w:rsidRDefault="001843E5" w:rsidP="001843E5">
      <w:pPr>
        <w:pStyle w:val="StateBusNote"/>
        <w:shd w:val="clear" w:color="auto" w:fill="F2F6FA"/>
        <w:ind w:firstLine="480"/>
        <w:rPr>
          <w:bCs/>
        </w:rPr>
      </w:pPr>
      <w:r w:rsidRPr="006F302B">
        <w:rPr>
          <w:bCs/>
        </w:rPr>
        <w:t>说明：项目提供的标准服务示例启用自动前缀缓存，并配置候选</w:t>
      </w:r>
      <w:r w:rsidRPr="006F302B">
        <w:rPr>
          <w:bCs/>
        </w:rPr>
        <w:t>Token</w:t>
      </w:r>
      <w:r w:rsidRPr="006F302B">
        <w:rPr>
          <w:bCs/>
        </w:rPr>
        <w:t>对数概率的返回上限。该上限可按推理服务能力和实验需求调整。因此，同一个标准</w:t>
      </w:r>
      <w:proofErr w:type="spellStart"/>
      <w:r w:rsidRPr="006F302B">
        <w:rPr>
          <w:bCs/>
        </w:rPr>
        <w:t>vLLM</w:t>
      </w:r>
      <w:proofErr w:type="spellEnd"/>
      <w:r w:rsidRPr="006F302B">
        <w:rPr>
          <w:bCs/>
        </w:rPr>
        <w:t>服务可同时支持普通角色路径、基于共同证据布局的前缀复用观测，以及</w:t>
      </w:r>
      <w:r w:rsidRPr="006F302B">
        <w:rPr>
          <w:bCs/>
        </w:rPr>
        <w:t>Logit Retry Gate</w:t>
      </w:r>
      <w:r w:rsidRPr="006F302B">
        <w:rPr>
          <w:bCs/>
        </w:rPr>
        <w:t>。</w:t>
      </w:r>
    </w:p>
    <w:p w14:paraId="05FE83C1" w14:textId="77777777" w:rsidR="001843E5" w:rsidRDefault="001843E5" w:rsidP="001843E5">
      <w:pPr>
        <w:pStyle w:val="StateBusAppendixHeading3"/>
        <w:ind w:firstLine="482"/>
      </w:pPr>
      <w:bookmarkStart w:id="135" w:name="_Toc236321089"/>
      <w:r>
        <w:lastRenderedPageBreak/>
        <w:t>D.4 Runtime</w:t>
      </w:r>
      <w:r>
        <w:t>运行模式与开关</w:t>
      </w:r>
      <w:bookmarkEnd w:id="135"/>
    </w:p>
    <w:p w14:paraId="10113E29" w14:textId="77777777" w:rsidR="001843E5" w:rsidRDefault="001843E5" w:rsidP="001843E5">
      <w:pPr>
        <w:spacing w:after="100"/>
        <w:ind w:firstLine="480"/>
      </w:pPr>
      <w:r>
        <w:t>普通</w:t>
      </w:r>
      <w:proofErr w:type="spellStart"/>
      <w:r>
        <w:t>StateBus</w:t>
      </w:r>
      <w:proofErr w:type="spellEnd"/>
      <w:r>
        <w:t>任务应先保持全部实验开关关闭。该配置用于验证四角色链路、结构化通信、状态引用、共享记忆和受控执行的基本功能，不引入前缀布局或显式</w:t>
      </w:r>
      <w:r>
        <w:t>KV</w:t>
      </w:r>
      <w:r>
        <w:t>状态继承的额外变量。</w:t>
      </w:r>
    </w:p>
    <w:tbl>
      <w:tblPr>
        <w:tblW w:w="0" w:type="auto"/>
        <w:jc w:val="center"/>
        <w:tblLayout w:type="fixed"/>
        <w:tblLook w:val="04A0" w:firstRow="1" w:lastRow="0" w:firstColumn="1" w:lastColumn="0" w:noHBand="0" w:noVBand="1"/>
      </w:tblPr>
      <w:tblGrid>
        <w:gridCol w:w="8957"/>
      </w:tblGrid>
      <w:tr w:rsidR="001843E5" w14:paraId="5816AB63" w14:textId="77777777" w:rsidTr="00DA4616">
        <w:trPr>
          <w:cantSplit/>
          <w:jc w:val="center"/>
        </w:trPr>
        <w:tc>
          <w:tcPr>
            <w:tcW w:w="8957" w:type="dxa"/>
            <w:shd w:val="clear" w:color="auto" w:fill="F3F3F3"/>
            <w:tcMar>
              <w:top w:w="85" w:type="dxa"/>
              <w:left w:w="130" w:type="dxa"/>
              <w:bottom w:w="85" w:type="dxa"/>
              <w:right w:w="130" w:type="dxa"/>
            </w:tcMar>
          </w:tcPr>
          <w:p w14:paraId="008A6378" w14:textId="77777777" w:rsidR="001843E5" w:rsidRDefault="001843E5" w:rsidP="00DA4616">
            <w:pPr>
              <w:pStyle w:val="StateBusCode"/>
            </w:pPr>
            <w:r>
              <w:rPr>
                <w:rFonts w:eastAsia="Consolas"/>
              </w:rPr>
              <w:t>STATEBUS_PREFIX_ALIGNMENT_MODE=independent</w:t>
            </w:r>
            <w:r>
              <w:rPr>
                <w:rFonts w:eastAsia="Consolas"/>
              </w:rPr>
              <w:br/>
              <w:t>STATEBUS_PREFIX_POLICY=off</w:t>
            </w:r>
            <w:r>
              <w:rPr>
                <w:rFonts w:eastAsia="Consolas"/>
              </w:rPr>
              <w:br/>
              <w:t>STATEBUS_LOGIT_GATE_MODE=off</w:t>
            </w:r>
            <w:r>
              <w:rPr>
                <w:rFonts w:eastAsia="Consolas"/>
              </w:rPr>
              <w:br/>
              <w:t>STATEBUS_ENGINE_LOCAL_KV_MODE=off</w:t>
            </w:r>
          </w:p>
        </w:tc>
      </w:tr>
    </w:tbl>
    <w:p w14:paraId="78B9E907" w14:textId="77777777" w:rsidR="001843E5" w:rsidRDefault="001843E5" w:rsidP="001843E5">
      <w:pPr>
        <w:spacing w:after="40" w:line="48" w:lineRule="auto"/>
        <w:ind w:firstLine="480"/>
      </w:pPr>
    </w:p>
    <w:p w14:paraId="0F2DA4B6" w14:textId="77777777" w:rsidR="001843E5" w:rsidRDefault="001843E5" w:rsidP="001843E5">
      <w:pPr>
        <w:spacing w:after="100"/>
        <w:ind w:firstLine="480"/>
      </w:pPr>
      <w:r>
        <w:t>需要观察共享证据前缀是否触发</w:t>
      </w:r>
      <w:proofErr w:type="spellStart"/>
      <w:r>
        <w:t>vLLM</w:t>
      </w:r>
      <w:proofErr w:type="spellEnd"/>
      <w:r>
        <w:t>自动前缀缓存时，在</w:t>
      </w:r>
      <w:r>
        <w:t>docker/.env</w:t>
      </w:r>
      <w:r>
        <w:t>中启用共同证据前缀布局和观测策略。</w:t>
      </w:r>
      <w:r>
        <w:t>observe</w:t>
      </w:r>
      <w:r>
        <w:t>只记录前缀复用相关遥测，不改变任务质量门。</w:t>
      </w:r>
    </w:p>
    <w:tbl>
      <w:tblPr>
        <w:tblW w:w="0" w:type="auto"/>
        <w:jc w:val="center"/>
        <w:tblLayout w:type="fixed"/>
        <w:tblLook w:val="04A0" w:firstRow="1" w:lastRow="0" w:firstColumn="1" w:lastColumn="0" w:noHBand="0" w:noVBand="1"/>
      </w:tblPr>
      <w:tblGrid>
        <w:gridCol w:w="8957"/>
      </w:tblGrid>
      <w:tr w:rsidR="001843E5" w14:paraId="619705BB" w14:textId="77777777" w:rsidTr="00DA4616">
        <w:trPr>
          <w:cantSplit/>
          <w:jc w:val="center"/>
        </w:trPr>
        <w:tc>
          <w:tcPr>
            <w:tcW w:w="8957" w:type="dxa"/>
            <w:shd w:val="clear" w:color="auto" w:fill="F3F3F3"/>
            <w:tcMar>
              <w:top w:w="85" w:type="dxa"/>
              <w:left w:w="130" w:type="dxa"/>
              <w:bottom w:w="85" w:type="dxa"/>
              <w:right w:w="130" w:type="dxa"/>
            </w:tcMar>
          </w:tcPr>
          <w:p w14:paraId="651494A2" w14:textId="77777777" w:rsidR="001843E5" w:rsidRDefault="001843E5" w:rsidP="00DA4616">
            <w:pPr>
              <w:pStyle w:val="StateBusCode"/>
            </w:pPr>
            <w:r>
              <w:rPr>
                <w:rFonts w:eastAsia="Consolas"/>
              </w:rPr>
              <w:t>STATEBUS_PREFIX_ALIGNMENT_MODE=</w:t>
            </w:r>
            <w:proofErr w:type="spellStart"/>
            <w:r>
              <w:rPr>
                <w:rFonts w:eastAsia="Consolas"/>
              </w:rPr>
              <w:t>shared_evidence_prefix</w:t>
            </w:r>
            <w:proofErr w:type="spellEnd"/>
            <w:r>
              <w:rPr>
                <w:rFonts w:eastAsia="Consolas"/>
              </w:rPr>
              <w:br/>
              <w:t>STATEBUS_PREFIX_POLICY=observe</w:t>
            </w:r>
          </w:p>
        </w:tc>
      </w:tr>
    </w:tbl>
    <w:p w14:paraId="79C3D2F0" w14:textId="77777777" w:rsidR="001843E5" w:rsidRDefault="001843E5" w:rsidP="001843E5">
      <w:pPr>
        <w:spacing w:after="40" w:line="48" w:lineRule="auto"/>
        <w:ind w:firstLine="480"/>
      </w:pPr>
    </w:p>
    <w:p w14:paraId="688032A0" w14:textId="77777777" w:rsidR="001843E5" w:rsidRDefault="001843E5" w:rsidP="001843E5">
      <w:pPr>
        <w:spacing w:after="100"/>
        <w:ind w:firstLine="480"/>
      </w:pPr>
      <w:r>
        <w:t>Logit Gate</w:t>
      </w:r>
      <w:r>
        <w:t>可以与普通链路或前缀复用独立组合。</w:t>
      </w:r>
      <w:r>
        <w:t>telemetry</w:t>
      </w:r>
      <w:r>
        <w:t>模式只记录候选概率状态及判定结果；</w:t>
      </w:r>
      <w:proofErr w:type="spellStart"/>
      <w:r>
        <w:t>retry_once</w:t>
      </w:r>
      <w:proofErr w:type="spellEnd"/>
      <w:r>
        <w:t>模式在门</w:t>
      </w:r>
      <w:proofErr w:type="gramStart"/>
      <w:r>
        <w:t>控条件</w:t>
      </w:r>
      <w:proofErr w:type="gramEnd"/>
      <w:r>
        <w:t>不满足时允许一次受控重查，不会无限重试。</w:t>
      </w:r>
    </w:p>
    <w:tbl>
      <w:tblPr>
        <w:tblW w:w="0" w:type="auto"/>
        <w:jc w:val="center"/>
        <w:tblLayout w:type="fixed"/>
        <w:tblLook w:val="04A0" w:firstRow="1" w:lastRow="0" w:firstColumn="1" w:lastColumn="0" w:noHBand="0" w:noVBand="1"/>
      </w:tblPr>
      <w:tblGrid>
        <w:gridCol w:w="8957"/>
      </w:tblGrid>
      <w:tr w:rsidR="001843E5" w14:paraId="7440FBAB" w14:textId="77777777" w:rsidTr="00DA4616">
        <w:trPr>
          <w:cantSplit/>
          <w:jc w:val="center"/>
        </w:trPr>
        <w:tc>
          <w:tcPr>
            <w:tcW w:w="8957" w:type="dxa"/>
            <w:shd w:val="clear" w:color="auto" w:fill="F3F3F3"/>
            <w:tcMar>
              <w:top w:w="85" w:type="dxa"/>
              <w:left w:w="130" w:type="dxa"/>
              <w:bottom w:w="85" w:type="dxa"/>
              <w:right w:w="130" w:type="dxa"/>
            </w:tcMar>
          </w:tcPr>
          <w:p w14:paraId="192324A1" w14:textId="77777777" w:rsidR="001843E5" w:rsidRDefault="001843E5" w:rsidP="00DA4616">
            <w:pPr>
              <w:pStyle w:val="StateBusCode"/>
            </w:pPr>
            <w:r>
              <w:rPr>
                <w:rFonts w:eastAsia="Consolas"/>
              </w:rPr>
              <w:t>STATEBUS_LOGIT_GATE_MODE=telemetry</w:t>
            </w:r>
            <w:r>
              <w:rPr>
                <w:rFonts w:eastAsia="Consolas"/>
              </w:rPr>
              <w:br/>
              <w:t>STATEBUS_LOGIT_GATE_MODE=</w:t>
            </w:r>
            <w:proofErr w:type="spellStart"/>
            <w:r>
              <w:rPr>
                <w:rFonts w:eastAsia="Consolas"/>
              </w:rPr>
              <w:t>retry_once</w:t>
            </w:r>
            <w:proofErr w:type="spellEnd"/>
          </w:p>
        </w:tc>
      </w:tr>
    </w:tbl>
    <w:p w14:paraId="7C03BE63" w14:textId="77777777" w:rsidR="001843E5" w:rsidRDefault="001843E5" w:rsidP="001843E5">
      <w:pPr>
        <w:spacing w:after="40" w:line="48" w:lineRule="auto"/>
        <w:ind w:firstLine="480"/>
      </w:pPr>
    </w:p>
    <w:p w14:paraId="36ABD221" w14:textId="77777777" w:rsidR="001843E5" w:rsidRDefault="001843E5" w:rsidP="001843E5">
      <w:pPr>
        <w:spacing w:after="100"/>
        <w:ind w:firstLine="480"/>
      </w:pPr>
      <w:r>
        <w:t>修改</w:t>
      </w:r>
      <w:r>
        <w:t>docker/.env</w:t>
      </w:r>
      <w:r>
        <w:t>后，需要重新创建应用容器，才能保证</w:t>
      </w:r>
      <w:r>
        <w:t>Compose</w:t>
      </w:r>
      <w:r>
        <w:t>环境变量被完整刷新。该命令不会重新构建镜像，也不会停止宿主机上的</w:t>
      </w:r>
      <w:proofErr w:type="spellStart"/>
      <w:r>
        <w:t>vLLM</w:t>
      </w:r>
      <w:proofErr w:type="spellEnd"/>
      <w:r>
        <w:t>服务。</w:t>
      </w:r>
    </w:p>
    <w:tbl>
      <w:tblPr>
        <w:tblW w:w="0" w:type="auto"/>
        <w:jc w:val="center"/>
        <w:tblLayout w:type="fixed"/>
        <w:tblLook w:val="04A0" w:firstRow="1" w:lastRow="0" w:firstColumn="1" w:lastColumn="0" w:noHBand="0" w:noVBand="1"/>
      </w:tblPr>
      <w:tblGrid>
        <w:gridCol w:w="8957"/>
      </w:tblGrid>
      <w:tr w:rsidR="001843E5" w14:paraId="068C9C29" w14:textId="77777777" w:rsidTr="00DA4616">
        <w:trPr>
          <w:cantSplit/>
          <w:jc w:val="center"/>
        </w:trPr>
        <w:tc>
          <w:tcPr>
            <w:tcW w:w="8957" w:type="dxa"/>
            <w:shd w:val="clear" w:color="auto" w:fill="F3F3F3"/>
            <w:tcMar>
              <w:top w:w="85" w:type="dxa"/>
              <w:left w:w="130" w:type="dxa"/>
              <w:bottom w:w="85" w:type="dxa"/>
              <w:right w:w="130" w:type="dxa"/>
            </w:tcMar>
          </w:tcPr>
          <w:p w14:paraId="78A900B2" w14:textId="77777777" w:rsidR="001843E5" w:rsidRDefault="001843E5" w:rsidP="00DA4616">
            <w:pPr>
              <w:pStyle w:val="StateBusCode"/>
            </w:pPr>
            <w:r>
              <w:rPr>
                <w:rFonts w:eastAsia="Consolas"/>
              </w:rPr>
              <w:t>docker compose --env-file docker</w:t>
            </w:r>
            <w:proofErr w:type="gramStart"/>
            <w:r>
              <w:rPr>
                <w:rFonts w:eastAsia="Consolas"/>
              </w:rPr>
              <w:t>/.env</w:t>
            </w:r>
            <w:proofErr w:type="gramEnd"/>
            <w:r>
              <w:rPr>
                <w:rFonts w:eastAsia="Consolas"/>
              </w:rPr>
              <w:t xml:space="preserve"> -f docker/</w:t>
            </w:r>
            <w:proofErr w:type="spellStart"/>
            <w:r>
              <w:rPr>
                <w:rFonts w:eastAsia="Consolas"/>
              </w:rPr>
              <w:t>compose.yaml</w:t>
            </w:r>
            <w:proofErr w:type="spellEnd"/>
            <w:r>
              <w:rPr>
                <w:rFonts w:eastAsia="Consolas"/>
              </w:rPr>
              <w:t xml:space="preserve"> up -d --no-build --force-recreate</w:t>
            </w:r>
          </w:p>
        </w:tc>
      </w:tr>
    </w:tbl>
    <w:p w14:paraId="5B4F8F29" w14:textId="77777777" w:rsidR="001843E5" w:rsidRDefault="001843E5" w:rsidP="001843E5">
      <w:pPr>
        <w:spacing w:after="40" w:line="48" w:lineRule="auto"/>
        <w:ind w:firstLine="480"/>
      </w:pPr>
    </w:p>
    <w:p w14:paraId="1633EF90" w14:textId="77777777" w:rsidR="001843E5" w:rsidRDefault="001843E5" w:rsidP="001843E5">
      <w:pPr>
        <w:spacing w:after="100"/>
        <w:ind w:firstLine="480"/>
      </w:pPr>
      <w:r>
        <w:t>不同运行模式的推荐组合如下。进行机制对照时，应一次只改变目标机制，避免自动前缀缓存、共同证据布局和显式</w:t>
      </w:r>
      <w:r>
        <w:t>KV</w:t>
      </w:r>
      <w:r>
        <w:t>状态继承同时生效，导致实验结果无法归因。</w:t>
      </w:r>
    </w:p>
    <w:tbl>
      <w:tblPr>
        <w:tblStyle w:val="afb"/>
        <w:tblW w:w="0" w:type="auto"/>
        <w:jc w:val="center"/>
        <w:tblLayout w:type="fixed"/>
        <w:tblLook w:val="04A0" w:firstRow="1" w:lastRow="0" w:firstColumn="1" w:lastColumn="0" w:noHBand="0" w:noVBand="1"/>
      </w:tblPr>
      <w:tblGrid>
        <w:gridCol w:w="1843"/>
        <w:gridCol w:w="2296"/>
        <w:gridCol w:w="2296"/>
        <w:gridCol w:w="2693"/>
      </w:tblGrid>
      <w:tr w:rsidR="001843E5" w14:paraId="672B3BC3" w14:textId="77777777" w:rsidTr="00DA4616">
        <w:trPr>
          <w:cantSplit/>
          <w:tblHeader/>
          <w:jc w:val="center"/>
        </w:trPr>
        <w:tc>
          <w:tcPr>
            <w:tcW w:w="1843" w:type="dxa"/>
            <w:shd w:val="clear" w:color="auto" w:fill="D9EAF7"/>
            <w:tcMar>
              <w:top w:w="75" w:type="dxa"/>
              <w:left w:w="55" w:type="dxa"/>
              <w:bottom w:w="75" w:type="dxa"/>
              <w:right w:w="55" w:type="dxa"/>
            </w:tcMar>
          </w:tcPr>
          <w:p w14:paraId="617A2EB8" w14:textId="77777777" w:rsidR="001843E5" w:rsidRDefault="001843E5" w:rsidP="00DA4616">
            <w:pPr>
              <w:ind w:firstLine="381"/>
              <w:jc w:val="center"/>
            </w:pPr>
            <w:proofErr w:type="spellStart"/>
            <w:r>
              <w:rPr>
                <w:b/>
                <w:sz w:val="19"/>
              </w:rPr>
              <w:t>使用场景</w:t>
            </w:r>
            <w:proofErr w:type="spellEnd"/>
          </w:p>
        </w:tc>
        <w:tc>
          <w:tcPr>
            <w:tcW w:w="2296" w:type="dxa"/>
            <w:shd w:val="clear" w:color="auto" w:fill="D9EAF7"/>
            <w:tcMar>
              <w:top w:w="75" w:type="dxa"/>
              <w:left w:w="55" w:type="dxa"/>
              <w:bottom w:w="75" w:type="dxa"/>
              <w:right w:w="55" w:type="dxa"/>
            </w:tcMar>
          </w:tcPr>
          <w:p w14:paraId="275F26A8" w14:textId="77777777" w:rsidR="001843E5" w:rsidRDefault="001843E5" w:rsidP="00DA4616">
            <w:pPr>
              <w:ind w:firstLine="381"/>
              <w:jc w:val="center"/>
            </w:pPr>
            <w:proofErr w:type="spellStart"/>
            <w:r>
              <w:rPr>
                <w:b/>
                <w:sz w:val="19"/>
              </w:rPr>
              <w:t>模型服务</w:t>
            </w:r>
            <w:proofErr w:type="spellEnd"/>
          </w:p>
        </w:tc>
        <w:tc>
          <w:tcPr>
            <w:tcW w:w="2296" w:type="dxa"/>
            <w:shd w:val="clear" w:color="auto" w:fill="D9EAF7"/>
            <w:tcMar>
              <w:top w:w="75" w:type="dxa"/>
              <w:left w:w="55" w:type="dxa"/>
              <w:bottom w:w="75" w:type="dxa"/>
              <w:right w:w="55" w:type="dxa"/>
            </w:tcMar>
          </w:tcPr>
          <w:p w14:paraId="085ABE65" w14:textId="77777777" w:rsidR="001843E5" w:rsidRDefault="001843E5" w:rsidP="00DA4616">
            <w:pPr>
              <w:ind w:firstLine="381"/>
              <w:jc w:val="center"/>
            </w:pPr>
            <w:proofErr w:type="spellStart"/>
            <w:r>
              <w:rPr>
                <w:b/>
                <w:sz w:val="19"/>
              </w:rPr>
              <w:t>主要开关</w:t>
            </w:r>
            <w:proofErr w:type="spellEnd"/>
          </w:p>
        </w:tc>
        <w:tc>
          <w:tcPr>
            <w:tcW w:w="2693" w:type="dxa"/>
            <w:shd w:val="clear" w:color="auto" w:fill="D9EAF7"/>
            <w:tcMar>
              <w:top w:w="75" w:type="dxa"/>
              <w:left w:w="55" w:type="dxa"/>
              <w:bottom w:w="75" w:type="dxa"/>
              <w:right w:w="55" w:type="dxa"/>
            </w:tcMar>
          </w:tcPr>
          <w:p w14:paraId="1C46E77C" w14:textId="77777777" w:rsidR="001843E5" w:rsidRDefault="001843E5" w:rsidP="00DA4616">
            <w:pPr>
              <w:ind w:firstLine="381"/>
              <w:jc w:val="center"/>
            </w:pPr>
            <w:proofErr w:type="spellStart"/>
            <w:r>
              <w:rPr>
                <w:b/>
                <w:sz w:val="19"/>
              </w:rPr>
              <w:t>适用说明</w:t>
            </w:r>
            <w:proofErr w:type="spellEnd"/>
          </w:p>
        </w:tc>
      </w:tr>
      <w:tr w:rsidR="001843E5" w14:paraId="42EF0BF4" w14:textId="77777777" w:rsidTr="00DA4616">
        <w:trPr>
          <w:cantSplit/>
          <w:jc w:val="center"/>
        </w:trPr>
        <w:tc>
          <w:tcPr>
            <w:tcW w:w="1843" w:type="dxa"/>
            <w:tcMar>
              <w:top w:w="60" w:type="dxa"/>
              <w:left w:w="55" w:type="dxa"/>
              <w:bottom w:w="60" w:type="dxa"/>
              <w:right w:w="55" w:type="dxa"/>
            </w:tcMar>
          </w:tcPr>
          <w:p w14:paraId="00A09F21" w14:textId="77777777" w:rsidR="001843E5" w:rsidRDefault="001843E5" w:rsidP="00DA4616">
            <w:pPr>
              <w:spacing w:line="264" w:lineRule="auto"/>
              <w:ind w:firstLine="340"/>
            </w:pPr>
            <w:proofErr w:type="spellStart"/>
            <w:r>
              <w:rPr>
                <w:sz w:val="17"/>
              </w:rPr>
              <w:t>普通四角色任务</w:t>
            </w:r>
            <w:proofErr w:type="spellEnd"/>
          </w:p>
        </w:tc>
        <w:tc>
          <w:tcPr>
            <w:tcW w:w="2296" w:type="dxa"/>
            <w:tcMar>
              <w:top w:w="60" w:type="dxa"/>
              <w:left w:w="55" w:type="dxa"/>
              <w:bottom w:w="60" w:type="dxa"/>
              <w:right w:w="55" w:type="dxa"/>
            </w:tcMar>
          </w:tcPr>
          <w:p w14:paraId="2D056F0F" w14:textId="77777777" w:rsidR="001843E5" w:rsidRDefault="001843E5" w:rsidP="00DA4616">
            <w:pPr>
              <w:spacing w:line="264" w:lineRule="auto"/>
              <w:ind w:firstLine="340"/>
            </w:pPr>
            <w:proofErr w:type="spellStart"/>
            <w:r>
              <w:rPr>
                <w:sz w:val="17"/>
              </w:rPr>
              <w:t>外部</w:t>
            </w:r>
            <w:r>
              <w:rPr>
                <w:sz w:val="17"/>
              </w:rPr>
              <w:t>API</w:t>
            </w:r>
            <w:r>
              <w:rPr>
                <w:sz w:val="17"/>
              </w:rPr>
              <w:t>或标准</w:t>
            </w:r>
            <w:r>
              <w:rPr>
                <w:sz w:val="17"/>
              </w:rPr>
              <w:t>vLLM</w:t>
            </w:r>
            <w:proofErr w:type="spellEnd"/>
          </w:p>
        </w:tc>
        <w:tc>
          <w:tcPr>
            <w:tcW w:w="2296" w:type="dxa"/>
            <w:tcMar>
              <w:top w:w="60" w:type="dxa"/>
              <w:left w:w="55" w:type="dxa"/>
              <w:bottom w:w="60" w:type="dxa"/>
              <w:right w:w="55" w:type="dxa"/>
            </w:tcMar>
          </w:tcPr>
          <w:p w14:paraId="44826386" w14:textId="77777777" w:rsidR="001843E5" w:rsidRDefault="001843E5" w:rsidP="00DA4616">
            <w:pPr>
              <w:spacing w:line="264" w:lineRule="auto"/>
              <w:ind w:firstLine="340"/>
            </w:pPr>
            <w:proofErr w:type="spellStart"/>
            <w:r>
              <w:rPr>
                <w:sz w:val="17"/>
              </w:rPr>
              <w:t>全部保持</w:t>
            </w:r>
            <w:r>
              <w:rPr>
                <w:sz w:val="17"/>
              </w:rPr>
              <w:t>off</w:t>
            </w:r>
            <w:proofErr w:type="spellEnd"/>
            <w:r>
              <w:rPr>
                <w:sz w:val="17"/>
              </w:rPr>
              <w:t>/independent</w:t>
            </w:r>
          </w:p>
        </w:tc>
        <w:tc>
          <w:tcPr>
            <w:tcW w:w="2693" w:type="dxa"/>
            <w:tcMar>
              <w:top w:w="60" w:type="dxa"/>
              <w:left w:w="55" w:type="dxa"/>
              <w:bottom w:w="60" w:type="dxa"/>
              <w:right w:w="55" w:type="dxa"/>
            </w:tcMar>
          </w:tcPr>
          <w:p w14:paraId="5930DF30" w14:textId="77777777" w:rsidR="001843E5" w:rsidRDefault="001843E5" w:rsidP="00DA4616">
            <w:pPr>
              <w:spacing w:line="264" w:lineRule="auto"/>
              <w:ind w:firstLine="340"/>
              <w:rPr>
                <w:lang w:eastAsia="zh-CN"/>
              </w:rPr>
            </w:pPr>
            <w:r>
              <w:rPr>
                <w:sz w:val="17"/>
                <w:lang w:eastAsia="zh-CN"/>
              </w:rPr>
              <w:t>用于日常功能验证和普通任务运行。</w:t>
            </w:r>
          </w:p>
        </w:tc>
      </w:tr>
      <w:tr w:rsidR="001843E5" w14:paraId="5A0836A2" w14:textId="77777777" w:rsidTr="00DA4616">
        <w:trPr>
          <w:cantSplit/>
          <w:jc w:val="center"/>
        </w:trPr>
        <w:tc>
          <w:tcPr>
            <w:tcW w:w="1843" w:type="dxa"/>
            <w:tcMar>
              <w:top w:w="60" w:type="dxa"/>
              <w:left w:w="55" w:type="dxa"/>
              <w:bottom w:w="60" w:type="dxa"/>
              <w:right w:w="55" w:type="dxa"/>
            </w:tcMar>
          </w:tcPr>
          <w:p w14:paraId="67AA6F79" w14:textId="77777777" w:rsidR="001843E5" w:rsidRDefault="001843E5" w:rsidP="00DA4616">
            <w:pPr>
              <w:spacing w:line="264" w:lineRule="auto"/>
              <w:ind w:firstLine="340"/>
            </w:pPr>
            <w:proofErr w:type="spellStart"/>
            <w:r>
              <w:rPr>
                <w:sz w:val="17"/>
              </w:rPr>
              <w:t>前缀复用观测</w:t>
            </w:r>
            <w:proofErr w:type="spellEnd"/>
          </w:p>
        </w:tc>
        <w:tc>
          <w:tcPr>
            <w:tcW w:w="2296" w:type="dxa"/>
            <w:tcMar>
              <w:top w:w="60" w:type="dxa"/>
              <w:left w:w="55" w:type="dxa"/>
              <w:bottom w:w="60" w:type="dxa"/>
              <w:right w:w="55" w:type="dxa"/>
            </w:tcMar>
          </w:tcPr>
          <w:p w14:paraId="10835B03" w14:textId="77777777" w:rsidR="001843E5" w:rsidRDefault="001843E5" w:rsidP="00DA4616">
            <w:pPr>
              <w:spacing w:line="264" w:lineRule="auto"/>
              <w:ind w:firstLine="340"/>
            </w:pPr>
            <w:proofErr w:type="spellStart"/>
            <w:r>
              <w:rPr>
                <w:sz w:val="17"/>
              </w:rPr>
              <w:t>标准</w:t>
            </w:r>
            <w:r>
              <w:rPr>
                <w:sz w:val="17"/>
              </w:rPr>
              <w:t>vLLM</w:t>
            </w:r>
            <w:proofErr w:type="spellEnd"/>
          </w:p>
        </w:tc>
        <w:tc>
          <w:tcPr>
            <w:tcW w:w="2296" w:type="dxa"/>
            <w:tcMar>
              <w:top w:w="60" w:type="dxa"/>
              <w:left w:w="55" w:type="dxa"/>
              <w:bottom w:w="60" w:type="dxa"/>
              <w:right w:w="55" w:type="dxa"/>
            </w:tcMar>
          </w:tcPr>
          <w:p w14:paraId="1A4744B4" w14:textId="77777777" w:rsidR="001843E5" w:rsidRDefault="001843E5" w:rsidP="00DA4616">
            <w:pPr>
              <w:spacing w:line="264" w:lineRule="auto"/>
              <w:ind w:firstLine="340"/>
            </w:pPr>
            <w:proofErr w:type="spellStart"/>
            <w:r>
              <w:rPr>
                <w:sz w:val="17"/>
              </w:rPr>
              <w:t>shared_evidence_prefix</w:t>
            </w:r>
            <w:proofErr w:type="spellEnd"/>
            <w:r>
              <w:rPr>
                <w:sz w:val="17"/>
              </w:rPr>
              <w:t xml:space="preserve"> + observe</w:t>
            </w:r>
          </w:p>
        </w:tc>
        <w:tc>
          <w:tcPr>
            <w:tcW w:w="2693" w:type="dxa"/>
            <w:tcMar>
              <w:top w:w="60" w:type="dxa"/>
              <w:left w:w="55" w:type="dxa"/>
              <w:bottom w:w="60" w:type="dxa"/>
              <w:right w:w="55" w:type="dxa"/>
            </w:tcMar>
          </w:tcPr>
          <w:p w14:paraId="3B237339" w14:textId="77777777" w:rsidR="001843E5" w:rsidRDefault="001843E5" w:rsidP="00DA4616">
            <w:pPr>
              <w:spacing w:line="264" w:lineRule="auto"/>
              <w:ind w:firstLine="340"/>
              <w:rPr>
                <w:lang w:eastAsia="zh-CN"/>
              </w:rPr>
            </w:pPr>
            <w:r>
              <w:rPr>
                <w:sz w:val="17"/>
                <w:lang w:eastAsia="zh-CN"/>
              </w:rPr>
              <w:t>验证共同证据前缀与自动前缀缓存，不与显式</w:t>
            </w:r>
            <w:r>
              <w:rPr>
                <w:sz w:val="17"/>
                <w:lang w:eastAsia="zh-CN"/>
              </w:rPr>
              <w:t>KV</w:t>
            </w:r>
            <w:r>
              <w:rPr>
                <w:sz w:val="17"/>
                <w:lang w:eastAsia="zh-CN"/>
              </w:rPr>
              <w:t>实验混用。</w:t>
            </w:r>
          </w:p>
        </w:tc>
      </w:tr>
      <w:tr w:rsidR="001843E5" w14:paraId="372DC3C5" w14:textId="77777777" w:rsidTr="00DA4616">
        <w:trPr>
          <w:cantSplit/>
          <w:jc w:val="center"/>
        </w:trPr>
        <w:tc>
          <w:tcPr>
            <w:tcW w:w="1843" w:type="dxa"/>
            <w:tcMar>
              <w:top w:w="60" w:type="dxa"/>
              <w:left w:w="55" w:type="dxa"/>
              <w:bottom w:w="60" w:type="dxa"/>
              <w:right w:w="55" w:type="dxa"/>
            </w:tcMar>
          </w:tcPr>
          <w:p w14:paraId="0824D865" w14:textId="77777777" w:rsidR="001843E5" w:rsidRDefault="001843E5" w:rsidP="00DA4616">
            <w:pPr>
              <w:spacing w:line="264" w:lineRule="auto"/>
              <w:ind w:firstLine="340"/>
            </w:pPr>
            <w:r>
              <w:rPr>
                <w:sz w:val="17"/>
              </w:rPr>
              <w:t>Logit Gate</w:t>
            </w:r>
          </w:p>
        </w:tc>
        <w:tc>
          <w:tcPr>
            <w:tcW w:w="2296" w:type="dxa"/>
            <w:tcMar>
              <w:top w:w="60" w:type="dxa"/>
              <w:left w:w="55" w:type="dxa"/>
              <w:bottom w:w="60" w:type="dxa"/>
              <w:right w:w="55" w:type="dxa"/>
            </w:tcMar>
          </w:tcPr>
          <w:p w14:paraId="088E519E" w14:textId="77777777" w:rsidR="001843E5" w:rsidRDefault="001843E5" w:rsidP="00DA4616">
            <w:pPr>
              <w:spacing w:line="264" w:lineRule="auto"/>
              <w:ind w:firstLine="340"/>
            </w:pPr>
            <w:proofErr w:type="spellStart"/>
            <w:r>
              <w:rPr>
                <w:sz w:val="17"/>
              </w:rPr>
              <w:t>支持</w:t>
            </w:r>
            <w:r>
              <w:rPr>
                <w:sz w:val="17"/>
              </w:rPr>
              <w:t>logprobs</w:t>
            </w:r>
            <w:r>
              <w:rPr>
                <w:sz w:val="17"/>
              </w:rPr>
              <w:t>的</w:t>
            </w:r>
            <w:r>
              <w:rPr>
                <w:sz w:val="17"/>
              </w:rPr>
              <w:t>API</w:t>
            </w:r>
            <w:r>
              <w:rPr>
                <w:sz w:val="17"/>
              </w:rPr>
              <w:t>或标准</w:t>
            </w:r>
            <w:r>
              <w:rPr>
                <w:sz w:val="17"/>
              </w:rPr>
              <w:t>vLLM</w:t>
            </w:r>
            <w:proofErr w:type="spellEnd"/>
          </w:p>
        </w:tc>
        <w:tc>
          <w:tcPr>
            <w:tcW w:w="2296" w:type="dxa"/>
            <w:tcMar>
              <w:top w:w="60" w:type="dxa"/>
              <w:left w:w="55" w:type="dxa"/>
              <w:bottom w:w="60" w:type="dxa"/>
              <w:right w:w="55" w:type="dxa"/>
            </w:tcMar>
          </w:tcPr>
          <w:p w14:paraId="56DDD358" w14:textId="77777777" w:rsidR="001843E5" w:rsidRDefault="001843E5" w:rsidP="00DA4616">
            <w:pPr>
              <w:spacing w:line="264" w:lineRule="auto"/>
              <w:ind w:firstLine="340"/>
            </w:pPr>
            <w:proofErr w:type="spellStart"/>
            <w:r>
              <w:rPr>
                <w:sz w:val="17"/>
              </w:rPr>
              <w:t>telemetry</w:t>
            </w:r>
            <w:r>
              <w:rPr>
                <w:sz w:val="17"/>
              </w:rPr>
              <w:t>或</w:t>
            </w:r>
            <w:r>
              <w:rPr>
                <w:sz w:val="17"/>
              </w:rPr>
              <w:t>retry_once</w:t>
            </w:r>
            <w:proofErr w:type="spellEnd"/>
          </w:p>
        </w:tc>
        <w:tc>
          <w:tcPr>
            <w:tcW w:w="2693" w:type="dxa"/>
            <w:tcMar>
              <w:top w:w="60" w:type="dxa"/>
              <w:left w:w="55" w:type="dxa"/>
              <w:bottom w:w="60" w:type="dxa"/>
              <w:right w:w="55" w:type="dxa"/>
            </w:tcMar>
          </w:tcPr>
          <w:p w14:paraId="1701B29C" w14:textId="77777777" w:rsidR="001843E5" w:rsidRDefault="001843E5" w:rsidP="00DA4616">
            <w:pPr>
              <w:spacing w:line="264" w:lineRule="auto"/>
              <w:ind w:firstLine="340"/>
              <w:rPr>
                <w:lang w:eastAsia="zh-CN"/>
              </w:rPr>
            </w:pPr>
            <w:r>
              <w:rPr>
                <w:sz w:val="17"/>
                <w:lang w:eastAsia="zh-CN"/>
              </w:rPr>
              <w:t>仅观测候选概率，或允许一次受控重查。</w:t>
            </w:r>
          </w:p>
        </w:tc>
      </w:tr>
      <w:tr w:rsidR="001843E5" w14:paraId="2422802B" w14:textId="77777777" w:rsidTr="00DA4616">
        <w:trPr>
          <w:cantSplit/>
          <w:jc w:val="center"/>
        </w:trPr>
        <w:tc>
          <w:tcPr>
            <w:tcW w:w="1843" w:type="dxa"/>
            <w:tcMar>
              <w:top w:w="60" w:type="dxa"/>
              <w:left w:w="55" w:type="dxa"/>
              <w:bottom w:w="60" w:type="dxa"/>
              <w:right w:w="55" w:type="dxa"/>
            </w:tcMar>
          </w:tcPr>
          <w:p w14:paraId="71BC1FC6" w14:textId="77777777" w:rsidR="001843E5" w:rsidRDefault="001843E5" w:rsidP="00DA4616">
            <w:pPr>
              <w:spacing w:line="264" w:lineRule="auto"/>
              <w:ind w:firstLine="340"/>
            </w:pPr>
            <w:proofErr w:type="spellStart"/>
            <w:r>
              <w:rPr>
                <w:sz w:val="17"/>
              </w:rPr>
              <w:t>显式</w:t>
            </w:r>
            <w:r>
              <w:rPr>
                <w:sz w:val="17"/>
              </w:rPr>
              <w:t>KV</w:t>
            </w:r>
            <w:r>
              <w:rPr>
                <w:sz w:val="17"/>
              </w:rPr>
              <w:t>对照</w:t>
            </w:r>
            <w:proofErr w:type="spellEnd"/>
          </w:p>
        </w:tc>
        <w:tc>
          <w:tcPr>
            <w:tcW w:w="2296" w:type="dxa"/>
            <w:tcMar>
              <w:top w:w="60" w:type="dxa"/>
              <w:left w:w="55" w:type="dxa"/>
              <w:bottom w:w="60" w:type="dxa"/>
              <w:right w:w="55" w:type="dxa"/>
            </w:tcMar>
          </w:tcPr>
          <w:p w14:paraId="591BEC82" w14:textId="77777777" w:rsidR="001843E5" w:rsidRDefault="001843E5" w:rsidP="00DA4616">
            <w:pPr>
              <w:spacing w:line="264" w:lineRule="auto"/>
              <w:ind w:firstLine="340"/>
            </w:pPr>
            <w:r>
              <w:rPr>
                <w:sz w:val="17"/>
              </w:rPr>
              <w:t xml:space="preserve">KV </w:t>
            </w:r>
            <w:proofErr w:type="spellStart"/>
            <w:r>
              <w:rPr>
                <w:sz w:val="17"/>
              </w:rPr>
              <w:t>continuation</w:t>
            </w:r>
            <w:r>
              <w:rPr>
                <w:sz w:val="17"/>
              </w:rPr>
              <w:t>专用</w:t>
            </w:r>
            <w:r>
              <w:rPr>
                <w:sz w:val="17"/>
              </w:rPr>
              <w:t>vLLM</w:t>
            </w:r>
            <w:proofErr w:type="spellEnd"/>
          </w:p>
        </w:tc>
        <w:tc>
          <w:tcPr>
            <w:tcW w:w="2296" w:type="dxa"/>
            <w:tcMar>
              <w:top w:w="60" w:type="dxa"/>
              <w:left w:w="55" w:type="dxa"/>
              <w:bottom w:w="60" w:type="dxa"/>
              <w:right w:w="55" w:type="dxa"/>
            </w:tcMar>
          </w:tcPr>
          <w:p w14:paraId="1F4D218D" w14:textId="77777777" w:rsidR="001843E5" w:rsidRDefault="001843E5" w:rsidP="00DA4616">
            <w:pPr>
              <w:spacing w:line="264" w:lineRule="auto"/>
              <w:ind w:firstLine="340"/>
            </w:pPr>
            <w:proofErr w:type="spellStart"/>
            <w:r>
              <w:rPr>
                <w:sz w:val="17"/>
              </w:rPr>
              <w:t>continuation</w:t>
            </w:r>
            <w:r>
              <w:rPr>
                <w:sz w:val="17"/>
              </w:rPr>
              <w:t>或</w:t>
            </w:r>
            <w:r>
              <w:rPr>
                <w:sz w:val="17"/>
              </w:rPr>
              <w:t>full_replay</w:t>
            </w:r>
            <w:proofErr w:type="spellEnd"/>
          </w:p>
        </w:tc>
        <w:tc>
          <w:tcPr>
            <w:tcW w:w="2693" w:type="dxa"/>
            <w:tcMar>
              <w:top w:w="60" w:type="dxa"/>
              <w:left w:w="55" w:type="dxa"/>
              <w:bottom w:w="60" w:type="dxa"/>
              <w:right w:w="55" w:type="dxa"/>
            </w:tcMar>
          </w:tcPr>
          <w:p w14:paraId="6D0CEE65" w14:textId="77777777" w:rsidR="001843E5" w:rsidRDefault="001843E5" w:rsidP="00DA4616">
            <w:pPr>
              <w:spacing w:line="264" w:lineRule="auto"/>
              <w:ind w:firstLine="340"/>
            </w:pPr>
            <w:proofErr w:type="spellStart"/>
            <w:r>
              <w:rPr>
                <w:sz w:val="17"/>
              </w:rPr>
              <w:t>两种模式成对运行；保持前缀布局</w:t>
            </w:r>
            <w:r>
              <w:rPr>
                <w:sz w:val="17"/>
              </w:rPr>
              <w:t>independent</w:t>
            </w:r>
            <w:proofErr w:type="spellEnd"/>
            <w:r>
              <w:rPr>
                <w:sz w:val="17"/>
              </w:rPr>
              <w:t>。</w:t>
            </w:r>
          </w:p>
        </w:tc>
      </w:tr>
    </w:tbl>
    <w:p w14:paraId="5A9BC59D" w14:textId="77777777" w:rsidR="001843E5" w:rsidRDefault="001843E5" w:rsidP="001843E5">
      <w:pPr>
        <w:spacing w:after="40"/>
        <w:ind w:firstLine="480"/>
      </w:pPr>
    </w:p>
    <w:p w14:paraId="24F909A1" w14:textId="77777777" w:rsidR="001843E5" w:rsidRDefault="001843E5" w:rsidP="001843E5">
      <w:pPr>
        <w:pStyle w:val="StateBusAppendixHeading3"/>
        <w:ind w:firstLine="482"/>
      </w:pPr>
      <w:bookmarkStart w:id="136" w:name="_Toc236321090"/>
      <w:r>
        <w:t xml:space="preserve">D.5 </w:t>
      </w:r>
      <w:r>
        <w:t>显式</w:t>
      </w:r>
      <w:r>
        <w:t>KV</w:t>
      </w:r>
      <w:r>
        <w:t>状态继承服务</w:t>
      </w:r>
      <w:bookmarkEnd w:id="136"/>
    </w:p>
    <w:p w14:paraId="00F3270E" w14:textId="77777777" w:rsidR="001843E5" w:rsidRDefault="001843E5" w:rsidP="001843E5">
      <w:pPr>
        <w:spacing w:after="100"/>
        <w:ind w:firstLine="480"/>
      </w:pPr>
      <w:r>
        <w:t>显式</w:t>
      </w:r>
      <w:r>
        <w:t>KV</w:t>
      </w:r>
      <w:r>
        <w:t>状态继承与标准服务使用同一组已配置的</w:t>
      </w:r>
      <w:r>
        <w:t>GPU</w:t>
      </w:r>
      <w:r>
        <w:t>资源和模型服务端点，但需要以专用模式启动</w:t>
      </w:r>
      <w:proofErr w:type="spellStart"/>
      <w:r>
        <w:t>vLLM</w:t>
      </w:r>
      <w:proofErr w:type="spellEnd"/>
      <w:r>
        <w:t>，不能与标准服务同时运行。专用启动器会关闭自动前缀缓</w:t>
      </w:r>
      <w:r>
        <w:lastRenderedPageBreak/>
        <w:t>存，确保测得的复用收益来自显式的</w:t>
      </w:r>
      <w:r>
        <w:t>produce</w:t>
      </w:r>
      <w:r>
        <w:t>、</w:t>
      </w:r>
      <w:r>
        <w:t>continue</w:t>
      </w:r>
      <w:r>
        <w:t>和</w:t>
      </w:r>
      <w:r>
        <w:t>release</w:t>
      </w:r>
      <w:r>
        <w:t>链路，而不是由</w:t>
      </w:r>
      <w:proofErr w:type="spellStart"/>
      <w:r>
        <w:t>vLLM</w:t>
      </w:r>
      <w:proofErr w:type="spellEnd"/>
      <w:r>
        <w:t>自动命中共同前缀。</w:t>
      </w:r>
    </w:p>
    <w:p w14:paraId="0B2DF518" w14:textId="77777777" w:rsidR="001843E5" w:rsidRDefault="001843E5" w:rsidP="001843E5">
      <w:pPr>
        <w:spacing w:after="100"/>
        <w:ind w:firstLine="480"/>
      </w:pPr>
      <w:r>
        <w:t>首次使用前，应在宿主机工作目录中生成私有</w:t>
      </w:r>
      <w:r>
        <w:t>Bearer Token</w:t>
      </w:r>
      <w:r>
        <w:t>。工作目录可通过环境变量指定，不要求使用固定路径。</w:t>
      </w:r>
      <w:r>
        <w:t>Token</w:t>
      </w:r>
      <w:r>
        <w:t>用于限制显式</w:t>
      </w:r>
      <w:r>
        <w:t>KV</w:t>
      </w:r>
      <w:r>
        <w:t>接口的访问权限，文件权限设置为</w:t>
      </w:r>
      <w:r>
        <w:t>600</w:t>
      </w:r>
      <w:r>
        <w:t>后，</w:t>
      </w:r>
      <w:proofErr w:type="gramStart"/>
      <w:r>
        <w:t>仅文件</w:t>
      </w:r>
      <w:proofErr w:type="gramEnd"/>
      <w:r>
        <w:t>所有者可以读写。</w:t>
      </w:r>
    </w:p>
    <w:tbl>
      <w:tblPr>
        <w:tblW w:w="0" w:type="auto"/>
        <w:jc w:val="center"/>
        <w:tblLayout w:type="fixed"/>
        <w:tblLook w:val="04A0" w:firstRow="1" w:lastRow="0" w:firstColumn="1" w:lastColumn="0" w:noHBand="0" w:noVBand="1"/>
      </w:tblPr>
      <w:tblGrid>
        <w:gridCol w:w="8957"/>
      </w:tblGrid>
      <w:tr w:rsidR="001843E5" w14:paraId="5A0DA20B" w14:textId="77777777" w:rsidTr="00DA4616">
        <w:trPr>
          <w:cantSplit/>
          <w:jc w:val="center"/>
        </w:trPr>
        <w:tc>
          <w:tcPr>
            <w:tcW w:w="8957" w:type="dxa"/>
            <w:shd w:val="clear" w:color="auto" w:fill="F3F3F3"/>
            <w:tcMar>
              <w:top w:w="85" w:type="dxa"/>
              <w:left w:w="130" w:type="dxa"/>
              <w:bottom w:w="85" w:type="dxa"/>
              <w:right w:w="130" w:type="dxa"/>
            </w:tcMar>
          </w:tcPr>
          <w:p w14:paraId="7D204540" w14:textId="77777777" w:rsidR="001843E5" w:rsidRDefault="001843E5" w:rsidP="00DA4616">
            <w:pPr>
              <w:ind w:firstLine="360"/>
            </w:pPr>
            <w:r>
              <w:rPr>
                <w:rFonts w:ascii="Consolas" w:eastAsia="Consolas" w:hAnsi="Consolas"/>
                <w:sz w:val="18"/>
              </w:rPr>
              <w:t>export STATEBUS_WORK_ROOT="${STATEBUS_WORK_</w:t>
            </w:r>
            <w:proofErr w:type="gramStart"/>
            <w:r>
              <w:rPr>
                <w:rFonts w:ascii="Consolas" w:eastAsia="Consolas" w:hAnsi="Consolas"/>
                <w:sz w:val="18"/>
              </w:rPr>
              <w:t>ROOT:-</w:t>
            </w:r>
            <w:proofErr w:type="gramEnd"/>
            <w:r>
              <w:rPr>
                <w:rFonts w:ascii="Consolas" w:eastAsia="Consolas" w:hAnsi="Consolas"/>
                <w:sz w:val="18"/>
              </w:rPr>
              <w:t>$HOME/</w:t>
            </w:r>
            <w:proofErr w:type="spellStart"/>
            <w:r>
              <w:rPr>
                <w:rFonts w:ascii="Consolas" w:eastAsia="Consolas" w:hAnsi="Consolas"/>
                <w:sz w:val="18"/>
              </w:rPr>
              <w:t>statebus</w:t>
            </w:r>
            <w:proofErr w:type="spellEnd"/>
            <w:r>
              <w:rPr>
                <w:rFonts w:ascii="Consolas" w:eastAsia="Consolas" w:hAnsi="Consolas"/>
                <w:sz w:val="18"/>
              </w:rPr>
              <w:t>/work}"</w:t>
            </w:r>
            <w:r>
              <w:rPr>
                <w:rFonts w:ascii="Consolas" w:eastAsia="Consolas" w:hAnsi="Consolas"/>
                <w:sz w:val="18"/>
              </w:rPr>
              <w:br/>
            </w:r>
            <w:proofErr w:type="spellStart"/>
            <w:r>
              <w:rPr>
                <w:rFonts w:ascii="Consolas" w:eastAsia="Consolas" w:hAnsi="Consolas"/>
                <w:sz w:val="18"/>
              </w:rPr>
              <w:t>mkdir</w:t>
            </w:r>
            <w:proofErr w:type="spellEnd"/>
            <w:r>
              <w:rPr>
                <w:rFonts w:ascii="Consolas" w:eastAsia="Consolas" w:hAnsi="Consolas"/>
                <w:sz w:val="18"/>
              </w:rPr>
              <w:t xml:space="preserve"> -p "$STATEBUS_WORK_ROOT/vllm-qwen3-32b"</w:t>
            </w:r>
            <w:r>
              <w:rPr>
                <w:rFonts w:ascii="Consolas" w:eastAsia="Consolas" w:hAnsi="Consolas"/>
                <w:sz w:val="18"/>
              </w:rPr>
              <w:br/>
            </w:r>
            <w:proofErr w:type="spellStart"/>
            <w:r>
              <w:rPr>
                <w:rFonts w:ascii="Consolas" w:eastAsia="Consolas" w:hAnsi="Consolas"/>
                <w:sz w:val="18"/>
              </w:rPr>
              <w:t>umask</w:t>
            </w:r>
            <w:proofErr w:type="spellEnd"/>
            <w:r>
              <w:rPr>
                <w:rFonts w:ascii="Consolas" w:eastAsia="Consolas" w:hAnsi="Consolas"/>
                <w:sz w:val="18"/>
              </w:rPr>
              <w:t xml:space="preserve"> 077</w:t>
            </w:r>
            <w:r>
              <w:rPr>
                <w:rFonts w:ascii="Consolas" w:eastAsia="Consolas" w:hAnsi="Consolas"/>
                <w:sz w:val="18"/>
              </w:rPr>
              <w:br/>
            </w:r>
            <w:proofErr w:type="spellStart"/>
            <w:r>
              <w:rPr>
                <w:rFonts w:ascii="Consolas" w:eastAsia="Consolas" w:hAnsi="Consolas"/>
                <w:sz w:val="18"/>
              </w:rPr>
              <w:t>openssl</w:t>
            </w:r>
            <w:proofErr w:type="spellEnd"/>
            <w:r>
              <w:rPr>
                <w:rFonts w:ascii="Consolas" w:eastAsia="Consolas" w:hAnsi="Consolas"/>
                <w:sz w:val="18"/>
              </w:rPr>
              <w:t xml:space="preserve"> rand -hex 32 &gt; "$STATEBUS_WORK_ROOT/vllm-qwen3-32b/</w:t>
            </w:r>
            <w:proofErr w:type="spellStart"/>
            <w:r>
              <w:rPr>
                <w:rFonts w:ascii="Consolas" w:eastAsia="Consolas" w:hAnsi="Consolas"/>
                <w:sz w:val="18"/>
              </w:rPr>
              <w:t>kv_api.token</w:t>
            </w:r>
            <w:proofErr w:type="spellEnd"/>
            <w:r>
              <w:rPr>
                <w:rFonts w:ascii="Consolas" w:eastAsia="Consolas" w:hAnsi="Consolas"/>
                <w:sz w:val="18"/>
              </w:rPr>
              <w:t>"</w:t>
            </w:r>
            <w:r>
              <w:rPr>
                <w:rFonts w:ascii="Consolas" w:eastAsia="Consolas" w:hAnsi="Consolas"/>
                <w:sz w:val="18"/>
              </w:rPr>
              <w:br/>
            </w:r>
            <w:proofErr w:type="spellStart"/>
            <w:r>
              <w:rPr>
                <w:rFonts w:ascii="Consolas" w:eastAsia="Consolas" w:hAnsi="Consolas"/>
                <w:sz w:val="18"/>
              </w:rPr>
              <w:t>chmod</w:t>
            </w:r>
            <w:proofErr w:type="spellEnd"/>
            <w:r>
              <w:rPr>
                <w:rFonts w:ascii="Consolas" w:eastAsia="Consolas" w:hAnsi="Consolas"/>
                <w:sz w:val="18"/>
              </w:rPr>
              <w:t xml:space="preserve"> 600 "$STATEBUS_WORK_ROOT/vllm-qwen3-32b/</w:t>
            </w:r>
            <w:proofErr w:type="spellStart"/>
            <w:r>
              <w:rPr>
                <w:rFonts w:ascii="Consolas" w:eastAsia="Consolas" w:hAnsi="Consolas"/>
                <w:sz w:val="18"/>
              </w:rPr>
              <w:t>kv_api.token</w:t>
            </w:r>
            <w:proofErr w:type="spellEnd"/>
            <w:r>
              <w:rPr>
                <w:rFonts w:ascii="Consolas" w:eastAsia="Consolas" w:hAnsi="Consolas"/>
                <w:sz w:val="18"/>
              </w:rPr>
              <w:t>"</w:t>
            </w:r>
          </w:p>
        </w:tc>
      </w:tr>
    </w:tbl>
    <w:p w14:paraId="580E76E8" w14:textId="77777777" w:rsidR="001843E5" w:rsidRDefault="001843E5" w:rsidP="001843E5">
      <w:pPr>
        <w:spacing w:after="40" w:line="48" w:lineRule="auto"/>
        <w:ind w:firstLine="480"/>
      </w:pPr>
    </w:p>
    <w:p w14:paraId="3DF4863C" w14:textId="77777777" w:rsidR="001843E5" w:rsidRDefault="001843E5" w:rsidP="001843E5">
      <w:pPr>
        <w:spacing w:after="100"/>
        <w:ind w:firstLine="480"/>
      </w:pPr>
      <w:r>
        <w:t>随后在</w:t>
      </w:r>
      <w:r>
        <w:t>deploy/</w:t>
      </w:r>
      <w:proofErr w:type="spellStart"/>
      <w:r>
        <w:t>vllm.env.local</w:t>
      </w:r>
      <w:proofErr w:type="spellEnd"/>
      <w:r>
        <w:t>中设置服务模式、</w:t>
      </w:r>
      <w:r>
        <w:t>Token</w:t>
      </w:r>
      <w:r>
        <w:t>文件位置和</w:t>
      </w:r>
      <w:r>
        <w:t>KV</w:t>
      </w:r>
      <w:r>
        <w:t>引擎代际标识。</w:t>
      </w:r>
      <w:r>
        <w:t>Token</w:t>
      </w:r>
      <w:r>
        <w:t>路径和代际标识均为可配置项。代际标识用于区分不同模型服务实例产生的</w:t>
      </w:r>
      <w:r>
        <w:t>KV</w:t>
      </w:r>
      <w:r>
        <w:t>状态，模型、引擎配置或服务代</w:t>
      </w:r>
      <w:proofErr w:type="gramStart"/>
      <w:r>
        <w:t>际变化</w:t>
      </w:r>
      <w:proofErr w:type="gramEnd"/>
      <w:r>
        <w:t>后，不应继续复用旧代际的</w:t>
      </w:r>
      <w:r>
        <w:t>KV</w:t>
      </w:r>
      <w:r>
        <w:t>句柄。</w:t>
      </w:r>
    </w:p>
    <w:tbl>
      <w:tblPr>
        <w:tblW w:w="0" w:type="auto"/>
        <w:jc w:val="center"/>
        <w:tblLayout w:type="fixed"/>
        <w:tblLook w:val="04A0" w:firstRow="1" w:lastRow="0" w:firstColumn="1" w:lastColumn="0" w:noHBand="0" w:noVBand="1"/>
      </w:tblPr>
      <w:tblGrid>
        <w:gridCol w:w="8957"/>
      </w:tblGrid>
      <w:tr w:rsidR="001843E5" w14:paraId="57AFBB74" w14:textId="77777777" w:rsidTr="00DA4616">
        <w:trPr>
          <w:cantSplit/>
          <w:jc w:val="center"/>
        </w:trPr>
        <w:tc>
          <w:tcPr>
            <w:tcW w:w="8957" w:type="dxa"/>
            <w:shd w:val="clear" w:color="auto" w:fill="F3F3F3"/>
            <w:tcMar>
              <w:top w:w="85" w:type="dxa"/>
              <w:left w:w="130" w:type="dxa"/>
              <w:bottom w:w="85" w:type="dxa"/>
              <w:right w:w="130" w:type="dxa"/>
            </w:tcMar>
          </w:tcPr>
          <w:p w14:paraId="68CE9179" w14:textId="77777777" w:rsidR="001843E5" w:rsidRDefault="001843E5" w:rsidP="00DA4616">
            <w:pPr>
              <w:ind w:firstLine="360"/>
            </w:pPr>
            <w:r>
              <w:rPr>
                <w:rFonts w:ascii="Consolas" w:eastAsia="Consolas" w:hAnsi="Consolas"/>
                <w:sz w:val="18"/>
              </w:rPr>
              <w:t>export STATEBUS_VLLM_SERVICE_MODE="</w:t>
            </w:r>
            <w:proofErr w:type="spellStart"/>
            <w:r>
              <w:rPr>
                <w:rFonts w:ascii="Consolas" w:eastAsia="Consolas" w:hAnsi="Consolas"/>
                <w:sz w:val="18"/>
              </w:rPr>
              <w:t>kv</w:t>
            </w:r>
            <w:proofErr w:type="spellEnd"/>
            <w:r>
              <w:rPr>
                <w:rFonts w:ascii="Consolas" w:eastAsia="Consolas" w:hAnsi="Consolas"/>
                <w:sz w:val="18"/>
              </w:rPr>
              <w:t>"</w:t>
            </w:r>
            <w:r>
              <w:rPr>
                <w:rFonts w:ascii="Consolas" w:eastAsia="Consolas" w:hAnsi="Consolas"/>
                <w:sz w:val="18"/>
              </w:rPr>
              <w:br/>
              <w:t>export STATEBUS_KV_API_TOKEN_FILE="${STATEBUS_WORK_</w:t>
            </w:r>
            <w:proofErr w:type="gramStart"/>
            <w:r>
              <w:rPr>
                <w:rFonts w:ascii="Consolas" w:eastAsia="Consolas" w:hAnsi="Consolas"/>
                <w:sz w:val="18"/>
              </w:rPr>
              <w:t>ROOT}/vllm-qwen3-32b/kv_api.token</w:t>
            </w:r>
            <w:proofErr w:type="gramEnd"/>
            <w:r>
              <w:rPr>
                <w:rFonts w:ascii="Consolas" w:eastAsia="Consolas" w:hAnsi="Consolas"/>
                <w:sz w:val="18"/>
              </w:rPr>
              <w:t>"</w:t>
            </w:r>
            <w:r>
              <w:rPr>
                <w:rFonts w:ascii="Consolas" w:eastAsia="Consolas" w:hAnsi="Consolas"/>
                <w:sz w:val="18"/>
              </w:rPr>
              <w:br/>
            </w:r>
            <w:proofErr w:type="spellStart"/>
            <w:r>
              <w:rPr>
                <w:rFonts w:ascii="Consolas" w:eastAsia="Consolas" w:hAnsi="Consolas"/>
                <w:sz w:val="18"/>
              </w:rPr>
              <w:t>export</w:t>
            </w:r>
            <w:proofErr w:type="spellEnd"/>
            <w:r>
              <w:rPr>
                <w:rFonts w:ascii="Consolas" w:eastAsia="Consolas" w:hAnsi="Consolas"/>
                <w:sz w:val="18"/>
              </w:rPr>
              <w:t xml:space="preserve"> STATEBUS_KV_ENGINE_GENERATION="${STATEBUS_KV_ENGINE_GENERATION:-qwen3-32b-kv-generation-001}"</w:t>
            </w:r>
          </w:p>
        </w:tc>
      </w:tr>
    </w:tbl>
    <w:p w14:paraId="0BB72B95" w14:textId="77777777" w:rsidR="001843E5" w:rsidRDefault="001843E5" w:rsidP="001843E5">
      <w:pPr>
        <w:spacing w:after="40" w:line="48" w:lineRule="auto"/>
        <w:ind w:firstLine="480"/>
      </w:pPr>
    </w:p>
    <w:p w14:paraId="0D0FAFD3" w14:textId="77777777" w:rsidR="001843E5" w:rsidRDefault="001843E5" w:rsidP="001843E5">
      <w:pPr>
        <w:spacing w:after="100"/>
        <w:ind w:firstLine="480"/>
      </w:pPr>
      <w:r>
        <w:t>由于标准模式和</w:t>
      </w:r>
      <w:r>
        <w:t>KV</w:t>
      </w:r>
      <w:r>
        <w:t>模式使用同一配置端点，切换前必须先停止标准服务，再使用同一管理脚本启动</w:t>
      </w:r>
      <w:r>
        <w:t>KV</w:t>
      </w:r>
      <w:r>
        <w:t>模式。启动后应继续使用</w:t>
      </w:r>
      <w:r>
        <w:t>status</w:t>
      </w:r>
      <w:r>
        <w:t>、</w:t>
      </w:r>
      <w:r>
        <w:t>health</w:t>
      </w:r>
      <w:r>
        <w:t>和</w:t>
      </w:r>
      <w:r>
        <w:t>logs</w:t>
      </w:r>
      <w:r>
        <w:t>命令确认专用服务已完成模型加载。</w:t>
      </w:r>
    </w:p>
    <w:tbl>
      <w:tblPr>
        <w:tblW w:w="0" w:type="auto"/>
        <w:jc w:val="center"/>
        <w:tblLayout w:type="fixed"/>
        <w:tblLook w:val="04A0" w:firstRow="1" w:lastRow="0" w:firstColumn="1" w:lastColumn="0" w:noHBand="0" w:noVBand="1"/>
      </w:tblPr>
      <w:tblGrid>
        <w:gridCol w:w="8957"/>
      </w:tblGrid>
      <w:tr w:rsidR="001843E5" w14:paraId="7598AC1F" w14:textId="77777777" w:rsidTr="00DA4616">
        <w:trPr>
          <w:cantSplit/>
          <w:jc w:val="center"/>
        </w:trPr>
        <w:tc>
          <w:tcPr>
            <w:tcW w:w="8957" w:type="dxa"/>
            <w:shd w:val="clear" w:color="auto" w:fill="F3F3F3"/>
            <w:tcMar>
              <w:top w:w="85" w:type="dxa"/>
              <w:left w:w="130" w:type="dxa"/>
              <w:bottom w:w="85" w:type="dxa"/>
              <w:right w:w="130" w:type="dxa"/>
            </w:tcMar>
          </w:tcPr>
          <w:p w14:paraId="2DD8EA13" w14:textId="77777777" w:rsidR="001843E5" w:rsidRDefault="001843E5" w:rsidP="00DA4616">
            <w:pPr>
              <w:pStyle w:val="StateBusCode"/>
            </w:pPr>
            <w:r>
              <w:rPr>
                <w:rFonts w:eastAsia="Consolas"/>
              </w:rPr>
              <w:t>scripts/vllm/manage_qwen3_32b.sh stop</w:t>
            </w:r>
            <w:r>
              <w:rPr>
                <w:rFonts w:eastAsia="Consolas"/>
              </w:rPr>
              <w:br/>
              <w:t>scripts/vllm/manage_qwen3_32b.sh start</w:t>
            </w:r>
          </w:p>
        </w:tc>
      </w:tr>
    </w:tbl>
    <w:p w14:paraId="7D101D90" w14:textId="77777777" w:rsidR="001843E5" w:rsidRDefault="001843E5" w:rsidP="001843E5">
      <w:pPr>
        <w:spacing w:after="40" w:line="48" w:lineRule="auto"/>
        <w:ind w:firstLine="480"/>
      </w:pPr>
    </w:p>
    <w:p w14:paraId="6E4B2AB3" w14:textId="77777777" w:rsidR="001843E5" w:rsidRDefault="001843E5" w:rsidP="001843E5">
      <w:pPr>
        <w:spacing w:after="100"/>
        <w:ind w:firstLine="480"/>
      </w:pPr>
      <w:r>
        <w:t>在</w:t>
      </w:r>
      <w:r>
        <w:t>docker/.env</w:t>
      </w:r>
      <w:r>
        <w:t>中启用</w:t>
      </w:r>
      <w:r>
        <w:t>continuation</w:t>
      </w:r>
      <w:r>
        <w:t>路径，并填写容器可见的</w:t>
      </w:r>
      <w:r>
        <w:t>Token</w:t>
      </w:r>
      <w:r>
        <w:t>路径、模型服务地址、模型名称和共享父前缀长度。应用容器使用</w:t>
      </w:r>
      <w:r>
        <w:t>host</w:t>
      </w:r>
      <w:r>
        <w:t>网络时，可采用宿主机可达地址；若监听地址、端口或目录挂载方式发生变化，应同步更新对应配置。</w:t>
      </w:r>
      <w:r>
        <w:t>Token</w:t>
      </w:r>
      <w:r>
        <w:t>文件需要通过</w:t>
      </w:r>
      <w:proofErr w:type="spellStart"/>
      <w:r>
        <w:t>StateBus</w:t>
      </w:r>
      <w:proofErr w:type="spellEnd"/>
      <w:r>
        <w:t>工作目录挂载到容器内。</w:t>
      </w:r>
    </w:p>
    <w:tbl>
      <w:tblPr>
        <w:tblW w:w="0" w:type="auto"/>
        <w:jc w:val="center"/>
        <w:tblLayout w:type="fixed"/>
        <w:tblLook w:val="04A0" w:firstRow="1" w:lastRow="0" w:firstColumn="1" w:lastColumn="0" w:noHBand="0" w:noVBand="1"/>
      </w:tblPr>
      <w:tblGrid>
        <w:gridCol w:w="8957"/>
      </w:tblGrid>
      <w:tr w:rsidR="001843E5" w14:paraId="4D80DA37" w14:textId="77777777" w:rsidTr="00DA4616">
        <w:trPr>
          <w:cantSplit/>
          <w:jc w:val="center"/>
        </w:trPr>
        <w:tc>
          <w:tcPr>
            <w:tcW w:w="8957" w:type="dxa"/>
            <w:shd w:val="clear" w:color="auto" w:fill="F3F3F3"/>
            <w:tcMar>
              <w:top w:w="85" w:type="dxa"/>
              <w:left w:w="130" w:type="dxa"/>
              <w:bottom w:w="85" w:type="dxa"/>
              <w:right w:w="130" w:type="dxa"/>
            </w:tcMar>
          </w:tcPr>
          <w:p w14:paraId="54B20BF0" w14:textId="77777777" w:rsidR="001843E5" w:rsidRDefault="001843E5" w:rsidP="00DA4616">
            <w:pPr>
              <w:ind w:firstLine="360"/>
            </w:pPr>
            <w:r>
              <w:rPr>
                <w:rFonts w:ascii="Consolas" w:eastAsia="Consolas" w:hAnsi="Consolas"/>
                <w:sz w:val="18"/>
              </w:rPr>
              <w:t>STATEBUS_ENGINE_LOCAL_KV_MODE=continuation</w:t>
            </w:r>
            <w:r>
              <w:rPr>
                <w:rFonts w:ascii="Consolas" w:eastAsia="Consolas" w:hAnsi="Consolas"/>
                <w:sz w:val="18"/>
              </w:rPr>
              <w:br/>
              <w:t>STATEBUS_KV_API_BASE_URL=http://&lt;模型服务主机&gt;:&lt;模型服务端口&gt;</w:t>
            </w:r>
            <w:r>
              <w:rPr>
                <w:rFonts w:ascii="Consolas" w:eastAsia="Consolas" w:hAnsi="Consolas"/>
                <w:sz w:val="18"/>
              </w:rPr>
              <w:br/>
              <w:t>STATEBUS_KV_API_TOKEN_FILE=&lt;容器内工作目录&gt;/vllm-qwen3-32b/</w:t>
            </w:r>
            <w:proofErr w:type="spellStart"/>
            <w:r>
              <w:rPr>
                <w:rFonts w:ascii="Consolas" w:eastAsia="Consolas" w:hAnsi="Consolas"/>
                <w:sz w:val="18"/>
              </w:rPr>
              <w:t>kv_api.token</w:t>
            </w:r>
            <w:proofErr w:type="spellEnd"/>
            <w:r>
              <w:rPr>
                <w:rFonts w:ascii="Consolas" w:eastAsia="Consolas" w:hAnsi="Consolas"/>
                <w:sz w:val="18"/>
              </w:rPr>
              <w:br/>
              <w:t>STATEBUS_ENGINE_LOCAL_KV_MODEL=&lt;模型服务名称&gt;</w:t>
            </w:r>
            <w:r>
              <w:rPr>
                <w:rFonts w:ascii="Consolas" w:eastAsia="Consolas" w:hAnsi="Consolas"/>
                <w:sz w:val="18"/>
              </w:rPr>
              <w:br/>
              <w:t>STATEBUS_ENGINE_LOCAL_KV_PARENT_TOKENS=&lt;共享父前缀Token数&gt;</w:t>
            </w:r>
          </w:p>
        </w:tc>
      </w:tr>
    </w:tbl>
    <w:p w14:paraId="63405CA0" w14:textId="77777777" w:rsidR="001843E5" w:rsidRDefault="001843E5" w:rsidP="001843E5">
      <w:pPr>
        <w:spacing w:after="40" w:line="48" w:lineRule="auto"/>
        <w:ind w:firstLine="480"/>
      </w:pPr>
    </w:p>
    <w:p w14:paraId="372E4E80" w14:textId="77777777" w:rsidR="001843E5" w:rsidRDefault="001843E5" w:rsidP="001843E5">
      <w:pPr>
        <w:spacing w:after="100"/>
        <w:ind w:firstLine="480"/>
      </w:pPr>
      <w:r>
        <w:t>对照实验中，将</w:t>
      </w:r>
      <w:r>
        <w:t>STATEBUS_ENGINE_LOCAL_KV_MODE</w:t>
      </w:r>
      <w:r>
        <w:t>改为</w:t>
      </w:r>
      <w:proofErr w:type="spellStart"/>
      <w:r>
        <w:t>full_replay</w:t>
      </w:r>
      <w:proofErr w:type="spellEnd"/>
      <w:r>
        <w:t>即可运行不使用显式</w:t>
      </w:r>
      <w:r>
        <w:t>KV</w:t>
      </w:r>
      <w:r>
        <w:t>继承的匹配基线。</w:t>
      </w:r>
      <w:proofErr w:type="spellStart"/>
      <w:r>
        <w:t>full_replay</w:t>
      </w:r>
      <w:proofErr w:type="spellEnd"/>
      <w:r>
        <w:t>与</w:t>
      </w:r>
      <w:r>
        <w:t>continuation</w:t>
      </w:r>
      <w:r>
        <w:t>应使用相同任务、共享前</w:t>
      </w:r>
      <w:r>
        <w:lastRenderedPageBreak/>
        <w:t>缀长度、生成参数和验证规则。共享父前缀长度为实验参数，应结合模型上下文容量和任务设计配置，不应视为固定值。实验期间前缀布局应保持</w:t>
      </w:r>
      <w:r>
        <w:t>independent</w:t>
      </w:r>
      <w:r>
        <w:t>，避免把自动前缀复用与显式</w:t>
      </w:r>
      <w:r>
        <w:t>KV</w:t>
      </w:r>
      <w:r>
        <w:t>继承混合。</w:t>
      </w:r>
    </w:p>
    <w:p w14:paraId="06865F51" w14:textId="77777777" w:rsidR="001843E5" w:rsidRPr="006F302B" w:rsidRDefault="001843E5" w:rsidP="001843E5">
      <w:pPr>
        <w:pStyle w:val="StateBusNote"/>
        <w:shd w:val="clear" w:color="auto" w:fill="F2F6FA"/>
        <w:ind w:firstLine="480"/>
        <w:rPr>
          <w:bCs/>
        </w:rPr>
      </w:pPr>
      <w:r w:rsidRPr="006F302B">
        <w:rPr>
          <w:bCs/>
        </w:rPr>
        <w:t>说明：显式</w:t>
      </w:r>
      <w:r w:rsidRPr="006F302B">
        <w:rPr>
          <w:bCs/>
        </w:rPr>
        <w:t>KV</w:t>
      </w:r>
      <w:r w:rsidRPr="006F302B">
        <w:rPr>
          <w:bCs/>
        </w:rPr>
        <w:t>句柄只在当前引擎代际和相同模型配置下有效。任务结束后应确认</w:t>
      </w:r>
      <w:r w:rsidRPr="006F302B">
        <w:rPr>
          <w:bCs/>
        </w:rPr>
        <w:t>release</w:t>
      </w:r>
      <w:r w:rsidRPr="006F302B">
        <w:rPr>
          <w:bCs/>
        </w:rPr>
        <w:t>记录完整；</w:t>
      </w:r>
      <w:proofErr w:type="gramStart"/>
      <w:r w:rsidRPr="006F302B">
        <w:rPr>
          <w:bCs/>
        </w:rPr>
        <w:t>若服务</w:t>
      </w:r>
      <w:proofErr w:type="gramEnd"/>
      <w:r w:rsidRPr="006F302B">
        <w:rPr>
          <w:bCs/>
        </w:rPr>
        <w:t>重启、模型更换或引擎代际变化，应将旧句柄视为失效对象，不得继续加载。</w:t>
      </w:r>
    </w:p>
    <w:p w14:paraId="6C035F98" w14:textId="77777777" w:rsidR="001843E5" w:rsidRDefault="001843E5" w:rsidP="001843E5">
      <w:pPr>
        <w:pStyle w:val="StateBusAppendixHeading3"/>
        <w:ind w:firstLine="482"/>
      </w:pPr>
      <w:bookmarkStart w:id="137" w:name="_Toc236321091"/>
      <w:r>
        <w:t xml:space="preserve">D.6 </w:t>
      </w:r>
      <w:proofErr w:type="spellStart"/>
      <w:r>
        <w:t>StateBus</w:t>
      </w:r>
      <w:proofErr w:type="spellEnd"/>
      <w:r>
        <w:t xml:space="preserve"> Studio</w:t>
      </w:r>
      <w:r>
        <w:t>启动与访问</w:t>
      </w:r>
      <w:bookmarkEnd w:id="137"/>
    </w:p>
    <w:p w14:paraId="58773AC3" w14:textId="77777777" w:rsidR="001843E5" w:rsidRDefault="001843E5" w:rsidP="001843E5">
      <w:pPr>
        <w:spacing w:after="100"/>
        <w:ind w:firstLine="480"/>
      </w:pPr>
      <w:proofErr w:type="spellStart"/>
      <w:r>
        <w:t>StateBus</w:t>
      </w:r>
      <w:proofErr w:type="spellEnd"/>
      <w:r>
        <w:t xml:space="preserve"> Studio</w:t>
      </w:r>
      <w:r>
        <w:t>应从已经激活环境的应用容器终端中启动。脚本会启动</w:t>
      </w:r>
      <w:proofErr w:type="spellStart"/>
      <w:r>
        <w:t>FastAPI</w:t>
      </w:r>
      <w:proofErr w:type="spellEnd"/>
      <w:r>
        <w:t>后端和前端静态服务，并使用</w:t>
      </w:r>
      <w:r>
        <w:t>docker/.env</w:t>
      </w:r>
      <w:r>
        <w:t>选定的外部</w:t>
      </w:r>
      <w:r>
        <w:t>API</w:t>
      </w:r>
      <w:r>
        <w:t>或本地</w:t>
      </w:r>
      <w:proofErr w:type="spellStart"/>
      <w:r>
        <w:t>vLLM</w:t>
      </w:r>
      <w:proofErr w:type="spellEnd"/>
      <w:r>
        <w:t>模型路由。</w:t>
      </w:r>
      <w:r>
        <w:t>Studio</w:t>
      </w:r>
      <w:r>
        <w:t>监听地址和端口由启动配置决定。</w:t>
      </w:r>
    </w:p>
    <w:tbl>
      <w:tblPr>
        <w:tblW w:w="0" w:type="auto"/>
        <w:jc w:val="center"/>
        <w:tblLayout w:type="fixed"/>
        <w:tblLook w:val="04A0" w:firstRow="1" w:lastRow="0" w:firstColumn="1" w:lastColumn="0" w:noHBand="0" w:noVBand="1"/>
      </w:tblPr>
      <w:tblGrid>
        <w:gridCol w:w="8957"/>
      </w:tblGrid>
      <w:tr w:rsidR="001843E5" w14:paraId="788D0443" w14:textId="77777777" w:rsidTr="00DA4616">
        <w:trPr>
          <w:cantSplit/>
          <w:jc w:val="center"/>
        </w:trPr>
        <w:tc>
          <w:tcPr>
            <w:tcW w:w="8957" w:type="dxa"/>
            <w:shd w:val="clear" w:color="auto" w:fill="F3F3F3"/>
            <w:tcMar>
              <w:top w:w="85" w:type="dxa"/>
              <w:left w:w="130" w:type="dxa"/>
              <w:bottom w:w="85" w:type="dxa"/>
              <w:right w:w="130" w:type="dxa"/>
            </w:tcMar>
          </w:tcPr>
          <w:p w14:paraId="71161E15" w14:textId="77777777" w:rsidR="001843E5" w:rsidRDefault="001843E5" w:rsidP="00DA4616">
            <w:pPr>
              <w:pStyle w:val="StateBusCode"/>
            </w:pPr>
            <w:r>
              <w:rPr>
                <w:rFonts w:eastAsia="Consolas"/>
              </w:rPr>
              <w:t>source /usr/local/bin/activate_statebus_container.sh</w:t>
            </w:r>
            <w:r>
              <w:rPr>
                <w:rFonts w:eastAsia="Consolas"/>
              </w:rPr>
              <w:br/>
              <w:t>scripts/run_statebus_studio.sh</w:t>
            </w:r>
          </w:p>
        </w:tc>
      </w:tr>
    </w:tbl>
    <w:p w14:paraId="54E96943" w14:textId="77777777" w:rsidR="001843E5" w:rsidRDefault="001843E5" w:rsidP="001843E5">
      <w:pPr>
        <w:spacing w:after="40" w:line="48" w:lineRule="auto"/>
        <w:ind w:firstLine="480"/>
      </w:pPr>
    </w:p>
    <w:p w14:paraId="197810F9" w14:textId="77777777" w:rsidR="001843E5" w:rsidRDefault="001843E5" w:rsidP="001843E5">
      <w:pPr>
        <w:spacing w:after="100"/>
        <w:ind w:firstLine="480"/>
      </w:pPr>
      <w:r>
        <w:t>Studio</w:t>
      </w:r>
      <w:r>
        <w:t>启动后，应根据启动日志中显示的监听地址和端口访问系统，例如</w:t>
      </w:r>
      <w:r>
        <w:t>http://&lt;Studio</w:t>
      </w:r>
      <w:r>
        <w:t>主机</w:t>
      </w:r>
      <w:r>
        <w:t>&gt;:&lt;Studio</w:t>
      </w:r>
      <w:r>
        <w:t>端口</w:t>
      </w:r>
      <w:r>
        <w:t>&gt;</w:t>
      </w:r>
      <w:r>
        <w:t>。应用容器使用</w:t>
      </w:r>
      <w:r>
        <w:t>host</w:t>
      </w:r>
      <w:r>
        <w:t>网络时，宿主机浏览器可访问宿主机可达的监听地址。</w:t>
      </w:r>
      <w:r>
        <w:t>Studio</w:t>
      </w:r>
      <w:r>
        <w:t>中的语义嵌入默认使用</w:t>
      </w:r>
      <w:r>
        <w:t>CPU</w:t>
      </w:r>
      <w:r>
        <w:t>，不占用宿主机</w:t>
      </w:r>
      <w:proofErr w:type="spellStart"/>
      <w:r>
        <w:t>vLLM</w:t>
      </w:r>
      <w:proofErr w:type="spellEnd"/>
      <w:r>
        <w:t>配置的</w:t>
      </w:r>
      <w:r>
        <w:t>GPU</w:t>
      </w:r>
      <w:r>
        <w:t>资源。证据中心读取固定证据快照，实时演示页面则通过白名单任务配方、单</w:t>
      </w:r>
      <w:r>
        <w:t>Worker</w:t>
      </w:r>
      <w:r>
        <w:t>队列和</w:t>
      </w:r>
      <w:r>
        <w:t>SSE</w:t>
      </w:r>
      <w:r>
        <w:t>事件</w:t>
      </w:r>
      <w:proofErr w:type="gramStart"/>
      <w:r>
        <w:t>流展示</w:t>
      </w:r>
      <w:proofErr w:type="gramEnd"/>
      <w:r>
        <w:t>当前任务执行过程。</w:t>
      </w:r>
    </w:p>
    <w:p w14:paraId="2E2FEDEF" w14:textId="77777777" w:rsidR="001843E5" w:rsidRPr="006F302B" w:rsidRDefault="001843E5" w:rsidP="001843E5">
      <w:pPr>
        <w:pStyle w:val="StateBusNote"/>
        <w:shd w:val="clear" w:color="auto" w:fill="F2F6FA"/>
        <w:ind w:firstLine="480"/>
        <w:rPr>
          <w:bCs/>
        </w:rPr>
      </w:pPr>
      <w:r w:rsidRPr="006F302B">
        <w:rPr>
          <w:bCs/>
        </w:rPr>
        <w:t>说明：若页面无法访问，应依次检查</w:t>
      </w:r>
      <w:r w:rsidRPr="006F302B">
        <w:rPr>
          <w:bCs/>
        </w:rPr>
        <w:t>Studio</w:t>
      </w:r>
      <w:r w:rsidRPr="006F302B">
        <w:rPr>
          <w:bCs/>
        </w:rPr>
        <w:t>进程是否仍在运行、配置的监听端口是否被占用、应用容器是否已正确重建，以及浏览器访问地址是否与启动日志一致。</w:t>
      </w:r>
      <w:proofErr w:type="gramStart"/>
      <w:r w:rsidRPr="006F302B">
        <w:rPr>
          <w:bCs/>
        </w:rPr>
        <w:t>若服务</w:t>
      </w:r>
      <w:proofErr w:type="gramEnd"/>
      <w:r w:rsidRPr="006F302B">
        <w:rPr>
          <w:bCs/>
        </w:rPr>
        <w:t>仅绑定回环地址，则只能从本机访问；若需要从其他主机访问，应调整监听地址，并同步配置防火墙和访问控制。</w:t>
      </w:r>
      <w:r w:rsidRPr="006F302B">
        <w:rPr>
          <w:bCs/>
        </w:rPr>
        <w:t>Studio</w:t>
      </w:r>
      <w:r w:rsidRPr="006F302B">
        <w:rPr>
          <w:bCs/>
        </w:rPr>
        <w:t>不负责启动或重启</w:t>
      </w:r>
      <w:proofErr w:type="spellStart"/>
      <w:r w:rsidRPr="006F302B">
        <w:rPr>
          <w:bCs/>
        </w:rPr>
        <w:t>vLLM</w:t>
      </w:r>
      <w:proofErr w:type="spellEnd"/>
      <w:r w:rsidRPr="006F302B">
        <w:rPr>
          <w:bCs/>
        </w:rPr>
        <w:t>，运行实时任务前应单独确认所选模型路由健康。</w:t>
      </w:r>
    </w:p>
    <w:p w14:paraId="7FC7BC9E" w14:textId="77777777" w:rsidR="001843E5" w:rsidRDefault="001843E5" w:rsidP="001843E5">
      <w:pPr>
        <w:pStyle w:val="StateBusAppendixHeading3"/>
        <w:ind w:firstLine="482"/>
      </w:pPr>
      <w:bookmarkStart w:id="138" w:name="_Toc236321092"/>
      <w:r>
        <w:t xml:space="preserve">D.7 </w:t>
      </w:r>
      <w:r>
        <w:t>推荐启动顺序与常见检查</w:t>
      </w:r>
      <w:bookmarkEnd w:id="138"/>
    </w:p>
    <w:p w14:paraId="2C9BEE96" w14:textId="77777777" w:rsidR="001843E5" w:rsidRDefault="001843E5" w:rsidP="001843E5">
      <w:pPr>
        <w:spacing w:after="100"/>
        <w:ind w:firstLine="480"/>
      </w:pPr>
      <w:r>
        <w:t>为减少配置错误，建议按照</w:t>
      </w:r>
      <w:r>
        <w:t>“</w:t>
      </w:r>
      <w:r>
        <w:t>确认模型路由</w:t>
      </w:r>
      <w:r>
        <w:t>—</w:t>
      </w:r>
      <w:r>
        <w:t>启动模型服务</w:t>
      </w:r>
      <w:r>
        <w:t>—</w:t>
      </w:r>
      <w:r>
        <w:t>启动应用容器</w:t>
      </w:r>
      <w:r>
        <w:t>—</w:t>
      </w:r>
      <w:r>
        <w:t>执行冒烟测试</w:t>
      </w:r>
      <w:r>
        <w:t>—</w:t>
      </w:r>
      <w:r>
        <w:t>启动</w:t>
      </w:r>
      <w:r>
        <w:t>Studio”</w:t>
      </w:r>
      <w:r>
        <w:t>的顺序操作。使用外部</w:t>
      </w:r>
      <w:r>
        <w:t>API</w:t>
      </w:r>
      <w:r>
        <w:t>时可跳过本地</w:t>
      </w:r>
      <w:proofErr w:type="spellStart"/>
      <w:r>
        <w:t>vLLM</w:t>
      </w:r>
      <w:proofErr w:type="spellEnd"/>
      <w:r>
        <w:t>启动步骤，但必须先验证接口地址、模型名称和</w:t>
      </w:r>
      <w:r>
        <w:t>API</w:t>
      </w:r>
      <w:r>
        <w:t>密钥；使用本地</w:t>
      </w:r>
      <w:proofErr w:type="spellStart"/>
      <w:r>
        <w:t>vLLM</w:t>
      </w:r>
      <w:proofErr w:type="spellEnd"/>
      <w:r>
        <w:t>时，应先通过</w:t>
      </w:r>
      <w:r>
        <w:t>health</w:t>
      </w:r>
      <w:r>
        <w:t>确认模型服务可用，再进入容器执行</w:t>
      </w:r>
      <w:r>
        <w:t>Runtime</w:t>
      </w:r>
      <w:r>
        <w:t>冒烟测试。</w:t>
      </w:r>
    </w:p>
    <w:p w14:paraId="751CCDA0" w14:textId="77777777" w:rsidR="001843E5" w:rsidRDefault="001843E5" w:rsidP="001843E5">
      <w:pPr>
        <w:spacing w:after="100"/>
        <w:ind w:firstLine="480"/>
      </w:pPr>
      <w:r>
        <w:t>当任务无法调用模型时，优先检查</w:t>
      </w:r>
      <w:r>
        <w:t>STATEBUS_LLM_CONFIG_FILE</w:t>
      </w:r>
      <w:r>
        <w:t>是否指向正确文件、</w:t>
      </w:r>
      <w:r>
        <w:t>YAML</w:t>
      </w:r>
      <w:r>
        <w:t>中的模型名称是否与服务端一致，以及配置的模型服务地址是否可达并通</w:t>
      </w:r>
      <w:r>
        <w:lastRenderedPageBreak/>
        <w:t>过健康检查。出现</w:t>
      </w:r>
      <w:r>
        <w:t>GPU</w:t>
      </w:r>
      <w:r>
        <w:t>显</w:t>
      </w:r>
      <w:proofErr w:type="gramStart"/>
      <w:r>
        <w:t>存不足</w:t>
      </w:r>
      <w:proofErr w:type="gramEnd"/>
      <w:r>
        <w:t>时，应检查宿主机所选</w:t>
      </w:r>
      <w:r>
        <w:t>GPU</w:t>
      </w:r>
      <w:r>
        <w:t>上的其他进程；应用容器不申请</w:t>
      </w:r>
      <w:r>
        <w:t>GPU</w:t>
      </w:r>
      <w:r>
        <w:t>，停止容器通常不能释放</w:t>
      </w:r>
      <w:proofErr w:type="spellStart"/>
      <w:r>
        <w:t>vLLM</w:t>
      </w:r>
      <w:proofErr w:type="spellEnd"/>
      <w:r>
        <w:t>占用的显存。</w:t>
      </w:r>
    </w:p>
    <w:p w14:paraId="6D096ADC" w14:textId="77777777" w:rsidR="001843E5" w:rsidRDefault="001843E5" w:rsidP="001843E5">
      <w:pPr>
        <w:spacing w:after="100"/>
        <w:ind w:firstLine="480"/>
      </w:pPr>
      <w:r>
        <w:t>当配置修改后表现未变化时，应区分配置所在位置：</w:t>
      </w:r>
      <w:r>
        <w:t>docker/.env</w:t>
      </w:r>
      <w:r>
        <w:t>的修改需要强制重新创建应用容器；</w:t>
      </w:r>
      <w:r>
        <w:t>deploy/</w:t>
      </w:r>
      <w:proofErr w:type="spellStart"/>
      <w:r>
        <w:t>vllm.env.local</w:t>
      </w:r>
      <w:proofErr w:type="spellEnd"/>
      <w:r>
        <w:t>的修改需要停止并重新启动</w:t>
      </w:r>
      <w:proofErr w:type="spellStart"/>
      <w:r>
        <w:t>vLLM</w:t>
      </w:r>
      <w:proofErr w:type="spellEnd"/>
      <w:r>
        <w:t>服务；</w:t>
      </w:r>
      <w:r>
        <w:t>YAML</w:t>
      </w:r>
      <w:r>
        <w:t>路由和密钥文件修改后，建议重建容器并重新执行冒烟测试。切换标准</w:t>
      </w:r>
      <w:proofErr w:type="spellStart"/>
      <w:r>
        <w:t>vLLM</w:t>
      </w:r>
      <w:proofErr w:type="spellEnd"/>
      <w:r>
        <w:t>与</w:t>
      </w:r>
      <w:r>
        <w:t>KV</w:t>
      </w:r>
      <w:r>
        <w:t>模式时，还应确认</w:t>
      </w:r>
      <w:proofErr w:type="gramStart"/>
      <w:r>
        <w:t>旧服务</w:t>
      </w:r>
      <w:proofErr w:type="gramEnd"/>
      <w:r>
        <w:t>已经停止且配置的服务端口已释放。</w:t>
      </w:r>
    </w:p>
    <w:p w14:paraId="1D555DF4" w14:textId="77777777" w:rsidR="001843E5" w:rsidRDefault="001843E5" w:rsidP="001843E5">
      <w:pPr>
        <w:spacing w:after="100"/>
        <w:ind w:firstLine="480"/>
      </w:pPr>
      <w:r>
        <w:t>日志目录、任务运行目录和工作目录均可通过部署配置指定，不要求绑定固定的宿主机路径。排查问题时应保留对应任务的</w:t>
      </w:r>
      <w:r>
        <w:t>Run</w:t>
      </w:r>
      <w:r>
        <w:t>目录、模型服务日志、</w:t>
      </w:r>
      <w:r>
        <w:t>Runtime</w:t>
      </w:r>
      <w:r>
        <w:t>事件和验证报告；不要仅依据最终页面提示判断失败原因。涉及</w:t>
      </w:r>
      <w:r>
        <w:t>API</w:t>
      </w:r>
      <w:r>
        <w:t>密钥和</w:t>
      </w:r>
      <w:r>
        <w:t>KV Token</w:t>
      </w:r>
      <w:r>
        <w:t>的文件不得加入公开交付包或版本控制。</w:t>
      </w:r>
    </w:p>
    <w:p w14:paraId="5D89E24E" w14:textId="77777777" w:rsidR="001843E5" w:rsidRDefault="001843E5" w:rsidP="001843E5">
      <w:pPr>
        <w:ind w:firstLineChars="0" w:firstLine="0"/>
        <w:rPr>
          <w:rFonts w:hint="eastAsia"/>
        </w:rPr>
      </w:pPr>
    </w:p>
    <w:sectPr w:rsidR="001843E5" w:rsidSect="00EE1649">
      <w:headerReference w:type="default" r:id="rId42"/>
      <w:footerReference w:type="default" r:id="rId43"/>
      <w:headerReference w:type="first" r:id="rId44"/>
      <w:pgSz w:w="11906" w:h="16838"/>
      <w:pgMar w:top="1276" w:right="1276" w:bottom="1134" w:left="1389" w:header="567" w:footer="51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61912B" w14:textId="77777777" w:rsidR="004B6508" w:rsidRDefault="004B6508">
      <w:pPr>
        <w:spacing w:line="240" w:lineRule="auto"/>
        <w:ind w:firstLine="480"/>
      </w:pPr>
      <w:r>
        <w:separator/>
      </w:r>
    </w:p>
  </w:endnote>
  <w:endnote w:type="continuationSeparator" w:id="0">
    <w:p w14:paraId="5CDF4491" w14:textId="77777777" w:rsidR="004B6508" w:rsidRDefault="004B6508">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Liberation Sans">
    <w:altName w:val="Arial"/>
    <w:charset w:val="01"/>
    <w:family w:val="roman"/>
    <w:pitch w:val="variable"/>
  </w:font>
  <w:font w:name="Noto Sans CJK SC">
    <w:altName w:val="Cambria"/>
    <w:charset w:val="01"/>
    <w:family w:val="roman"/>
    <w:pitch w:val="variable"/>
  </w:font>
  <w:font w:name="Lohit Devanagari">
    <w:panose1 w:val="00000000000000000000"/>
    <w:charset w:val="00"/>
    <w:family w:val="roman"/>
    <w:notTrueType/>
    <w:pitch w:val="default"/>
  </w:font>
  <w:font w:name="Noto Sans Mono CJK SC">
    <w:altName w:val="Cambria"/>
    <w:charset w:val="01"/>
    <w:family w:val="roman"/>
    <w:pitch w:val="variable"/>
  </w:font>
  <w:font w:name="Consolas">
    <w:panose1 w:val="020B0609020204030204"/>
    <w:charset w:val="00"/>
    <w:family w:val="modern"/>
    <w:pitch w:val="fixed"/>
    <w:sig w:usb0="E00006FF" w:usb1="0000FCFF" w:usb2="00000001"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8125C2" w14:textId="77777777" w:rsidR="00CC5419" w:rsidRDefault="00CC5419">
    <w:pPr>
      <w:ind w:firstLine="48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47045687"/>
    </w:sdtPr>
    <w:sdtEndPr/>
    <w:sdtContent>
      <w:p w14:paraId="101B06B1" w14:textId="77777777" w:rsidR="00CC5419" w:rsidRDefault="00CC5419">
        <w:pPr>
          <w:ind w:firstLine="480"/>
          <w:jc w:val="center"/>
        </w:pPr>
        <w:r>
          <w:fldChar w:fldCharType="begin"/>
        </w:r>
        <w:r>
          <w:instrText>PAGE   \* MERGEFORMAT</w:instrText>
        </w:r>
        <w:r>
          <w:fldChar w:fldCharType="separate"/>
        </w:r>
        <w:r>
          <w:rPr>
            <w:lang w:val="zh-CN"/>
          </w:rPr>
          <w:t>2</w:t>
        </w:r>
        <w:r>
          <w:fldChar w:fldCharType="end"/>
        </w:r>
      </w:p>
    </w:sdtContent>
  </w:sdt>
  <w:p w14:paraId="77DC7CAE" w14:textId="77777777" w:rsidR="00CC5419" w:rsidRDefault="00CC5419">
    <w:pPr>
      <w:ind w:firstLine="48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F73B01" w14:textId="77777777" w:rsidR="00CC5419" w:rsidRDefault="00CC5419">
    <w:pPr>
      <w:ind w:firstLine="48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BA2252" w14:textId="77777777" w:rsidR="009D0B85" w:rsidRDefault="00A57159">
    <w:pPr>
      <w:ind w:firstLine="360"/>
      <w:jc w:val="center"/>
    </w:pPr>
    <w:r>
      <w:rPr>
        <w:rFonts w:ascii="Noto Sans CJK SC" w:eastAsia="Noto Sans CJK SC" w:hAnsi="Noto Sans CJK SC"/>
        <w:color w:val="6B7780"/>
        <w:sz w:val="18"/>
      </w:rPr>
      <w:t xml:space="preserve">第 </w:t>
    </w:r>
    <w:r>
      <w:fldChar w:fldCharType="begin"/>
    </w:r>
    <w:r>
      <w:instrText>PAGE</w:instrText>
    </w:r>
    <w:r>
      <w:fldChar w:fldCharType="separate"/>
    </w:r>
    <w:r>
      <w:t>54</w:t>
    </w:r>
    <w:r>
      <w:fldChar w:fldCharType="end"/>
    </w:r>
    <w:r>
      <w:rPr>
        <w:rFonts w:ascii="Noto Sans CJK SC" w:eastAsia="Noto Sans CJK SC" w:hAnsi="Noto Sans CJK SC"/>
        <w:color w:val="6B7780"/>
        <w:sz w:val="18"/>
      </w:rP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28498F" w14:textId="77777777" w:rsidR="004B6508" w:rsidRDefault="004B6508">
      <w:pPr>
        <w:spacing w:line="240" w:lineRule="auto"/>
        <w:ind w:firstLine="480"/>
      </w:pPr>
      <w:r>
        <w:separator/>
      </w:r>
    </w:p>
  </w:footnote>
  <w:footnote w:type="continuationSeparator" w:id="0">
    <w:p w14:paraId="0D566E16" w14:textId="77777777" w:rsidR="004B6508" w:rsidRDefault="004B6508">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359990" w14:textId="77777777" w:rsidR="00CC5419" w:rsidRDefault="00CC5419">
    <w:pPr>
      <w:ind w:firstLine="48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F85512" w14:textId="77777777" w:rsidR="00CC5419" w:rsidRDefault="00CC5419">
    <w:pPr>
      <w:ind w:firstLine="48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B65AB1" w14:textId="77777777" w:rsidR="00CC5419" w:rsidRDefault="00CC5419">
    <w:pPr>
      <w:ind w:firstLine="48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4C1D25" w14:textId="77777777" w:rsidR="009D0B85" w:rsidRDefault="009D0B85">
    <w:pPr>
      <w:pStyle w:val="af2"/>
      <w:pBdr>
        <w:bottom w:val="single" w:sz="4" w:space="4" w:color="D8E0E5"/>
      </w:pBdr>
      <w:ind w:firstLine="480"/>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06A71E" w14:textId="77777777" w:rsidR="009D0B85" w:rsidRDefault="009D0B85">
    <w:pPr>
      <w:pStyle w:val="af2"/>
      <w:ind w:firstLine="4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592EBA"/>
    <w:multiLevelType w:val="multilevel"/>
    <w:tmpl w:val="A6825E78"/>
    <w:lvl w:ilvl="0">
      <w:start w:val="1"/>
      <w:numFmt w:val="decimal"/>
      <w:pStyle w:val="1"/>
      <w:suff w:val="space"/>
      <w:lvlText w:val="第 %1 章"/>
      <w:lvlJc w:val="left"/>
      <w:pPr>
        <w:tabs>
          <w:tab w:val="num" w:pos="0"/>
        </w:tabs>
        <w:ind w:left="360" w:hanging="360"/>
      </w:pPr>
    </w:lvl>
    <w:lvl w:ilvl="1">
      <w:start w:val="1"/>
      <w:numFmt w:val="decimal"/>
      <w:pStyle w:val="2"/>
      <w:suff w:val="space"/>
      <w:lvlText w:val="%1.%2"/>
      <w:lvlJc w:val="left"/>
      <w:pPr>
        <w:tabs>
          <w:tab w:val="num" w:pos="0"/>
        </w:tabs>
        <w:ind w:left="0" w:firstLine="0"/>
      </w:pPr>
    </w:lvl>
    <w:lvl w:ilvl="2">
      <w:start w:val="1"/>
      <w:numFmt w:val="decimal"/>
      <w:pStyle w:val="3"/>
      <w:suff w:val="space"/>
      <w:lvlText w:val="%1.%2.%3"/>
      <w:lvlJc w:val="left"/>
      <w:pPr>
        <w:tabs>
          <w:tab w:val="num" w:pos="425"/>
        </w:tabs>
        <w:ind w:left="425" w:firstLine="0"/>
      </w:pPr>
    </w:lvl>
    <w:lvl w:ilvl="3">
      <w:start w:val="1"/>
      <w:numFmt w:val="decimal"/>
      <w:pStyle w:val="4"/>
      <w:suff w:val="space"/>
      <w:lvlText w:val="%1.%2.%3.%4"/>
      <w:lvlJc w:val="left"/>
      <w:pPr>
        <w:tabs>
          <w:tab w:val="num" w:pos="0"/>
        </w:tabs>
        <w:ind w:left="0" w:firstLine="0"/>
      </w:pPr>
    </w:lvl>
    <w:lvl w:ilvl="4">
      <w:start w:val="1"/>
      <w:numFmt w:val="decimal"/>
      <w:pStyle w:val="5"/>
      <w:suff w:val="space"/>
      <w:lvlText w:val="%1.%2.%3.%4.%5"/>
      <w:lvlJc w:val="left"/>
      <w:pPr>
        <w:tabs>
          <w:tab w:val="num" w:pos="0"/>
        </w:tabs>
        <w:ind w:left="0" w:firstLine="0"/>
      </w:pPr>
    </w:lvl>
    <w:lvl w:ilvl="5">
      <w:start w:val="1"/>
      <w:numFmt w:val="decimal"/>
      <w:pStyle w:val="6"/>
      <w:suff w:val="space"/>
      <w:lvlText w:val="%1.%2.%3.%4.%5.%6"/>
      <w:lvlJc w:val="left"/>
      <w:pPr>
        <w:tabs>
          <w:tab w:val="num" w:pos="0"/>
        </w:tabs>
        <w:ind w:left="0" w:firstLine="0"/>
      </w:pPr>
    </w:lvl>
    <w:lvl w:ilvl="6">
      <w:start w:val="1"/>
      <w:numFmt w:val="decimal"/>
      <w:pStyle w:val="7"/>
      <w:suff w:val="space"/>
      <w:lvlText w:val="%1.%2.%3.%4.%5.%6.%7."/>
      <w:lvlJc w:val="left"/>
      <w:pPr>
        <w:tabs>
          <w:tab w:val="num" w:pos="0"/>
        </w:tabs>
        <w:ind w:left="0" w:firstLine="0"/>
      </w:pPr>
    </w:lvl>
    <w:lvl w:ilvl="7">
      <w:start w:val="1"/>
      <w:numFmt w:val="decimal"/>
      <w:pStyle w:val="8"/>
      <w:suff w:val="space"/>
      <w:lvlText w:val="%1.%2.%3.%4.%5.%6.%7.%8."/>
      <w:lvlJc w:val="left"/>
      <w:pPr>
        <w:tabs>
          <w:tab w:val="num" w:pos="0"/>
        </w:tabs>
        <w:ind w:left="0" w:firstLine="0"/>
      </w:pPr>
    </w:lvl>
    <w:lvl w:ilvl="8">
      <w:start w:val="1"/>
      <w:numFmt w:val="decimal"/>
      <w:pStyle w:val="9"/>
      <w:suff w:val="space"/>
      <w:lvlText w:val="%1.%2.%3.%4.%5.%6.%7.%8.%9."/>
      <w:lvlJc w:val="left"/>
      <w:pPr>
        <w:tabs>
          <w:tab w:val="num" w:pos="0"/>
        </w:tabs>
        <w:ind w:left="0" w:firstLine="0"/>
      </w:pPr>
    </w:lvl>
  </w:abstractNum>
  <w:abstractNum w:abstractNumId="1" w15:restartNumberingAfterBreak="0">
    <w:nsid w:val="169638C7"/>
    <w:multiLevelType w:val="multilevel"/>
    <w:tmpl w:val="F8DA7EF2"/>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2" w15:restartNumberingAfterBreak="0">
    <w:nsid w:val="23D84D15"/>
    <w:multiLevelType w:val="hybridMultilevel"/>
    <w:tmpl w:val="BECE6C7A"/>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47A846F7"/>
    <w:multiLevelType w:val="multilevel"/>
    <w:tmpl w:val="86F61666"/>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4" w15:restartNumberingAfterBreak="0">
    <w:nsid w:val="58D814B6"/>
    <w:multiLevelType w:val="multilevel"/>
    <w:tmpl w:val="E3EC8E54"/>
    <w:lvl w:ilvl="0">
      <w:start w:val="1"/>
      <w:numFmt w:val="decimal"/>
      <w:suff w:val="space"/>
      <w:lvlText w:val="第 %1 章"/>
      <w:lvlJc w:val="left"/>
      <w:pPr>
        <w:tabs>
          <w:tab w:val="num" w:pos="0"/>
        </w:tabs>
        <w:ind w:left="360" w:hanging="360"/>
      </w:pPr>
    </w:lvl>
    <w:lvl w:ilvl="1">
      <w:start w:val="1"/>
      <w:numFmt w:val="decimal"/>
      <w:suff w:val="space"/>
      <w:lvlText w:val="%1.%2"/>
      <w:lvlJc w:val="left"/>
      <w:pPr>
        <w:tabs>
          <w:tab w:val="num" w:pos="0"/>
        </w:tabs>
        <w:ind w:left="0" w:firstLine="0"/>
      </w:pPr>
    </w:lvl>
    <w:lvl w:ilvl="2">
      <w:start w:val="1"/>
      <w:numFmt w:val="decimal"/>
      <w:suff w:val="space"/>
      <w:lvlText w:val="%1.%2.%3"/>
      <w:lvlJc w:val="left"/>
      <w:pPr>
        <w:tabs>
          <w:tab w:val="num" w:pos="0"/>
        </w:tabs>
        <w:ind w:left="0" w:firstLine="0"/>
      </w:pPr>
      <w:rPr>
        <w:b/>
        <w:bCs w:val="0"/>
        <w:sz w:val="24"/>
        <w:szCs w:val="24"/>
      </w:rPr>
    </w:lvl>
    <w:lvl w:ilvl="3">
      <w:start w:val="1"/>
      <w:numFmt w:val="decimal"/>
      <w:suff w:val="space"/>
      <w:lvlText w:val="%1.%2.%3.%4"/>
      <w:lvlJc w:val="left"/>
      <w:pPr>
        <w:tabs>
          <w:tab w:val="num" w:pos="0"/>
        </w:tabs>
        <w:ind w:left="0" w:firstLine="0"/>
      </w:pPr>
    </w:lvl>
    <w:lvl w:ilvl="4">
      <w:start w:val="1"/>
      <w:numFmt w:val="decimal"/>
      <w:suff w:val="space"/>
      <w:lvlText w:val="%1.%2.%3.%4.%5"/>
      <w:lvlJc w:val="left"/>
      <w:pPr>
        <w:tabs>
          <w:tab w:val="num" w:pos="0"/>
        </w:tabs>
        <w:ind w:left="0" w:firstLine="0"/>
      </w:pPr>
    </w:lvl>
    <w:lvl w:ilvl="5">
      <w:start w:val="1"/>
      <w:numFmt w:val="decimal"/>
      <w:suff w:val="space"/>
      <w:lvlText w:val="%1.%2.%3.%4.%5.%6"/>
      <w:lvlJc w:val="left"/>
      <w:pPr>
        <w:tabs>
          <w:tab w:val="num" w:pos="0"/>
        </w:tabs>
        <w:ind w:left="0" w:firstLine="0"/>
      </w:pPr>
    </w:lvl>
    <w:lvl w:ilvl="6">
      <w:start w:val="1"/>
      <w:numFmt w:val="decimal"/>
      <w:suff w:val="space"/>
      <w:lvlText w:val="%1.%2.%3.%4.%5.%6.%7."/>
      <w:lvlJc w:val="left"/>
      <w:pPr>
        <w:tabs>
          <w:tab w:val="num" w:pos="0"/>
        </w:tabs>
        <w:ind w:left="0" w:firstLine="0"/>
      </w:pPr>
    </w:lvl>
    <w:lvl w:ilvl="7">
      <w:start w:val="1"/>
      <w:numFmt w:val="decimal"/>
      <w:suff w:val="space"/>
      <w:lvlText w:val="%1.%2.%3.%4.%5.%6.%7.%8."/>
      <w:lvlJc w:val="left"/>
      <w:pPr>
        <w:tabs>
          <w:tab w:val="num" w:pos="0"/>
        </w:tabs>
        <w:ind w:left="0" w:firstLine="0"/>
      </w:pPr>
    </w:lvl>
    <w:lvl w:ilvl="8">
      <w:start w:val="1"/>
      <w:numFmt w:val="decimal"/>
      <w:suff w:val="space"/>
      <w:lvlText w:val="%1.%2.%3.%4.%5.%6.%7.%8.%9."/>
      <w:lvlJc w:val="left"/>
      <w:pPr>
        <w:tabs>
          <w:tab w:val="num" w:pos="0"/>
        </w:tabs>
        <w:ind w:left="0" w:firstLine="0"/>
      </w:pPr>
    </w:lvl>
  </w:abstractNum>
  <w:abstractNum w:abstractNumId="5" w15:restartNumberingAfterBreak="0">
    <w:nsid w:val="5FC54F7A"/>
    <w:multiLevelType w:val="multilevel"/>
    <w:tmpl w:val="8F0C62DA"/>
    <w:lvl w:ilvl="0">
      <w:start w:val="4"/>
      <w:numFmt w:val="decimal"/>
      <w:lvlText w:val="%1"/>
      <w:lvlJc w:val="left"/>
      <w:pPr>
        <w:ind w:left="503" w:hanging="503"/>
      </w:pPr>
      <w:rPr>
        <w:rFonts w:hint="default"/>
      </w:rPr>
    </w:lvl>
    <w:lvl w:ilvl="1">
      <w:start w:val="6"/>
      <w:numFmt w:val="decimal"/>
      <w:lvlText w:val="%1.%2"/>
      <w:lvlJc w:val="left"/>
      <w:pPr>
        <w:ind w:left="503" w:hanging="503"/>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0"/>
  </w:num>
  <w:num w:numId="2">
    <w:abstractNumId w:val="4"/>
  </w:num>
  <w:num w:numId="3">
    <w:abstractNumId w:val="1"/>
  </w:num>
  <w:num w:numId="4">
    <w:abstractNumId w:val="3"/>
  </w:num>
  <w:num w:numId="5">
    <w:abstractNumId w:val="3"/>
    <w:lvlOverride w:ilvl="0">
      <w:startOverride w:val="1"/>
    </w:lvlOverride>
  </w:num>
  <w:num w:numId="6">
    <w:abstractNumId w:val="3"/>
  </w:num>
  <w:num w:numId="7">
    <w:abstractNumId w:val="3"/>
  </w:num>
  <w:num w:numId="8">
    <w:abstractNumId w:val="3"/>
  </w:num>
  <w:num w:numId="9">
    <w:abstractNumId w:val="3"/>
  </w:num>
  <w:num w:numId="10">
    <w:abstractNumId w:val="3"/>
  </w:num>
  <w:num w:numId="11">
    <w:abstractNumId w:val="3"/>
  </w:num>
  <w:num w:numId="12">
    <w:abstractNumId w:val="3"/>
  </w:num>
  <w:num w:numId="13">
    <w:abstractNumId w:val="3"/>
  </w:num>
  <w:num w:numId="14">
    <w:abstractNumId w:val="3"/>
  </w:num>
  <w:num w:numId="15">
    <w:abstractNumId w:val="2"/>
  </w:num>
  <w:num w:numId="16">
    <w:abstractNumId w:val="0"/>
  </w:num>
  <w:num w:numId="17">
    <w:abstractNumId w:val="0"/>
  </w:num>
  <w:num w:numId="18">
    <w:abstractNumId w:val="0"/>
  </w:num>
  <w:num w:numId="19">
    <w:abstractNumId w:val="0"/>
  </w:num>
  <w:num w:numId="20">
    <w:abstractNumId w:val="0"/>
  </w:num>
  <w:num w:numId="21">
    <w:abstractNumId w:val="5"/>
  </w:num>
  <w:num w:numId="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720"/>
  <w:autoHyphenation/>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0B85"/>
    <w:rsid w:val="000059D6"/>
    <w:rsid w:val="00021555"/>
    <w:rsid w:val="00021A94"/>
    <w:rsid w:val="00030A6F"/>
    <w:rsid w:val="00056709"/>
    <w:rsid w:val="0006105C"/>
    <w:rsid w:val="0006499B"/>
    <w:rsid w:val="00074217"/>
    <w:rsid w:val="000941B9"/>
    <w:rsid w:val="000A3C53"/>
    <w:rsid w:val="000A7DBE"/>
    <w:rsid w:val="000E1803"/>
    <w:rsid w:val="000E2B46"/>
    <w:rsid w:val="00107D26"/>
    <w:rsid w:val="001301B4"/>
    <w:rsid w:val="00132DE4"/>
    <w:rsid w:val="0015645B"/>
    <w:rsid w:val="001843E5"/>
    <w:rsid w:val="001B7024"/>
    <w:rsid w:val="00222E7A"/>
    <w:rsid w:val="00225248"/>
    <w:rsid w:val="00234CE9"/>
    <w:rsid w:val="0024505D"/>
    <w:rsid w:val="00260188"/>
    <w:rsid w:val="00263DD0"/>
    <w:rsid w:val="00287AA2"/>
    <w:rsid w:val="00297D9E"/>
    <w:rsid w:val="002C1E20"/>
    <w:rsid w:val="002C4AB9"/>
    <w:rsid w:val="002D437B"/>
    <w:rsid w:val="002D68B2"/>
    <w:rsid w:val="002E7290"/>
    <w:rsid w:val="002F08CA"/>
    <w:rsid w:val="002F6719"/>
    <w:rsid w:val="0031371C"/>
    <w:rsid w:val="00335669"/>
    <w:rsid w:val="00396BB2"/>
    <w:rsid w:val="003B43D1"/>
    <w:rsid w:val="00400AC5"/>
    <w:rsid w:val="0040249E"/>
    <w:rsid w:val="004105F0"/>
    <w:rsid w:val="004201E2"/>
    <w:rsid w:val="004404B1"/>
    <w:rsid w:val="00450C24"/>
    <w:rsid w:val="004528FD"/>
    <w:rsid w:val="0049012E"/>
    <w:rsid w:val="00494EA5"/>
    <w:rsid w:val="004B6508"/>
    <w:rsid w:val="004F4CF0"/>
    <w:rsid w:val="00515D99"/>
    <w:rsid w:val="00516FD2"/>
    <w:rsid w:val="00541AC4"/>
    <w:rsid w:val="0056291A"/>
    <w:rsid w:val="00587476"/>
    <w:rsid w:val="005A1ADA"/>
    <w:rsid w:val="005C2635"/>
    <w:rsid w:val="005C63F5"/>
    <w:rsid w:val="005D21B6"/>
    <w:rsid w:val="005D2A56"/>
    <w:rsid w:val="005E5652"/>
    <w:rsid w:val="005E6561"/>
    <w:rsid w:val="005F6C19"/>
    <w:rsid w:val="005F7A16"/>
    <w:rsid w:val="00601FE8"/>
    <w:rsid w:val="0062706C"/>
    <w:rsid w:val="006378EE"/>
    <w:rsid w:val="0065067A"/>
    <w:rsid w:val="0069539D"/>
    <w:rsid w:val="006A1070"/>
    <w:rsid w:val="006B1EDE"/>
    <w:rsid w:val="006E0217"/>
    <w:rsid w:val="006F7149"/>
    <w:rsid w:val="007129A4"/>
    <w:rsid w:val="00724ADC"/>
    <w:rsid w:val="007339A3"/>
    <w:rsid w:val="00734563"/>
    <w:rsid w:val="0074219E"/>
    <w:rsid w:val="00752FAA"/>
    <w:rsid w:val="007639BC"/>
    <w:rsid w:val="00783A5B"/>
    <w:rsid w:val="00794CF0"/>
    <w:rsid w:val="007A224F"/>
    <w:rsid w:val="007A4D61"/>
    <w:rsid w:val="007A7E2C"/>
    <w:rsid w:val="007B6C74"/>
    <w:rsid w:val="007B710C"/>
    <w:rsid w:val="007D0872"/>
    <w:rsid w:val="007D1A00"/>
    <w:rsid w:val="007D327E"/>
    <w:rsid w:val="007E0D5D"/>
    <w:rsid w:val="007E5BF8"/>
    <w:rsid w:val="007E7A7B"/>
    <w:rsid w:val="007F4288"/>
    <w:rsid w:val="008025BF"/>
    <w:rsid w:val="00802A86"/>
    <w:rsid w:val="008310F3"/>
    <w:rsid w:val="008444E4"/>
    <w:rsid w:val="00847AE5"/>
    <w:rsid w:val="00851236"/>
    <w:rsid w:val="00856EFD"/>
    <w:rsid w:val="008656DB"/>
    <w:rsid w:val="00865F5A"/>
    <w:rsid w:val="008B44D2"/>
    <w:rsid w:val="008C13BB"/>
    <w:rsid w:val="008E083F"/>
    <w:rsid w:val="008F11C2"/>
    <w:rsid w:val="00900861"/>
    <w:rsid w:val="00907B21"/>
    <w:rsid w:val="0092097F"/>
    <w:rsid w:val="00927102"/>
    <w:rsid w:val="00935DA1"/>
    <w:rsid w:val="00953C8C"/>
    <w:rsid w:val="009555D3"/>
    <w:rsid w:val="00962ACE"/>
    <w:rsid w:val="00983B52"/>
    <w:rsid w:val="00983C79"/>
    <w:rsid w:val="0098658A"/>
    <w:rsid w:val="00997362"/>
    <w:rsid w:val="009A4794"/>
    <w:rsid w:val="009A51C7"/>
    <w:rsid w:val="009D0B85"/>
    <w:rsid w:val="00A01810"/>
    <w:rsid w:val="00A155F9"/>
    <w:rsid w:val="00A17E86"/>
    <w:rsid w:val="00A57159"/>
    <w:rsid w:val="00A832AC"/>
    <w:rsid w:val="00A85C25"/>
    <w:rsid w:val="00B05CD7"/>
    <w:rsid w:val="00B37760"/>
    <w:rsid w:val="00B44ADD"/>
    <w:rsid w:val="00B53A33"/>
    <w:rsid w:val="00BA6E21"/>
    <w:rsid w:val="00BC0C28"/>
    <w:rsid w:val="00BD03AB"/>
    <w:rsid w:val="00BD0E88"/>
    <w:rsid w:val="00BD7071"/>
    <w:rsid w:val="00C05B1F"/>
    <w:rsid w:val="00C064AE"/>
    <w:rsid w:val="00C42B0C"/>
    <w:rsid w:val="00C71BA9"/>
    <w:rsid w:val="00C95C6D"/>
    <w:rsid w:val="00CC23DC"/>
    <w:rsid w:val="00CC5419"/>
    <w:rsid w:val="00CF72F7"/>
    <w:rsid w:val="00D0558A"/>
    <w:rsid w:val="00D119B5"/>
    <w:rsid w:val="00D13E4C"/>
    <w:rsid w:val="00D14C39"/>
    <w:rsid w:val="00D166D6"/>
    <w:rsid w:val="00D46CAC"/>
    <w:rsid w:val="00DB23BC"/>
    <w:rsid w:val="00E065D2"/>
    <w:rsid w:val="00E12BC2"/>
    <w:rsid w:val="00E27AD8"/>
    <w:rsid w:val="00E31DE6"/>
    <w:rsid w:val="00E7132D"/>
    <w:rsid w:val="00E73030"/>
    <w:rsid w:val="00E7415B"/>
    <w:rsid w:val="00E81D74"/>
    <w:rsid w:val="00EB6C67"/>
    <w:rsid w:val="00EE1649"/>
    <w:rsid w:val="00EE44FB"/>
    <w:rsid w:val="00EF16BD"/>
    <w:rsid w:val="00EF7666"/>
    <w:rsid w:val="00F1725F"/>
    <w:rsid w:val="00F245C4"/>
    <w:rsid w:val="00F57CA2"/>
    <w:rsid w:val="00F730EF"/>
    <w:rsid w:val="00FC548F"/>
    <w:rsid w:val="00FF14BA"/>
    <w:rsid w:val="00FF6838"/>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E225AC"/>
  <w15:docId w15:val="{3034F9E5-3484-4B70-990C-DFB48C819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D0E88"/>
    <w:pPr>
      <w:spacing w:line="360" w:lineRule="auto"/>
      <w:ind w:firstLineChars="200" w:firstLine="200"/>
    </w:pPr>
    <w:rPr>
      <w:rFonts w:ascii="Times New Roman" w:eastAsia="宋体" w:hAnsi="Times New Roman"/>
      <w:color w:val="25313A"/>
      <w:sz w:val="24"/>
      <w:szCs w:val="22"/>
    </w:rPr>
  </w:style>
  <w:style w:type="paragraph" w:styleId="1">
    <w:name w:val="heading 1"/>
    <w:next w:val="a"/>
    <w:uiPriority w:val="9"/>
    <w:qFormat/>
    <w:rsid w:val="009555D3"/>
    <w:pPr>
      <w:keepNext/>
      <w:keepLines/>
      <w:numPr>
        <w:numId w:val="1"/>
      </w:numPr>
      <w:spacing w:before="50" w:after="50" w:line="400" w:lineRule="exact"/>
      <w:jc w:val="center"/>
      <w:outlineLvl w:val="0"/>
    </w:pPr>
    <w:rPr>
      <w:rFonts w:ascii="Times New Roman" w:eastAsia="宋体" w:hAnsi="Times New Roman" w:cstheme="majorBidi"/>
      <w:b/>
      <w:color w:val="20354A"/>
      <w:sz w:val="36"/>
      <w:szCs w:val="32"/>
    </w:rPr>
  </w:style>
  <w:style w:type="paragraph" w:styleId="2">
    <w:name w:val="heading 2"/>
    <w:basedOn w:val="1"/>
    <w:next w:val="a"/>
    <w:uiPriority w:val="9"/>
    <w:unhideWhenUsed/>
    <w:qFormat/>
    <w:rsid w:val="00515D99"/>
    <w:pPr>
      <w:numPr>
        <w:ilvl w:val="1"/>
      </w:numPr>
      <w:spacing w:before="240" w:after="120" w:line="360" w:lineRule="auto"/>
      <w:jc w:val="left"/>
      <w:outlineLvl w:val="1"/>
    </w:pPr>
    <w:rPr>
      <w:color w:val="auto"/>
      <w:sz w:val="28"/>
      <w:szCs w:val="26"/>
    </w:rPr>
  </w:style>
  <w:style w:type="paragraph" w:styleId="3">
    <w:name w:val="heading 3"/>
    <w:basedOn w:val="2"/>
    <w:next w:val="a"/>
    <w:uiPriority w:val="9"/>
    <w:unhideWhenUsed/>
    <w:qFormat/>
    <w:rsid w:val="00515D99"/>
    <w:pPr>
      <w:numPr>
        <w:ilvl w:val="2"/>
      </w:numPr>
      <w:tabs>
        <w:tab w:val="clear" w:pos="425"/>
        <w:tab w:val="num" w:pos="0"/>
      </w:tabs>
      <w:ind w:left="0"/>
      <w:outlineLvl w:val="2"/>
    </w:pPr>
    <w:rPr>
      <w:sz w:val="24"/>
      <w:szCs w:val="24"/>
    </w:rPr>
  </w:style>
  <w:style w:type="paragraph" w:styleId="4">
    <w:name w:val="heading 4"/>
    <w:basedOn w:val="3"/>
    <w:next w:val="a"/>
    <w:uiPriority w:val="9"/>
    <w:unhideWhenUsed/>
    <w:qFormat/>
    <w:pPr>
      <w:numPr>
        <w:ilvl w:val="3"/>
      </w:numPr>
      <w:outlineLvl w:val="3"/>
    </w:pPr>
    <w:rPr>
      <w:b w:val="0"/>
      <w:iCs/>
    </w:rPr>
  </w:style>
  <w:style w:type="paragraph" w:styleId="5">
    <w:name w:val="heading 5"/>
    <w:basedOn w:val="4"/>
    <w:next w:val="a"/>
    <w:uiPriority w:val="9"/>
    <w:unhideWhenUsed/>
    <w:qFormat/>
    <w:pPr>
      <w:numPr>
        <w:ilvl w:val="4"/>
      </w:numPr>
      <w:outlineLvl w:val="4"/>
    </w:pPr>
  </w:style>
  <w:style w:type="paragraph" w:styleId="6">
    <w:name w:val="heading 6"/>
    <w:basedOn w:val="5"/>
    <w:next w:val="a"/>
    <w:uiPriority w:val="9"/>
    <w:unhideWhenUsed/>
    <w:qFormat/>
    <w:pPr>
      <w:numPr>
        <w:ilvl w:val="5"/>
      </w:numPr>
      <w:spacing w:before="40"/>
      <w:outlineLvl w:val="5"/>
    </w:pPr>
  </w:style>
  <w:style w:type="paragraph" w:styleId="7">
    <w:name w:val="heading 7"/>
    <w:basedOn w:val="6"/>
    <w:next w:val="a"/>
    <w:uiPriority w:val="9"/>
    <w:unhideWhenUsed/>
    <w:qFormat/>
    <w:pPr>
      <w:numPr>
        <w:ilvl w:val="6"/>
      </w:numPr>
      <w:outlineLvl w:val="6"/>
    </w:pPr>
    <w:rPr>
      <w:iCs w:val="0"/>
    </w:rPr>
  </w:style>
  <w:style w:type="paragraph" w:styleId="8">
    <w:name w:val="heading 8"/>
    <w:basedOn w:val="7"/>
    <w:next w:val="a"/>
    <w:uiPriority w:val="9"/>
    <w:unhideWhenUsed/>
    <w:qFormat/>
    <w:pPr>
      <w:numPr>
        <w:ilvl w:val="7"/>
      </w:numPr>
      <w:spacing w:before="120"/>
      <w:outlineLvl w:val="7"/>
    </w:pPr>
    <w:rPr>
      <w:color w:val="262626" w:themeColor="text1" w:themeTint="D9"/>
      <w:szCs w:val="21"/>
    </w:rPr>
  </w:style>
  <w:style w:type="paragraph" w:styleId="9">
    <w:name w:val="heading 9"/>
    <w:basedOn w:val="8"/>
    <w:next w:val="a"/>
    <w:uiPriority w:val="9"/>
    <w:unhideWhenUsed/>
    <w:qFormat/>
    <w:pPr>
      <w:numPr>
        <w:ilvl w:val="8"/>
      </w:numPr>
      <w:outlineLvl w:val="8"/>
    </w:pPr>
    <w:rPr>
      <w:i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qFormat/>
    <w:rsid w:val="00287AA2"/>
    <w:rPr>
      <w:color w:val="000000" w:themeColor="text1"/>
      <w:u w:val="none"/>
    </w:rPr>
  </w:style>
  <w:style w:type="character" w:customStyle="1" w:styleId="10">
    <w:name w:val="标题 1 字符"/>
    <w:basedOn w:val="a0"/>
    <w:uiPriority w:val="9"/>
    <w:qFormat/>
    <w:rPr>
      <w:rFonts w:ascii="Times New Roman" w:eastAsia="黑体" w:hAnsi="Times New Roman" w:cstheme="majorBidi"/>
      <w:color w:val="000000" w:themeColor="text1"/>
      <w:sz w:val="32"/>
      <w:szCs w:val="32"/>
    </w:rPr>
  </w:style>
  <w:style w:type="character" w:customStyle="1" w:styleId="20">
    <w:name w:val="标题 2 字符"/>
    <w:basedOn w:val="a0"/>
    <w:uiPriority w:val="9"/>
    <w:qFormat/>
    <w:rPr>
      <w:rFonts w:ascii="Times New Roman" w:eastAsia="黑体" w:hAnsi="Times New Roman" w:cstheme="majorBidi"/>
      <w:color w:val="000000" w:themeColor="text1"/>
      <w:sz w:val="28"/>
      <w:szCs w:val="26"/>
    </w:rPr>
  </w:style>
  <w:style w:type="character" w:customStyle="1" w:styleId="30">
    <w:name w:val="标题 3 字符"/>
    <w:basedOn w:val="a0"/>
    <w:uiPriority w:val="9"/>
    <w:qFormat/>
    <w:rPr>
      <w:rFonts w:ascii="Times New Roman" w:eastAsia="宋体" w:hAnsi="Times New Roman" w:cstheme="majorBidi"/>
      <w:b/>
      <w:sz w:val="24"/>
      <w:szCs w:val="24"/>
    </w:rPr>
  </w:style>
  <w:style w:type="character" w:customStyle="1" w:styleId="40">
    <w:name w:val="标题 4 字符"/>
    <w:basedOn w:val="a0"/>
    <w:uiPriority w:val="9"/>
    <w:qFormat/>
    <w:rPr>
      <w:rFonts w:ascii="Times New Roman" w:eastAsia="宋体" w:hAnsi="Times New Roman" w:cstheme="majorBidi"/>
      <w:iCs/>
      <w:sz w:val="24"/>
      <w:szCs w:val="24"/>
    </w:rPr>
  </w:style>
  <w:style w:type="character" w:customStyle="1" w:styleId="50">
    <w:name w:val="标题 5 字符"/>
    <w:basedOn w:val="a0"/>
    <w:uiPriority w:val="9"/>
    <w:qFormat/>
    <w:rPr>
      <w:rFonts w:ascii="Times New Roman" w:eastAsia="宋体" w:hAnsi="Times New Roman" w:cstheme="majorBidi"/>
      <w:iCs/>
      <w:sz w:val="24"/>
      <w:szCs w:val="24"/>
    </w:rPr>
  </w:style>
  <w:style w:type="character" w:customStyle="1" w:styleId="60">
    <w:name w:val="标题 6 字符"/>
    <w:basedOn w:val="a0"/>
    <w:uiPriority w:val="9"/>
    <w:qFormat/>
    <w:rPr>
      <w:rFonts w:ascii="Times New Roman" w:eastAsia="宋体" w:hAnsi="Times New Roman" w:cstheme="majorBidi"/>
      <w:iCs/>
      <w:sz w:val="24"/>
      <w:szCs w:val="24"/>
    </w:rPr>
  </w:style>
  <w:style w:type="character" w:customStyle="1" w:styleId="70">
    <w:name w:val="标题 7 字符"/>
    <w:basedOn w:val="a0"/>
    <w:uiPriority w:val="9"/>
    <w:qFormat/>
    <w:rPr>
      <w:rFonts w:ascii="Times New Roman" w:eastAsia="宋体" w:hAnsi="Times New Roman" w:cstheme="majorBidi"/>
      <w:sz w:val="24"/>
      <w:szCs w:val="24"/>
    </w:rPr>
  </w:style>
  <w:style w:type="character" w:customStyle="1" w:styleId="80">
    <w:name w:val="标题 8 字符"/>
    <w:basedOn w:val="a0"/>
    <w:uiPriority w:val="9"/>
    <w:qFormat/>
    <w:rPr>
      <w:rFonts w:ascii="Times New Roman" w:eastAsia="宋体" w:hAnsi="Times New Roman" w:cstheme="majorBidi"/>
      <w:color w:val="262626" w:themeColor="text1" w:themeTint="D9"/>
      <w:sz w:val="24"/>
      <w:szCs w:val="21"/>
    </w:rPr>
  </w:style>
  <w:style w:type="character" w:customStyle="1" w:styleId="90">
    <w:name w:val="标题 9 字符"/>
    <w:basedOn w:val="a0"/>
    <w:uiPriority w:val="9"/>
    <w:qFormat/>
    <w:rPr>
      <w:rFonts w:ascii="Times New Roman" w:eastAsia="宋体" w:hAnsi="Times New Roman" w:cstheme="majorBidi"/>
      <w:iCs/>
      <w:color w:val="262626" w:themeColor="text1" w:themeTint="D9"/>
      <w:sz w:val="24"/>
      <w:szCs w:val="21"/>
    </w:rPr>
  </w:style>
  <w:style w:type="character" w:customStyle="1" w:styleId="a4">
    <w:name w:val="标题 字符"/>
    <w:basedOn w:val="a0"/>
    <w:uiPriority w:val="10"/>
    <w:qFormat/>
    <w:rPr>
      <w:rFonts w:ascii="Times New Roman" w:eastAsia="黑体" w:hAnsi="Times New Roman" w:cstheme="majorBidi"/>
      <w:spacing w:val="-10"/>
      <w:kern w:val="2"/>
      <w:sz w:val="32"/>
      <w:szCs w:val="56"/>
    </w:rPr>
  </w:style>
  <w:style w:type="character" w:customStyle="1" w:styleId="a5">
    <w:name w:val="封面编号 字符"/>
    <w:basedOn w:val="a0"/>
    <w:qFormat/>
    <w:rPr>
      <w:rFonts w:ascii="Times New Roman" w:eastAsia="楷体" w:hAnsi="Times New Roman"/>
      <w:b/>
      <w:bCs/>
      <w:sz w:val="28"/>
    </w:rPr>
  </w:style>
  <w:style w:type="character" w:customStyle="1" w:styleId="a6">
    <w:name w:val="封面标题 字符"/>
    <w:basedOn w:val="a0"/>
    <w:qFormat/>
    <w:rPr>
      <w:rFonts w:ascii="Times New Roman" w:eastAsia="黑体" w:hAnsi="Times New Roman"/>
      <w:sz w:val="44"/>
      <w:szCs w:val="44"/>
    </w:rPr>
  </w:style>
  <w:style w:type="character" w:customStyle="1" w:styleId="a7">
    <w:name w:val="封面类型标题 字符"/>
    <w:basedOn w:val="a6"/>
    <w:qFormat/>
    <w:rPr>
      <w:rFonts w:ascii="Times New Roman" w:eastAsia="楷体" w:hAnsi="Times New Roman"/>
      <w:b/>
      <w:sz w:val="48"/>
      <w:szCs w:val="48"/>
    </w:rPr>
  </w:style>
  <w:style w:type="character" w:customStyle="1" w:styleId="a8">
    <w:name w:val="封面信息 字符"/>
    <w:basedOn w:val="a6"/>
    <w:qFormat/>
    <w:rPr>
      <w:rFonts w:ascii="Times New Roman" w:eastAsia="宋体" w:hAnsi="Times New Roman"/>
      <w:b/>
      <w:sz w:val="32"/>
      <w:szCs w:val="44"/>
    </w:rPr>
  </w:style>
  <w:style w:type="character" w:customStyle="1" w:styleId="a9">
    <w:name w:val="页眉 字符"/>
    <w:basedOn w:val="a0"/>
    <w:uiPriority w:val="99"/>
    <w:qFormat/>
    <w:rPr>
      <w:rFonts w:ascii="Times New Roman" w:eastAsia="宋体" w:hAnsi="Times New Roman"/>
      <w:sz w:val="24"/>
    </w:rPr>
  </w:style>
  <w:style w:type="character" w:customStyle="1" w:styleId="aa">
    <w:name w:val="页脚 字符"/>
    <w:basedOn w:val="a0"/>
    <w:uiPriority w:val="99"/>
    <w:qFormat/>
    <w:rPr>
      <w:rFonts w:ascii="Times New Roman" w:eastAsia="宋体" w:hAnsi="Times New Roman"/>
      <w:sz w:val="24"/>
    </w:rPr>
  </w:style>
  <w:style w:type="character" w:customStyle="1" w:styleId="11">
    <w:name w:val="标题 1 无章节 字符"/>
    <w:basedOn w:val="10"/>
    <w:qFormat/>
    <w:rPr>
      <w:rFonts w:ascii="Times New Roman" w:eastAsia="黑体" w:hAnsi="Times New Roman" w:cstheme="majorBidi"/>
      <w:color w:val="000000" w:themeColor="text1"/>
      <w:sz w:val="32"/>
      <w:szCs w:val="32"/>
    </w:rPr>
  </w:style>
  <w:style w:type="character" w:customStyle="1" w:styleId="12">
    <w:name w:val="未处理的提及1"/>
    <w:basedOn w:val="a0"/>
    <w:link w:val="13"/>
    <w:uiPriority w:val="99"/>
    <w:semiHidden/>
    <w:unhideWhenUsed/>
    <w:qFormat/>
    <w:rPr>
      <w:color w:val="605E5C"/>
      <w:shd w:val="clear" w:color="auto" w:fill="E1DFDD"/>
    </w:rPr>
  </w:style>
  <w:style w:type="character" w:styleId="ab">
    <w:name w:val="annotation reference"/>
    <w:basedOn w:val="a0"/>
    <w:uiPriority w:val="99"/>
    <w:semiHidden/>
    <w:unhideWhenUsed/>
    <w:qFormat/>
    <w:rsid w:val="00EF2BA1"/>
    <w:rPr>
      <w:sz w:val="21"/>
      <w:szCs w:val="21"/>
    </w:rPr>
  </w:style>
  <w:style w:type="character" w:customStyle="1" w:styleId="ac">
    <w:name w:val="批注文字 字符"/>
    <w:basedOn w:val="a0"/>
    <w:uiPriority w:val="99"/>
    <w:semiHidden/>
    <w:qFormat/>
    <w:rsid w:val="00EF2BA1"/>
    <w:rPr>
      <w:rFonts w:ascii="Times New Roman" w:eastAsia="宋体" w:hAnsi="Times New Roman"/>
      <w:sz w:val="24"/>
      <w:szCs w:val="22"/>
    </w:rPr>
  </w:style>
  <w:style w:type="character" w:customStyle="1" w:styleId="ad">
    <w:name w:val="批注主题 字符"/>
    <w:basedOn w:val="ac"/>
    <w:uiPriority w:val="99"/>
    <w:semiHidden/>
    <w:qFormat/>
    <w:rsid w:val="00EF2BA1"/>
    <w:rPr>
      <w:rFonts w:ascii="Times New Roman" w:eastAsia="宋体" w:hAnsi="Times New Roman"/>
      <w:b/>
      <w:bCs/>
      <w:sz w:val="24"/>
      <w:szCs w:val="22"/>
    </w:rPr>
  </w:style>
  <w:style w:type="character" w:customStyle="1" w:styleId="KeywordTok">
    <w:name w:val="KeywordTok"/>
    <w:qFormat/>
    <w:rPr>
      <w:b/>
      <w:color w:val="007020"/>
    </w:rPr>
  </w:style>
  <w:style w:type="character" w:customStyle="1" w:styleId="DataTypeTok">
    <w:name w:val="DataTypeTok"/>
    <w:qFormat/>
    <w:rPr>
      <w:color w:val="902000"/>
    </w:rPr>
  </w:style>
  <w:style w:type="character" w:customStyle="1" w:styleId="DecValTok">
    <w:name w:val="DecValTok"/>
    <w:qFormat/>
    <w:rPr>
      <w:color w:val="40A070"/>
    </w:rPr>
  </w:style>
  <w:style w:type="character" w:customStyle="1" w:styleId="BaseNTok">
    <w:name w:val="BaseNTok"/>
    <w:qFormat/>
    <w:rPr>
      <w:color w:val="40A070"/>
    </w:rPr>
  </w:style>
  <w:style w:type="character" w:customStyle="1" w:styleId="FloatTok">
    <w:name w:val="FloatTok"/>
    <w:qFormat/>
    <w:rPr>
      <w:color w:val="40A070"/>
    </w:rPr>
  </w:style>
  <w:style w:type="character" w:customStyle="1" w:styleId="ConstantTok">
    <w:name w:val="ConstantTok"/>
    <w:qFormat/>
    <w:rPr>
      <w:color w:val="880000"/>
    </w:rPr>
  </w:style>
  <w:style w:type="character" w:customStyle="1" w:styleId="CharTok">
    <w:name w:val="CharTok"/>
    <w:qFormat/>
    <w:rPr>
      <w:color w:val="4070A0"/>
    </w:rPr>
  </w:style>
  <w:style w:type="character" w:customStyle="1" w:styleId="SpecialCharTok">
    <w:name w:val="SpecialCharTok"/>
    <w:qFormat/>
    <w:rPr>
      <w:color w:val="4070A0"/>
    </w:rPr>
  </w:style>
  <w:style w:type="character" w:customStyle="1" w:styleId="StringTok">
    <w:name w:val="StringTok"/>
    <w:qFormat/>
    <w:rPr>
      <w:color w:val="4070A0"/>
    </w:rPr>
  </w:style>
  <w:style w:type="character" w:customStyle="1" w:styleId="VerbatimStringTok">
    <w:name w:val="VerbatimStringTok"/>
    <w:qFormat/>
    <w:rPr>
      <w:color w:val="4070A0"/>
    </w:rPr>
  </w:style>
  <w:style w:type="character" w:customStyle="1" w:styleId="SpecialStringTok">
    <w:name w:val="SpecialStringTok"/>
    <w:qFormat/>
    <w:rPr>
      <w:color w:val="BB6688"/>
    </w:rPr>
  </w:style>
  <w:style w:type="character" w:customStyle="1" w:styleId="ImportTok">
    <w:name w:val="ImportTok"/>
    <w:qFormat/>
  </w:style>
  <w:style w:type="character" w:customStyle="1" w:styleId="CommentTok">
    <w:name w:val="CommentTok"/>
    <w:qFormat/>
    <w:rPr>
      <w:i/>
      <w:color w:val="60A0B0"/>
    </w:rPr>
  </w:style>
  <w:style w:type="character" w:customStyle="1" w:styleId="DocumentationTok">
    <w:name w:val="DocumentationTok"/>
    <w:qFormat/>
    <w:rPr>
      <w:i/>
      <w:color w:val="BA2121"/>
    </w:rPr>
  </w:style>
  <w:style w:type="character" w:customStyle="1" w:styleId="AnnotationTok">
    <w:name w:val="AnnotationTok"/>
    <w:qFormat/>
    <w:rPr>
      <w:b/>
      <w:i/>
      <w:color w:val="60A0B0"/>
    </w:rPr>
  </w:style>
  <w:style w:type="character" w:customStyle="1" w:styleId="CommentVarTok">
    <w:name w:val="CommentVarTok"/>
    <w:qFormat/>
    <w:rPr>
      <w:b/>
      <w:i/>
      <w:color w:val="60A0B0"/>
    </w:rPr>
  </w:style>
  <w:style w:type="character" w:customStyle="1" w:styleId="OtherTok">
    <w:name w:val="OtherTok"/>
    <w:qFormat/>
    <w:rPr>
      <w:color w:val="007020"/>
    </w:rPr>
  </w:style>
  <w:style w:type="character" w:customStyle="1" w:styleId="FunctionTok">
    <w:name w:val="FunctionTok"/>
    <w:qFormat/>
    <w:rPr>
      <w:color w:val="06287E"/>
    </w:rPr>
  </w:style>
  <w:style w:type="character" w:customStyle="1" w:styleId="VariableTok">
    <w:name w:val="VariableTok"/>
    <w:qFormat/>
    <w:rPr>
      <w:color w:val="19177C"/>
    </w:rPr>
  </w:style>
  <w:style w:type="character" w:customStyle="1" w:styleId="ControlFlowTok">
    <w:name w:val="ControlFlowTok"/>
    <w:qFormat/>
    <w:rPr>
      <w:b/>
      <w:color w:val="007020"/>
    </w:rPr>
  </w:style>
  <w:style w:type="character" w:customStyle="1" w:styleId="OperatorTok">
    <w:name w:val="OperatorTok"/>
    <w:qFormat/>
    <w:rPr>
      <w:color w:val="666666"/>
    </w:rPr>
  </w:style>
  <w:style w:type="character" w:customStyle="1" w:styleId="BuiltInTok">
    <w:name w:val="BuiltInTok"/>
    <w:qFormat/>
  </w:style>
  <w:style w:type="character" w:customStyle="1" w:styleId="ExtensionTok">
    <w:name w:val="ExtensionTok"/>
    <w:qFormat/>
  </w:style>
  <w:style w:type="character" w:customStyle="1" w:styleId="PreprocessorTok">
    <w:name w:val="PreprocessorTok"/>
    <w:qFormat/>
    <w:rPr>
      <w:color w:val="BC7A00"/>
    </w:rPr>
  </w:style>
  <w:style w:type="character" w:customStyle="1" w:styleId="AttributeTok">
    <w:name w:val="AttributeTok"/>
    <w:qFormat/>
    <w:rPr>
      <w:color w:val="7D9029"/>
    </w:rPr>
  </w:style>
  <w:style w:type="character" w:customStyle="1" w:styleId="RegionMarkerTok">
    <w:name w:val="RegionMarkerTok"/>
    <w:qFormat/>
  </w:style>
  <w:style w:type="character" w:customStyle="1" w:styleId="InformationTok">
    <w:name w:val="InformationTok"/>
    <w:qFormat/>
    <w:rPr>
      <w:b/>
      <w:i/>
      <w:color w:val="60A0B0"/>
    </w:rPr>
  </w:style>
  <w:style w:type="character" w:customStyle="1" w:styleId="WarningTok">
    <w:name w:val="WarningTok"/>
    <w:qFormat/>
    <w:rPr>
      <w:b/>
      <w:i/>
      <w:color w:val="60A0B0"/>
    </w:rPr>
  </w:style>
  <w:style w:type="character" w:customStyle="1" w:styleId="AlertTok">
    <w:name w:val="AlertTok"/>
    <w:qFormat/>
    <w:rPr>
      <w:b/>
      <w:color w:val="FF0000"/>
    </w:rPr>
  </w:style>
  <w:style w:type="character" w:customStyle="1" w:styleId="ErrorTok">
    <w:name w:val="ErrorTok"/>
    <w:qFormat/>
    <w:rPr>
      <w:b/>
      <w:color w:val="FF0000"/>
    </w:rPr>
  </w:style>
  <w:style w:type="character" w:customStyle="1" w:styleId="NormalTok">
    <w:name w:val="NormalTok"/>
    <w:qFormat/>
  </w:style>
  <w:style w:type="character" w:customStyle="1" w:styleId="IndexLink">
    <w:name w:val="Index Link"/>
    <w:qFormat/>
  </w:style>
  <w:style w:type="paragraph" w:customStyle="1" w:styleId="Heading">
    <w:name w:val="Heading"/>
    <w:basedOn w:val="a"/>
    <w:next w:val="ae"/>
    <w:qFormat/>
    <w:pPr>
      <w:keepNext/>
      <w:spacing w:before="240" w:after="120"/>
    </w:pPr>
    <w:rPr>
      <w:rFonts w:ascii="Liberation Sans" w:eastAsia="Noto Sans CJK SC" w:hAnsi="Liberation Sans" w:cs="Lohit Devanagari"/>
      <w:sz w:val="28"/>
      <w:szCs w:val="28"/>
    </w:rPr>
  </w:style>
  <w:style w:type="paragraph" w:styleId="ae">
    <w:name w:val="Body Text"/>
    <w:basedOn w:val="a"/>
    <w:pPr>
      <w:spacing w:after="140" w:line="276" w:lineRule="auto"/>
    </w:pPr>
  </w:style>
  <w:style w:type="paragraph" w:styleId="af">
    <w:name w:val="List"/>
    <w:basedOn w:val="ae"/>
    <w:rPr>
      <w:rFonts w:cs="Lohit Devanagari"/>
    </w:rPr>
  </w:style>
  <w:style w:type="paragraph" w:styleId="af0">
    <w:name w:val="caption"/>
    <w:basedOn w:val="a"/>
    <w:qFormat/>
    <w:pPr>
      <w:suppressLineNumbers/>
      <w:spacing w:before="120" w:after="120"/>
    </w:pPr>
    <w:rPr>
      <w:rFonts w:cs="Lohit Devanagari"/>
      <w:i/>
      <w:iCs/>
      <w:szCs w:val="24"/>
    </w:rPr>
  </w:style>
  <w:style w:type="paragraph" w:customStyle="1" w:styleId="Index">
    <w:name w:val="Index"/>
    <w:basedOn w:val="a"/>
    <w:qFormat/>
    <w:pPr>
      <w:suppressLineNumbers/>
    </w:pPr>
    <w:rPr>
      <w:rFonts w:cs="Lohit Devanagari"/>
    </w:rPr>
  </w:style>
  <w:style w:type="paragraph" w:customStyle="1" w:styleId="HeaderandFooter">
    <w:name w:val="Header and Footer"/>
    <w:basedOn w:val="a"/>
    <w:qFormat/>
  </w:style>
  <w:style w:type="paragraph" w:styleId="af1">
    <w:name w:val="footer"/>
    <w:basedOn w:val="a"/>
    <w:uiPriority w:val="99"/>
    <w:unhideWhenUsed/>
    <w:qFormat/>
    <w:pPr>
      <w:tabs>
        <w:tab w:val="center" w:pos="4320"/>
        <w:tab w:val="right" w:pos="8640"/>
      </w:tabs>
      <w:spacing w:line="240" w:lineRule="auto"/>
    </w:pPr>
  </w:style>
  <w:style w:type="paragraph" w:styleId="af2">
    <w:name w:val="header"/>
    <w:basedOn w:val="a"/>
    <w:uiPriority w:val="99"/>
    <w:unhideWhenUsed/>
    <w:qFormat/>
    <w:pPr>
      <w:tabs>
        <w:tab w:val="center" w:pos="4320"/>
        <w:tab w:val="right" w:pos="8640"/>
      </w:tabs>
      <w:spacing w:line="240" w:lineRule="auto"/>
    </w:pPr>
  </w:style>
  <w:style w:type="paragraph" w:styleId="af3">
    <w:name w:val="Title"/>
    <w:basedOn w:val="a"/>
    <w:next w:val="a"/>
    <w:uiPriority w:val="10"/>
    <w:qFormat/>
    <w:pPr>
      <w:spacing w:line="240" w:lineRule="auto"/>
      <w:ind w:firstLine="0"/>
      <w:contextualSpacing/>
    </w:pPr>
    <w:rPr>
      <w:rFonts w:ascii="Noto Sans CJK SC" w:eastAsia="Noto Sans CJK SC" w:hAnsi="Noto Sans CJK SC" w:cstheme="majorBidi"/>
      <w:b/>
      <w:color w:val="20354A"/>
      <w:spacing w:val="-10"/>
      <w:kern w:val="2"/>
      <w:sz w:val="54"/>
      <w:szCs w:val="56"/>
    </w:rPr>
  </w:style>
  <w:style w:type="paragraph" w:styleId="af4">
    <w:name w:val="List Paragraph"/>
    <w:basedOn w:val="a"/>
    <w:uiPriority w:val="34"/>
    <w:qFormat/>
    <w:rsid w:val="00B53A33"/>
    <w:pPr>
      <w:spacing w:line="300" w:lineRule="auto"/>
      <w:ind w:firstLineChars="0" w:firstLine="0"/>
      <w:contextualSpacing/>
    </w:pPr>
  </w:style>
  <w:style w:type="paragraph" w:customStyle="1" w:styleId="af5">
    <w:name w:val="封面编号"/>
    <w:basedOn w:val="a"/>
    <w:qFormat/>
    <w:pPr>
      <w:spacing w:line="240" w:lineRule="auto"/>
      <w:ind w:right="200" w:firstLine="0"/>
      <w:jc w:val="right"/>
    </w:pPr>
    <w:rPr>
      <w:rFonts w:eastAsia="楷体"/>
      <w:b/>
      <w:bCs/>
      <w:sz w:val="28"/>
    </w:rPr>
  </w:style>
  <w:style w:type="paragraph" w:customStyle="1" w:styleId="af6">
    <w:name w:val="封面标题"/>
    <w:basedOn w:val="a"/>
    <w:qFormat/>
    <w:pPr>
      <w:spacing w:before="1920" w:after="3840" w:line="240" w:lineRule="auto"/>
      <w:ind w:firstLine="0"/>
      <w:jc w:val="center"/>
    </w:pPr>
    <w:rPr>
      <w:rFonts w:ascii="Noto Sans CJK SC" w:eastAsia="Noto Sans CJK SC" w:hAnsi="Noto Sans CJK SC"/>
      <w:sz w:val="44"/>
      <w:szCs w:val="44"/>
    </w:rPr>
  </w:style>
  <w:style w:type="paragraph" w:customStyle="1" w:styleId="af7">
    <w:name w:val="封面类型标题"/>
    <w:basedOn w:val="af6"/>
    <w:qFormat/>
    <w:pPr>
      <w:spacing w:before="960" w:after="960"/>
    </w:pPr>
    <w:rPr>
      <w:b/>
      <w:sz w:val="48"/>
      <w:szCs w:val="48"/>
    </w:rPr>
  </w:style>
  <w:style w:type="paragraph" w:customStyle="1" w:styleId="af8">
    <w:name w:val="封面信息"/>
    <w:basedOn w:val="af6"/>
    <w:qFormat/>
    <w:pPr>
      <w:spacing w:before="0" w:after="0"/>
      <w:jc w:val="right"/>
    </w:pPr>
    <w:rPr>
      <w:rFonts w:eastAsia="宋体"/>
      <w:b/>
      <w:sz w:val="32"/>
    </w:rPr>
  </w:style>
  <w:style w:type="paragraph" w:customStyle="1" w:styleId="13">
    <w:name w:val="标题 1 无章节"/>
    <w:basedOn w:val="1"/>
    <w:next w:val="a"/>
    <w:link w:val="12"/>
    <w:qFormat/>
    <w:pPr>
      <w:numPr>
        <w:numId w:val="0"/>
      </w:numPr>
    </w:pPr>
  </w:style>
  <w:style w:type="paragraph" w:styleId="af9">
    <w:name w:val="annotation text"/>
    <w:basedOn w:val="a"/>
    <w:uiPriority w:val="99"/>
    <w:semiHidden/>
    <w:unhideWhenUsed/>
    <w:qFormat/>
    <w:rsid w:val="00EF2BA1"/>
  </w:style>
  <w:style w:type="paragraph" w:styleId="afa">
    <w:name w:val="annotation subject"/>
    <w:basedOn w:val="af9"/>
    <w:next w:val="af9"/>
    <w:uiPriority w:val="99"/>
    <w:semiHidden/>
    <w:unhideWhenUsed/>
    <w:qFormat/>
    <w:rsid w:val="00EF2BA1"/>
    <w:rPr>
      <w:b/>
      <w:bCs/>
    </w:rPr>
  </w:style>
  <w:style w:type="paragraph" w:customStyle="1" w:styleId="SourceCode">
    <w:name w:val="Source Code"/>
    <w:qFormat/>
    <w:rPr>
      <w:rFonts w:ascii="Noto Sans Mono CJK SC" w:eastAsia="Noto Sans Mono CJK SC" w:hAnsi="Noto Sans Mono CJK SC"/>
      <w:color w:val="24313A"/>
      <w:sz w:val="17"/>
    </w:rPr>
  </w:style>
  <w:style w:type="paragraph" w:customStyle="1" w:styleId="14">
    <w:name w:val="题注1"/>
    <w:basedOn w:val="a"/>
    <w:qFormat/>
    <w:rsid w:val="000A7DBE"/>
    <w:rPr>
      <w:color w:val="auto"/>
    </w:rPr>
  </w:style>
  <w:style w:type="paragraph" w:styleId="TOC1">
    <w:name w:val="toc 1"/>
    <w:basedOn w:val="Index"/>
    <w:uiPriority w:val="39"/>
    <w:pPr>
      <w:tabs>
        <w:tab w:val="right" w:leader="dot" w:pos="9241"/>
      </w:tabs>
      <w:ind w:firstLine="0"/>
    </w:pPr>
  </w:style>
  <w:style w:type="paragraph" w:styleId="TOC2">
    <w:name w:val="toc 2"/>
    <w:basedOn w:val="Index"/>
    <w:uiPriority w:val="39"/>
    <w:pPr>
      <w:tabs>
        <w:tab w:val="right" w:leader="dot" w:pos="8958"/>
      </w:tabs>
      <w:ind w:left="283" w:firstLine="0"/>
    </w:pPr>
  </w:style>
  <w:style w:type="table" w:styleId="afb">
    <w:name w:val="Table Grid"/>
    <w:basedOn w:val="a1"/>
    <w:uiPriority w:val="59"/>
    <w:rsid w:val="00003D55"/>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c">
    <w:name w:val="Normal (Web)"/>
    <w:basedOn w:val="a"/>
    <w:uiPriority w:val="99"/>
    <w:semiHidden/>
    <w:unhideWhenUsed/>
    <w:rsid w:val="00B37760"/>
    <w:pPr>
      <w:suppressAutoHyphens w:val="0"/>
      <w:spacing w:before="100" w:beforeAutospacing="1" w:after="100" w:afterAutospacing="1" w:line="240" w:lineRule="auto"/>
      <w:ind w:firstLineChars="0" w:firstLine="0"/>
    </w:pPr>
    <w:rPr>
      <w:rFonts w:ascii="宋体" w:hAnsi="宋体" w:cs="宋体"/>
      <w:color w:val="auto"/>
      <w:szCs w:val="24"/>
    </w:rPr>
  </w:style>
  <w:style w:type="character" w:styleId="afd">
    <w:name w:val="FollowedHyperlink"/>
    <w:basedOn w:val="a0"/>
    <w:uiPriority w:val="99"/>
    <w:semiHidden/>
    <w:unhideWhenUsed/>
    <w:rsid w:val="00287AA2"/>
    <w:rPr>
      <w:color w:val="954F72" w:themeColor="followedHyperlink"/>
      <w:u w:val="single"/>
    </w:rPr>
  </w:style>
  <w:style w:type="paragraph" w:customStyle="1" w:styleId="StateBusCode">
    <w:name w:val="StateBus Code"/>
    <w:rsid w:val="00132DE4"/>
    <w:rPr>
      <w:rFonts w:ascii="Consolas" w:eastAsia="等线" w:hAnsi="Consolas"/>
      <w:sz w:val="18"/>
    </w:rPr>
  </w:style>
  <w:style w:type="paragraph" w:customStyle="1" w:styleId="StateBusNote">
    <w:name w:val="StateBus Note"/>
    <w:basedOn w:val="a"/>
    <w:rsid w:val="00132DE4"/>
    <w:pPr>
      <w:spacing w:before="60" w:after="100" w:line="324" w:lineRule="auto"/>
      <w:ind w:left="420" w:right="198" w:firstLine="0"/>
    </w:pPr>
  </w:style>
  <w:style w:type="paragraph" w:customStyle="1" w:styleId="StateBusAppendixHeading2">
    <w:name w:val="StateBus Appendix Heading 2"/>
    <w:basedOn w:val="a"/>
    <w:rsid w:val="00132DE4"/>
    <w:pPr>
      <w:keepNext/>
      <w:spacing w:before="240" w:after="160"/>
      <w:outlineLvl w:val="1"/>
    </w:pPr>
    <w:rPr>
      <w:rFonts w:eastAsia="黑体"/>
      <w:b/>
      <w:sz w:val="28"/>
    </w:rPr>
  </w:style>
  <w:style w:type="paragraph" w:customStyle="1" w:styleId="StateBusAppendixHeading3">
    <w:name w:val="StateBus Appendix Heading 3"/>
    <w:basedOn w:val="a"/>
    <w:rsid w:val="00132DE4"/>
    <w:pPr>
      <w:keepNext/>
      <w:spacing w:before="200" w:after="100"/>
      <w:outlineLvl w:val="2"/>
    </w:pPr>
    <w:rPr>
      <w:rFonts w:eastAsia="黑体"/>
      <w:b/>
    </w:rPr>
  </w:style>
  <w:style w:type="paragraph" w:styleId="TOC">
    <w:name w:val="TOC Heading"/>
    <w:basedOn w:val="1"/>
    <w:next w:val="a"/>
    <w:uiPriority w:val="39"/>
    <w:unhideWhenUsed/>
    <w:qFormat/>
    <w:rsid w:val="00B44ADD"/>
    <w:pPr>
      <w:numPr>
        <w:numId w:val="0"/>
      </w:numPr>
      <w:suppressAutoHyphens w:val="0"/>
      <w:spacing w:before="240" w:after="0" w:line="259" w:lineRule="auto"/>
      <w:jc w:val="left"/>
      <w:outlineLvl w:val="9"/>
    </w:pPr>
    <w:rPr>
      <w:rFonts w:asciiTheme="majorHAnsi" w:eastAsiaTheme="majorEastAsia" w:hAnsiTheme="majorHAnsi"/>
      <w:b w:val="0"/>
      <w:color w:val="2F5496" w:themeColor="accent1" w:themeShade="BF"/>
      <w:sz w:val="32"/>
    </w:rPr>
  </w:style>
  <w:style w:type="paragraph" w:styleId="TOC3">
    <w:name w:val="toc 3"/>
    <w:basedOn w:val="a"/>
    <w:next w:val="a"/>
    <w:autoRedefine/>
    <w:uiPriority w:val="39"/>
    <w:unhideWhenUsed/>
    <w:rsid w:val="00B44ADD"/>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0591413">
      <w:bodyDiv w:val="1"/>
      <w:marLeft w:val="0"/>
      <w:marRight w:val="0"/>
      <w:marTop w:val="0"/>
      <w:marBottom w:val="0"/>
      <w:divBdr>
        <w:top w:val="none" w:sz="0" w:space="0" w:color="auto"/>
        <w:left w:val="none" w:sz="0" w:space="0" w:color="auto"/>
        <w:bottom w:val="none" w:sz="0" w:space="0" w:color="auto"/>
        <w:right w:val="none" w:sz="0" w:space="0" w:color="auto"/>
      </w:divBdr>
    </w:div>
    <w:div w:id="537668168">
      <w:bodyDiv w:val="1"/>
      <w:marLeft w:val="0"/>
      <w:marRight w:val="0"/>
      <w:marTop w:val="0"/>
      <w:marBottom w:val="0"/>
      <w:divBdr>
        <w:top w:val="none" w:sz="0" w:space="0" w:color="auto"/>
        <w:left w:val="none" w:sz="0" w:space="0" w:color="auto"/>
        <w:bottom w:val="none" w:sz="0" w:space="0" w:color="auto"/>
        <w:right w:val="none" w:sz="0" w:space="0" w:color="auto"/>
      </w:divBdr>
    </w:div>
    <w:div w:id="728572863">
      <w:bodyDiv w:val="1"/>
      <w:marLeft w:val="0"/>
      <w:marRight w:val="0"/>
      <w:marTop w:val="0"/>
      <w:marBottom w:val="0"/>
      <w:divBdr>
        <w:top w:val="none" w:sz="0" w:space="0" w:color="auto"/>
        <w:left w:val="none" w:sz="0" w:space="0" w:color="auto"/>
        <w:bottom w:val="none" w:sz="0" w:space="0" w:color="auto"/>
        <w:right w:val="none" w:sz="0" w:space="0" w:color="auto"/>
      </w:divBdr>
    </w:div>
    <w:div w:id="1006638758">
      <w:bodyDiv w:val="1"/>
      <w:marLeft w:val="0"/>
      <w:marRight w:val="0"/>
      <w:marTop w:val="0"/>
      <w:marBottom w:val="0"/>
      <w:divBdr>
        <w:top w:val="none" w:sz="0" w:space="0" w:color="auto"/>
        <w:left w:val="none" w:sz="0" w:space="0" w:color="auto"/>
        <w:bottom w:val="none" w:sz="0" w:space="0" w:color="auto"/>
        <w:right w:val="none" w:sz="0" w:space="0" w:color="auto"/>
      </w:divBdr>
    </w:div>
    <w:div w:id="1246115178">
      <w:bodyDiv w:val="1"/>
      <w:marLeft w:val="0"/>
      <w:marRight w:val="0"/>
      <w:marTop w:val="0"/>
      <w:marBottom w:val="0"/>
      <w:divBdr>
        <w:top w:val="none" w:sz="0" w:space="0" w:color="auto"/>
        <w:left w:val="none" w:sz="0" w:space="0" w:color="auto"/>
        <w:bottom w:val="none" w:sz="0" w:space="0" w:color="auto"/>
        <w:right w:val="none" w:sz="0" w:space="0" w:color="auto"/>
      </w:divBdr>
    </w:div>
    <w:div w:id="1405832376">
      <w:bodyDiv w:val="1"/>
      <w:marLeft w:val="0"/>
      <w:marRight w:val="0"/>
      <w:marTop w:val="0"/>
      <w:marBottom w:val="0"/>
      <w:divBdr>
        <w:top w:val="none" w:sz="0" w:space="0" w:color="auto"/>
        <w:left w:val="none" w:sz="0" w:space="0" w:color="auto"/>
        <w:bottom w:val="none" w:sz="0" w:space="0" w:color="auto"/>
        <w:right w:val="none" w:sz="0" w:space="0" w:color="auto"/>
      </w:divBdr>
    </w:div>
    <w:div w:id="1890417533">
      <w:bodyDiv w:val="1"/>
      <w:marLeft w:val="0"/>
      <w:marRight w:val="0"/>
      <w:marTop w:val="0"/>
      <w:marBottom w:val="0"/>
      <w:divBdr>
        <w:top w:val="none" w:sz="0" w:space="0" w:color="auto"/>
        <w:left w:val="none" w:sz="0" w:space="0" w:color="auto"/>
        <w:bottom w:val="none" w:sz="0" w:space="0" w:color="auto"/>
        <w:right w:val="none" w:sz="0" w:space="0" w:color="auto"/>
      </w:divBdr>
    </w:div>
    <w:div w:id="20911240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hyperlink" Target="https://protobuf.dev/" TargetMode="External"/><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header" Target="header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hyperlink" Target="https://www.sqlite.org/docs.html"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footer" Target="footer4.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4.sv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theme" Target="theme/theme1.xml"/><Relationship Id="rId20" Type="http://schemas.openxmlformats.org/officeDocument/2006/relationships/image" Target="media/image7.png"/><Relationship Id="rId41" Type="http://schemas.openxmlformats.org/officeDocument/2006/relationships/hyperlink" Target="https://arxiv.org/abs/2402.01030"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黑体"/>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宋体"/>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211FF6-6D11-44EE-A610-A47A704A91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74</Pages>
  <Words>9098</Words>
  <Characters>51865</Characters>
  <Application>Microsoft Office Word</Application>
  <DocSecurity>0</DocSecurity>
  <Lines>432</Lines>
  <Paragraphs>121</Paragraphs>
  <ScaleCrop>false</ScaleCrop>
  <Company/>
  <LinksUpToDate>false</LinksUpToDate>
  <CharactersWithSpaces>60842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StateBus v2 项目说明书</dc:title>
  <dc:subject>面向多智能体协作的低开销通信、非文本状态传递与共享记忆系统</dc:subject>
  <dc:creator>康 申</dc:creator>
  <cp:keywords>StateBus Multi-Agent Protobuf StateRef Memory CodeAct openEuler</cp:keywords>
  <dc:description>实验数字固定来源：StateBus-v2-最终实验结果与绘图数据-20260726.md</dc:description>
  <cp:lastModifiedBy>PC</cp:lastModifiedBy>
  <cp:revision>5</cp:revision>
  <cp:lastPrinted>2026-07-30T08:24:00Z</cp:lastPrinted>
  <dcterms:created xsi:type="dcterms:W3CDTF">2026-07-30T08:02:00Z</dcterms:created>
  <dcterms:modified xsi:type="dcterms:W3CDTF">2026-07-30T08:24:00Z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