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方正小标宋_GBK" w:eastAsia="方正小标宋_GBK"/>
          <w:sz w:val="30"/>
          <w:szCs w:val="30"/>
        </w:rPr>
      </w:pPr>
      <w:r>
        <w:rPr>
          <w:rFonts w:hint="eastAsia" w:ascii="方正小标宋_GBK" w:eastAsia="方正小标宋_GBK"/>
          <w:sz w:val="30"/>
          <w:szCs w:val="30"/>
          <w:lang w:eastAsia="zh-CN"/>
        </w:rPr>
        <w:t>歇业</w:t>
      </w:r>
      <w:r>
        <w:rPr>
          <w:rFonts w:hint="eastAsia" w:ascii="方正小标宋_GBK" w:eastAsia="方正小标宋_GBK"/>
          <w:sz w:val="30"/>
          <w:szCs w:val="30"/>
        </w:rPr>
        <w:t>单位降低住房公积金缴存比例（缓缴住房公积金）申请审批表</w:t>
      </w:r>
    </w:p>
    <w:p>
      <w:pPr>
        <w:jc w:val="center"/>
        <w:rPr>
          <w:szCs w:val="21"/>
        </w:rPr>
      </w:pPr>
      <w:r>
        <w:rPr>
          <w:rFonts w:hint="eastAsia"/>
          <w:szCs w:val="21"/>
        </w:rPr>
        <w:t>编号：</w:t>
      </w:r>
    </w:p>
    <w:tbl>
      <w:tblPr>
        <w:tblStyle w:val="3"/>
        <w:tblW w:w="875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1701"/>
        <w:gridCol w:w="425"/>
        <w:gridCol w:w="661"/>
        <w:gridCol w:w="1559"/>
        <w:gridCol w:w="217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8758" w:type="dxa"/>
            <w:gridSpan w:val="6"/>
            <w:tcBorders>
              <w:top w:val="double" w:color="auto" w:sz="4" w:space="0"/>
              <w:bottom w:val="doub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单位基本信息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单位住房公积金账号</w:t>
            </w:r>
          </w:p>
        </w:tc>
        <w:tc>
          <w:tcPr>
            <w:tcW w:w="6523" w:type="dxa"/>
            <w:gridSpan w:val="5"/>
            <w:tcBorders>
              <w:top w:val="doub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单位全称</w:t>
            </w:r>
          </w:p>
        </w:tc>
        <w:tc>
          <w:tcPr>
            <w:tcW w:w="6523" w:type="dxa"/>
            <w:gridSpan w:val="5"/>
            <w:noWrap w:val="0"/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缴存比例</w:t>
            </w:r>
          </w:p>
        </w:tc>
        <w:tc>
          <w:tcPr>
            <w:tcW w:w="2787" w:type="dxa"/>
            <w:gridSpan w:val="3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单位：   %；职工：   %</w:t>
            </w:r>
          </w:p>
        </w:tc>
        <w:tc>
          <w:tcPr>
            <w:tcW w:w="1559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缴至年月</w:t>
            </w:r>
          </w:p>
        </w:tc>
        <w:tc>
          <w:tcPr>
            <w:tcW w:w="2177" w:type="dxa"/>
            <w:noWrap w:val="0"/>
            <w:vAlign w:val="center"/>
          </w:tcPr>
          <w:p>
            <w:pPr>
              <w:ind w:firstLine="420" w:firstLineChars="20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Cs w:val="21"/>
              </w:rPr>
              <w:t>年   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正常缴存人数</w:t>
            </w:r>
          </w:p>
        </w:tc>
        <w:tc>
          <w:tcPr>
            <w:tcW w:w="278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月缴存额合计（元）</w:t>
            </w:r>
          </w:p>
        </w:tc>
        <w:tc>
          <w:tcPr>
            <w:tcW w:w="2177" w:type="dxa"/>
            <w:noWrap w:val="0"/>
            <w:vAlign w:val="center"/>
          </w:tcPr>
          <w:p>
            <w:pPr>
              <w:ind w:firstLine="640" w:firstLineChars="200"/>
              <w:jc w:val="center"/>
              <w:rPr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单位地址</w:t>
            </w:r>
          </w:p>
        </w:tc>
        <w:tc>
          <w:tcPr>
            <w:tcW w:w="2787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tcBorders>
              <w:lef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单位邮编</w:t>
            </w:r>
          </w:p>
        </w:tc>
        <w:tc>
          <w:tcPr>
            <w:tcW w:w="2177" w:type="dxa"/>
            <w:noWrap w:val="0"/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单位经办人</w:t>
            </w:r>
          </w:p>
        </w:tc>
        <w:tc>
          <w:tcPr>
            <w:tcW w:w="2787" w:type="dxa"/>
            <w:gridSpan w:val="3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联系电话</w:t>
            </w:r>
          </w:p>
        </w:tc>
        <w:tc>
          <w:tcPr>
            <w:tcW w:w="2177" w:type="dxa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758" w:type="dxa"/>
            <w:gridSpan w:val="6"/>
            <w:tcBorders>
              <w:top w:val="double" w:color="auto" w:sz="4" w:space="0"/>
              <w:bottom w:val="doub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申请事项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Merge w:val="restart"/>
            <w:tcBorders>
              <w:top w:val="double" w:color="auto" w:sz="4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 w:ascii="微软雅黑" w:hAnsi="微软雅黑"/>
                <w:szCs w:val="21"/>
              </w:rPr>
              <w:t>□</w:t>
            </w:r>
            <w:r>
              <w:rPr>
                <w:rFonts w:hint="eastAsia"/>
                <w:szCs w:val="21"/>
              </w:rPr>
              <w:t>降低缴存比例</w:t>
            </w:r>
          </w:p>
        </w:tc>
        <w:tc>
          <w:tcPr>
            <w:tcW w:w="1701" w:type="dxa"/>
            <w:tcBorders>
              <w:top w:val="double" w:color="auto" w:sz="4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申请缴存比例</w:t>
            </w:r>
          </w:p>
        </w:tc>
        <w:tc>
          <w:tcPr>
            <w:tcW w:w="4822" w:type="dxa"/>
            <w:gridSpan w:val="4"/>
            <w:tcBorders>
              <w:top w:val="double" w:color="auto" w:sz="4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单位：  %；职工：  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Merge w:val="continue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申请期限</w:t>
            </w:r>
          </w:p>
        </w:tc>
        <w:tc>
          <w:tcPr>
            <w:tcW w:w="4822" w:type="dxa"/>
            <w:gridSpan w:val="4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年   月至年   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noWrap w:val="0"/>
            <w:vAlign w:val="center"/>
          </w:tcPr>
          <w:p>
            <w:pPr>
              <w:ind w:firstLine="315" w:firstLineChars="150"/>
              <w:rPr>
                <w:szCs w:val="21"/>
              </w:rPr>
            </w:pPr>
            <w:r>
              <w:rPr>
                <w:rFonts w:hint="eastAsia" w:ascii="微软雅黑" w:hAnsi="微软雅黑"/>
                <w:szCs w:val="21"/>
              </w:rPr>
              <w:t>□</w:t>
            </w:r>
            <w:r>
              <w:rPr>
                <w:rFonts w:hint="eastAsia"/>
                <w:szCs w:val="21"/>
              </w:rPr>
              <w:t>缓缴</w:t>
            </w:r>
          </w:p>
        </w:tc>
        <w:tc>
          <w:tcPr>
            <w:tcW w:w="1701" w:type="dxa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申请期限</w:t>
            </w:r>
          </w:p>
        </w:tc>
        <w:tc>
          <w:tcPr>
            <w:tcW w:w="4822" w:type="dxa"/>
            <w:gridSpan w:val="4"/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年   月至年   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5" w:hRule="atLeast"/>
        </w:trPr>
        <w:tc>
          <w:tcPr>
            <w:tcW w:w="8758" w:type="dxa"/>
            <w:gridSpan w:val="6"/>
            <w:tcBorders>
              <w:bottom w:val="double" w:color="auto" w:sz="4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申请原因（请说明符合的条件及具体情况）：</w:t>
            </w:r>
          </w:p>
          <w:p>
            <w:pPr>
              <w:jc w:val="center"/>
              <w:rPr>
                <w:szCs w:val="21"/>
              </w:rPr>
            </w:pPr>
          </w:p>
          <w:p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已备案歇业。</w:t>
            </w:r>
          </w:p>
          <w:p>
            <w:pPr>
              <w:rPr>
                <w:szCs w:val="21"/>
              </w:rPr>
            </w:pPr>
          </w:p>
          <w:p>
            <w:pPr>
              <w:jc w:val="center"/>
              <w:rPr>
                <w:szCs w:val="21"/>
              </w:rPr>
            </w:pPr>
          </w:p>
          <w:p>
            <w:pPr>
              <w:jc w:val="center"/>
              <w:rPr>
                <w:szCs w:val="21"/>
              </w:rPr>
            </w:pPr>
          </w:p>
          <w:p>
            <w:pPr>
              <w:jc w:val="center"/>
              <w:rPr>
                <w:szCs w:val="21"/>
              </w:rPr>
            </w:pPr>
          </w:p>
          <w:p>
            <w:pPr>
              <w:jc w:val="center"/>
              <w:rPr>
                <w:szCs w:val="21"/>
              </w:rPr>
            </w:pPr>
          </w:p>
          <w:p>
            <w:pPr>
              <w:jc w:val="center"/>
              <w:rPr>
                <w:szCs w:val="21"/>
              </w:rPr>
            </w:pPr>
          </w:p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单位公章：                     法定代表人（负责人）签字：</w:t>
            </w:r>
          </w:p>
          <w:p>
            <w:pPr>
              <w:jc w:val="center"/>
              <w:rPr>
                <w:szCs w:val="21"/>
              </w:rPr>
            </w:pPr>
          </w:p>
          <w:p>
            <w:pPr>
              <w:ind w:firstLine="5460" w:firstLineChars="2600"/>
              <w:rPr>
                <w:rFonts w:hint="eastAsia"/>
                <w:szCs w:val="21"/>
              </w:rPr>
            </w:pPr>
          </w:p>
          <w:p>
            <w:pPr>
              <w:ind w:firstLine="5460" w:firstLineChars="2600"/>
              <w:rPr>
                <w:rFonts w:hint="eastAsia"/>
                <w:szCs w:val="21"/>
              </w:rPr>
            </w:pPr>
          </w:p>
          <w:p>
            <w:pPr>
              <w:ind w:firstLine="5460" w:firstLineChars="2600"/>
              <w:rPr>
                <w:rFonts w:hint="eastAsia"/>
                <w:szCs w:val="21"/>
              </w:rPr>
            </w:pPr>
          </w:p>
          <w:p>
            <w:pPr>
              <w:ind w:firstLine="5460" w:firstLineChars="2600"/>
              <w:rPr>
                <w:szCs w:val="21"/>
              </w:rPr>
            </w:pPr>
            <w:r>
              <w:rPr>
                <w:rFonts w:hint="eastAsia"/>
                <w:szCs w:val="21"/>
              </w:rPr>
              <w:t>年   月  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3" w:hRule="atLeast"/>
        </w:trPr>
        <w:tc>
          <w:tcPr>
            <w:tcW w:w="8758" w:type="dxa"/>
            <w:gridSpan w:val="6"/>
            <w:tcBorders>
              <w:bottom w:val="doub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职代会或工会意见：</w:t>
            </w:r>
          </w:p>
          <w:p>
            <w:pPr>
              <w:jc w:val="left"/>
              <w:rPr>
                <w:rFonts w:hint="eastAsia"/>
                <w:szCs w:val="21"/>
                <w:lang w:eastAsia="zh-CN"/>
              </w:rPr>
            </w:pPr>
          </w:p>
          <w:p>
            <w:pPr>
              <w:ind w:firstLine="420" w:firstLineChars="200"/>
              <w:jc w:val="lef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本单位于</w:t>
            </w:r>
            <w:r>
              <w:rPr>
                <w:rFonts w:hint="eastAsia"/>
                <w:szCs w:val="21"/>
                <w:lang w:val="en-US" w:eastAsia="zh-CN"/>
              </w:rPr>
              <w:t>_____年____月_____日召开职工代表大会（工会），_____人参加会议，讨论通过以上申请事项，会议召开和表决等程序符合职工代表大会或工会相关规定。</w:t>
            </w:r>
          </w:p>
          <w:p>
            <w:pPr>
              <w:jc w:val="left"/>
              <w:rPr>
                <w:rFonts w:hint="eastAsia"/>
                <w:szCs w:val="21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Cs w:val="21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Cs w:val="21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Cs w:val="21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Cs w:val="21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Cs w:val="21"/>
                <w:lang w:val="en-US" w:eastAsia="zh-CN"/>
              </w:rPr>
            </w:pPr>
          </w:p>
          <w:p>
            <w:pPr>
              <w:ind w:firstLine="1050" w:firstLineChars="500"/>
              <w:jc w:val="lef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工会主席签名：                   职代会或工会公章：</w:t>
            </w:r>
          </w:p>
          <w:p>
            <w:pPr>
              <w:jc w:val="left"/>
              <w:rPr>
                <w:rFonts w:hint="eastAsia"/>
                <w:szCs w:val="21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Cs w:val="21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Cs w:val="21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szCs w:val="21"/>
                <w:lang w:val="en-US" w:eastAsia="zh-CN"/>
              </w:rPr>
            </w:pPr>
          </w:p>
          <w:p>
            <w:pPr>
              <w:ind w:firstLine="5880" w:firstLineChars="2800"/>
              <w:jc w:val="lef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年   月  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8758" w:type="dxa"/>
            <w:gridSpan w:val="6"/>
            <w:tcBorders>
              <w:top w:val="double" w:color="auto" w:sz="4" w:space="0"/>
              <w:bottom w:val="double" w:color="auto" w:sz="4" w:space="0"/>
            </w:tcBorders>
            <w:noWrap w:val="0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 w:ascii="黑体" w:hAnsi="黑体" w:eastAsia="黑体"/>
                <w:b/>
                <w:szCs w:val="21"/>
              </w:rPr>
              <w:t>审核审批事项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1" w:hRule="atLeast"/>
        </w:trPr>
        <w:tc>
          <w:tcPr>
            <w:tcW w:w="4361" w:type="dxa"/>
            <w:gridSpan w:val="3"/>
            <w:tcBorders>
              <w:top w:val="double" w:color="auto" w:sz="4" w:space="0"/>
            </w:tcBorders>
            <w:noWrap w:val="0"/>
            <w:vAlign w:val="top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青岛市住房公积金管理中心审核意见：</w:t>
            </w: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ind w:firstLine="840" w:firstLineChars="4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盖章：</w:t>
            </w:r>
          </w:p>
          <w:p>
            <w:pPr>
              <w:ind w:firstLine="840" w:firstLineChars="400"/>
              <w:rPr>
                <w:rFonts w:hint="eastAsia"/>
                <w:szCs w:val="21"/>
              </w:rPr>
            </w:pPr>
          </w:p>
          <w:p>
            <w:pPr>
              <w:ind w:firstLine="840" w:firstLineChars="400"/>
              <w:rPr>
                <w:rFonts w:hint="eastAsia"/>
                <w:szCs w:val="21"/>
              </w:rPr>
            </w:pPr>
          </w:p>
          <w:p>
            <w:pPr>
              <w:ind w:firstLine="840" w:firstLineChars="400"/>
              <w:rPr>
                <w:rFonts w:hint="eastAsia"/>
                <w:szCs w:val="21"/>
              </w:rPr>
            </w:pPr>
          </w:p>
          <w:p>
            <w:pPr>
              <w:ind w:firstLine="2100" w:firstLineChars="100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年   月   日</w:t>
            </w:r>
          </w:p>
        </w:tc>
        <w:tc>
          <w:tcPr>
            <w:tcW w:w="4397" w:type="dxa"/>
            <w:gridSpan w:val="3"/>
            <w:tcBorders>
              <w:top w:val="double" w:color="auto" w:sz="4" w:space="0"/>
            </w:tcBorders>
            <w:noWrap w:val="0"/>
            <w:vAlign w:val="top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青岛市住房公积金管理委员会审批意见：</w:t>
            </w: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szCs w:val="21"/>
              </w:rPr>
            </w:pPr>
          </w:p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  盖章：</w:t>
            </w:r>
          </w:p>
          <w:p>
            <w:pPr>
              <w:rPr>
                <w:rFonts w:hint="eastAsia"/>
                <w:szCs w:val="21"/>
              </w:rPr>
            </w:pPr>
          </w:p>
          <w:p>
            <w:pPr>
              <w:rPr>
                <w:rFonts w:hint="eastAsia"/>
                <w:szCs w:val="21"/>
              </w:rPr>
            </w:pPr>
          </w:p>
          <w:p>
            <w:pPr>
              <w:rPr>
                <w:rFonts w:hint="eastAsia"/>
                <w:szCs w:val="21"/>
              </w:rPr>
            </w:pP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年   月   日</w:t>
            </w:r>
          </w:p>
        </w:tc>
      </w:tr>
    </w:tbl>
    <w:p>
      <w:pPr>
        <w:rPr>
          <w:rFonts w:hint="eastAsia"/>
          <w:szCs w:val="21"/>
        </w:rPr>
      </w:pPr>
      <w:r>
        <w:rPr>
          <w:rFonts w:hint="eastAsia"/>
          <w:szCs w:val="21"/>
        </w:rPr>
        <w:t>本表一式二份。分别由市住房公积金管理中心和单位留存。</w:t>
      </w:r>
    </w:p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p>
      <w:pPr>
        <w:pStyle w:val="2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p>
      <w:pPr>
        <w:pStyle w:val="2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p>
      <w:pPr>
        <w:pStyle w:val="2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p>
      <w:pPr>
        <w:pStyle w:val="2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p>
      <w:pPr>
        <w:pStyle w:val="2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p>
      <w:pPr>
        <w:pStyle w:val="2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p>
      <w:pPr>
        <w:pStyle w:val="2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p>
      <w:pPr>
        <w:pStyle w:val="2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p>
      <w:pPr>
        <w:pStyle w:val="2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p>
      <w:pPr>
        <w:pStyle w:val="2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p>
      <w:pPr>
        <w:pStyle w:val="2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p>
      <w:pPr>
        <w:pStyle w:val="2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p>
      <w:pPr>
        <w:pStyle w:val="2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9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2023-08-04T01:15:46Z</dcterms:created>
  <dc:creator>Administrator</dc:creator>
  <cp:lastModifiedBy>Administrator</cp:lastModifiedBy>
  <dcterms:modified xsi:type="dcterms:W3CDTF">2023-08-04T01:15:50Z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