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A5276"/>
          <w:sz w:val="40"/>
        </w:rPr>
        <w:t>YLYW 自适应学习技术路线</w:t>
      </w:r>
    </w:p>
    <w:p>
      <w:pPr>
        <w:ind w:left="567"/>
      </w:pPr>
      <w:r>
        <w:rPr>
          <w:rFonts w:ascii="Times New Roman" w:hAnsi="Times New Roman"/>
          <w:i/>
          <w:color w:val="666666"/>
          <w:sz w:val="20"/>
        </w:rPr>
        <w:t>2026-06-06 整理 基于现有 YLYW 三层架构（L1 八卦隶属度 → L2 六爻编码 → L3 卦象匹配）， 探索基于可解释性的定向参数修正与在线自适应能力。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一、背景与动机</w:t>
      </w:r>
    </w:p>
    <w:p>
      <w:pPr>
        <w:pStyle w:val="Heading3"/>
      </w:pPr>
      <w:r>
        <w:t>1.1 问题</w:t>
      </w:r>
    </w:p>
    <w:p>
      <w:r>
        <w:rPr>
          <w:rFonts w:ascii="Times New Roman" w:hAnsi="Times New Roman"/>
          <w:sz w:val="22"/>
        </w:rPr>
        <w:t>当前 YLYW 是</w:t>
      </w:r>
      <w:r>
        <w:rPr>
          <w:rFonts w:ascii="Times New Roman" w:hAnsi="Times New Roman"/>
          <w:b/>
          <w:sz w:val="22"/>
        </w:rPr>
        <w:t>静态前馈推理系统</w:t>
      </w:r>
      <w:r>
        <w:rPr>
          <w:rFonts w:ascii="Times New Roman" w:hAnsi="Times New Roman"/>
          <w:sz w:val="22"/>
        </w:rPr>
        <w:t>：给定传感器状态，经过 L1→L2→L3 推理链输出步态/抓取参数。这个系统在零样本条件下已经达到较高合理率（抓取 92.7%、运动控制合理率约 90%+），但它</w:t>
      </w:r>
      <w:r>
        <w:rPr>
          <w:rFonts w:ascii="Times New Roman" w:hAnsi="Times New Roman"/>
          <w:b/>
          <w:sz w:val="22"/>
        </w:rPr>
        <w:t>不会从失败中学习</w:t>
      </w:r>
      <w:r>
        <w:rPr>
          <w:rFonts w:ascii="Times New Roman" w:hAnsi="Times New Roman"/>
          <w:sz w:val="22"/>
        </w:rPr>
        <w:t>。</w:t>
      </w:r>
    </w:p>
    <w:p>
      <w:r>
        <w:rPr>
          <w:rFonts w:ascii="Times New Roman" w:hAnsi="Times New Roman"/>
          <w:sz w:val="22"/>
        </w:rPr>
        <w:t>实际应用中存在以下需求：</w:t>
      </w:r>
    </w:p>
    <w:p>
      <w:r>
        <w:rPr>
          <w:rFonts w:ascii="Times New Roman" w:hAnsi="Times New Roman"/>
          <w:sz w:val="21"/>
        </w:rPr>
        <w:t>• **抓取场景**：物体滑脱后，需要找到原因（力不够？摩擦力误判？抓取点偏移？），并针对性微调</w:t>
      </w:r>
    </w:p>
    <w:p>
      <w:r>
        <w:rPr>
          <w:rFonts w:ascii="Times New Roman" w:hAnsi="Times New Roman"/>
          <w:sz w:val="21"/>
        </w:rPr>
        <w:t>• **运动控制**：初始参数不合适（如质心偏了、地面摩擦系数变了），需要快速在线调整</w:t>
      </w:r>
    </w:p>
    <w:p>
      <w:r>
        <w:rPr>
          <w:rFonts w:ascii="Times New Roman" w:hAnsi="Times New Roman"/>
          <w:sz w:val="21"/>
        </w:rPr>
        <w:t>• **长期运行**：电机老化、部件磨损导致动力学模型偏移，系统需要持续自我校准</w:t>
      </w:r>
    </w:p>
    <w:p>
      <w:pPr>
        <w:pStyle w:val="Heading3"/>
      </w:pPr>
      <w:r>
        <w:t>1.2 核心洞察</w:t>
      </w:r>
    </w:p>
    <w:p>
      <w:r>
        <w:rPr>
          <w:rFonts w:ascii="Times New Roman" w:hAnsi="Times New Roman"/>
          <w:sz w:val="22"/>
        </w:rPr>
        <w:t>YLYW 与黑箱深度模型的本质区别：</w:t>
      </w:r>
      <w:r>
        <w:rPr>
          <w:rFonts w:ascii="Times New Roman" w:hAnsi="Times New Roman"/>
          <w:b/>
          <w:sz w:val="22"/>
        </w:rPr>
        <w:t>每一步推理都是人类可读的</w:t>
      </w:r>
      <w:r>
        <w:rPr>
          <w:rFonts w:ascii="Times New Roman" w:hAnsi="Times New Roman"/>
          <w:sz w:val="22"/>
        </w:rPr>
        <w:t>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失败时：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DRL/端到端模型 → "某个隐藏层权重需要调整"（不可审计）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YLYW → "第3爻（力分布）被判为阳，实际应该是阴，导致匹配到大壮卦而非谦卦"（可精确定位）</w:t>
      </w:r>
    </w:p>
    <w:p>
      <w:r>
        <w:rPr>
          <w:rFonts w:ascii="Times New Roman" w:hAnsi="Times New Roman"/>
          <w:sz w:val="22"/>
        </w:rPr>
        <w:t>这使得 YLYW 的自适应学习可以走一条完全不同的路线——</w:t>
      </w:r>
    </w:p>
    <w:p>
      <w:r>
        <w:rPr>
          <w:rFonts w:ascii="Times New Roman" w:hAnsi="Times New Roman"/>
          <w:b/>
          <w:sz w:val="22"/>
        </w:rPr>
        <w:t>不需大量样本</w:t>
      </w:r>
      <w:r>
        <w:rPr>
          <w:rFonts w:ascii="Times New Roman" w:hAnsi="Times New Roman"/>
          <w:sz w:val="22"/>
        </w:rPr>
        <w:t>，一次失败即可追溯推理链、定位责任层、修正对应参数。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二、YLYW 的可解释性基础（回顾）</w:t>
      </w:r>
    </w:p>
    <w:p>
      <w:pPr>
        <w:pStyle w:val="Heading3"/>
      </w:pPr>
      <w:r>
        <w:t>2.1 三层推理架构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┌──────────────┐    ┌──────────────┐    ┌──────────────┐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L1 八卦隶属度 │ → │  L2 六爻编码   │ → │  L3 卦象匹配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│  8维模糊隶属  │    │  6维阴阳判定   │    │  64卦模板匹配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└──────────────┘    └──────────────┘    └──────┬───────┘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                                   ↓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                            ┌──────────────┐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                            │  爻位关系分析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                            │  力修正系数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                            └──────────────┘</w:t>
      </w:r>
    </w:p>
    <w:p>
      <w:pPr>
        <w:pStyle w:val="Heading3"/>
      </w:pPr>
      <w:r>
        <w:t>2.2 各层可调参数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层级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参数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数量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语义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L1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八卦原型向量 (8×6D)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"什么样的状态算乾？"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六爻阴阳判定阈值 (6维)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"多少才算阳爻？"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L3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六十四卦爻模板 (64×6D)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384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"每个卦的理想状态是什么"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爻位关系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五类关系权重 (5维)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"当位、得中、乘承、比、应各占多重"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**合计**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**443**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远小于深度网络的百万级参数</w:t>
            </w:r>
          </w:p>
        </w:tc>
      </w:tr>
    </w:tbl>
    <w:p/>
    <w:p>
      <w:pPr>
        <w:pStyle w:val="Heading3"/>
      </w:pPr>
      <w:r>
        <w:t>2.3 失败诊断的粒度</w:t>
      </w:r>
    </w:p>
    <w:p>
      <w:r>
        <w:rPr>
          <w:rFonts w:ascii="Times New Roman" w:hAnsi="Times New Roman"/>
          <w:sz w:val="22"/>
        </w:rPr>
        <w:t>每一步失败都可以通过推理链回放来定位：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推理链回放示例（抓取滑脱）：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L1: 物体表面特征 → 乾:0.72 兑:0.45 离:0.38 ...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主导八卦: 乾 (刚硬) ← 正确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L2: 六爻编码: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初爻(刚度):    阳 0.82 ← 正确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二爻(表面纹理): 阳 0.68 ← 正确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三爻(摩擦力):   阳 0.72 ← ? 实际是光滑表面，应为阴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四爻(重量):     阴 0.35 ← 正确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五爻(形变):     阴 0.22 ← 正确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上爻(综合):     阳 0.58 ← 受三爻影响偏高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L3: 匹配 → 大壮卦(hex 34) 相似度 0.88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步态映射 → 高力抓取 (力系数 0.90)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爻位关系: 二五得中 ✓ | 一四不应 ✗ | 三爻不当位 ✗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力修正系数: 0.85 (减弱)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谨慎级别: cautious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建议: "多爻不当位，建议降低力预设"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诊断结论: L2 三爻阈值过高，导致光滑表面仍判为阳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→ 修正方案: 降低摩擦力维度的阴阳阈值 0.50 → 0.30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三、自适应闭环方案</w:t>
      </w:r>
    </w:p>
    <w:p>
      <w:pPr>
        <w:pStyle w:val="Heading3"/>
      </w:pPr>
      <w:r>
        <w:t>3.1 总览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        YLYW 自适应闭环     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                            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状态S ─→ L1 ─→ L2 ─→ L3 ─→ 动作A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↑                          ↓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│                    执行动作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│                          ↓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│                    观测结果O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│                          ↓      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└── 参数更新 ←── 失败诊断 ←── 反馈F    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│         (定向修正)    (推理链回放)  (成功?) 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└──────────────────────────────────────────┘</w:t>
      </w:r>
    </w:p>
    <w:p>
      <w:pPr>
        <w:pStyle w:val="Heading3"/>
      </w:pPr>
      <w:r>
        <w:t>3.2 反馈信号设计</w:t>
      </w:r>
    </w:p>
    <w:p>
      <w:r>
        <w:rPr>
          <w:rFonts w:ascii="Times New Roman" w:hAnsi="Times New Roman"/>
          <w:sz w:val="22"/>
        </w:rPr>
        <w:t>不同任务需要不同的反馈信号：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任务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反馈信号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来源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抓取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是否滑脱 / 接触力曲线 / 位移量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力传感器 + 视觉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运动控制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是否摔倒 / COM偏差 / ZMP裕度 / 能耗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IMU + 关节编码器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视觉分类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Top-1是否错误 / 置信度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标签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触觉感知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压力场估计误差 / 时序一致性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标定数据</w:t>
            </w:r>
          </w:p>
        </w:tc>
      </w:tr>
    </w:tbl>
    <w:p/>
    <w:p>
      <w:pPr>
        <w:pStyle w:val="Heading3"/>
      </w:pPr>
      <w:r>
        <w:t>3.3 诊断与修正策略</w:t>
      </w:r>
    </w:p>
    <w:p>
      <w:r>
        <w:rPr>
          <w:rFonts w:ascii="Times New Roman" w:hAnsi="Times New Roman"/>
          <w:sz w:val="22"/>
        </w:rPr>
        <w:t>#### 策略A：参数级修正（轻量）</w:t>
      </w:r>
    </w:p>
    <w:p>
      <w:r>
        <w:rPr>
          <w:rFonts w:ascii="Times New Roman" w:hAnsi="Times New Roman"/>
          <w:sz w:val="22"/>
        </w:rPr>
        <w:t>直接调整对应层的可调参数，适用于小幅偏差。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规则: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IF L1 隶属度偏差 &gt; 阈值 → 调整八卦原型质心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IF L2 阴阳判错         → 调整该爻的判定阈值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IF L3 卦象匹配错误      → 调整目标卦的爻模板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IF 力系数不合适         → 调整爻位关系权重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学习率: 0.02-0.10（保守，防止振荡）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方向: 向正确方向梯度移动（非数学梯度，而是语义方向）</w:t>
      </w:r>
    </w:p>
    <w:p>
      <w:r>
        <w:rPr>
          <w:rFonts w:ascii="Times New Roman" w:hAnsi="Times New Roman"/>
          <w:sz w:val="22"/>
        </w:rPr>
        <w:t>#### 策略B：结构级修正（深层）</w:t>
      </w:r>
    </w:p>
    <w:p>
      <w:r>
        <w:rPr>
          <w:rFonts w:ascii="Times New Roman" w:hAnsi="Times New Roman"/>
          <w:sz w:val="22"/>
        </w:rPr>
        <w:t>调整爻位关系权重或步态类型的映射，适用于系统性偏差或跨域适配。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场景: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1. 任务域切换（抓取→运动控制→触觉感知）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→ 动态调整爻位关系权重（当位/得中/乘承/比/应）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2. 设备老化（电机功率下降20%）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→ 系统性降低所有卦的力系数 0.10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3. 环境变化（地面从水泥→冰面）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→ 系统性提升 caution 卦的匹配优先级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四、具体实现设计</w:t>
      </w:r>
    </w:p>
    <w:p>
      <w:pPr>
        <w:pStyle w:val="Heading3"/>
      </w:pPr>
      <w:r>
        <w:t>4.1 自适应控制器基类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class YLYWAdaptiveController: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带在线自适应的YLYW控制器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新增能力: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- 推理链记录与回放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- 失败诊断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- 定向参数修正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- 长期性能追踪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__init__(self, learning_rate=0.05):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self.controller = YLYWLocomotionController()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self.lr = learning_rate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推理链轨迹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self.trajectory = []  # [(state, result, feedback)]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参数修正历史（可审计）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self.adaptation_log = []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step(self, state, feedback=None):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执行一步推理 + 自适应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Args: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state: 6D传感器状态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feedback: 上一步的反馈信号（None表示第一步）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Returns: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action: 动作参数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如果有反馈，先做自适应修正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if feedback is not None and self.trajectory: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self._adapt_from_feedback(feedback)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正常推理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result = self.controller.infer(state)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记录轨迹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self.trajectory.append({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'state': state,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'result': result,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'feedback': None  # 待填充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})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return result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give_feedback(self, feedback):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"""外部传入反馈信号"""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if self.trajectory: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self.trajectory[-1]['feedback'] = feedback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_adapt_from_feedback(self, feedback):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核心：根据反馈执行定向参数修正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三步法：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1. 回放推理链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2. 定位责任层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3. 修正对应参数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last = self.trajectory[-1]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result = last['result']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1. 回放推理链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diagnosis = self._diagnose(result, feedback)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2. &amp; 3. 修正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self._apply_correction(diagnosis)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记录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self.adaptation_log.append(diagnosis)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_diagnose(self, result, feedback):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"""诊断失败原因"""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raise NotImplementedError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def _apply_correction(self, diagnosis):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"""应用参数修正"""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raise NotImplementedError</w:t>
      </w:r>
    </w:p>
    <w:p>
      <w:pPr>
        <w:pStyle w:val="Heading3"/>
      </w:pPr>
      <w:r>
        <w:t>4.2 运动控制自适应（具体实现）</w:t>
      </w:r>
    </w:p>
    <w:p>
      <w:r>
        <w:rPr>
          <w:rFonts w:ascii="Times New Roman" w:hAnsi="Times New Roman"/>
          <w:sz w:val="22"/>
        </w:rPr>
        <w:t>运动控制是最适合做自适应的领域，因为：</w:t>
      </w:r>
    </w:p>
    <w:p>
      <w:r>
        <w:rPr>
          <w:rFonts w:ascii="Times New Roman" w:hAnsi="Times New Roman"/>
          <w:sz w:val="21"/>
        </w:rPr>
        <w:t>• 反馈信号丰富（COM偏差、ZMP裕度、是否摔倒）</w:t>
      </w:r>
    </w:p>
    <w:p>
      <w:r>
        <w:rPr>
          <w:rFonts w:ascii="Times New Roman" w:hAnsi="Times New Roman"/>
          <w:sz w:val="21"/>
        </w:rPr>
        <w:t>• 爻位关系在运动控制中已验证有效（力修正系数0.94）</w:t>
      </w:r>
    </w:p>
    <w:p>
      <w:r>
        <w:rPr>
          <w:rFonts w:ascii="Times New Roman" w:hAnsi="Times New Roman"/>
          <w:sz w:val="21"/>
        </w:rPr>
        <w:t>• 已有 motion_control 仿真环境</w:t>
      </w:r>
    </w:p>
    <w:p>
      <w:r>
        <w:rPr>
          <w:rFonts w:ascii="Times New Roman" w:hAnsi="Times New Roman"/>
          <w:sz w:val="22"/>
        </w:rPr>
        <w:t>#### 反馈信号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motion_feedback = {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'fell': False,           # 是否摔倒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'com_deviation': 0.12,   # COM偏离期望位置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'zmp_margin': 0.35,      # ZMP稳定性裕度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'energy_cost': 0.65,     # 能耗（归一化）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'speed_error': 0.08,     # 速度偏差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}</w:t>
      </w:r>
    </w:p>
    <w:p>
      <w:r>
        <w:rPr>
          <w:rFonts w:ascii="Times New Roman" w:hAnsi="Times New Roman"/>
          <w:sz w:val="22"/>
        </w:rPr>
        <w:t>#### 失败诊断规则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IF fell == True: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严重失败 → 回放推理链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常见原因: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1. L2 编码过于乐观（稳定爻判阳）→ 降低相关爻阈值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2. L3 匹配到高速卦但实际状态不稳 → 调整该状态的目标卦模板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3. 爻位关系修正不足 → 增加 cautious 权重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IF com_deviation &gt; 0.3: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中度偏差 → 调整对应卦的 COM维度爻模板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将当前卦模板的com维度降低 0.05*lr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IF zmp_margin &lt; 0.2: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ZMP裕度不足 → 调高ZMP维度在卦模板中的权重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同时通过爻位关系增加力修正系数降幅</w:t>
      </w:r>
    </w:p>
    <w:p>
      <w:r>
        <w:rPr>
          <w:rFonts w:ascii="Times New Roman" w:hAnsi="Times New Roman"/>
          <w:sz w:val="22"/>
        </w:rPr>
        <w:t>#### 自适应策略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def _apply_motion_correction(self, diagnosis):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hex_id = diagnosis['hexagram_id']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layer = diagnosis['layer']  # 'L1' | 'L2' | 'L3' | 'relation'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dim = diagnosis['dimension']  # 0-5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if layer == 'L2':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调整阴阳判定阈值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old = self.controller.yao_encoder.thresholds[dim]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delta = self.lr * diagnosis['direction']  # +1 or -1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new = np.clip(old + delta, 0.1, 0.9)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self.controller.yao_encoder.thresholds[dim] = new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elif layer == 'L3':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调整卦模板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template = self.controller.hexagram_rules.HEXAGRAM_YAO_TEMPLATES[hex_id]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old = template[dim]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delta = self.lr * diagnosis['direction'] * 0.1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new = np.clip(old + delta, 0.02, 0.98)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template[dim] = new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elif layer == 'relation':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# 调整爻位关系权重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self.controller.hexagram_rules.relation_weights[dim] += \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        self.lr * diagnosis['direction'] * 0.05</w:t>
      </w:r>
    </w:p>
    <w:p>
      <w:pPr>
        <w:pStyle w:val="Heading3"/>
      </w:pPr>
      <w:r>
        <w:t>4.3 抓取自适应</w:t>
      </w:r>
    </w:p>
    <w:p>
      <w:r>
        <w:rPr>
          <w:rFonts w:ascii="Times New Roman" w:hAnsi="Times New Roman"/>
          <w:sz w:val="22"/>
        </w:rPr>
        <w:t>抓取与运动控制的自适应逻辑相同，但关注的维度不同：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抓取关注维度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对应爻位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判断标准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物体刚度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初爻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硬→微调增大/软→微调减小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表面纹理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二爻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粗糙→增加摩擦预判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摩擦力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三爻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滑脱→降低该爻值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重量预期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四爻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超重→升高该爻值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形变程度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五爻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形变大→触发柔性策略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综合稳定性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上爻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不稳定→增加安全系数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五、技术路线分阶段规划</w:t>
      </w:r>
    </w:p>
    <w:p>
      <w:pPr>
        <w:pStyle w:val="Heading3"/>
      </w:pPr>
      <w:r>
        <w:t>阶段一：离线参数优化（已有基础）✅</w:t>
      </w:r>
    </w:p>
    <w:p>
      <w:r>
        <w:rPr>
          <w:rFonts w:ascii="Times New Roman" w:hAnsi="Times New Roman"/>
          <w:sz w:val="21"/>
        </w:rPr>
        <w:t xml:space="preserve">  ✅ `optimize_templates.py` — 基于步态质心的模板优化</w:t>
      </w:r>
    </w:p>
    <w:p>
      <w:r>
        <w:rPr>
          <w:rFonts w:ascii="Times New Roman" w:hAnsi="Times New Roman"/>
          <w:sz w:val="21"/>
        </w:rPr>
        <w:t xml:space="preserve">  ✅ 三步法：采集质心 → 卦象步态映射 → 模板重算</w:t>
      </w:r>
    </w:p>
    <w:p>
      <w:r>
        <w:rPr>
          <w:rFonts w:ascii="Times New Roman" w:hAnsi="Times New Roman"/>
          <w:sz w:val="21"/>
        </w:rPr>
        <w:t xml:space="preserve">  ✅ 问题卦识别与极端化修复</w:t>
      </w:r>
    </w:p>
    <w:p>
      <w:pPr>
        <w:pStyle w:val="Heading3"/>
      </w:pPr>
      <w:r>
        <w:t>阶段二：运动控制在线自适应（下一步）⏸️</w:t>
      </w:r>
    </w:p>
    <w:p>
      <w:r>
        <w:rPr>
          <w:rFonts w:ascii="Times New Roman" w:hAnsi="Times New Roman"/>
          <w:sz w:val="21"/>
        </w:rPr>
        <w:t xml:space="preserve">  ⏸️ 实现 `YLYWAdaptiveController` 基类</w:t>
      </w:r>
    </w:p>
    <w:p>
      <w:r>
        <w:rPr>
          <w:rFonts w:ascii="Times New Roman" w:hAnsi="Times New Roman"/>
          <w:sz w:val="21"/>
        </w:rPr>
        <w:t xml:space="preserve">  ⏸️ 在 PyBullet/MuJoCo 仿真中验证：</w:t>
      </w:r>
    </w:p>
    <w:p>
      <w:r>
        <w:rPr>
          <w:rFonts w:ascii="Times New Roman" w:hAnsi="Times New Roman"/>
          <w:sz w:val="21"/>
        </w:rPr>
        <w:t>• 质心偏移后自动恢复</w:t>
      </w:r>
    </w:p>
    <w:p>
      <w:r>
        <w:rPr>
          <w:rFonts w:ascii="Times New Roman" w:hAnsi="Times New Roman"/>
          <w:sz w:val="21"/>
        </w:rPr>
        <w:t>• 地面摩擦变化后自适应</w:t>
      </w:r>
    </w:p>
    <w:p>
      <w:r>
        <w:rPr>
          <w:rFonts w:ascii="Times New Roman" w:hAnsi="Times New Roman"/>
          <w:sz w:val="21"/>
        </w:rPr>
        <w:t>• 外部推搡后的快速调整</w:t>
      </w:r>
    </w:p>
    <w:p>
      <w:r>
        <w:rPr>
          <w:rFonts w:ascii="Times New Roman" w:hAnsi="Times New Roman"/>
          <w:sz w:val="21"/>
        </w:rPr>
        <w:t xml:space="preserve">  ⏸️ 对比实验：</w:t>
      </w:r>
    </w:p>
    <w:p>
      <w:r>
        <w:rPr>
          <w:rFonts w:ascii="Times New Roman" w:hAnsi="Times New Roman"/>
          <w:sz w:val="21"/>
        </w:rPr>
        <w:t>• YLYW + 自适应 vs YLYW 静态</w:t>
      </w:r>
    </w:p>
    <w:p>
      <w:r>
        <w:rPr>
          <w:rFonts w:ascii="Times New Roman" w:hAnsi="Times New Roman"/>
          <w:sz w:val="21"/>
        </w:rPr>
        <w:t>• YLYW + 自适应 vs 传统 PID / MPC</w:t>
      </w:r>
    </w:p>
    <w:p>
      <w:r>
        <w:rPr>
          <w:rFonts w:ascii="Times New Roman" w:hAnsi="Times New Roman"/>
          <w:sz w:val="21"/>
        </w:rPr>
        <w:t xml:space="preserve">  ⏸️ 指标：摔倒频率、COM偏差恢复时间、能耗</w:t>
      </w:r>
    </w:p>
    <w:p>
      <w:pPr>
        <w:pStyle w:val="Heading3"/>
      </w:pPr>
      <w:r>
        <w:t>阶段三：抓取自适应 ⏸️</w:t>
      </w:r>
    </w:p>
    <w:p>
      <w:r>
        <w:rPr>
          <w:rFonts w:ascii="Times New Roman" w:hAnsi="Times New Roman"/>
          <w:sz w:val="21"/>
        </w:rPr>
        <w:t xml:space="preserve">  ⏸️ 在抓取仿真/Gazebo 中实现反馈闭环</w:t>
      </w:r>
    </w:p>
    <w:p>
      <w:r>
        <w:rPr>
          <w:rFonts w:ascii="Times New Roman" w:hAnsi="Times New Roman"/>
          <w:sz w:val="21"/>
        </w:rPr>
        <w:t xml:space="preserve">  ⏸️ 验证三种典型失败模式的自我修复：</w:t>
      </w:r>
    </w:p>
    <w:p>
      <w:r>
        <w:rPr>
          <w:rFonts w:ascii="Times New Roman" w:hAnsi="Times New Roman"/>
          <w:sz w:val="21"/>
        </w:rPr>
        <w:t>• 力不足 → 自动提升力系数</w:t>
      </w:r>
    </w:p>
    <w:p>
      <w:r>
        <w:rPr>
          <w:rFonts w:ascii="Times New Roman" w:hAnsi="Times New Roman"/>
          <w:sz w:val="21"/>
        </w:rPr>
        <w:t>• 摩擦力误判 → 调整表面维度阈值</w:t>
      </w:r>
    </w:p>
    <w:p>
      <w:r>
        <w:rPr>
          <w:rFonts w:ascii="Times New Roman" w:hAnsi="Times New Roman"/>
          <w:sz w:val="21"/>
        </w:rPr>
        <w:t>• 抓取点偏移 → 调整位姿策略</w:t>
      </w:r>
    </w:p>
    <w:p>
      <w:r>
        <w:rPr>
          <w:rFonts w:ascii="Times New Roman" w:hAnsi="Times New Roman"/>
          <w:sz w:val="21"/>
        </w:rPr>
        <w:t xml:space="preserve">  ⏸️ 多物体连续抓取的在线学习曲线</w:t>
      </w:r>
    </w:p>
    <w:p>
      <w:pPr>
        <w:pStyle w:val="Heading3"/>
      </w:pPr>
      <w:r>
        <w:t>阶段四：跨域参数迁移 ⏸️</w:t>
      </w:r>
    </w:p>
    <w:p>
      <w:r>
        <w:rPr>
          <w:rFonts w:ascii="Times New Roman" w:hAnsi="Times New Roman"/>
          <w:sz w:val="21"/>
        </w:rPr>
        <w:t xml:space="preserve">  ⏸️ 运动控制域 → 抓取域的爻位关系权重迁移</w:t>
      </w:r>
    </w:p>
    <w:p>
      <w:r>
        <w:rPr>
          <w:rFonts w:ascii="Times New Roman" w:hAnsi="Times New Roman"/>
          <w:sz w:val="21"/>
        </w:rPr>
        <w:t xml:space="preserve">  ⏸️ 触觉感知域的专用自适应策略</w:t>
      </w:r>
    </w:p>
    <w:p>
      <w:r>
        <w:rPr>
          <w:rFonts w:ascii="Times New Roman" w:hAnsi="Times New Roman"/>
          <w:sz w:val="21"/>
        </w:rPr>
        <w:t xml:space="preserve">  ⏸️ 研究"学到的参数"是否可跨域复用</w:t>
      </w:r>
    </w:p>
    <w:p>
      <w:pPr>
        <w:pStyle w:val="Heading3"/>
      </w:pPr>
      <w:r>
        <w:t>阶段五：长期自校准 ⏸️</w:t>
      </w:r>
    </w:p>
    <w:p>
      <w:r>
        <w:rPr>
          <w:rFonts w:ascii="Times New Roman" w:hAnsi="Times New Roman"/>
          <w:sz w:val="21"/>
        </w:rPr>
        <w:t xml:space="preserve">  ⏸️ 设备老化模拟（逐步降低电机功率）</w:t>
      </w:r>
    </w:p>
    <w:p>
      <w:r>
        <w:rPr>
          <w:rFonts w:ascii="Times New Roman" w:hAnsi="Times New Roman"/>
          <w:sz w:val="21"/>
        </w:rPr>
        <w:t xml:space="preserve">  ⏸️ YLYW 能否自动检测并补偿？</w:t>
      </w:r>
    </w:p>
    <w:p>
      <w:r>
        <w:rPr>
          <w:rFonts w:ascii="Times New Roman" w:hAnsi="Times New Roman"/>
          <w:sz w:val="21"/>
        </w:rPr>
        <w:t xml:space="preserve">  ⏸️ 长期运行稳定性跟踪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六、预期优势与风险</w:t>
      </w:r>
    </w:p>
    <w:p>
      <w:pPr>
        <w:pStyle w:val="Heading3"/>
      </w:pPr>
      <w:r>
        <w:t>6.1 独特优势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特性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**样本效率**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一次失败即可精确定位并修正，不需要大量试错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**可审计**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每次参数修正都有推理链依据，可回放可复查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**安全**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符号约束防止灾难性遗忘，修正范围可控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**可干预**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人类可以查看 adaptation_log，手动回滚任何一步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**参数效率**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仅 ~443 个可调参数，vs 深度RL的百万级</w:t>
            </w:r>
          </w:p>
        </w:tc>
      </w:tr>
    </w:tbl>
    <w:p/>
    <w:p>
      <w:pPr>
        <w:pStyle w:val="Heading3"/>
      </w:pPr>
      <w:r>
        <w:t>6.2 风险与限制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风险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缓解方案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过度修正导致振荡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小学习率 + 动量平滑 + 修正上限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多故障耦合难以定位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按优先级诊断（先 L2 后 L3，先单爻后多爻）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符号离散性限制精细度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保留连续隶属度 + 软阈值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复杂场景推理链过长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sz w:val="18"/>
              </w:rPr>
              <w:t>可配置诊断深度（快速模式 vs 完整模式）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七、与现有项目的衔接</w:t>
      </w:r>
    </w:p>
    <w:p>
      <w:pPr>
        <w:pStyle w:val="Heading3"/>
      </w:pPr>
      <w:r>
        <w:t>7.1 代码位置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motion_control/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├── ylyw_locomotion.py       ← 现有控制器（静态）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├── ylyw_adaptive.py          ← [新建] 自适应控制器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├── hexagram_gait_rules.py    ← 可复用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├── trigram_base_motion.py    ← 可复用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├── yao_encoder_motion.py     ← 需增强（可调阈值）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>└── experiments/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├── exp_a_zero_shot.py    ← 现有基线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├── optimize_templates.py ← 现有离线优化</w:t>
      </w:r>
    </w:p>
    <w:p>
      <w:pPr>
        <w:spacing w:before="0" w:after="0" w:line="240" w:lineRule="auto"/>
        <w:ind w:left="283"/>
        <w:shd w:fill="F5F5F5" w:val="clear"/>
      </w:pPr>
      <w:r>
        <w:rPr>
          <w:rFonts w:ascii="Courier New" w:hAnsi="Courier New"/>
          <w:color w:val="333333"/>
          <w:sz w:val="17"/>
        </w:rPr>
        <w:t xml:space="preserve">    └── exp_b_adaptive.py     ← [新建] 在线自适应实验</w:t>
      </w:r>
    </w:p>
    <w:p>
      <w:pPr>
        <w:pStyle w:val="Heading3"/>
      </w:pPr>
      <w:r>
        <w:t>7.2 关键依赖</w:t>
      </w:r>
    </w:p>
    <w:p>
      <w:r>
        <w:rPr>
          <w:rFonts w:ascii="Times New Roman" w:hAnsi="Times New Roman"/>
          <w:sz w:val="21"/>
        </w:rPr>
        <w:t>• `yao_encoder_motion.py` 需要暴露阴阳判定阈值为可调参数</w:t>
      </w:r>
    </w:p>
    <w:p>
      <w:r>
        <w:rPr>
          <w:rFonts w:ascii="Times New Roman" w:hAnsi="Times New Roman"/>
          <w:sz w:val="21"/>
        </w:rPr>
        <w:t>• `hexagram_gait_rules.py` 的爻模板需要支持增量更新</w:t>
      </w:r>
    </w:p>
    <w:p>
      <w:r>
        <w:rPr>
          <w:rFonts w:ascii="Times New Roman" w:hAnsi="Times New Roman"/>
          <w:sz w:val="21"/>
        </w:rPr>
        <w:t>• 仿真环境已就绪（PyBullet/MuJoCo）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八、参考文献方向</w:t>
      </w:r>
    </w:p>
    <w:p>
      <w:r>
        <w:rPr>
          <w:rFonts w:ascii="Times New Roman" w:hAnsi="Times New Roman"/>
          <w:sz w:val="21"/>
        </w:rPr>
        <w:t>• 可解释强化学习 (XRL)：与本文的"推理链回放诊断"思路对比</w:t>
      </w:r>
    </w:p>
    <w:p>
      <w:r>
        <w:rPr>
          <w:rFonts w:ascii="Times New Roman" w:hAnsi="Times New Roman"/>
          <w:sz w:val="21"/>
        </w:rPr>
        <w:t>• 基于模型的强化学习 (MBRL)：YLYW 的六十四卦策略库本质是一个离散世界模型</w:t>
      </w:r>
    </w:p>
    <w:p>
      <w:r>
        <w:rPr>
          <w:rFonts w:ascii="Times New Roman" w:hAnsi="Times New Roman"/>
          <w:sz w:val="21"/>
        </w:rPr>
        <w:t>• Sim-to-Real Transfer：自适应能力是域迁移的关键技术</w:t>
      </w:r>
    </w:p>
    <w:p>
      <w:r>
        <w:rPr>
          <w:rFonts w:ascii="Times New Roman" w:hAnsi="Times New Roman"/>
          <w:sz w:val="21"/>
        </w:rPr>
        <w:t>• Meta-Learning：快速适应新环境的能力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2"/>
        </w:rPr>
        <w:t>*下一步：马老师审阅后决定是否启动阶段二（运动控制在线自适应实现）。*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527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