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YLYW框架的空间处理能力分析：</w:t>
        <w:br/>
        <w:t>易理八卦的空间语义及其工程实现</w:t>
      </w:r>
    </w:p>
    <w:p>
      <w:pPr>
        <w:jc w:val="center"/>
      </w:pPr>
      <w:r>
        <w:rPr>
          <w:sz w:val="26"/>
        </w:rPr>
        <w:t>马兴录  李金函</w:t>
      </w:r>
      <w:r>
        <w:rPr>
          <w:sz w:val="20"/>
        </w:rPr>
        <w:br/>
        <w:t>青岛科技大学 信息科学技术学院</w:t>
      </w:r>
    </w:p>
    <w:p/>
    <w:p>
      <w:pPr>
        <w:pStyle w:val="Heading1"/>
      </w:pPr>
      <w:r>
        <w:t>摘要</w:t>
      </w:r>
    </w:p>
    <w:p>
      <w:pPr>
        <w:ind w:firstLine="420"/>
      </w:pPr>
      <w:r>
        <w:rPr>
          <w:sz w:val="22"/>
        </w:rPr>
        <w:t>《易经》八卦系统的核心能力之一是空间关系建模——"在天成象，在地成形"、"仰则观象于天，俯则观法于地"。本文对YLYW框架的空间处理能力进行了系统分析，从八卦本体论的空间语义出发，逐层审视L1卦象基元的空间建模能力、L2六爻编码的空间特征提取和L3爻位关系的空间推理能力。通过与李飞飞空间智能框架的对比，识别出YLYW在空间处理方面的三个核心优势（方向感知、结构关系理解、拓扑不变性）和两个关键不足（连续几何建模缺失、精确度量计算薄弱）。最后提出"易理空间语义图谱"，将八卦系统隐含的空间能力显式化为可计算的工程模块，为YLYW的空间能力升级提供系统路线。</w:t>
      </w:r>
    </w:p>
    <w:p>
      <w:r>
        <w:rPr>
          <w:b/>
          <w:sz w:val="22"/>
        </w:rPr>
        <w:t>关键词：</w:t>
      </w:r>
      <w:r>
        <w:rPr>
          <w:sz w:val="22"/>
        </w:rPr>
        <w:t>YLYW；八卦空间语义；爻位关系；空间推理；连续-离散耦合；易理空间图谱</w:t>
      </w:r>
    </w:p>
    <w:p>
      <w:pPr>
        <w:pStyle w:val="Heading1"/>
      </w:pPr>
      <w:r>
        <w:t>1  引言</w:t>
      </w:r>
    </w:p>
    <w:p>
      <w:pPr>
        <w:ind w:firstLine="420"/>
      </w:pPr>
      <w:r>
        <w:rPr>
          <w:sz w:val="22"/>
        </w:rPr>
        <w:t>在之前的对比分析中，我们指出YLYW框架的Planner层与空间智能的Simulator层之间存在天然的互补关系。这一判断引出了一个需要深入回答的问题：YLYW究竟在多大程度上具有空间处理能力？如果八卦本身就是一种空间建模工具（天地定位、山泽通气、雷风相薄、水火不相射），那么YLYW对八卦的工程化实现是否充分发挥了这种空间能力？</w:t>
      </w:r>
    </w:p>
    <w:p>
      <w:pPr>
        <w:ind w:firstLine="420"/>
      </w:pPr>
      <w:r>
        <w:rPr>
          <w:sz w:val="22"/>
        </w:rPr>
        <w:t>回答这个问题需要回到《易经》八卦的本体论层面，逐层审视YLYW当前架构中空间相关的模块——从L1八卦基元的"物理属性"建模，到L2六爻编码的空间特征提取，再到L3爻位关系的空间推理。同时，参照李飞飞空间智能框架的空间处理能力（3D重构、几何推理、物理仿真），评估YLYW已经做到的和尚未做到的。</w:t>
      </w:r>
    </w:p>
    <w:p>
      <w:pPr>
        <w:pStyle w:val="Heading1"/>
      </w:pPr>
      <w:r>
        <w:t>2  八卦的空间语义本源</w:t>
      </w:r>
    </w:p>
    <w:p>
      <w:pPr>
        <w:pStyle w:val="Heading2"/>
      </w:pPr>
      <w:r>
        <w:t>2.1  八卦的空间维度</w:t>
      </w:r>
    </w:p>
    <w:p>
      <w:pPr>
        <w:ind w:firstLine="420"/>
      </w:pPr>
      <w:r>
        <w:rPr>
          <w:sz w:val="22"/>
        </w:rPr>
        <w:t>《说卦传》对八卦的空间方位有明确论述："天地定位，山泽通气，雷风相薄，水火不相射，八卦相错。"这揭示了一个深刻的空间拓扑结构——八卦不只是8个孤立的符号，而是以4组对偶关系（乾-坤/艮-兑/震-巽/离-坎）形成的空间配置。具体而言：</w:t>
      </w:r>
    </w:p>
    <w:p>
      <w:pPr>
        <w:jc w:val="center"/>
      </w:pPr>
      <w:r>
        <w:rPr>
          <w:b/>
          <w:sz w:val="20"/>
        </w:rPr>
        <w:t>表1  八卦的空间语义解析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卦名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自然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方位(先天)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方位(后天)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空间语义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现代对应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乾 ☰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天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西北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上方、覆盖、全体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全局坐标系原点/天顶方向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坤 ☷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地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西南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下方、承载、基底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参考平面/支撑面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震 ☳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雷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东北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东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动起、从下向上、爆发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加速度/扰动力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巽 ☴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风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西南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东南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入、渗透、弥漫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流场/梯度扩散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坎 ☵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水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西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陷、下沉、危险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势阱/低洼区域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离 ☲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火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东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明、上升、依附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光源/高处附着点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艮 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山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西北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东北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止、阻挡、障碍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障碍物/边界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兑 ☱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泽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东南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西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悦、开口、汇聚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凹陷集合/汇聚区</w:t>
            </w:r>
          </w:p>
        </w:tc>
      </w:tr>
    </w:tbl>
    <w:p/>
    <w:p>
      <w:pPr>
        <w:ind w:firstLine="420"/>
      </w:pPr>
      <w:r>
        <w:rPr>
          <w:sz w:val="22"/>
        </w:rPr>
        <w:t>表中可以看到，八卦本身携带了丰富的空间语义。在上古认知中，八卦提供了一个完整的空间建模工具——能够描述方位（上下与四正四隅）、形态（高/低/凸/凹/散/聚）、动态（动/入/陷/升/止/悦）和关系（对应/相错/通气/相薄/不相射）。这套空间描述能力，如果完全工程化实现，预计可覆盖机器人操作中大约70-80%的空间场景理解需求。</w:t>
      </w:r>
    </w:p>
    <w:p>
      <w:pPr>
        <w:pStyle w:val="Heading2"/>
      </w:pPr>
      <w:r>
        <w:t>2.2  五行方位体系</w:t>
      </w:r>
    </w:p>
    <w:p>
      <w:pPr>
        <w:ind w:firstLine="420"/>
      </w:pPr>
      <w:r>
        <w:rPr>
          <w:sz w:val="22"/>
        </w:rPr>
        <w:t>与八卦相辅相成的是五行方位体系：木(东)→火(南)→土(中)→金(西)→水(北)。五行描述的不是几何位置，而是空间中的功能属性——东为生发(木)、南为繁盛(火)、中为承载(土)、西为收敛(金)、北为闭藏(水)。这种功能空间观与李飞飞框架中的"Simulator需要理解空间语义而非仅几何"不谋而合。</w:t>
      </w:r>
    </w:p>
    <w:p>
      <w:pPr>
        <w:pStyle w:val="Heading1"/>
      </w:pPr>
      <w:r>
        <w:t>3  YLYW空间处理能力的逐层分析</w:t>
      </w:r>
    </w:p>
    <w:p>
      <w:pPr>
        <w:pStyle w:val="Heading2"/>
      </w:pPr>
      <w:r>
        <w:t>3.1  L1：八卦基元的空间建模</w:t>
      </w:r>
    </w:p>
    <w:p>
      <w:pPr>
        <w:ind w:firstLine="420"/>
      </w:pPr>
      <w:r>
        <w:rPr>
          <w:sz w:val="22"/>
        </w:rPr>
        <w:t>YLYW的L1八卦基元模块定义了每个卦的6维"物理属性"原型——strength_needed(所需力度)、stability(稳定性)、deformability(可变形性)、roll_tendency(滚动倾向)、visibility(可见性)、fragility(易碎性)。通过计算物体特征与卦象原型的高斯核相似度，确定物体对8卦的隶属度。</w:t>
      </w:r>
    </w:p>
    <w:p>
      <w:pPr>
        <w:ind w:firstLine="420"/>
      </w:pPr>
      <w:r>
        <w:rPr>
          <w:sz w:val="22"/>
        </w:rPr>
        <w:t>空间能力评估：L1层选择了6维标量属性，本质上是对物体空间性质的一种低维编码。这6维可以粗略覆盖李飞飞框架中Simulator需要输出的"物理状态"的某些方面（如稳定性≈平衡状态、deformability≈材料属性），但明显缺少三个关键维度：(1)精确的3D几何坐标；(2)物体间的空间拓扑关系；(3)物体的姿态/朝向信息。L1层的信息容量受限于这6维，相当于用一个简化的、符号化的特征向量来替代完整的3D状态空间。</w:t>
      </w:r>
    </w:p>
    <w:p>
      <w:pPr>
        <w:pStyle w:val="Heading2"/>
      </w:pPr>
      <w:r>
        <w:t>3.2  L2：六爻编码的空间特征提取</w:t>
      </w:r>
    </w:p>
    <w:p>
      <w:pPr>
        <w:ind w:firstLine="420"/>
      </w:pPr>
      <w:r>
        <w:rPr>
          <w:sz w:val="22"/>
        </w:rPr>
        <w:t>在书法域的实际实现中，L2层针对每个笔画提取了12维特征——包括笔画类型(0维)、起终点坐标(1-4维)、中点(5-6维)、长度(7维)、方向角(8维)、曲率(9维)、展幅(10维)、粗细比(11维)、主导度(12维)。前6维被编码为六爻并输入卦象匹配。</w:t>
      </w:r>
    </w:p>
    <w:p>
      <w:pPr>
        <w:ind w:firstLine="420"/>
      </w:pPr>
      <w:r>
        <w:rPr>
          <w:sz w:val="22"/>
        </w:rPr>
        <w:t>空间能力评估：这12维特征是目前YLYW最接近"空间表示"的地方。与单纯的6维标量相比，它开始包含了位置信息（起终点坐标、中点）和形态信息（长度、方向角、曲率）。但存在两个重要局限：(1)所有坐标是2D的（书法在平面上），没有扩展到3D空间的设计；(2)特征之间是独立的标量，缺少对"笔画作为一个空间曲线的连续几何描述"的统一表示——没有样条参数、没有曲率半径函数、没有宽度分布函数。</w:t>
      </w:r>
    </w:p>
    <w:p>
      <w:pPr>
        <w:pStyle w:val="Heading2"/>
      </w:pPr>
      <w:r>
        <w:t>3.3  爻位关系的空间推理</w:t>
      </w:r>
    </w:p>
    <w:p>
      <w:pPr>
        <w:ind w:firstLine="420"/>
      </w:pPr>
      <w:r>
        <w:rPr>
          <w:sz w:val="22"/>
        </w:rPr>
        <w:t>YLYW保留了《易经》六爻关系的完整结构——乘/承/比/应/当位/得中——并在书法域中定义了它们在笔画空间中的对应形式：</w:t>
      </w:r>
    </w:p>
    <w:p>
      <w:pPr>
        <w:jc w:val="center"/>
      </w:pPr>
      <w:r>
        <w:rPr>
          <w:b/>
          <w:sz w:val="20"/>
        </w:rPr>
        <w:t>表2  爻位关系在书法域的实现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爻位关系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易经原义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书法域映射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计算方法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当前工程成熟度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乘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阴爻在上压制阳爻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一笔在另一笔上方（y坐标关系）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基于端点y坐标差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承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阴爻在下承载阳爻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一笔支撑另一笔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基于端点y坐标差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相邻爻位的阴阳和谐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相邻笔画的左右关系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基于中点x坐标差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初四、二五、三上呼应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对应笔画的平行/共线关系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基于方向角相似度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当位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阳居阳位阴居阴位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笔画在合理的空间位置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未显式实现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⚠️ 部分实现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得中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二五居中为吉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重心居字心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基于中点距字心距离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✅ 已实现</w:t>
            </w:r>
          </w:p>
        </w:tc>
      </w:tr>
    </w:tbl>
    <w:p/>
    <w:p>
      <w:pPr>
        <w:ind w:firstLine="420"/>
      </w:pPr>
      <w:r>
        <w:rPr>
          <w:sz w:val="22"/>
        </w:rPr>
        <w:t>空间能力评估：爻位关系是目前YLYW空间能力最强的部分。它在笔画之间建立了6种明确的空间关系，并且每种关系都有量化计算。这相当于一个轻量级的"空间关系图谱"——能够在笔画层面建立一对一的拓扑关系，相比纯几何的"距离矩阵"增加了语义维度。与李飞飞框架的对比：空间智能使用3D点云/网格之间的几何关系（碰撞检测、邻接关系、遮挡关系），YLYW使用符号化的爻位关系——前者是连续的、几何的，后者是离散的、语义的。前者可以做精确的碰撞检测，后者可以做因果关系的归因。</w:t>
      </w:r>
    </w:p>
    <w:p>
      <w:pPr>
        <w:pStyle w:val="Heading2"/>
      </w:pPr>
      <w:r>
        <w:t>3.4  空间能力总评</w:t>
      </w:r>
    </w:p>
    <w:p>
      <w:pPr>
        <w:jc w:val="center"/>
      </w:pPr>
      <w:r>
        <w:rPr>
          <w:b/>
          <w:sz w:val="20"/>
        </w:rPr>
        <w:t>表3  YLYW空间处理能力总评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空间维度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欠缺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改进优先级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几何精度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2D统计特征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连续曲线/3D几何表示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🔴 高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空间拓扑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笔画间6种爻位关系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多笔画复杂拓扑(环绕/包含/穿插)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🟡 中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度量能力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中点距离、角度相似度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精确距离/面积/体积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🟡 中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动态建模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运动轨迹/速度场/力分布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🔴 高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方位感知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上下左右(基于坐标)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绝对方位/朝向/姿态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🟢 低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空间因果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爻位关系诊断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物理因果未建模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🟡 中</w:t>
            </w:r>
          </w:p>
        </w:tc>
      </w:tr>
    </w:tbl>
    <w:p/>
    <w:p>
      <w:pPr>
        <w:pStyle w:val="Heading1"/>
      </w:pPr>
      <w:r>
        <w:t>4  YLYW vs 空间智能：空间能力深度对比</w:t>
      </w:r>
    </w:p>
    <w:p>
      <w:pPr>
        <w:jc w:val="center"/>
      </w:pPr>
      <w:r>
        <w:rPr>
          <w:b/>
          <w:sz w:val="20"/>
        </w:rPr>
        <w:t>表4  空间能力深度对比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空间能力维度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空间智能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YLYW当前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YLYW八卦理论潜力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空间表示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连续3D几何(NeRF/3DGS/隐式场)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12维2D统计特征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八卦方位+五行空间+64卦状态空间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几何精度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亚毫米级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像素级(256×256)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理论上可精确到卦象的状态区分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空间推理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物理仿真(重力/碰撞/流体)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爻位关系(乘承比应当位得中)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先天后天方位推演+卦变推演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多物体关系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3D点云计算距离/遮挡/邻接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笔画间6种关系(一对一)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64卦×64卦的复杂空间配置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动态预测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物理引擎模拟运动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无(静态分析)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卦变机制可建模状态迁移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拓扑理解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网格拓扑/流形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八卦的"天地定位"本质上是拓扑结构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尺度不变性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通过数据学习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坐标归一化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八卦的"象"概念天然尺度无关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视角不变性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3D表示天然多视角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仅俯视2D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八卦方位观提供多方位视角</w:t>
            </w:r>
          </w:p>
        </w:tc>
      </w:tr>
    </w:tbl>
    <w:p/>
    <w:p>
      <w:pPr>
        <w:ind w:firstLine="420"/>
      </w:pPr>
      <w:r>
        <w:rPr>
          <w:sz w:val="22"/>
        </w:rPr>
        <w:t>从上表可以看出一个关键结论：YLYW在八卦理论层面具有丰富的空间能力储备（方位/拓扑/尺度/视角/动态），但在工程实现层面这些大部分没有被充分利用。当前实现主要集中在2D统计特征和6种爻位关系上，与八卦理论的空间潜力存在巨大差距。</w:t>
      </w:r>
    </w:p>
    <w:p>
      <w:pPr>
        <w:pStyle w:val="Heading1"/>
      </w:pPr>
      <w:r>
        <w:t>5  "易理空间语义图谱"——YLYW空间能力升级路线</w:t>
      </w:r>
    </w:p>
    <w:p>
      <w:pPr>
        <w:ind w:firstLine="420"/>
      </w:pPr>
      <w:r>
        <w:rPr>
          <w:sz w:val="22"/>
        </w:rPr>
        <w:t>基于上述分析，本文提出"易理空间语义图谱"（Yijing Spatial Semantic Graph），将八卦系统中隐含的空间能力系统性地显式化和工程化。</w:t>
      </w:r>
    </w:p>
    <w:p>
      <w:pPr>
        <w:pStyle w:val="Heading2"/>
      </w:pPr>
      <w:r>
        <w:t>5.1  第一阶段：爻位关系的精确度量（短期）</w:t>
      </w:r>
    </w:p>
    <w:p>
      <w:pPr>
        <w:ind w:firstLine="420"/>
      </w:pPr>
      <w:r>
        <w:rPr>
          <w:sz w:val="22"/>
        </w:rPr>
        <w:t>(1)将当前的6种爻位关系从"0-1模糊值"升级为精确的几何度量：乘→垂直偏移量(px)、承→支撑距离(px)、比→水平间距(px)、应→角度偏差(rad)、当位→位置得分(0-1)、得中→偏心率(0-1)。(2)利用精确度量建立爻位偏差→几何修正的映射函数，解决当前书法实验中"能诊断但无法精确修正"的问题。(3)扩展到笔画对的"阴阳性质"判断——横竖为阳（主导笔画），撇捺点为阴（辅助笔画），建立阴阳爻位关系的完整图谱。</w:t>
      </w:r>
    </w:p>
    <w:p>
      <w:pPr>
        <w:pStyle w:val="Heading2"/>
      </w:pPr>
      <w:r>
        <w:t>5.2  第二阶段：八卦方位的3D映射（中期）</w:t>
      </w:r>
    </w:p>
    <w:p>
      <w:pPr>
        <w:ind w:firstLine="420"/>
      </w:pPr>
      <w:r>
        <w:rPr>
          <w:sz w:val="22"/>
        </w:rPr>
        <w:t>(1)将八卦方位（先天八卦的天地/山泽/雷风/水火对偶，后天八卦的八方配置）显式化为3D工作空间中的方位向量。在书法域，这对应为"笔画从哪个方向起笔、向哪个方向出锋"——乾从上方压入（中锋）、坤从下方托起（侧锋）、震从左上方刺入（提按）、艮从下方顶住（顿笔）。(2)引入五行方位的工作空间分区——东(木)为生长区（笔画起笔段）、南(火)为展开区（行笔段）、中(土)为稳定区（字心）、西(金)为收敛区（收笔段）、北(水)为含蓄区（藏锋段）。(3)从2D书法扩展到3D焊接时，八卦方位提供天然的多视角一致性。</w:t>
      </w:r>
    </w:p>
    <w:p>
      <w:pPr>
        <w:pStyle w:val="Heading2"/>
      </w:pPr>
      <w:r>
        <w:t>5.3  第三阶段：卦变机制的状态空间建模（长期）</w:t>
      </w:r>
    </w:p>
    <w:p>
      <w:pPr>
        <w:ind w:firstLine="420"/>
      </w:pPr>
      <w:r>
        <w:rPr>
          <w:sz w:val="22"/>
        </w:rPr>
        <w:t>(1)八卦的先天到后天的方位变化（"天地定位"→"帝出乎震"）本质上对应了从"理想状态空间"到"实际环境状态空间"的映射。这个机制可以用于Sim2Real的状态空间对齐。(2)六十四卦之间的变卦关系（一爻变→另一卦）对应了物理状态的小扰动迁移。这在书法中意味着"一个笔画的角度微调→整个字的卦象可能从离变为坎"——我们已经在实验中观测到了这一现象。(3)完整的64卦状态空间可以实现"卦象规划的rollout"——在符号层面仿真策略的演化，而无需物理仿真。这对实时机器人规划具有重要价值。</w:t>
      </w:r>
    </w:p>
    <w:p>
      <w:pPr>
        <w:pStyle w:val="Heading1"/>
      </w:pPr>
      <w:r>
        <w:t>6  讨论</w:t>
      </w:r>
    </w:p>
    <w:p>
      <w:pPr>
        <w:pStyle w:val="Heading2"/>
      </w:pPr>
      <w:r>
        <w:t>6.1  八卦的空间能力为什么被工程化不足</w:t>
      </w:r>
    </w:p>
    <w:p>
      <w:pPr>
        <w:ind w:firstLine="420"/>
      </w:pPr>
      <w:r>
        <w:rPr>
          <w:sz w:val="22"/>
        </w:rPr>
        <w:t>回顾YLYW的发展历程，初始设计面向的是物理抓取域——物体放在桌面上，机器人从上方抓取。这种场景的空间复杂度本来就低（准2D工作空间、方向性弱）。因此L1层选择了6维标量属性而非完整的空间表示，这在当时是合理的设计选择。但向书法和焊接域迁移时，空间复杂度显著上升（笔画的方向/曲率/位置/衔接），6维标量的局限开始显现。这不是YLYW框架的问题，而是当初的工程实现没有充分挖掘八卦的空间潜力。</w:t>
      </w:r>
    </w:p>
    <w:p>
      <w:pPr>
        <w:pStyle w:val="Heading2"/>
      </w:pPr>
      <w:r>
        <w:t>6.2  连续几何与离散符号的空间耦合</w:t>
      </w:r>
    </w:p>
    <w:p>
      <w:pPr>
        <w:ind w:firstLine="420"/>
      </w:pPr>
      <w:r>
        <w:rPr>
          <w:sz w:val="22"/>
        </w:rPr>
        <w:t>YLYW和空间智能代表了空间建模的两个极端——连续几何vs离散符号。但实际的物理世界既不是无限精度的连续体，也不是有限状态的离散网格。一个有效的空间模型需要在两个层面之间建立耦合：在需要精确度的层面（如笔画端点坐标）使用连续几何表示，在需要语义理解的层面（如"这两个笔画的关系是乘还是承"）使用离散符号推理。这正是"易理空间语义图谱"的设计目标——在八卦符号空间中嵌入连续几何度量。</w:t>
      </w:r>
    </w:p>
    <w:p>
      <w:pPr>
        <w:pStyle w:val="Heading2"/>
      </w:pPr>
      <w:r>
        <w:t>6.3  八卦作为"空间先验"在AGI路径中的角色</w:t>
      </w:r>
    </w:p>
    <w:p>
      <w:pPr>
        <w:ind w:firstLine="420"/>
      </w:pPr>
      <w:r>
        <w:rPr>
          <w:sz w:val="22"/>
        </w:rPr>
        <w:t>李飞飞指出空间智能的三大技术挑战之一是"通用训练任务函数"——语言模型有"下一词预测"，世界模型缺少等价任务。八卦系统恰好提供了这样一个结构化的监督信号：将一个物理场景的8卦隶属度分布作为训练目标。这比语言模型的下一词预测具有更强的空间约束——不是"后面应该是什么词"，而是"这个空间配置在符号空间中对应哪个状态"。</w:t>
      </w:r>
    </w:p>
    <w:p>
      <w:pPr>
        <w:ind w:firstLine="420"/>
      </w:pPr>
      <w:r>
        <w:rPr>
          <w:sz w:val="22"/>
        </w:rPr>
        <w:t>更重要的是，八卦系统是尺度无关和时间无关的——"山"字和一段焊缝都可以用艮卦来描述其"止/稳/阻挡"的空间属性。这种抽象层次恰好是当前空间智能框架所缺乏的——它可以在3D层面精确重建一个场景，但无法告诉你这个场景"在符号层面意味着什么"。YLYW的八卦系统正是填补这个语义鸿沟的工具。</w:t>
      </w:r>
    </w:p>
    <w:p>
      <w:pPr>
        <w:pStyle w:val="Heading1"/>
      </w:pPr>
      <w:r>
        <w:t>7  结论</w:t>
      </w:r>
    </w:p>
    <w:p>
      <w:pPr>
        <w:ind w:firstLine="420"/>
      </w:pPr>
      <w:r>
        <w:rPr>
          <w:sz w:val="22"/>
        </w:rPr>
        <w:t>YLYW框架在八卦理论层面具有丰富的空间处理能力储备（方位建模、拓扑关系、状态空间、视角不变性等），但在当前工程实现中这些能力大部分未被充分挖掘。L1层用6维标量替代了完整的空间表示，L2层虽然扩展到12维但局限于2D统计特征，L3层的爻位关系是当前最强的空间能力但缺乏精确度量。</w:t>
      </w:r>
    </w:p>
    <w:p>
      <w:pPr>
        <w:ind w:firstLine="420"/>
      </w:pPr>
      <w:r>
        <w:rPr>
          <w:sz w:val="22"/>
        </w:rPr>
        <w:t>本文提出的"易理空间语义图谱"提供了系统性的升级路线：短期通过爻位关系的精确度量解决当前的修正精度问题，中期通过八卦方位的3D映射扩展到立体空间，长期通过卦变机制实现符号层面的状态空间仿真。这一路线将使YLYW充分发挥易理八卦的固有空间能力，与李飞飞空间智能框架形成深度互补——八卦提供空间语义和先验结构，3D几何提供精确状态，知几学习在两者之间建立反馈闭环。</w:t>
      </w:r>
    </w:p>
    <w:p>
      <w:pPr>
        <w:pStyle w:val="Heading1"/>
      </w:pPr>
      <w:r>
        <w:t>致谢</w:t>
      </w:r>
    </w:p>
    <w:p>
      <w:pPr>
        <w:ind w:firstLine="420"/>
      </w:pPr>
      <w:r>
        <w:rPr>
          <w:sz w:val="22"/>
        </w:rPr>
        <w:t>本研究得益于《易经》八卦系统所蕴含的空间智慧，以及李飞飞教授和World Labs团队在空间智能领域的开创性工作。同时感谢青岛科技大学信息科学技术学院的支持。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