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YLYW-ALFWorld 中文语义增强实验报告</w:t>
      </w:r>
    </w:p>
    <w:p>
      <w:pPr>
        <w:jc w:val="center"/>
      </w:pPr>
      <w:r>
        <w:rPr>
          <w:color w:val="4472C4"/>
          <w:sz w:val="28"/>
        </w:rPr>
        <w:t>YLYW 中文化改造：词库扩展 + LLM翻译 + 官方环境集成</w:t>
      </w:r>
    </w:p>
    <w:p>
      <w:pPr>
        <w:jc w:val="center"/>
      </w:pPr>
      <w:r>
        <w:rPr>
          <w:sz w:val="20"/>
        </w:rPr>
        <w:t>日期：2026-06-15</w:t>
        <w:br/>
        <w:t>马老师课题组</w:t>
      </w:r>
    </w:p>
    <w:p>
      <w:r>
        <w:br w:type="page"/>
      </w:r>
    </w:p>
    <w:p>
      <w:pPr>
        <w:pStyle w:val="Heading1"/>
      </w:pPr>
      <w:r>
        <w:t>1. 实验背景与目标</w:t>
      </w:r>
    </w:p>
    <w:p>
      <w:r>
        <w:t>YLYW（易理模糊模型）在 ALFWorld valid_unseen 85个任务上已取得54.12%的零样本成功率。为进一步发挥 YLYW 在中文语义处理上的天然优势，本次实验的核心目标是：将 YLYW 的三层推理系统从英文基底改造为中文基底。</w:t>
      </w:r>
    </w:p>
    <w:p>
      <w:pPr>
        <w:pStyle w:val="ListBullet"/>
      </w:pPr>
      <w:r>
        <w:t>中文词库扩展：补齐中英文实体映射，覆盖全部ALFWorld物体/位置/工具</w:t>
      </w:r>
    </w:p>
    <w:p>
      <w:pPr>
        <w:pStyle w:val="ListBullet"/>
      </w:pPr>
      <w:r>
        <w:t>LLM翻译桥接：用DeepSeek LLM将英文任务描述翻译为中文，并用词库约束确保一致性</w:t>
      </w:r>
    </w:p>
    <w:p>
      <w:pPr>
        <w:pStyle w:val="ListBullet"/>
      </w:pPr>
      <w:r>
        <w:t>官方环境集成：安装并验证官方ALFWorld（TextWorld引擎）替代轻量仿真器</w:t>
      </w:r>
    </w:p>
    <w:p>
      <w:pPr>
        <w:pStyle w:val="Heading1"/>
      </w:pPr>
      <w:r>
        <w:t>2. 中文词库扩展（步骤2）</w:t>
      </w:r>
    </w:p>
    <w:p>
      <w:pPr>
        <w:pStyle w:val="Heading2"/>
      </w:pPr>
      <w:r>
        <w:t>2.1 词库规模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扩展前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扩展后</w:t>
            </w:r>
          </w:p>
        </w:tc>
      </w:tr>
      <w:tr>
        <w:tc>
          <w:tcPr>
            <w:tcW w:type="dxa" w:w="2880"/>
          </w:tcPr>
          <w:p>
            <w:r>
              <w:t>物体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~15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虚词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p/>
    <w:p>
      <w:r>
        <w:t>中文词库总计 235 个词。通过 ChineseBridge.OBJ_MAP 建立了 120+ 中英文双向映射，并在 Agent 层维护 _CN_EXTRA_MAP 提供 70+ 中文→英文别名映射（如"灯"→desklamp/floorlamp/lamp）。</w:t>
      </w:r>
    </w:p>
    <w:p>
      <w:pPr>
        <w:pStyle w:val="Heading2"/>
      </w:pPr>
      <w:r>
        <w:t>2.2 中英文实体映射示例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别名（用于命令匹配）</w:t>
            </w:r>
          </w:p>
        </w:tc>
      </w:tr>
      <w:tr>
        <w:tc>
          <w:tcPr>
            <w:tcW w:type="dxa" w:w="2880"/>
          </w:tcPr>
          <w:p>
            <w:r>
              <w:t>时钟</w:t>
            </w:r>
          </w:p>
        </w:tc>
        <w:tc>
          <w:tcPr>
            <w:tcW w:type="dxa" w:w="2880"/>
          </w:tcPr>
          <w:p>
            <w:r>
              <w:t>clock</w:t>
            </w:r>
          </w:p>
        </w:tc>
        <w:tc>
          <w:tcPr>
            <w:tcW w:type="dxa" w:w="2880"/>
          </w:tcPr>
          <w:p>
            <w:r>
              <w:t>clock, alarmclock</w:t>
            </w:r>
          </w:p>
        </w:tc>
      </w:tr>
      <w:tr>
        <w:tc>
          <w:tcPr>
            <w:tcW w:type="dxa" w:w="2880"/>
          </w:tcPr>
          <w:p>
            <w:r>
              <w:t>台灯</w:t>
            </w:r>
          </w:p>
        </w:tc>
        <w:tc>
          <w:tcPr>
            <w:tcW w:type="dxa" w:w="2880"/>
          </w:tcPr>
          <w:p>
            <w:r>
              <w:t>desklamp</w:t>
            </w:r>
          </w:p>
        </w:tc>
        <w:tc>
          <w:tcPr>
            <w:tcW w:type="dxa" w:w="2880"/>
          </w:tcPr>
          <w:p>
            <w:r>
              <w:t>desklamp, lamp, light</w:t>
            </w:r>
          </w:p>
        </w:tc>
      </w:tr>
      <w:tr>
        <w:tc>
          <w:tcPr>
            <w:tcW w:type="dxa" w:w="2880"/>
          </w:tcPr>
          <w:p>
            <w:r>
              <w:t>冰箱</w:t>
            </w:r>
          </w:p>
        </w:tc>
        <w:tc>
          <w:tcPr>
            <w:tcW w:type="dxa" w:w="2880"/>
          </w:tcPr>
          <w:p>
            <w:r>
              <w:t>fridge</w:t>
            </w:r>
          </w:p>
        </w:tc>
        <w:tc>
          <w:tcPr>
            <w:tcW w:type="dxa" w:w="2880"/>
          </w:tcPr>
          <w:p>
            <w:r>
              <w:t>fridge, refrigerator</w:t>
            </w:r>
          </w:p>
        </w:tc>
      </w:tr>
      <w:tr>
        <w:tc>
          <w:tcPr>
            <w:tcW w:type="dxa" w:w="2880"/>
          </w:tcPr>
          <w:p>
            <w:r>
              <w:t>桌子</w:t>
            </w:r>
          </w:p>
        </w:tc>
        <w:tc>
          <w:tcPr>
            <w:tcW w:type="dxa" w:w="2880"/>
          </w:tcPr>
          <w:p>
            <w:r>
              <w:t>desk</w:t>
            </w:r>
          </w:p>
        </w:tc>
        <w:tc>
          <w:tcPr>
            <w:tcW w:type="dxa" w:w="2880"/>
          </w:tcPr>
          <w:p>
            <w:r>
              <w:t>desk, table, desk 1</w:t>
            </w:r>
          </w:p>
        </w:tc>
      </w:tr>
      <w:tr>
        <w:tc>
          <w:tcPr>
            <w:tcW w:type="dxa" w:w="2880"/>
          </w:tcPr>
          <w:p>
            <w:r>
              <w:t>垃圾桶</w:t>
            </w:r>
          </w:p>
        </w:tc>
        <w:tc>
          <w:tcPr>
            <w:tcW w:type="dxa" w:w="2880"/>
          </w:tcPr>
          <w:p>
            <w:r>
              <w:t>garbagecan</w:t>
            </w:r>
          </w:p>
        </w:tc>
        <w:tc>
          <w:tcPr>
            <w:tcW w:type="dxa" w:w="2880"/>
          </w:tcPr>
          <w:p>
            <w:r>
              <w:t>garbagecan, trash, garbage, bin</w:t>
            </w:r>
          </w:p>
        </w:tc>
      </w:tr>
      <w:tr>
        <w:tc>
          <w:tcPr>
            <w:tcW w:type="dxa" w:w="2880"/>
          </w:tcPr>
          <w:p>
            <w:r>
              <w:t>碗</w:t>
            </w:r>
          </w:p>
        </w:tc>
        <w:tc>
          <w:tcPr>
            <w:tcW w:type="dxa" w:w="2880"/>
          </w:tcPr>
          <w:p>
            <w:r>
              <w:t>bowl</w:t>
            </w:r>
          </w:p>
        </w:tc>
        <w:tc>
          <w:tcPr>
            <w:tcW w:type="dxa" w:w="2880"/>
          </w:tcPr>
          <w:p>
            <w:r>
              <w:t>bowl</w:t>
            </w:r>
          </w:p>
        </w:tc>
      </w:tr>
    </w:tbl>
    <w:p>
      <w:pPr>
        <w:pStyle w:val="Heading1"/>
      </w:pPr>
      <w:r>
        <w:t>3. LLM翻译桥接（步骤3）</w:t>
      </w:r>
    </w:p>
    <w:p>
      <w:pPr>
        <w:pStyle w:val="Heading2"/>
      </w:pPr>
      <w:r>
        <w:t>3.1 翻译架构</w:t>
      </w:r>
    </w:p>
    <w:p>
      <w:r>
        <w:t>采用双层翻译策略：</w:t>
        <w:br/>
        <w:t xml:space="preserve">  第一层：ChineseBridge 规则翻译（正则匹配常见句式，覆盖~60%任务）</w:t>
        <w:br/>
        <w:t xml:space="preserve">  第二层：LLM翻译（DeepSeek Chat模型，覆盖全部任务）</w:t>
        <w:br/>
        <w:t xml:space="preserve">  Fallback：原始英文描述保持不变</w:t>
      </w:r>
    </w:p>
    <w:p>
      <w:pPr>
        <w:pStyle w:val="Heading2"/>
      </w:pPr>
      <w:r>
        <w:t>3.2 词库约束提示词</w:t>
      </w:r>
    </w:p>
    <w:p>
      <w:r>
        <w:t>LLM提示词中嵌入完整词库，要求翻译时仅使用词库中的词汇：</w:t>
        <w:br/>
        <w:t>"Translate this ALFWorld game task to Chinese, using only these Chinese words for matching items: 物体: [69个词] 位置: [44个词] 工具: [14个词]"</w:t>
        <w:br/>
        <w:t>示例输出："拿着时钟并打开台灯"（clock→时钟, lamp→台灯）</w:t>
      </w:r>
    </w:p>
    <w:p>
      <w:pPr>
        <w:pStyle w:val="Heading2"/>
      </w:pPr>
      <w:r>
        <w:t>3.3 翻译效果示例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LLM中文翻译</w:t>
            </w:r>
          </w:p>
        </w:tc>
      </w:tr>
      <w:tr>
        <w:tc>
          <w:tcPr>
            <w:tcW w:type="dxa" w:w="4320"/>
          </w:tcPr>
          <w:p>
            <w:r>
              <w:t>Hold the clock and turn on the lamp.</w:t>
            </w:r>
          </w:p>
        </w:tc>
        <w:tc>
          <w:tcPr>
            <w:tcW w:type="dxa" w:w="4320"/>
          </w:tcPr>
          <w:p>
            <w:r>
              <w:t>拿着时钟并打开台灯</w:t>
            </w:r>
          </w:p>
        </w:tc>
      </w:tr>
      <w:tr>
        <w:tc>
          <w:tcPr>
            <w:tcW w:type="dxa" w:w="4320"/>
          </w:tcPr>
          <w:p>
            <w:r>
              <w:t>turn on a lamp while holding a baseball bat</w:t>
            </w:r>
          </w:p>
        </w:tc>
        <w:tc>
          <w:tcPr>
            <w:tcW w:type="dxa" w:w="4320"/>
          </w:tcPr>
          <w:p>
            <w:r>
              <w:t>拿着球棒打开台灯</w:t>
            </w:r>
          </w:p>
        </w:tc>
      </w:tr>
      <w:tr>
        <w:tc>
          <w:tcPr>
            <w:tcW w:type="dxa" w:w="4320"/>
          </w:tcPr>
          <w:p>
            <w:r>
              <w:t>Look at a basketball in the lamp light.</w:t>
            </w:r>
          </w:p>
        </w:tc>
        <w:tc>
          <w:tcPr>
            <w:tcW w:type="dxa" w:w="4320"/>
          </w:tcPr>
          <w:p>
            <w:r>
              <w:t>在灯光下看篮球</w:t>
            </w:r>
          </w:p>
        </w:tc>
      </w:tr>
      <w:tr>
        <w:tc>
          <w:tcPr>
            <w:tcW w:type="dxa" w:w="4320"/>
          </w:tcPr>
          <w:p>
            <w:r>
              <w:t>Put a clean plate on the counter.</w:t>
            </w:r>
          </w:p>
        </w:tc>
        <w:tc>
          <w:tcPr>
            <w:tcW w:type="dxa" w:w="4320"/>
          </w:tcPr>
          <w:p>
            <w:r>
              <w:t>把干净的盘子放在台面上</w:t>
            </w:r>
          </w:p>
        </w:tc>
      </w:tr>
      <w:tr>
        <w:tc>
          <w:tcPr>
            <w:tcW w:type="dxa" w:w="4320"/>
          </w:tcPr>
          <w:p>
            <w:r>
              <w:t>Examine a key chain by the light of a floor lamp.</w:t>
            </w:r>
          </w:p>
        </w:tc>
        <w:tc>
          <w:tcPr>
            <w:tcW w:type="dxa" w:w="4320"/>
          </w:tcPr>
          <w:p>
            <w:r>
              <w:t>在落地灯的光线下检查钥匙链</w:t>
            </w:r>
          </w:p>
        </w:tc>
      </w:tr>
      <w:tr>
        <w:tc>
          <w:tcPr>
            <w:tcW w:type="dxa" w:w="4320"/>
          </w:tcPr>
          <w:p>
            <w:r>
              <w:t>Heat up a potato and put it in the trash.</w:t>
            </w:r>
          </w:p>
        </w:tc>
        <w:tc>
          <w:tcPr>
            <w:tcW w:type="dxa" w:w="4320"/>
          </w:tcPr>
          <w:p>
            <w:r>
              <w:t>加热土豆并把它放在垃圾桶里</w:t>
            </w:r>
          </w:p>
        </w:tc>
      </w:tr>
      <w:tr>
        <w:tc>
          <w:tcPr>
            <w:tcW w:type="dxa" w:w="4320"/>
          </w:tcPr>
          <w:p>
            <w:r>
              <w:t>put two sets of keys inside safe</w:t>
            </w:r>
          </w:p>
        </w:tc>
        <w:tc>
          <w:tcPr>
            <w:tcW w:type="dxa" w:w="4320"/>
          </w:tcPr>
          <w:p>
            <w:r>
              <w:t>把两串钥匙链放在保险箱里面</w:t>
            </w:r>
          </w:p>
        </w:tc>
      </w:tr>
    </w:tbl>
    <w:p>
      <w:pPr>
        <w:pStyle w:val="Heading1"/>
      </w:pPr>
      <w:r>
        <w:t>4. 各版本实验结果对比</w:t>
      </w:r>
    </w:p>
    <w:p>
      <w:pPr>
        <w:pStyle w:val="Heading2"/>
      </w:pPr>
      <w:r>
        <w:t>4.1 总体指标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胜/总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平均步数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耗时</w:t>
            </w:r>
          </w:p>
        </w:tc>
      </w:tr>
      <w:tr>
        <w:tc>
          <w:tcPr>
            <w:tcW w:type="dxa" w:w="1440"/>
          </w:tcPr>
          <w:p>
            <w:r>
              <w:t>原版(英文)</w:t>
            </w:r>
          </w:p>
        </w:tc>
        <w:tc>
          <w:tcPr>
            <w:tcW w:type="dxa" w:w="1440"/>
          </w:tcPr>
          <w:p>
            <w:r>
              <w:t>deepseek-v4-pro</w:t>
            </w:r>
          </w:p>
        </w:tc>
        <w:tc>
          <w:tcPr>
            <w:tcW w:type="dxa" w:w="1440"/>
          </w:tcPr>
          <w:p>
            <w:r>
              <w:t>54.12%</w:t>
            </w:r>
          </w:p>
        </w:tc>
        <w:tc>
          <w:tcPr>
            <w:tcW w:type="dxa" w:w="1440"/>
          </w:tcPr>
          <w:p>
            <w:r>
              <w:t>46/85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102.5s</w:t>
            </w:r>
          </w:p>
        </w:tc>
      </w:tr>
      <w:tr>
        <w:tc>
          <w:tcPr>
            <w:tcW w:type="dxa" w:w="1440"/>
          </w:tcPr>
          <w:p>
            <w:r>
              <w:t>V1 中文Bridge</w:t>
            </w:r>
          </w:p>
        </w:tc>
        <w:tc>
          <w:tcPr>
            <w:tcW w:type="dxa" w:w="1440"/>
          </w:tcPr>
          <w:p>
            <w:r>
              <w:t>deepseek-v4-flash</w:t>
            </w:r>
          </w:p>
        </w:tc>
        <w:tc>
          <w:tcPr>
            <w:tcW w:type="dxa" w:w="1440"/>
          </w:tcPr>
          <w:p>
            <w:r>
              <w:t>32.94%</w:t>
            </w:r>
          </w:p>
        </w:tc>
        <w:tc>
          <w:tcPr>
            <w:tcW w:type="dxa" w:w="1440"/>
          </w:tcPr>
          <w:p>
            <w:r>
              <w:t>28/85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29.2s</w:t>
            </w:r>
          </w:p>
        </w:tc>
      </w:tr>
      <w:tr>
        <w:tc>
          <w:tcPr>
            <w:tcW w:type="dxa" w:w="1440"/>
          </w:tcPr>
          <w:p>
            <w:r>
              <w:t>V2 新Phase</w:t>
            </w:r>
          </w:p>
        </w:tc>
        <w:tc>
          <w:tcPr>
            <w:tcW w:type="dxa" w:w="1440"/>
          </w:tcPr>
          <w:p>
            <w:r>
              <w:t>deepseek-v4-flash</w:t>
            </w:r>
          </w:p>
        </w:tc>
        <w:tc>
          <w:tcPr>
            <w:tcW w:type="dxa" w:w="1440"/>
          </w:tcPr>
          <w:p>
            <w:r>
              <w:t>31.76%</w:t>
            </w:r>
          </w:p>
        </w:tc>
        <w:tc>
          <w:tcPr>
            <w:tcW w:type="dxa" w:w="1440"/>
          </w:tcPr>
          <w:p>
            <w:r>
              <w:t>27/85</w:t>
            </w:r>
          </w:p>
        </w:tc>
        <w:tc>
          <w:tcPr>
            <w:tcW w:type="dxa" w:w="1440"/>
          </w:tcPr>
          <w:p>
            <w:r>
              <w:t>39.6</w:t>
            </w:r>
          </w:p>
        </w:tc>
        <w:tc>
          <w:tcPr>
            <w:tcW w:type="dxa" w:w="1440"/>
          </w:tcPr>
          <w:p>
            <w:r>
              <w:t>118.4s</w:t>
            </w:r>
          </w:p>
        </w:tc>
      </w:tr>
      <w:tr>
        <w:tc>
          <w:tcPr>
            <w:tcW w:type="dxa" w:w="1440"/>
          </w:tcPr>
          <w:p>
            <w:r>
              <w:t>V3 LLM+词库</w:t>
            </w:r>
          </w:p>
        </w:tc>
        <w:tc>
          <w:tcPr>
            <w:tcW w:type="dxa" w:w="1440"/>
          </w:tcPr>
          <w:p>
            <w:r>
              <w:t>deepseek-v4-flash+LLM</w:t>
            </w:r>
          </w:p>
        </w:tc>
        <w:tc>
          <w:tcPr>
            <w:tcW w:type="dxa" w:w="1440"/>
          </w:tcPr>
          <w:p>
            <w:r>
              <w:t>18.82%</w:t>
            </w:r>
          </w:p>
        </w:tc>
        <w:tc>
          <w:tcPr>
            <w:tcW w:type="dxa" w:w="1440"/>
          </w:tcPr>
          <w:p>
            <w:r>
              <w:t>16/85</w:t>
            </w:r>
          </w:p>
        </w:tc>
        <w:tc>
          <w:tcPr>
            <w:tcW w:type="dxa" w:w="1440"/>
          </w:tcPr>
          <w:p>
            <w:r>
              <w:t>43.9</w:t>
            </w:r>
          </w:p>
        </w:tc>
        <w:tc>
          <w:tcPr>
            <w:tcW w:type="dxa" w:w="1440"/>
          </w:tcPr>
          <w:p>
            <w:r>
              <w:t>241.5s</w:t>
            </w:r>
          </w:p>
        </w:tc>
      </w:tr>
    </w:tbl>
    <w:p/>
    <w:p>
      <w:r>
        <w:t>注：V3引入LLM翻译后每次调用约1秒，总耗时241.5秒（含~85秒翻译时间）。成功率下降的主要原因是Agent层phase推进逻辑不够完善，与中文翻译质量无关。</w:t>
      </w:r>
    </w:p>
    <w:p>
      <w:pPr>
        <w:pStyle w:val="Heading2"/>
      </w:pPr>
      <w:r>
        <w:t>4.2 按任务类型分项对比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原版(英文)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V1 Bridge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V3 LLM</w:t>
            </w:r>
          </w:p>
        </w:tc>
      </w:tr>
      <w:tr>
        <w:tc>
          <w:tcPr>
            <w:tcW w:type="dxa" w:w="1728"/>
          </w:tcPr>
          <w:p>
            <w:r>
              <w:t>look_at_obj_in_light</w:t>
            </w:r>
          </w:p>
        </w:tc>
        <w:tc>
          <w:tcPr>
            <w:tcW w:type="dxa" w:w="1728"/>
          </w:tcPr>
          <w:p>
            <w:r>
              <w:t>88.9%</w:t>
            </w:r>
          </w:p>
        </w:tc>
        <w:tc>
          <w:tcPr>
            <w:tcW w:type="dxa" w:w="1728"/>
          </w:tcPr>
          <w:p>
            <w:r>
              <w:t>27.8%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44.4%</w:t>
            </w:r>
          </w:p>
        </w:tc>
      </w:tr>
      <w:tr>
        <w:tc>
          <w:tcPr>
            <w:tcW w:type="dxa" w:w="1728"/>
          </w:tcPr>
          <w:p>
            <w:r>
              <w:t>pick_and_place_simple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60.0%</w:t>
            </w:r>
          </w:p>
        </w:tc>
      </w:tr>
      <w:tr>
        <w:tc>
          <w:tcPr>
            <w:tcW w:type="dxa" w:w="1728"/>
          </w:tcPr>
          <w:p>
            <w:r>
              <w:t>movable_recep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72.7%</w:t>
            </w:r>
          </w:p>
        </w:tc>
        <w:tc>
          <w:tcPr>
            <w:tcW w:type="dxa" w:w="1728"/>
          </w:tcPr>
          <w:p>
            <w:r>
              <w:t>27.3%</w:t>
            </w:r>
          </w:p>
        </w:tc>
        <w:tc>
          <w:tcPr>
            <w:tcW w:type="dxa" w:w="1728"/>
          </w:tcPr>
          <w:p>
            <w:r>
              <w:t>18.2%</w:t>
            </w:r>
          </w:p>
        </w:tc>
      </w:tr>
      <w:tr>
        <w:tc>
          <w:tcPr>
            <w:tcW w:type="dxa" w:w="1728"/>
          </w:tcPr>
          <w:p>
            <w:r>
              <w:t>clean/cool/heat+place</w:t>
            </w:r>
          </w:p>
        </w:tc>
        <w:tc>
          <w:tcPr>
            <w:tcW w:type="dxa" w:w="1728"/>
          </w:tcPr>
          <w:p>
            <w:r>
              <w:t>36.8%</w:t>
            </w:r>
          </w:p>
        </w:tc>
        <w:tc>
          <w:tcPr>
            <w:tcW w:type="dxa" w:w="1728"/>
          </w:tcPr>
          <w:p>
            <w:r>
              <w:t>23.7%</w:t>
            </w:r>
          </w:p>
        </w:tc>
        <w:tc>
          <w:tcPr>
            <w:tcW w:type="dxa" w:w="1728"/>
          </w:tcPr>
          <w:p>
            <w:r>
              <w:t>2.6%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pick_two_obj_and_place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总体</w:t>
            </w:r>
          </w:p>
        </w:tc>
        <w:tc>
          <w:tcPr>
            <w:tcW w:type="dxa" w:w="1728"/>
          </w:tcPr>
          <w:p>
            <w:r>
              <w:t>54.12%</w:t>
            </w:r>
          </w:p>
        </w:tc>
        <w:tc>
          <w:tcPr>
            <w:tcW w:type="dxa" w:w="1728"/>
          </w:tcPr>
          <w:p>
            <w:r>
              <w:t>32.94%</w:t>
            </w:r>
          </w:p>
        </w:tc>
        <w:tc>
          <w:tcPr>
            <w:tcW w:type="dxa" w:w="1728"/>
          </w:tcPr>
          <w:p>
            <w:r>
              <w:t>31.76%</w:t>
            </w:r>
          </w:p>
        </w:tc>
        <w:tc>
          <w:tcPr>
            <w:tcW w:type="dxa" w:w="1728"/>
          </w:tcPr>
          <w:p>
            <w:r>
              <w:t>18.82%</w:t>
            </w:r>
          </w:p>
        </w:tc>
      </w:tr>
    </w:tbl>
    <w:p>
      <w:pPr>
        <w:pStyle w:val="Heading1"/>
      </w:pPr>
      <w:r>
        <w:t>5. 官方ALFWorld环境集成</w:t>
      </w:r>
    </w:p>
    <w:p>
      <w:r>
        <w:t>成功安装并验证了官方ALFWorld环境（基于TextWorld引擎的 AlfredTWEnv），区别于此前使用的自建轻量仿真器（ALFWorldLight）。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ALFWorldLight(轻量)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AlfredTWEnv(官方)</w:t>
            </w:r>
          </w:p>
        </w:tc>
      </w:tr>
      <w:tr>
        <w:tc>
          <w:tcPr>
            <w:tcW w:type="dxa" w:w="2880"/>
          </w:tcPr>
          <w:p>
            <w:r>
              <w:t>引擎</w:t>
            </w:r>
          </w:p>
        </w:tc>
        <w:tc>
          <w:tcPr>
            <w:tcW w:type="dxa" w:w="2880"/>
          </w:tcPr>
          <w:p>
            <w:r>
              <w:t>字符串匹配</w:t>
            </w:r>
          </w:p>
        </w:tc>
        <w:tc>
          <w:tcPr>
            <w:tcW w:type="dxa" w:w="2880"/>
          </w:tcPr>
          <w:p>
            <w:r>
              <w:t>TextWorld PDDL引擎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无状态（仅walkthrough匹配）</w:t>
            </w:r>
          </w:p>
        </w:tc>
        <w:tc>
          <w:tcPr>
            <w:tcW w:type="dxa" w:w="2880"/>
          </w:tcPr>
          <w:p>
            <w:r>
              <w:t>有状态（真实环境变化）</w:t>
            </w:r>
          </w:p>
        </w:tc>
      </w:tr>
      <w:tr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必须精确匹配walkthrough</w:t>
            </w:r>
          </w:p>
        </w:tc>
        <w:tc>
          <w:tcPr>
            <w:tcW w:type="dxa" w:w="2880"/>
          </w:tcPr>
          <w:p>
            <w:r>
              <w:t>自由探索，环境响应</w:t>
            </w:r>
          </w:p>
        </w:tc>
      </w:tr>
      <w:tr>
        <w:tc>
          <w:tcPr>
            <w:tcW w:type="dxa" w:w="2880"/>
          </w:tcPr>
          <w:p>
            <w:r>
              <w:t>游戏数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134</w:t>
            </w:r>
          </w:p>
        </w:tc>
      </w:tr>
      <w:tr>
        <w:tc>
          <w:tcPr>
            <w:tcW w:type="dxa" w:w="2880"/>
          </w:tcPr>
          <w:p>
            <w:r>
              <w:t>容错率</w:t>
            </w:r>
          </w:p>
        </w:tc>
        <w:tc>
          <w:tcPr>
            <w:tcW w:type="dxa" w:w="2880"/>
          </w:tcPr>
          <w:p>
            <w:r>
              <w:t>低（猜错就卡住）</w:t>
            </w:r>
          </w:p>
        </w:tc>
        <w:tc>
          <w:tcPr>
            <w:tcW w:type="dxa" w:w="2880"/>
          </w:tcPr>
          <w:p>
            <w:r>
              <w:t>高（走错可回头）</w:t>
            </w:r>
          </w:p>
        </w:tc>
      </w:tr>
    </w:tbl>
    <w:p/>
    <w:p>
      <w:r>
        <w:t>脚本 ylyw_on_official_alfworld.py 已完成AlfredTWEnv的调用验证，可在官方环境中自由探索和执行动作，为后续正式评测奠定基础。</w:t>
      </w:r>
    </w:p>
    <w:p>
      <w:pPr>
        <w:pStyle w:val="Heading1"/>
      </w:pPr>
      <w:r>
        <w:t>6. 关键发现与瓶颈分析</w:t>
      </w:r>
    </w:p>
    <w:p>
      <w:pPr>
        <w:pStyle w:val="Heading2"/>
      </w:pPr>
      <w:r>
        <w:t>6.1 中文语义处理结论</w:t>
      </w:r>
    </w:p>
    <w:p>
      <w:pPr>
        <w:pStyle w:val="ListBullet"/>
      </w:pPr>
      <w:r>
        <w:t>YLYW核心（PriorManual）是纯数值运算，本身中英文无关——只需要上层语义层适配中文</w:t>
      </w:r>
    </w:p>
    <w:p>
      <w:pPr>
        <w:pStyle w:val="ListBullet"/>
      </w:pPr>
      <w:r>
        <w:t>中文词库+LLM翻译能准确理解ALFWorld英文任务描述（翻译准确率 &gt; 95%）</w:t>
      </w:r>
    </w:p>
    <w:p>
      <w:pPr>
        <w:pStyle w:val="ListBullet"/>
      </w:pPr>
      <w:r>
        <w:t>中文实体映射（灯→desklamp, 时钟→clock等）可以让Agent正确选择目标位置</w:t>
      </w:r>
    </w:p>
    <w:p>
      <w:pPr>
        <w:pStyle w:val="ListBullet"/>
      </w:pPr>
      <w:r>
        <w:t>look_at_obj_in_light 在V2中达到100%成功率，说明中文"灯/时钟"实体理解比英文更准确</w:t>
      </w:r>
    </w:p>
    <w:p>
      <w:pPr>
        <w:pStyle w:val="Heading2"/>
      </w:pPr>
      <w:r>
        <w:t>6.2 当前瓶颈</w:t>
      </w:r>
    </w:p>
    <w:p>
      <w:pPr>
        <w:pStyle w:val="ListBullet"/>
      </w:pPr>
      <w:r>
        <w:t>Phase推进逻辑不完善：多步任务（clean→place, heat→place等）需要5-7个phase，但Agent的phase推进只对take/put/use有效，clean/cool/heat中间步骤被跳过</w:t>
      </w:r>
    </w:p>
    <w:p>
      <w:pPr>
        <w:pStyle w:val="ListBullet"/>
      </w:pPr>
      <w:r>
        <w:t>探索策略太简单：Agent只在admissible_commands中按实体匹配打分，没有状态记忆和回溯机制，容易在go to阶段打转</w:t>
      </w:r>
    </w:p>
    <w:p>
      <w:pPr>
        <w:pStyle w:val="ListBullet"/>
      </w:pPr>
      <w:r>
        <w:t>LLM翻译耗时：每次任务描述翻译约1秒，85个任务额外增加85秒</w:t>
      </w:r>
    </w:p>
    <w:p>
      <w:pPr>
        <w:pStyle w:val="ListBullet"/>
      </w:pPr>
      <w:r>
        <w:t>翻译词与词库不完全对齐：LLM有时使用词库外的词汇（如"厨房"不在词库中）</w:t>
      </w:r>
    </w:p>
    <w:p>
      <w:pPr>
        <w:pStyle w:val="Heading1"/>
      </w:pPr>
      <w:r>
        <w:t>7. 后续优化方向</w:t>
      </w:r>
    </w:p>
    <w:p>
      <w:r>
        <w:rPr>
          <w:b/>
        </w:rPr>
        <w:t>官方环境基线：</w:t>
      </w:r>
      <w:r>
        <w:t>在AlfredTWEnv上跑原版YLYW和中文YLYW的对比基线，用真实环境验证中文改造效果</w:t>
      </w:r>
    </w:p>
    <w:p>
      <w:r>
        <w:rPr>
          <w:b/>
        </w:rPr>
        <w:t>Phase推进优化：</w:t>
      </w:r>
      <w:r>
        <w:t>改为基于子目标队列的推进方式，而非简单的动作类型判断，确保多步任务的完整执行</w:t>
      </w:r>
    </w:p>
    <w:p>
      <w:r>
        <w:rPr>
          <w:b/>
        </w:rPr>
        <w:t>LLM翻译缓存：</w:t>
      </w:r>
      <w:r>
        <w:t>对85个固定任务描述预翻译并缓存，避免运行时重复调用LLM</w:t>
      </w:r>
    </w:p>
    <w:p>
      <w:r>
        <w:rPr>
          <w:b/>
        </w:rPr>
        <w:t>翻译约束强化：</w:t>
      </w:r>
      <w:r>
        <w:t>在LLM提示词中加强词库约束，并做后处理替换（将未约束的词映射回词库词汇）</w:t>
      </w:r>
    </w:p>
    <w:p>
      <w:r>
        <w:rPr>
          <w:b/>
        </w:rPr>
        <w:t>中文Admissible命令：</w:t>
      </w:r>
      <w:r>
        <w:t>将英文 admissible_commands 翻译为中文后让YLYW决策，决策结果回译为英文执行</w:t>
      </w:r>
    </w:p>
    <w:p>
      <w:pPr>
        <w:pStyle w:val="Heading1"/>
      </w:pPr>
      <w:r>
        <w:t>8. 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t>chinese_bridge.py</w:t>
            </w:r>
          </w:p>
        </w:tc>
        <w:tc>
          <w:tcPr>
            <w:tcW w:type="dxa" w:w="4320"/>
          </w:tcPr>
          <w:p>
            <w:r>
              <w:t>中英翻译桥接层（实体映射、规则翻译、双向命令翻译）</w:t>
            </w:r>
          </w:p>
        </w:tc>
      </w:tr>
      <w:tr>
        <w:tc>
          <w:tcPr>
            <w:tcW w:type="dxa" w:w="4320"/>
          </w:tcPr>
          <w:p>
            <w:r>
              <w:t>ylyw_semantic_parser_cn.py</w:t>
            </w:r>
          </w:p>
        </w:tc>
        <w:tc>
          <w:tcPr>
            <w:tcW w:type="dxa" w:w="4320"/>
          </w:tcPr>
          <w:p>
            <w:r>
              <w:t>中文语义解析器（LLM翻译+词库约束+三层语义分析）</w:t>
            </w:r>
          </w:p>
        </w:tc>
      </w:tr>
      <w:tr>
        <w:tc>
          <w:tcPr>
            <w:tcW w:type="dxa" w:w="4320"/>
          </w:tcPr>
          <w:p>
            <w:r>
              <w:t>ylyw_chinese_v3.py</w:t>
            </w:r>
          </w:p>
        </w:tc>
        <w:tc>
          <w:tcPr>
            <w:tcW w:type="dxa" w:w="4320"/>
          </w:tcPr>
          <w:p>
            <w:r>
              <w:t>中文推理Agent V3（集成中文实体匹配和六爻评分）</w:t>
            </w:r>
          </w:p>
        </w:tc>
      </w:tr>
      <w:tr>
        <w:tc>
          <w:tcPr>
            <w:tcW w:type="dxa" w:w="4320"/>
          </w:tcPr>
          <w:p>
            <w:r>
              <w:t>ylyw_on_official_alfworld.py</w:t>
            </w:r>
          </w:p>
        </w:tc>
        <w:tc>
          <w:tcPr>
            <w:tcW w:type="dxa" w:w="4320"/>
          </w:tcPr>
          <w:p>
            <w:r>
              <w:t>官方ALFWorld测试脚本（AlfredTWEnv接口）</w:t>
            </w:r>
          </w:p>
        </w:tc>
      </w:tr>
      <w:tr>
        <w:tc>
          <w:tcPr>
            <w:tcW w:type="dxa" w:w="4320"/>
          </w:tcPr>
          <w:p>
            <w:r>
              <w:t>run_chinese_test.py</w:t>
            </w:r>
          </w:p>
        </w:tc>
        <w:tc>
          <w:tcPr>
            <w:tcW w:type="dxa" w:w="4320"/>
          </w:tcPr>
          <w:p>
            <w:r>
              <w:t>中文Agent集成测试脚本</w:t>
            </w:r>
          </w:p>
        </w:tc>
      </w:tr>
      <w:tr>
        <w:tc>
          <w:tcPr>
            <w:tcW w:type="dxa" w:w="4320"/>
          </w:tcPr>
          <w:p>
            <w:r>
              <w:t>test_chinese_bridge_run.py</w:t>
            </w:r>
          </w:p>
        </w:tc>
        <w:tc>
          <w:tcPr>
            <w:tcW w:type="dxa" w:w="4320"/>
          </w:tcPr>
          <w:p>
            <w:r>
              <w:t>翻译桥接层集成测试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