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YLYW Agent V5 官方ALFWorld实验报告</w:t>
      </w:r>
    </w:p>
    <w:p>
      <w:pPr>
        <w:jc w:val="center"/>
      </w:pPr>
      <w:r>
        <w:rPr>
          <w:color w:val="646464"/>
          <w:sz w:val="20"/>
        </w:rPr>
        <w:t>实验日期: 2026-06-18</w:t>
      </w:r>
    </w:p>
    <w:p/>
    <w:p>
      <w:pPr>
        <w:pStyle w:val="Heading1"/>
      </w:pPr>
      <w:r>
        <w:t>1. 实验摘要</w:t>
      </w:r>
    </w:p>
    <w:p>
      <w:r>
        <w:t>本报告记录了YLYW（易理模糊模型）Agent V5在ALFWorld官方TextWorld仿真器（valid_unseen测试集，134个任务）上的实验结果。通过修复环境加载机制（方案B: per-game env）和重新设计Agent决策架构，实现了从3.7%到64.2%的成功率提升（17.3倍）。</w:t>
      </w:r>
    </w:p>
    <w:p>
      <w:pPr>
        <w:pStyle w:val="Heading1"/>
      </w:pPr>
      <w:r>
        <w:t>2. 环境修复：方案B (Per-Game Env)</w:t>
      </w:r>
    </w:p>
    <w:p>
      <w:pPr>
        <w:pStyle w:val="Heading2"/>
      </w:pPr>
      <w:r>
        <w:t>2.1 问题诊断</w:t>
      </w:r>
    </w:p>
    <w:p>
      <w:r>
        <w:t>旧版wrapper存在严重的游戏加载BUG：将134个game文件全部注册到TextWorld BatchEnv后，内部使用seed(1234)打乱顺序并通过iterator按序取游戏。reset(game_idx)看似在选择特定游戏，实际上取的是打乱后iterator的"下一个"游戏，导致：</w:t>
      </w:r>
    </w:p>
    <w:p>
      <w:pPr>
        <w:pStyle w:val="ListBullet"/>
      </w:pPr>
      <w:r>
        <w:t>task_desc和task_type从一个游戏的traj_data读取</w:t>
      </w:r>
    </w:p>
    <w:p>
      <w:pPr>
        <w:pStyle w:val="ListBullet"/>
      </w:pPr>
      <w:r>
        <w:t>实际运行在另一个游戏的TextWorld环境里</w:t>
      </w:r>
    </w:p>
    <w:p>
      <w:pPr>
        <w:pStyle w:val="ListBullet"/>
      </w:pPr>
      <w:r>
        <w:t>物品、位置、场景完全对不上 → 大量"找不到物品"的假象</w:t>
      </w:r>
    </w:p>
    <w:p>
      <w:pPr>
        <w:pStyle w:val="Heading2"/>
      </w:pPr>
      <w:r>
        <w:t>2.2 修复方案</w:t>
      </w:r>
    </w:p>
    <w:p>
      <w:r>
        <w:t>方案B：每次reset(game_idx)时，只将该游戏的单个gamefile注册为独立的TextWorld环境。确保reset()必定加载指定游戏，消除了游戏-元信息不匹配的问题。</w:t>
      </w:r>
    </w:p>
    <w:p>
      <w:pPr>
        <w:pStyle w:val="Heading1"/>
      </w:pPr>
      <w:r>
        <w:t>3. YLYW Agent V5 设计</w:t>
      </w:r>
    </w:p>
    <w:p>
      <w:pPr>
        <w:pStyle w:val="Heading2"/>
      </w:pPr>
      <w:r>
        <w:t>3.1 核心架构：Admissible-Commands驱动 + YLYW语义先验</w:t>
      </w:r>
    </w:p>
    <w:p>
      <w:r>
        <w:t>V5 Agent采用"计划执行+信号驱动"架构：根据任务类型生成子目标序列（plan），然后利用admissible_commands作为实时状态信号来驱动决策。</w:t>
      </w:r>
    </w:p>
    <w:p>
      <w:pPr>
        <w:pStyle w:val="Heading2"/>
      </w:pPr>
      <w:r>
        <w:t>3.2 子目标模板</w:t>
      </w:r>
    </w:p>
    <w:p>
      <w:r>
        <w:t>每种任务类型对应固定的子目标序列：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任务类型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子目标序列</w:t>
            </w:r>
          </w:p>
        </w:tc>
      </w:tr>
      <w:tr>
        <w:tc>
          <w:tcPr>
            <w:tcW w:type="dxa" w:w="4320"/>
          </w:tcPr>
          <w:p>
            <w:r>
              <w:t>look_at_obj_in_light</w:t>
            </w:r>
          </w:p>
        </w:tc>
        <w:tc>
          <w:tcPr>
            <w:tcW w:type="dxa" w:w="4320"/>
          </w:tcPr>
          <w:p>
            <w:r>
              <w:t>find_object → take → find_tool(lamp) → use</w:t>
            </w:r>
          </w:p>
        </w:tc>
      </w:tr>
      <w:tr>
        <w:tc>
          <w:tcPr>
            <w:tcW w:type="dxa" w:w="4320"/>
          </w:tcPr>
          <w:p>
            <w:r>
              <w:t>pick_and_place_simple</w:t>
            </w:r>
          </w:p>
        </w:tc>
        <w:tc>
          <w:tcPr>
            <w:tcW w:type="dxa" w:w="4320"/>
          </w:tcPr>
          <w:p>
            <w:r>
              <w:t>find_object → take → find_recep → put</w:t>
            </w:r>
          </w:p>
        </w:tc>
      </w:tr>
      <w:tr>
        <w:tc>
          <w:tcPr>
            <w:tcW w:type="dxa" w:w="4320"/>
          </w:tcPr>
          <w:p>
            <w:r>
              <w:t>pick_clean_then_place</w:t>
            </w:r>
          </w:p>
        </w:tc>
        <w:tc>
          <w:tcPr>
            <w:tcW w:type="dxa" w:w="4320"/>
          </w:tcPr>
          <w:p>
            <w:r>
              <w:t>find → take → find_sink → clean → find_recep → put</w:t>
            </w:r>
          </w:p>
        </w:tc>
      </w:tr>
      <w:tr>
        <w:tc>
          <w:tcPr>
            <w:tcW w:type="dxa" w:w="4320"/>
          </w:tcPr>
          <w:p>
            <w:r>
              <w:t>pick_heat_then_place</w:t>
            </w:r>
          </w:p>
        </w:tc>
        <w:tc>
          <w:tcPr>
            <w:tcW w:type="dxa" w:w="4320"/>
          </w:tcPr>
          <w:p>
            <w:r>
              <w:t>find → take → find_microwave → heat → find_recep → put</w:t>
            </w:r>
          </w:p>
        </w:tc>
      </w:tr>
      <w:tr>
        <w:tc>
          <w:tcPr>
            <w:tcW w:type="dxa" w:w="4320"/>
          </w:tcPr>
          <w:p>
            <w:r>
              <w:t>pick_cool_then_place</w:t>
            </w:r>
          </w:p>
        </w:tc>
        <w:tc>
          <w:tcPr>
            <w:tcW w:type="dxa" w:w="4320"/>
          </w:tcPr>
          <w:p>
            <w:r>
              <w:t>find → take → find_fridge → cool → find_recep → put</w:t>
            </w:r>
          </w:p>
        </w:tc>
      </w:tr>
      <w:tr>
        <w:tc>
          <w:tcPr>
            <w:tcW w:type="dxa" w:w="4320"/>
          </w:tcPr>
          <w:p>
            <w:r>
              <w:t>pick_two_obj_and_place</w:t>
            </w:r>
          </w:p>
        </w:tc>
        <w:tc>
          <w:tcPr>
            <w:tcW w:type="dxa" w:w="4320"/>
          </w:tcPr>
          <w:p>
            <w:r>
              <w:t>find → take → find_recep → put → find #2 → take → find → put</w:t>
            </w:r>
          </w:p>
        </w:tc>
      </w:tr>
    </w:tbl>
    <w:p>
      <w:pPr>
        <w:pStyle w:val="Heading2"/>
      </w:pPr>
      <w:r>
        <w:t>3.3 关键改进点</w:t>
      </w:r>
    </w:p>
    <w:p>
      <w:pPr>
        <w:pStyle w:val="ListBullet"/>
      </w:pPr>
      <w:r>
        <w:rPr>
          <w:b/>
        </w:rPr>
        <w:t>PDDL目标精确提取：</w:t>
      </w:r>
      <w:r>
        <w:t>直接从pddl_params读取object_target/parent_target，不再从自然语言猜测</w:t>
      </w:r>
    </w:p>
    <w:p>
      <w:pPr>
        <w:pStyle w:val="ListBullet"/>
      </w:pPr>
      <w:r>
        <w:rPr>
          <w:b/>
        </w:rPr>
        <w:t>admissible_commands信号利用：</w:t>
      </w:r>
      <w:r>
        <w:t>take/clean/heat/cool/put命令只在正确状态出现，直接作为阶段推进信号</w:t>
      </w:r>
    </w:p>
    <w:p>
      <w:pPr>
        <w:pStyle w:val="ListBullet"/>
      </w:pPr>
      <w:r>
        <w:rPr>
          <w:b/>
        </w:rPr>
        <w:t>位置名匹配推进：</w:t>
      </w:r>
      <w:r>
        <w:t>go to sinkbasin → 匹配target_tools → 自动推进到use_tool阶段</w:t>
      </w:r>
    </w:p>
    <w:p>
      <w:pPr>
        <w:pStyle w:val="ListBullet"/>
      </w:pPr>
      <w:r>
        <w:rPr>
          <w:b/>
        </w:rPr>
        <w:t>阶段回退机制：</w:t>
      </w:r>
      <w:r>
        <w:t>take阶段无目标物体时回退find继续探索，use_tool不可用时回退find_tool</w:t>
      </w:r>
    </w:p>
    <w:p>
      <w:pPr>
        <w:pStyle w:val="ListBullet"/>
      </w:pPr>
      <w:r>
        <w:rPr>
          <w:b/>
        </w:rPr>
        <w:t>YLYW常识先验：</w:t>
      </w:r>
      <w:r>
        <w:t>物体-位置先验概率（plate→countertop 3分, mug→coffeemachine 3分等）引导探索顺序</w:t>
      </w:r>
    </w:p>
    <w:p>
      <w:pPr>
        <w:pStyle w:val="ListBullet"/>
      </w:pPr>
      <w:r>
        <w:rPr>
          <w:b/>
        </w:rPr>
        <w:t>action_success修复：</w:t>
      </w:r>
      <w:r>
        <w:t>"you see nothing"不再误判为失败（只有"nothing happens"等才是真失败）</w:t>
      </w:r>
    </w:p>
    <w:p>
      <w:pPr>
        <w:pStyle w:val="Heading1"/>
      </w:pPr>
      <w:r>
        <w:t>4. 实验结果</w:t>
      </w:r>
    </w:p>
    <w:p>
      <w:pPr>
        <w:pStyle w:val="Heading2"/>
      </w:pPr>
      <w:r>
        <w:t>4.1 总体对比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V4 Baseline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V5 改进版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提升幅度</w:t>
            </w:r>
          </w:p>
        </w:tc>
      </w:tr>
      <w:tr>
        <w:tc>
          <w:tcPr>
            <w:tcW w:type="dxa" w:w="2160"/>
          </w:tcPr>
          <w:p>
            <w:r>
              <w:t>成功率</w:t>
            </w:r>
          </w:p>
        </w:tc>
        <w:tc>
          <w:tcPr>
            <w:tcW w:type="dxa" w:w="2160"/>
          </w:tcPr>
          <w:p>
            <w:r>
              <w:t>3.7% (5/134)</w:t>
            </w:r>
          </w:p>
        </w:tc>
        <w:tc>
          <w:tcPr>
            <w:tcW w:type="dxa" w:w="2160"/>
          </w:tcPr>
          <w:p>
            <w:r>
              <w:t>64.2% (86/134)</w:t>
            </w:r>
          </w:p>
        </w:tc>
        <w:tc>
          <w:tcPr>
            <w:tcW w:type="dxa" w:w="2160"/>
          </w:tcPr>
          <w:p>
            <w:r>
              <w:t>17.3倍</w:t>
            </w:r>
          </w:p>
        </w:tc>
      </w:tr>
      <w:tr>
        <w:tc>
          <w:tcPr>
            <w:tcW w:type="dxa" w:w="2160"/>
          </w:tcPr>
          <w:p>
            <w:r>
              <w:t>平均步数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23.1</w:t>
            </w:r>
          </w:p>
        </w:tc>
        <w:tc>
          <w:tcPr>
            <w:tcW w:type="dxa" w:w="2160"/>
          </w:tcPr>
          <w:p>
            <w:r>
              <w:t>-52%</w:t>
            </w:r>
          </w:p>
        </w:tc>
      </w:tr>
      <w:tr>
        <w:tc>
          <w:tcPr>
            <w:tcW w:type="dxa" w:w="2160"/>
          </w:tcPr>
          <w:p>
            <w:r>
              <w:t>运行耗时</w:t>
            </w:r>
          </w:p>
        </w:tc>
        <w:tc>
          <w:tcPr>
            <w:tcW w:type="dxa" w:w="2160"/>
          </w:tcPr>
          <w:p>
            <w:r>
              <w:t>503s</w:t>
            </w:r>
          </w:p>
        </w:tc>
        <w:tc>
          <w:tcPr>
            <w:tcW w:type="dxa" w:w="2160"/>
          </w:tcPr>
          <w:p>
            <w:r>
              <w:t>255s</w:t>
            </w:r>
          </w:p>
        </w:tc>
        <w:tc>
          <w:tcPr>
            <w:tcW w:type="dxa" w:w="2160"/>
          </w:tcPr>
          <w:p>
            <w:r>
              <w:t>-49%</w:t>
            </w:r>
          </w:p>
        </w:tc>
      </w:tr>
    </w:tbl>
    <w:p>
      <w:pPr>
        <w:pStyle w:val="Heading2"/>
      </w:pPr>
      <w:r>
        <w:t>4.2 按任务类型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任务类型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V4成功率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V5成功率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平均步数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评价</w:t>
            </w:r>
          </w:p>
        </w:tc>
      </w:tr>
      <w:tr>
        <w:tc>
          <w:tcPr>
            <w:tcW w:type="dxa" w:w="1728"/>
          </w:tcPr>
          <w:p>
            <w:r>
              <w:t>look_at_obj_in_light</w:t>
            </w:r>
          </w:p>
        </w:tc>
        <w:tc>
          <w:tcPr>
            <w:tcW w:type="dxa" w:w="1728"/>
          </w:tcPr>
          <w:p>
            <w:r>
              <w:t>27.8%</w:t>
            </w:r>
          </w:p>
        </w:tc>
        <w:tc>
          <w:tcPr>
            <w:tcW w:type="dxa" w:w="1728"/>
          </w:tcPr>
          <w:p>
            <w:r>
              <w:t>100% (18/18)</w:t>
            </w:r>
          </w:p>
        </w:tc>
        <w:tc>
          <w:tcPr>
            <w:tcW w:type="dxa" w:w="1728"/>
          </w:tcPr>
          <w:p>
            <w:r>
              <w:t>7.3</w:t>
            </w:r>
          </w:p>
        </w:tc>
        <w:tc>
          <w:tcPr>
            <w:tcW w:type="dxa" w:w="1728"/>
          </w:tcPr>
          <w:p>
            <w:r>
              <w:t>完美</w:t>
            </w:r>
          </w:p>
        </w:tc>
      </w:tr>
      <w:tr>
        <w:tc>
          <w:tcPr>
            <w:tcW w:type="dxa" w:w="1728"/>
          </w:tcPr>
          <w:p>
            <w:r>
              <w:t>pick_heat_then_place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87.0% (20/23)</w:t>
            </w:r>
          </w:p>
        </w:tc>
        <w:tc>
          <w:tcPr>
            <w:tcW w:type="dxa" w:w="1728"/>
          </w:tcPr>
          <w:p>
            <w:r>
              <w:t>9.4</w:t>
            </w:r>
          </w:p>
        </w:tc>
        <w:tc>
          <w:tcPr>
            <w:tcW w:type="dxa" w:w="1728"/>
          </w:tcPr>
          <w:p>
            <w:r>
              <w:t>优秀</w:t>
            </w:r>
          </w:p>
        </w:tc>
      </w:tr>
      <w:tr>
        <w:tc>
          <w:tcPr>
            <w:tcW w:type="dxa" w:w="1728"/>
          </w:tcPr>
          <w:p>
            <w:r>
              <w:t>pick_cool_then_place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71.4% (15/21)</w:t>
            </w:r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良好</w:t>
            </w:r>
          </w:p>
        </w:tc>
      </w:tr>
      <w:tr>
        <w:tc>
          <w:tcPr>
            <w:tcW w:type="dxa" w:w="1728"/>
          </w:tcPr>
          <w:p>
            <w:r>
              <w:t>pick_clean_then_place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58.1% (18/31)</w:t>
            </w:r>
          </w:p>
        </w:tc>
        <w:tc>
          <w:tcPr>
            <w:tcW w:type="dxa" w:w="1728"/>
          </w:tcPr>
          <w:p>
            <w:r>
              <w:t>7.3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pick_and_place_simple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50.0% (12/24)</w:t>
            </w:r>
          </w:p>
        </w:tc>
        <w:tc>
          <w:tcPr>
            <w:tcW w:type="dxa" w:w="1728"/>
          </w:tcPr>
          <w:p>
            <w:r>
              <w:t>7.9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pick_two_obj_and_place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17.6% (3/17)</w:t>
            </w:r>
          </w:p>
        </w:tc>
        <w:tc>
          <w:tcPr>
            <w:tcW w:type="dxa" w:w="1728"/>
          </w:tcPr>
          <w:p>
            <w:r>
              <w:t>15.0</w:t>
            </w:r>
          </w:p>
        </w:tc>
        <w:tc>
          <w:tcPr>
            <w:tcW w:type="dxa" w:w="1728"/>
          </w:tcPr>
          <w:p>
            <w:r>
              <w:t>需改进</w:t>
            </w:r>
          </w:p>
        </w:tc>
      </w:tr>
    </w:tbl>
    <w:p>
      <w:pPr>
        <w:pStyle w:val="Heading2"/>
      </w:pPr>
      <w:r>
        <w:t>4.3 按场景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成功率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t>FloorPlan308</w:t>
            </w:r>
          </w:p>
        </w:tc>
        <w:tc>
          <w:tcPr>
            <w:tcW w:type="dxa" w:w="2880"/>
          </w:tcPr>
          <w:p>
            <w:r>
              <w:t>88.9% (24/27)</w:t>
            </w:r>
          </w:p>
        </w:tc>
        <w:tc>
          <w:tcPr>
            <w:tcW w:type="dxa" w:w="2880"/>
          </w:tcPr>
          <w:p>
            <w:r>
              <w:t>卧室场景，物体分布集中</w:t>
            </w:r>
          </w:p>
        </w:tc>
      </w:tr>
      <w:tr>
        <w:tc>
          <w:tcPr>
            <w:tcW w:type="dxa" w:w="2880"/>
          </w:tcPr>
          <w:p>
            <w:r>
              <w:t>FloorPlan10</w:t>
            </w:r>
          </w:p>
        </w:tc>
        <w:tc>
          <w:tcPr>
            <w:tcW w:type="dxa" w:w="2880"/>
          </w:tcPr>
          <w:p>
            <w:r>
              <w:t>67.5% (52/77)</w:t>
            </w:r>
          </w:p>
        </w:tc>
        <w:tc>
          <w:tcPr>
            <w:tcW w:type="dxa" w:w="2880"/>
          </w:tcPr>
          <w:p>
            <w:r>
              <w:t>厨房场景，位置较多</w:t>
            </w:r>
          </w:p>
        </w:tc>
      </w:tr>
      <w:tr>
        <w:tc>
          <w:tcPr>
            <w:tcW w:type="dxa" w:w="2880"/>
          </w:tcPr>
          <w:p>
            <w:r>
              <w:t>FloorPlan424</w:t>
            </w:r>
          </w:p>
        </w:tc>
        <w:tc>
          <w:tcPr>
            <w:tcW w:type="dxa" w:w="2880"/>
          </w:tcPr>
          <w:p>
            <w:r>
              <w:t>52.6% (10/19)</w:t>
            </w:r>
          </w:p>
        </w:tc>
        <w:tc>
          <w:tcPr>
            <w:tcW w:type="dxa" w:w="2880"/>
          </w:tcPr>
          <w:p>
            <w:r>
              <w:t>浴室场景，中等难度</w:t>
            </w:r>
          </w:p>
        </w:tc>
      </w:tr>
      <w:tr>
        <w:tc>
          <w:tcPr>
            <w:tcW w:type="dxa" w:w="2880"/>
          </w:tcPr>
          <w:p>
            <w:r>
              <w:t>FloorPlan219</w:t>
            </w:r>
          </w:p>
        </w:tc>
        <w:tc>
          <w:tcPr>
            <w:tcW w:type="dxa" w:w="2880"/>
          </w:tcPr>
          <w:p>
            <w:r>
              <w:t>0% (0/11)</w:t>
            </w:r>
          </w:p>
        </w:tc>
        <w:tc>
          <w:tcPr>
            <w:tcW w:type="dxa" w:w="2880"/>
          </w:tcPr>
          <w:p>
            <w:r>
              <w:t>客厅场景，物体在safe/drawer中需open</w:t>
            </w:r>
          </w:p>
        </w:tc>
      </w:tr>
    </w:tbl>
    <w:p>
      <w:pPr>
        <w:pStyle w:val="Heading1"/>
      </w:pPr>
      <w:r>
        <w:t>5. 失败案例分析</w:t>
      </w:r>
    </w:p>
    <w:p>
      <w:r>
        <w:t>总失败: 48/134 (35.8%)。失败主要集中在以下模式：</w:t>
      </w:r>
    </w:p>
    <w:p>
      <w:pPr>
        <w:pStyle w:val="Heading2"/>
      </w:pPr>
      <w:r>
        <w:t>5.1 物体找不到 (phase=0)</w:t>
      </w:r>
    </w:p>
    <w:p>
      <w:r>
        <w:t>5个任务（3个pick_clean + 2个pick_and_place）卡在初始find_object阶段。原因：物体在需要先open才能看到的容器中（如closed cabinet、closed drawer、safe），而当前Agent不具备"open → look inside"的探索能力。</w:t>
      </w:r>
    </w:p>
    <w:p>
      <w:pPr>
        <w:pStyle w:val="Heading2"/>
      </w:pPr>
      <w:r>
        <w:t>5.2 放置失败 (phase=5/6 或 3/4)</w:t>
      </w:r>
    </w:p>
    <w:p>
      <w:r>
        <w:t>20个任务完成了取物+操作，但最后放置失败。原因：目标容器有多个实例（如cabinet 1-6），Agent到达了一个cabinet但put命令不生效（可能需要先open closed cabinet），或50步内没遍历完所有候选位置。</w:t>
      </w:r>
    </w:p>
    <w:p>
      <w:pPr>
        <w:pStyle w:val="Heading2"/>
      </w:pPr>
      <w:r>
        <w:t>5.3 pick_two_obj 第二个物体找不到</w:t>
      </w:r>
    </w:p>
    <w:p>
      <w:r>
        <w:t>14个pick_two任务失败在phase=2-3（第一个物体放好后找第二个）。50步限制下，完成8步计划（2次find+take+go+put）非常紧凑，探索空间不足。</w:t>
      </w:r>
    </w:p>
    <w:p>
      <w:pPr>
        <w:pStyle w:val="Heading2"/>
      </w:pPr>
      <w:r>
        <w:t>5.4 FloorPlan219 全军覆没</w:t>
      </w:r>
    </w:p>
    <w:p>
      <w:r>
        <w:t>11个任务全部失败（6个pick_and_place + 5个pick_two）。该场景的目标物体（keychain、pillow等）多在safe或drawer中，需要open操作。</w:t>
      </w:r>
    </w:p>
    <w:p>
      <w:pPr>
        <w:pStyle w:val="Heading1"/>
      </w:pPr>
      <w:r>
        <w:t>6. 文献对比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成功率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t>ReAct (GPT-4)</w:t>
            </w:r>
          </w:p>
        </w:tc>
        <w:tc>
          <w:tcPr>
            <w:tcW w:type="dxa" w:w="2880"/>
          </w:tcPr>
          <w:p>
            <w:r>
              <w:t>71%</w:t>
            </w:r>
          </w:p>
        </w:tc>
        <w:tc>
          <w:tcPr>
            <w:tcW w:type="dxa" w:w="2880"/>
          </w:tcPr>
          <w:p>
            <w:r>
              <w:t>使用LLM做决策，需要API调用</w:t>
            </w:r>
          </w:p>
        </w:tc>
      </w:tr>
      <w:tr>
        <w:tc>
          <w:tcPr>
            <w:tcW w:type="dxa" w:w="2880"/>
          </w:tcPr>
          <w:p>
            <w:r>
              <w:t>Reflexion (GPT-4)</w:t>
            </w:r>
          </w:p>
        </w:tc>
        <w:tc>
          <w:tcPr>
            <w:tcW w:type="dxa" w:w="2880"/>
          </w:tcPr>
          <w:p>
            <w:r>
              <w:t>77%</w:t>
            </w:r>
          </w:p>
        </w:tc>
        <w:tc>
          <w:tcPr>
            <w:tcW w:type="dxa" w:w="2880"/>
          </w:tcPr>
          <w:p>
            <w:r>
              <w:t>ReAct + 多轮反思，需要多次retry</w:t>
            </w:r>
          </w:p>
        </w:tc>
      </w:tr>
      <w:tr>
        <w:tc>
          <w:tcPr>
            <w:tcW w:type="dxa" w:w="2880"/>
          </w:tcPr>
          <w:p>
            <w:r>
              <w:t>BUTLER (trained)</w:t>
            </w:r>
          </w:p>
        </w:tc>
        <w:tc>
          <w:tcPr>
            <w:tcW w:type="dxa" w:w="2880"/>
          </w:tcPr>
          <w:p>
            <w:r>
              <w:t>37%</w:t>
            </w:r>
          </w:p>
        </w:tc>
        <w:tc>
          <w:tcPr>
            <w:tcW w:type="dxa" w:w="2880"/>
          </w:tcPr>
          <w:p>
            <w:r>
              <w:t>训练型agent，不使用LLM</w:t>
            </w:r>
          </w:p>
        </w:tc>
      </w:tr>
      <w:tr>
        <w:tc>
          <w:tcPr>
            <w:tcW w:type="dxa" w:w="2880"/>
          </w:tcPr>
          <w:p>
            <w:r>
              <w:t>YLYW V5 (本工作)</w:t>
            </w:r>
          </w:p>
        </w:tc>
        <w:tc>
          <w:tcPr>
            <w:tcW w:type="dxa" w:w="2880"/>
          </w:tcPr>
          <w:p>
            <w:r>
              <w:t>64.2%</w:t>
            </w:r>
          </w:p>
        </w:tc>
        <w:tc>
          <w:tcPr>
            <w:tcW w:type="dxa" w:w="2880"/>
          </w:tcPr>
          <w:p>
            <w:r>
              <w:t>Zero-shot，无LLM，纯规则+先验</w:t>
            </w:r>
          </w:p>
        </w:tc>
      </w:tr>
    </w:tbl>
    <w:p>
      <w:r>
        <w:t>注：YLYW V5是纯规则驱动的zero-shot agent，不使用任何大语言模型，仅依赖任务类型模板、PDDL参数和YLYW常识先验。在不使用LLM的条件下，64.2%的成功率显著超越了训练型baseline (BUTLER 37%)，接近LLM-based方法（ReAct 71%）。</w:t>
      </w:r>
    </w:p>
    <w:p>
      <w:pPr>
        <w:pStyle w:val="Heading1"/>
      </w:pPr>
      <w:r>
        <w:t>7. 下一步改进方向</w:t>
      </w:r>
    </w:p>
    <w:p>
      <w:pPr>
        <w:pStyle w:val="ListNumber"/>
      </w:pPr>
      <w:r>
        <w:t>添加open操作：对closed容器先open再look inside，解决FloorPlan219等场景</w:t>
      </w:r>
    </w:p>
    <w:p>
      <w:pPr>
        <w:pStyle w:val="ListNumber"/>
      </w:pPr>
      <w:r>
        <w:t>扩大步数限制：pick_two类型需要更多步数（建议80-100步）</w:t>
      </w:r>
    </w:p>
    <w:p>
      <w:pPr>
        <w:pStyle w:val="ListNumber"/>
      </w:pPr>
      <w:r>
        <w:t>容器遍历策略：put失败时自动尝试下一个同类容器（cabinet 1→2→3...）</w:t>
      </w:r>
    </w:p>
    <w:p>
      <w:pPr>
        <w:pStyle w:val="ListNumber"/>
      </w:pPr>
      <w:r>
        <w:t>记忆机制：记住已看到的物体位置，第二次寻物时直接去</w:t>
      </w:r>
    </w:p>
    <w:p>
      <w:pPr>
        <w:pStyle w:val="ListNumber"/>
      </w:pPr>
      <w:r>
        <w:t>YLYW卦象化探索：将场景探索建模为六十四卦状态转换，动态调整探索策略</w:t>
      </w:r>
    </w:p>
    <w:p>
      <w:pPr>
        <w:pStyle w:val="Heading1"/>
      </w:pPr>
      <w:r>
        <w:t>8. 实验环境</w:t>
      </w:r>
    </w:p>
    <w:p>
      <w:pPr>
        <w:pStyle w:val="ListBullet"/>
      </w:pPr>
      <w:r>
        <w:t>操作系统: Ubuntu 26.04 LTS (VirtualBox)</w:t>
      </w:r>
    </w:p>
    <w:p>
      <w:pPr>
        <w:pStyle w:val="ListBullet"/>
      </w:pPr>
      <w:r>
        <w:t>Python: 3.14.4</w:t>
      </w:r>
    </w:p>
    <w:p>
      <w:pPr>
        <w:pStyle w:val="ListBullet"/>
      </w:pPr>
      <w:r>
        <w:t>ALFWorld: 0.5.0 (editable install)</w:t>
      </w:r>
    </w:p>
    <w:p>
      <w:pPr>
        <w:pStyle w:val="ListBullet"/>
      </w:pPr>
      <w:r>
        <w:t>TextWorld: 1.7.0</w:t>
      </w:r>
    </w:p>
    <w:p>
      <w:pPr>
        <w:pStyle w:val="ListBullet"/>
      </w:pPr>
      <w:r>
        <w:t>测试集: valid_unseen (134 solvable games, 4 FloorPlans)</w:t>
      </w:r>
    </w:p>
    <w:p>
      <w:pPr>
        <w:pStyle w:val="ListBullet"/>
      </w:pPr>
      <w:r>
        <w:t>步数限制: 50步/游戏</w:t>
      </w:r>
    </w:p>
    <w:p>
      <w:pPr>
        <w:pStyle w:val="ListBullet"/>
      </w:pPr>
      <w:r>
        <w:t>Agent模式: Oracle task type + PDDL params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