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B485B">
      <w:pPr>
        <w:rPr>
          <w:rFonts w:hint="eastAsia"/>
        </w:rPr>
      </w:pPr>
      <w:r>
        <w:rPr>
          <w:rFonts w:hint="eastAsia"/>
        </w:rPr>
        <w:t>好的，我将您我们关于泛化能力、零样本学习以及物理约束注入方式的深入讨论，都整合到这篇更详尽的论文草稿中。这将是一篇层次更分明、论证更扎实的技术论文。</w:t>
      </w:r>
    </w:p>
    <w:p w14:paraId="77DFC6C2">
      <w:pPr>
        <w:rPr>
          <w:rFonts w:hint="eastAsia"/>
        </w:rPr>
      </w:pPr>
    </w:p>
    <w:p w14:paraId="0438D743">
      <w:pPr>
        <w:rPr>
          <w:rFonts w:hint="eastAsia"/>
        </w:rPr>
      </w:pPr>
      <w:r>
        <w:rPr>
          <w:rFonts w:hint="eastAsia"/>
        </w:rPr>
        <w:t>---</w:t>
      </w:r>
    </w:p>
    <w:p w14:paraId="32D7B639">
      <w:pPr>
        <w:rPr>
          <w:rFonts w:hint="eastAsia"/>
        </w:rPr>
      </w:pPr>
    </w:p>
    <w:p w14:paraId="6799FE3A">
      <w:pPr>
        <w:rPr>
          <w:rFonts w:hint="eastAsia"/>
        </w:rPr>
      </w:pPr>
      <w:r>
        <w:rPr>
          <w:rFonts w:hint="eastAsia"/>
        </w:rPr>
        <w:t>### **融合《易经》先验与物理约束的具身智能：一种具备分层泛化能力的新范式**</w:t>
      </w:r>
    </w:p>
    <w:p w14:paraId="284AD36C">
      <w:pPr>
        <w:rPr>
          <w:rFonts w:hint="eastAsia"/>
        </w:rPr>
      </w:pPr>
    </w:p>
    <w:p w14:paraId="55DDF412">
      <w:pPr>
        <w:rPr>
          <w:rFonts w:hint="eastAsia"/>
        </w:rPr>
      </w:pPr>
      <w:r>
        <w:rPr>
          <w:rFonts w:hint="eastAsia"/>
        </w:rPr>
        <w:t>**摘要**</w:t>
      </w:r>
    </w:p>
    <w:p w14:paraId="0F38C015">
      <w:pPr>
        <w:rPr>
          <w:rFonts w:hint="eastAsia"/>
        </w:rPr>
      </w:pPr>
    </w:p>
    <w:p w14:paraId="1F360F33">
      <w:pPr>
        <w:rPr>
          <w:rFonts w:hint="eastAsia"/>
        </w:rPr>
      </w:pPr>
      <w:r>
        <w:rPr>
          <w:rFonts w:hint="eastAsia"/>
        </w:rPr>
        <w:t>当前具身智能模型深陷“数据饥渴”、“黑箱决策”和“物理失配”三大困境，其根源在于缺乏关于世界变化与运行的先验知识。本文提出“易理-物理”融合架构，将《易经》变化哲学与物理定律分别作为认知与物理先验，系统性地注入智能体。本架构的核心创新在于：**1)** 将《易》理形式化为模糊规则网络，提供可解释的零样本推理能力；**2)** 将物理定律作为硬约束，保证动作合规。本文通过递进式实验设计，重点论证了本架构独特的分层泛化能力，即从物理规律泛化、结构泛化到组合泛化。本工作为解决具身智能的核心挑战提供了一条受东方哲学启发的新范式。</w:t>
      </w:r>
    </w:p>
    <w:p w14:paraId="5E484456">
      <w:pPr>
        <w:rPr>
          <w:rFonts w:hint="eastAsia"/>
        </w:rPr>
      </w:pPr>
    </w:p>
    <w:p w14:paraId="189385DE">
      <w:pPr>
        <w:rPr>
          <w:rFonts w:hint="eastAsia"/>
        </w:rPr>
      </w:pPr>
      <w:r>
        <w:rPr>
          <w:rFonts w:hint="eastAsia"/>
        </w:rPr>
        <w:t>**关键词**</w:t>
      </w:r>
    </w:p>
    <w:p w14:paraId="70CD9BC9">
      <w:pPr>
        <w:rPr>
          <w:rFonts w:hint="eastAsia"/>
        </w:rPr>
      </w:pPr>
    </w:p>
    <w:p w14:paraId="09531B5E">
      <w:pPr>
        <w:rPr>
          <w:rFonts w:hint="eastAsia"/>
        </w:rPr>
      </w:pPr>
      <w:r>
        <w:rPr>
          <w:rFonts w:hint="eastAsia"/>
        </w:rPr>
        <w:t>具身智能；《易经》；泛化能力；零样本学习；物理信息网络；可解释人工智能</w:t>
      </w:r>
    </w:p>
    <w:p w14:paraId="372D287F">
      <w:pPr>
        <w:rPr>
          <w:rFonts w:hint="eastAsia"/>
        </w:rPr>
      </w:pPr>
    </w:p>
    <w:p w14:paraId="17CECA02">
      <w:pPr>
        <w:rPr>
          <w:rFonts w:hint="eastAsia"/>
        </w:rPr>
      </w:pPr>
      <w:r>
        <w:rPr>
          <w:rFonts w:hint="eastAsia"/>
        </w:rPr>
        <w:t>---</w:t>
      </w:r>
    </w:p>
    <w:p w14:paraId="2C1CED1F">
      <w:pPr>
        <w:rPr>
          <w:rFonts w:hint="eastAsia"/>
        </w:rPr>
      </w:pPr>
    </w:p>
    <w:p w14:paraId="395F4F96">
      <w:pPr>
        <w:rPr>
          <w:rFonts w:hint="eastAsia"/>
        </w:rPr>
      </w:pPr>
      <w:r>
        <w:rPr>
          <w:rFonts w:hint="eastAsia"/>
        </w:rPr>
        <w:t>#### **1. 引言**</w:t>
      </w:r>
    </w:p>
    <w:p w14:paraId="6D7D2250">
      <w:pPr>
        <w:rPr>
          <w:rFonts w:hint="eastAsia"/>
        </w:rPr>
      </w:pPr>
    </w:p>
    <w:p w14:paraId="5BCAF76B">
      <w:pPr>
        <w:rPr>
          <w:rFonts w:hint="eastAsia"/>
        </w:rPr>
      </w:pPr>
      <w:r>
        <w:rPr>
          <w:rFonts w:hint="eastAsia"/>
        </w:rPr>
        <w:t>具身智能的目标是创造能在物理世界中自主行动的智能体。当前主流范式以深度学习，特别是视觉-语言-动作模型（VLA）为核心，其本质是**数据驱动的统计拟合**。这导致了三个根本性挑战：</w:t>
      </w:r>
    </w:p>
    <w:p w14:paraId="6016CA3C">
      <w:pPr>
        <w:rPr>
          <w:rFonts w:hint="eastAsia"/>
        </w:rPr>
      </w:pPr>
    </w:p>
    <w:p w14:paraId="20608CA8">
      <w:pPr>
        <w:rPr>
          <w:rFonts w:hint="eastAsia"/>
        </w:rPr>
      </w:pPr>
      <w:r>
        <w:rPr>
          <w:rFonts w:hint="eastAsia"/>
        </w:rPr>
        <w:t>1.  **数据饥渴**：依赖海量交互轨迹，试错成本高昂。</w:t>
      </w:r>
    </w:p>
    <w:p w14:paraId="6CC61D06">
      <w:pPr>
        <w:rPr>
          <w:rFonts w:hint="eastAsia"/>
        </w:rPr>
      </w:pPr>
      <w:r>
        <w:rPr>
          <w:rFonts w:hint="eastAsia"/>
        </w:rPr>
        <w:t>2.  **黑箱决策**：不可解释，高风险场景下难以信任与调试。</w:t>
      </w:r>
    </w:p>
    <w:p w14:paraId="0C794FEF">
      <w:pPr>
        <w:rPr>
          <w:rFonts w:hint="eastAsia"/>
        </w:rPr>
      </w:pPr>
      <w:r>
        <w:rPr>
          <w:rFonts w:hint="eastAsia"/>
        </w:rPr>
        <w:t>3.  **物理失配**：极度缺乏物理常识，会输出物理上不可能的危险动作。</w:t>
      </w:r>
    </w:p>
    <w:p w14:paraId="5A6DFB1C">
      <w:pPr>
        <w:rPr>
          <w:rFonts w:hint="eastAsia"/>
        </w:rPr>
      </w:pPr>
    </w:p>
    <w:p w14:paraId="299BCB29">
      <w:pPr>
        <w:rPr>
          <w:rFonts w:hint="eastAsia"/>
        </w:rPr>
      </w:pPr>
      <w:r>
        <w:rPr>
          <w:rFonts w:hint="eastAsia"/>
        </w:rPr>
        <w:t>这些困境共同指向一个核心问题：**智能体在“出生”时，是否应该拥有一套关于“世界如何变化”和“世界如何运作”的先验知识？** 深度学习范式的答案是“否”，而我们基于《易经》哲学的回答是“是”。</w:t>
      </w:r>
    </w:p>
    <w:p w14:paraId="1A6DB0D4">
      <w:pPr>
        <w:rPr>
          <w:rFonts w:hint="eastAsia"/>
        </w:rPr>
      </w:pPr>
    </w:p>
    <w:p w14:paraId="66D6A1B9">
      <w:pPr>
        <w:rPr>
          <w:rFonts w:hint="eastAsia"/>
        </w:rPr>
      </w:pPr>
      <w:r>
        <w:rPr>
          <w:rFonts w:hint="eastAsia"/>
        </w:rPr>
        <w:t>本文提出 **“易理-物理”融合架构**：以《易经》变化哲学为**认知先验**，处理不确定性并进行高层推理；以牛顿力学等物理定律为**物理先验**，保障底层动作的绝对安全合规。本文的核心贡献是**系统性地论证了这种融合如何赋予智能体独特的分层泛化能力**，使其不依赖大量数据，仅凭内建的“世界观”与“物理观”便能实现物理常识级别的合理行为。</w:t>
      </w:r>
    </w:p>
    <w:p w14:paraId="5BB976C1">
      <w:pPr>
        <w:rPr>
          <w:rFonts w:hint="eastAsia"/>
        </w:rPr>
      </w:pPr>
    </w:p>
    <w:p w14:paraId="1B83CC92">
      <w:pPr>
        <w:rPr>
          <w:rFonts w:hint="eastAsia"/>
        </w:rPr>
      </w:pPr>
      <w:r>
        <w:rPr>
          <w:rFonts w:hint="eastAsia"/>
        </w:rPr>
        <w:t>#### **2. 方法论：三层架构与双先验注入**</w:t>
      </w:r>
    </w:p>
    <w:p w14:paraId="11644D3A">
      <w:pPr>
        <w:rPr>
          <w:rFonts w:hint="eastAsia"/>
        </w:rPr>
      </w:pPr>
    </w:p>
    <w:p w14:paraId="15EB0409">
      <w:pPr>
        <w:rPr>
          <w:rFonts w:hint="eastAsia"/>
        </w:rPr>
      </w:pPr>
      <w:r>
        <w:rPr>
          <w:rFonts w:hint="eastAsia"/>
        </w:rPr>
        <w:t>本架构由三个核心层构成，实现了从哲学到力矩的完整闭环。</w:t>
      </w:r>
    </w:p>
    <w:p w14:paraId="74925835">
      <w:pPr>
        <w:rPr>
          <w:rFonts w:hint="eastAsia"/>
        </w:rPr>
      </w:pPr>
    </w:p>
    <w:p w14:paraId="7F71F2CA">
      <w:pPr>
        <w:rPr>
          <w:rFonts w:hint="eastAsia"/>
        </w:rPr>
      </w:pPr>
      <w:r>
        <w:rPr>
          <w:rFonts w:hint="eastAsia"/>
        </w:rPr>
        <w:t>##### **2.1 顶层：易理变化哲学——作为认知先验的模糊推理系统**</w:t>
      </w:r>
    </w:p>
    <w:p w14:paraId="1D36DD48">
      <w:pPr>
        <w:rPr>
          <w:rFonts w:hint="eastAsia"/>
        </w:rPr>
      </w:pPr>
    </w:p>
    <w:p w14:paraId="1BAEC3C7">
      <w:pPr>
        <w:rPr>
          <w:rFonts w:hint="eastAsia"/>
        </w:rPr>
      </w:pPr>
      <w:r>
        <w:rPr>
          <w:rFonts w:hint="eastAsia"/>
        </w:rPr>
        <w:t>此层是系统的“大脑”，负责感知并理解情境。</w:t>
      </w:r>
    </w:p>
    <w:p w14:paraId="03EF14A0">
      <w:pPr>
        <w:rPr>
          <w:rFonts w:hint="eastAsia"/>
        </w:rPr>
      </w:pPr>
    </w:p>
    <w:p w14:paraId="58DCA00C">
      <w:pPr>
        <w:rPr>
          <w:rFonts w:hint="eastAsia"/>
        </w:rPr>
      </w:pPr>
      <w:r>
        <w:rPr>
          <w:rFonts w:hint="eastAsia"/>
        </w:rPr>
        <w:t>*   **状态卦象化**：将连续的物理感知（如距离、倾角）通过模糊化，映射到具备语义的“卦象”空间。例如，物体不稳的状态被定义为对“复卦”（临界）或“剥卦”（倾覆）的隶属度。</w:t>
      </w:r>
    </w:p>
    <w:p w14:paraId="015B7A4C">
      <w:pPr>
        <w:rPr>
          <w:rFonts w:hint="eastAsia"/>
        </w:rPr>
      </w:pPr>
      <w:r>
        <w:rPr>
          <w:rFonts w:hint="eastAsia"/>
        </w:rPr>
        <w:t>*   **变卦即行动**：智能体的行动被建模为从当前“本卦”向目标“之卦”演化的过程。</w:t>
      </w:r>
    </w:p>
    <w:p w14:paraId="6A967A67">
      <w:pPr>
        <w:rPr>
          <w:rFonts w:hint="eastAsia"/>
        </w:rPr>
      </w:pPr>
      <w:r>
        <w:rPr>
          <w:rFonts w:hint="eastAsia"/>
        </w:rPr>
        <w:t>*   **易理规则库**：将《易经》的核心思想编码为FIS规则，作为系统的**先验直觉**：</w:t>
      </w:r>
    </w:p>
    <w:p w14:paraId="390D210A">
      <w:pPr>
        <w:rPr>
          <w:rFonts w:hint="eastAsia"/>
        </w:rPr>
      </w:pPr>
      <w:r>
        <w:rPr>
          <w:rFonts w:hint="eastAsia"/>
        </w:rPr>
        <w:t xml:space="preserve">    *   **中正原则**：导向稳定、平衡的状态。</w:t>
      </w:r>
    </w:p>
    <w:p w14:paraId="0088E89C">
      <w:pPr>
        <w:rPr>
          <w:rFonts w:hint="eastAsia"/>
        </w:rPr>
      </w:pPr>
      <w:r>
        <w:rPr>
          <w:rFonts w:hint="eastAsia"/>
        </w:rPr>
        <w:t xml:space="preserve">    *   **物极必反**：**R1: IF** 倾角_将倒隶属度 &gt; 0.9, **THEN** 推力强度_轻。</w:t>
      </w:r>
    </w:p>
    <w:p w14:paraId="6A4AA05D">
      <w:pPr>
        <w:rPr>
          <w:rFonts w:hint="eastAsia"/>
        </w:rPr>
      </w:pPr>
      <w:r>
        <w:rPr>
          <w:rFonts w:hint="eastAsia"/>
        </w:rPr>
        <w:t xml:space="preserve">    *   **顺承原则**：与环境交互时保持柔和顺应。</w:t>
      </w:r>
    </w:p>
    <w:p w14:paraId="5FFF0887">
      <w:pPr>
        <w:rPr>
          <w:rFonts w:hint="eastAsia"/>
        </w:rPr>
      </w:pPr>
    </w:p>
    <w:p w14:paraId="3AF1E91C">
      <w:pPr>
        <w:rPr>
          <w:rFonts w:hint="eastAsia"/>
        </w:rPr>
      </w:pPr>
      <w:r>
        <w:rPr>
          <w:rFonts w:hint="eastAsia"/>
        </w:rPr>
        <w:t>##### **2.2 底层：物理定律——作为物理先验的约束层**</w:t>
      </w:r>
    </w:p>
    <w:p w14:paraId="5CA118A4">
      <w:pPr>
        <w:rPr>
          <w:rFonts w:hint="eastAsia"/>
        </w:rPr>
      </w:pPr>
    </w:p>
    <w:p w14:paraId="4EC3F7DB">
      <w:pPr>
        <w:rPr>
          <w:rFonts w:hint="eastAsia"/>
        </w:rPr>
      </w:pPr>
      <w:r>
        <w:rPr>
          <w:rFonts w:hint="eastAsia"/>
        </w:rPr>
        <w:t>此层是系统的“身体”，保障行动安全。它接收顶层输出的“意图”，并将其转化为物理可行的力矩。</w:t>
      </w:r>
    </w:p>
    <w:p w14:paraId="58844399">
      <w:pPr>
        <w:rPr>
          <w:rFonts w:hint="eastAsia"/>
        </w:rPr>
      </w:pPr>
    </w:p>
    <w:p w14:paraId="0A70AD39">
      <w:pPr>
        <w:rPr>
          <w:rFonts w:hint="eastAsia"/>
        </w:rPr>
      </w:pPr>
      <w:r>
        <w:rPr>
          <w:rFonts w:hint="eastAsia"/>
        </w:rPr>
        <w:t>*   **注入方式**：在快速原型阶段，我们采用**硬性映射法**。利用逆动力学方程 **$τ = M(θ)θ̈_{des} + C(θ, θ̇)θ̇ + G(θ)$**，将意图转化为物理上100%可行的关节力矩指令 $τ$。</w:t>
      </w:r>
    </w:p>
    <w:p w14:paraId="1EAA3715">
      <w:pPr>
        <w:rPr>
          <w:rFonts w:hint="eastAsia"/>
        </w:rPr>
      </w:pPr>
      <w:r>
        <w:rPr>
          <w:rFonts w:hint="eastAsia"/>
        </w:rPr>
        <w:t>*   **设计哲学**：物理定律是“不易”的法则，是智能体行为的绝对底线。</w:t>
      </w:r>
    </w:p>
    <w:p w14:paraId="2C81E164">
      <w:pPr>
        <w:rPr>
          <w:rFonts w:hint="eastAsia"/>
        </w:rPr>
      </w:pPr>
    </w:p>
    <w:p w14:paraId="1DDD5B6D">
      <w:pPr>
        <w:rPr>
          <w:rFonts w:hint="eastAsia"/>
        </w:rPr>
      </w:pPr>
      <w:r>
        <w:rPr>
          <w:rFonts w:hint="eastAsia"/>
        </w:rPr>
        <w:t>##### **2.3 系统闭环流程**</w:t>
      </w:r>
    </w:p>
    <w:p w14:paraId="1240DBB5">
      <w:pPr>
        <w:rPr>
          <w:rFonts w:hint="eastAsia"/>
        </w:rPr>
      </w:pPr>
    </w:p>
    <w:p w14:paraId="5015EBE5">
      <w:pPr>
        <w:rPr>
          <w:rFonts w:hint="eastAsia"/>
        </w:rPr>
      </w:pPr>
      <w:r>
        <w:rPr>
          <w:rFonts w:hint="eastAsia"/>
        </w:rPr>
        <w:t>感知信息 → **顶层** 模糊化为卦象并触发规则 → 输出“意图” → **底层** 硬性映射输出合规力矩 → 控制执行器。整个过程是透明且可追溯的。</w:t>
      </w:r>
    </w:p>
    <w:p w14:paraId="77FF6EFA">
      <w:pPr>
        <w:rPr>
          <w:rFonts w:hint="eastAsia"/>
        </w:rPr>
      </w:pPr>
    </w:p>
    <w:p w14:paraId="0F03EC6B">
      <w:pPr>
        <w:rPr>
          <w:rFonts w:hint="eastAsia"/>
        </w:rPr>
      </w:pPr>
      <w:r>
        <w:rPr>
          <w:rFonts w:hint="eastAsia"/>
        </w:rPr>
        <w:t>#### **3. 核心能力论证：分层泛化能力**</w:t>
      </w:r>
    </w:p>
    <w:p w14:paraId="5A92A4D9">
      <w:pPr>
        <w:rPr>
          <w:rFonts w:hint="eastAsia"/>
        </w:rPr>
      </w:pPr>
    </w:p>
    <w:p w14:paraId="7494775B">
      <w:pPr>
        <w:rPr>
          <w:rFonts w:hint="eastAsia"/>
        </w:rPr>
      </w:pPr>
      <w:r>
        <w:rPr>
          <w:rFonts w:hint="eastAsia"/>
        </w:rPr>
        <w:t>泛化能力是智能的关键。与深度学习基于统计的“插值式泛化”不同，本架构实现的是基于规律和结构的**“外推式泛化”**，分为三个层次。</w:t>
      </w:r>
    </w:p>
    <w:p w14:paraId="32367B60">
      <w:pPr>
        <w:rPr>
          <w:rFonts w:hint="eastAsia"/>
        </w:rPr>
      </w:pPr>
    </w:p>
    <w:p w14:paraId="256F507B">
      <w:pPr>
        <w:rPr>
          <w:rFonts w:hint="eastAsia"/>
        </w:rPr>
      </w:pPr>
      <w:r>
        <w:rPr>
          <w:rFonts w:hint="eastAsia"/>
        </w:rPr>
        <w:t>##### **3.1 第一层：物理规律泛化**</w:t>
      </w:r>
    </w:p>
    <w:p w14:paraId="7E63BE1D">
      <w:pPr>
        <w:rPr>
          <w:rFonts w:hint="eastAsia"/>
        </w:rPr>
      </w:pPr>
    </w:p>
    <w:p w14:paraId="176701C7">
      <w:pPr>
        <w:rPr>
          <w:rFonts w:hint="eastAsia"/>
        </w:rPr>
      </w:pPr>
      <w:r>
        <w:rPr>
          <w:rFonts w:hint="eastAsia"/>
        </w:rPr>
        <w:t>这是最基础的泛化，源于内嵌的物理定律。</w:t>
      </w:r>
    </w:p>
    <w:p w14:paraId="207582E8">
      <w:pPr>
        <w:rPr>
          <w:rFonts w:hint="eastAsia"/>
        </w:rPr>
      </w:pPr>
      <w:r>
        <w:rPr>
          <w:rFonts w:hint="eastAsia"/>
        </w:rPr>
        <w:t>*   **机制**：因为输出力矩由 $F=ma$ 等定律硬性约束，系统**天然“理解”**任何刚体运动的共性。</w:t>
      </w:r>
    </w:p>
    <w:p w14:paraId="552FB66B">
      <w:pPr>
        <w:rPr>
          <w:rFonts w:hint="eastAsia"/>
        </w:rPr>
      </w:pPr>
      <w:r>
        <w:rPr>
          <w:rFonts w:hint="eastAsia"/>
        </w:rPr>
        <w:t>*   **表现**：模型在训练时推动1kg方块，零样本下推动**5kg球体**，能自动计算出合适的力，绝不会做出“穿透”或“击飞”物体的动作。</w:t>
      </w:r>
    </w:p>
    <w:p w14:paraId="43FA4749">
      <w:pPr>
        <w:rPr>
          <w:rFonts w:hint="eastAsia"/>
        </w:rPr>
      </w:pPr>
      <w:r>
        <w:rPr>
          <w:rFonts w:hint="eastAsia"/>
        </w:rPr>
        <w:t>*   **对比**：纯网络模型会因未见过5kg球体的动力学而完全失效或动作失配。</w:t>
      </w:r>
    </w:p>
    <w:p w14:paraId="106ED03D">
      <w:pPr>
        <w:rPr>
          <w:rFonts w:hint="eastAsia"/>
        </w:rPr>
      </w:pPr>
    </w:p>
    <w:p w14:paraId="2DE5B182">
      <w:pPr>
        <w:rPr>
          <w:rFonts w:hint="eastAsia"/>
        </w:rPr>
      </w:pPr>
      <w:r>
        <w:rPr>
          <w:rFonts w:hint="eastAsia"/>
        </w:rPr>
        <w:t>##### **3.2 第二层：变化规律的结构泛化**</w:t>
      </w:r>
    </w:p>
    <w:p w14:paraId="24E93A29">
      <w:pPr>
        <w:rPr>
          <w:rFonts w:hint="eastAsia"/>
        </w:rPr>
      </w:pPr>
    </w:p>
    <w:p w14:paraId="5168EE96">
      <w:pPr>
        <w:rPr>
          <w:rFonts w:hint="eastAsia"/>
        </w:rPr>
      </w:pPr>
      <w:r>
        <w:rPr>
          <w:rFonts w:hint="eastAsia"/>
        </w:rPr>
        <w:t>这是最具原创性的泛化，源于《易经》变化哲学赋予的情境类比能力。</w:t>
      </w:r>
    </w:p>
    <w:p w14:paraId="19F3970E">
      <w:pPr>
        <w:rPr>
          <w:rFonts w:hint="eastAsia"/>
        </w:rPr>
      </w:pPr>
      <w:r>
        <w:rPr>
          <w:rFonts w:hint="eastAsia"/>
        </w:rPr>
        <w:t>*   **机制**：模型不是从表层特征（如物体颜色、纹理）看问题，而是将其抽象为“卦象”等**关系结构**。它学到的是“物极必反”的规律，而不是“推这个木块要用多大力”。</w:t>
      </w:r>
    </w:p>
    <w:p w14:paraId="3C1F23B7">
      <w:pPr>
        <w:rPr>
          <w:rFonts w:hint="eastAsia"/>
        </w:rPr>
      </w:pPr>
      <w:r>
        <w:rPr>
          <w:rFonts w:hint="eastAsia"/>
        </w:rPr>
        <w:t>*   **表现**：从“推物”任务中学到的“物体不稳时要顺承、减速”的策略，可零样本泛化到“倒水”任务中，当水位“即将溢出”时，表现出自发的谨慎和减速。因为两者在“卦象”层面是同一类情境。</w:t>
      </w:r>
    </w:p>
    <w:p w14:paraId="4AB5137B">
      <w:pPr>
        <w:rPr>
          <w:rFonts w:hint="eastAsia"/>
        </w:rPr>
      </w:pPr>
      <w:r>
        <w:rPr>
          <w:rFonts w:hint="eastAsia"/>
        </w:rPr>
        <w:t>*   **对比**：纯网络模型会将“推物”和“倒水”视为两个完全不同的像素分布问题，知识无法迁移。</w:t>
      </w:r>
    </w:p>
    <w:p w14:paraId="53D4C359">
      <w:pPr>
        <w:rPr>
          <w:rFonts w:hint="eastAsia"/>
        </w:rPr>
      </w:pPr>
    </w:p>
    <w:p w14:paraId="1F810B42">
      <w:pPr>
        <w:rPr>
          <w:rFonts w:hint="eastAsia"/>
        </w:rPr>
      </w:pPr>
      <w:r>
        <w:rPr>
          <w:rFonts w:hint="eastAsia"/>
        </w:rPr>
        <w:t>##### **3.3 第三层：任务策略的组合泛化**</w:t>
      </w:r>
    </w:p>
    <w:p w14:paraId="4ED0E230">
      <w:pPr>
        <w:rPr>
          <w:rFonts w:hint="eastAsia"/>
        </w:rPr>
      </w:pPr>
    </w:p>
    <w:p w14:paraId="56062B26">
      <w:pPr>
        <w:rPr>
          <w:rFonts w:hint="eastAsia"/>
        </w:rPr>
      </w:pPr>
      <w:r>
        <w:rPr>
          <w:rFonts w:hint="eastAsia"/>
        </w:rPr>
        <w:t>这是最高级的泛化，源于对任务结构的分解与重组。</w:t>
      </w:r>
    </w:p>
    <w:p w14:paraId="66ECD40F">
      <w:pPr>
        <w:rPr>
          <w:rFonts w:hint="eastAsia"/>
        </w:rPr>
      </w:pPr>
      <w:r>
        <w:rPr>
          <w:rFonts w:hint="eastAsia"/>
        </w:rPr>
        <w:t>*   **机制**：复杂任务被视为“卦象状态序列”的演进。智能体学会的是在不同卦象间“变卦”的原子技能。</w:t>
      </w:r>
    </w:p>
    <w:p w14:paraId="1CCF4BCD">
      <w:pPr>
        <w:rPr>
          <w:rFonts w:hint="eastAsia"/>
        </w:rPr>
      </w:pPr>
      <w:r>
        <w:rPr>
          <w:rFonts w:hint="eastAsia"/>
        </w:rPr>
        <w:t>*   **表现**：分别学会 `A卦 → B卦`（如，接近物体）和 `B卦 → C卦`（如，推动物体），系统能零样本地组合完成从未见过的 `A卦 → C卦` 完整任务。</w:t>
      </w:r>
    </w:p>
    <w:p w14:paraId="0583C5C7">
      <w:pPr>
        <w:rPr>
          <w:rFonts w:hint="eastAsia"/>
        </w:rPr>
      </w:pPr>
      <w:r>
        <w:rPr>
          <w:rFonts w:hint="eastAsia"/>
        </w:rPr>
        <w:t>*   **对比**：深度强化学习必须对整个完整任务进行端到端的海量训练，无法进行原子技能的随意组合。</w:t>
      </w:r>
    </w:p>
    <w:p w14:paraId="04141C91">
      <w:pPr>
        <w:rPr>
          <w:rFonts w:hint="eastAsia"/>
        </w:rPr>
      </w:pPr>
    </w:p>
    <w:p w14:paraId="029EC4DE">
      <w:pPr>
        <w:rPr>
          <w:rFonts w:hint="eastAsia"/>
        </w:rPr>
      </w:pPr>
      <w:r>
        <w:rPr>
          <w:rFonts w:hint="eastAsia"/>
        </w:rPr>
        <w:t>#### **4. 实验设计与预期验证**</w:t>
      </w:r>
    </w:p>
    <w:p w14:paraId="7D46477D">
      <w:pPr>
        <w:rPr>
          <w:rFonts w:hint="eastAsia"/>
        </w:rPr>
      </w:pPr>
    </w:p>
    <w:p w14:paraId="418B0448">
      <w:pPr>
        <w:rPr>
          <w:rFonts w:hint="eastAsia"/>
        </w:rPr>
      </w:pPr>
      <w:r>
        <w:rPr>
          <w:rFonts w:hint="eastAsia"/>
        </w:rPr>
        <w:t>为验证上述架构及其泛化能力，我们设计了一套递进式仿真实验。</w:t>
      </w:r>
    </w:p>
    <w:p w14:paraId="52052AA9">
      <w:pPr>
        <w:rPr>
          <w:rFonts w:hint="eastAsia"/>
        </w:rPr>
      </w:pPr>
    </w:p>
    <w:p w14:paraId="0C28502A">
      <w:pPr>
        <w:rPr>
          <w:rFonts w:hint="eastAsia"/>
        </w:rPr>
      </w:pPr>
      <w:r>
        <w:rPr>
          <w:rFonts w:hint="eastAsia"/>
        </w:rPr>
        <w:t>**实验环境**：MuJoCo仿真器。</w:t>
      </w:r>
    </w:p>
    <w:p w14:paraId="239F3E58">
      <w:pPr>
        <w:rPr>
          <w:rFonts w:hint="eastAsia"/>
        </w:rPr>
      </w:pPr>
      <w:r>
        <w:rPr>
          <w:rFonts w:hint="eastAsia"/>
        </w:rPr>
        <w:t>**核心任务**：二连杆机械臂将方块从A点平稳推至B点。</w:t>
      </w:r>
    </w:p>
    <w:p w14:paraId="5222764A">
      <w:pPr>
        <w:rPr>
          <w:rFonts w:hint="eastAsia"/>
        </w:rPr>
      </w:pPr>
    </w:p>
    <w:p w14:paraId="5D8C2028">
      <w:pPr>
        <w:rPr>
          <w:rFonts w:hint="eastAsia"/>
        </w:rPr>
      </w:pPr>
      <w:r>
        <w:rPr>
          <w:rFonts w:hint="eastAsia"/>
        </w:rPr>
        <w:t>##### **4.1 实验一：零样本表现与可解释性**</w:t>
      </w:r>
    </w:p>
    <w:p w14:paraId="2C8CC9C6">
      <w:pPr>
        <w:rPr>
          <w:rFonts w:hint="eastAsia"/>
        </w:rPr>
      </w:pPr>
    </w:p>
    <w:p w14:paraId="5255536F">
      <w:pPr>
        <w:rPr>
          <w:rFonts w:hint="eastAsia"/>
        </w:rPr>
      </w:pPr>
      <w:r>
        <w:rPr>
          <w:rFonts w:hint="eastAsia"/>
        </w:rPr>
        <w:t>*   **对比组**：本架构 vs. 随机初始化的MLP网络。</w:t>
      </w:r>
    </w:p>
    <w:p w14:paraId="71737A14">
      <w:pPr>
        <w:rPr>
          <w:rFonts w:hint="eastAsia"/>
        </w:rPr>
      </w:pPr>
      <w:r>
        <w:rPr>
          <w:rFonts w:hint="eastAsia"/>
        </w:rPr>
        <w:t>*   **预期结果**：</w:t>
      </w:r>
    </w:p>
    <w:p w14:paraId="56C0244C">
      <w:pPr>
        <w:rPr>
          <w:rFonts w:hint="eastAsia"/>
        </w:rPr>
      </w:pPr>
      <w:r>
        <w:rPr>
          <w:rFonts w:hint="eastAsia"/>
        </w:rPr>
        <w:t xml:space="preserve">    *   **本系统**：展现出“合理的笨拙”。任务可能完成得慢或不完美，但行为平稳，物理违规次数为0。可输出解释：“因感知到物体倾角过极，触发了‘物极必反’规则，故减速”。</w:t>
      </w:r>
    </w:p>
    <w:p w14:paraId="6427557C">
      <w:pPr>
        <w:rPr>
          <w:rFonts w:hint="eastAsia"/>
        </w:rPr>
      </w:pPr>
      <w:r>
        <w:rPr>
          <w:rFonts w:hint="eastAsia"/>
        </w:rPr>
        <w:t xml:space="preserve">    *   **MLP系统**：行为抽搐，击飞物体，任务失败。</w:t>
      </w:r>
    </w:p>
    <w:p w14:paraId="106F448A">
      <w:pPr>
        <w:rPr>
          <w:rFonts w:hint="eastAsia"/>
        </w:rPr>
      </w:pPr>
      <w:r>
        <w:rPr>
          <w:rFonts w:hint="eastAsia"/>
        </w:rPr>
        <w:t>*   **核心证明**：**先验知识是零样本物理常识的唯一来源。**</w:t>
      </w:r>
    </w:p>
    <w:p w14:paraId="41B0DD7C">
      <w:pPr>
        <w:rPr>
          <w:rFonts w:hint="eastAsia"/>
        </w:rPr>
      </w:pPr>
    </w:p>
    <w:p w14:paraId="72725419">
      <w:pPr>
        <w:rPr>
          <w:rFonts w:hint="eastAsia"/>
        </w:rPr>
      </w:pPr>
      <w:r>
        <w:rPr>
          <w:rFonts w:hint="eastAsia"/>
        </w:rPr>
        <w:t>##### **4.2 实验二：小样本学习效率**</w:t>
      </w:r>
    </w:p>
    <w:p w14:paraId="1FDEE024">
      <w:pPr>
        <w:rPr>
          <w:rFonts w:hint="eastAsia"/>
        </w:rPr>
      </w:pPr>
    </w:p>
    <w:p w14:paraId="6D4AE300">
      <w:pPr>
        <w:rPr>
          <w:rFonts w:hint="eastAsia"/>
        </w:rPr>
      </w:pPr>
      <w:r>
        <w:rPr>
          <w:rFonts w:hint="eastAsia"/>
        </w:rPr>
        <w:t>*   **对比组**：本架构 vs. MLP，均在1, 3, 5个成功演示下进行微调。</w:t>
      </w:r>
    </w:p>
    <w:p w14:paraId="38DFC7B7">
      <w:pPr>
        <w:rPr>
          <w:rFonts w:hint="eastAsia"/>
        </w:rPr>
      </w:pPr>
      <w:r>
        <w:rPr>
          <w:rFonts w:hint="eastAsia"/>
        </w:rPr>
        <w:t>*   **预期结果**：本系统从远高于MLP的基线出发，并在5-shot内快速收敛至高性能。MLP从零开始，在此数据量下无法学习。</w:t>
      </w:r>
    </w:p>
    <w:p w14:paraId="3CD18E51">
      <w:pPr>
        <w:rPr>
          <w:rFonts w:hint="eastAsia"/>
        </w:rPr>
      </w:pPr>
      <w:r>
        <w:rPr>
          <w:rFonts w:hint="eastAsia"/>
        </w:rPr>
        <w:t>*   **核心证明**：**先验知识极大提升了数据效率，解决了数据饥渴。**</w:t>
      </w:r>
    </w:p>
    <w:p w14:paraId="1EE48429">
      <w:pPr>
        <w:rPr>
          <w:rFonts w:hint="eastAsia"/>
        </w:rPr>
      </w:pPr>
    </w:p>
    <w:p w14:paraId="37791634">
      <w:pPr>
        <w:rPr>
          <w:rFonts w:hint="eastAsia"/>
        </w:rPr>
      </w:pPr>
      <w:r>
        <w:rPr>
          <w:rFonts w:hint="eastAsia"/>
        </w:rPr>
        <w:t>##### **4.3 实验三：分层泛化能力对比**</w:t>
      </w:r>
    </w:p>
    <w:p w14:paraId="14B64CCF">
      <w:pPr>
        <w:rPr>
          <w:rFonts w:hint="eastAsia"/>
        </w:rPr>
      </w:pPr>
    </w:p>
    <w:p w14:paraId="65A8973E">
      <w:pPr>
        <w:rPr>
          <w:rFonts w:hint="eastAsia"/>
        </w:rPr>
      </w:pPr>
      <w:r>
        <w:rPr>
          <w:rFonts w:hint="eastAsia"/>
        </w:rPr>
        <w:t>| 验证层面 | 核心实验任务 | 本架构预期 | 纯MLP基线预期 |</w:t>
      </w:r>
    </w:p>
    <w:p w14:paraId="71C1BDC6">
      <w:pPr>
        <w:rPr>
          <w:rFonts w:hint="eastAsia"/>
        </w:rPr>
      </w:pPr>
      <w:r>
        <w:rPr>
          <w:rFonts w:hint="eastAsia"/>
        </w:rPr>
        <w:t>| :--- | :--- | :--- | :--- |</w:t>
      </w:r>
    </w:p>
    <w:p w14:paraId="02AC99FB">
      <w:pPr>
        <w:rPr>
          <w:rFonts w:hint="eastAsia"/>
        </w:rPr>
      </w:pPr>
      <w:r>
        <w:rPr>
          <w:rFonts w:hint="eastAsia"/>
        </w:rPr>
        <w:t>| **物理泛化** | 将目标物体更换为**质量加倍的球体**（零样本测试） | 自动适配，成功完成。 | 失败，行为失配。 |</w:t>
      </w:r>
    </w:p>
    <w:p w14:paraId="77A21B51">
      <w:pPr>
        <w:rPr>
          <w:rFonts w:hint="eastAsia"/>
        </w:rPr>
      </w:pPr>
      <w:r>
        <w:rPr>
          <w:rFonts w:hint="eastAsia"/>
        </w:rPr>
        <w:t>| **结构泛化** | 直接用于**“往杯中平稳倒水”** 新任务（零样本测试） | 表现出自发的、谨慎的“顺承”动作。 | 行为随机，任务失败。 |</w:t>
      </w:r>
    </w:p>
    <w:p w14:paraId="00A1AF10">
      <w:pPr>
        <w:rPr>
          <w:rFonts w:hint="eastAsia"/>
        </w:rPr>
      </w:pPr>
      <w:r>
        <w:rPr>
          <w:rFonts w:hint="eastAsia"/>
        </w:rPr>
        <w:t>| **组合泛化** | 分别训练推物的“靠近”、“推走”子任务，再直接测试完整任务。 | 能以较高成功率串联技能，零样本完成。 | 必须对完整任务重新训练。 |</w:t>
      </w:r>
    </w:p>
    <w:p w14:paraId="228663D4">
      <w:pPr>
        <w:rPr>
          <w:rFonts w:hint="eastAsia"/>
        </w:rPr>
      </w:pPr>
    </w:p>
    <w:p w14:paraId="07D3D5D6">
      <w:pPr>
        <w:rPr>
          <w:rFonts w:hint="eastAsia"/>
        </w:rPr>
      </w:pPr>
      <w:r>
        <w:rPr>
          <w:rFonts w:hint="eastAsia"/>
        </w:rPr>
        <w:t>#### **5. 讨论：范式价值与未来工作**</w:t>
      </w:r>
    </w:p>
    <w:p w14:paraId="7BAF4536">
      <w:pPr>
        <w:rPr>
          <w:rFonts w:hint="eastAsia"/>
        </w:rPr>
      </w:pPr>
    </w:p>
    <w:p w14:paraId="3BBF9220">
      <w:pPr>
        <w:rPr>
          <w:rFonts w:hint="eastAsia"/>
        </w:rPr>
      </w:pPr>
      <w:r>
        <w:rPr>
          <w:rFonts w:hint="eastAsia"/>
        </w:rPr>
        <w:t>本工作主要贡献是一种**范式创新**。我们承认该模型在绝对拟合能力和处理海量开放任务上，无法与千亿级参数的大模型相比。然而，其价值恰在于此：</w:t>
      </w:r>
    </w:p>
    <w:p w14:paraId="143A270C">
      <w:pPr>
        <w:rPr>
          <w:rFonts w:hint="eastAsia"/>
        </w:rPr>
      </w:pPr>
    </w:p>
    <w:p w14:paraId="50EBDC36">
      <w:pPr>
        <w:rPr>
          <w:rFonts w:hint="eastAsia"/>
        </w:rPr>
      </w:pPr>
      <w:r>
        <w:rPr>
          <w:rFonts w:hint="eastAsia"/>
        </w:rPr>
        <w:t>*   **明确的能力边界**：模型的快速“饱和”是其高效利用先验知识的证明，而非缺点。它清楚地指示了自己“不知道”什么。</w:t>
      </w:r>
    </w:p>
    <w:p w14:paraId="5248C30E">
      <w:pPr>
        <w:rPr>
          <w:rFonts w:hint="eastAsia"/>
        </w:rPr>
      </w:pPr>
      <w:r>
        <w:rPr>
          <w:rFonts w:hint="eastAsia"/>
        </w:rPr>
        <w:t>*   **完美的互补性**：本架构可作为未来混合系统中最可靠的 **“系统1”（直觉核心）** 。它负责日常的、物理合规的快速反应；而大模型等“系统2”则负责复杂规划与长程记忆，并在本系统知识饱和时进行接管。两者结合，有望达到能力与安全的统一。</w:t>
      </w:r>
    </w:p>
    <w:p w14:paraId="538DA0BD">
      <w:pPr>
        <w:rPr>
          <w:rFonts w:hint="eastAsia"/>
        </w:rPr>
      </w:pPr>
    </w:p>
    <w:p w14:paraId="2F125C4C">
      <w:pPr>
        <w:rPr>
          <w:rFonts w:hint="eastAsia"/>
        </w:rPr>
      </w:pPr>
      <w:r>
        <w:rPr>
          <w:rFonts w:hint="eastAsia"/>
        </w:rPr>
        <w:t>未来工作将集中于：1) 完成快速原型验证；2) 探索如何从交互中自动发现并添加新规则；3) 构建与LLM的混合架构原型。</w:t>
      </w:r>
    </w:p>
    <w:p w14:paraId="0919BEE8">
      <w:pPr>
        <w:rPr>
          <w:rFonts w:hint="eastAsia"/>
        </w:rPr>
      </w:pPr>
    </w:p>
    <w:p w14:paraId="4299BAAB">
      <w:pPr>
        <w:rPr>
          <w:rFonts w:hint="eastAsia"/>
        </w:rPr>
      </w:pPr>
      <w:r>
        <w:rPr>
          <w:rFonts w:hint="eastAsia"/>
        </w:rPr>
        <w:t>---</w:t>
      </w:r>
    </w:p>
    <w:p w14:paraId="6E04578C">
      <w:r>
        <w:rPr>
          <w:rFonts w:hint="eastAsia"/>
        </w:rPr>
        <w:t>这份更详尽的论文草稿，已将分层泛化能力作为核心学术贡献进行阐述，并展示了如何通过实验去验证它。这可以作为一个更清晰的技术蓝图，帮助您规划下一步工作。如果您对某个细节仍有修改想法，我们可以随时调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715BA"/>
    <w:rsid w:val="1C871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2026-06-01T00:44:00Z</dcterms:created>
  <dc:creator>小马哥</dc:creator>
  <cp:lastModifiedBy>小马哥</cp:lastModifiedBy>
  <dcterms:modified xsi:type="dcterms:W3CDTF">2026-06-01T00:45:27Z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02C2C04641CF4B02A5E1989F7567C0BE_11</vt:lpwstr>
  </property>
  <property fmtid="{D5CDD505-2E9C-101B-9397-08002B2CF9AE}" pid="4" name="KSOTemplateDocerSaveRecord">
    <vt:lpwstr>eyJoZGlkIjoiMzEwNTM5NzYwMDRjMzkwZTVkZjY2ODkwMGIxNGU0OTUiLCJ1c2VySWQiOiIyMDYxMDQ5MDQifQ==</vt:lpwstr>
  </property>
</Properties>
</file>