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9929D" w14:textId="42C91C6F" w:rsidR="006615F1" w:rsidRPr="002D5E80" w:rsidRDefault="00762899" w:rsidP="00762899">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2AEA839A" w14:textId="77777777" w:rsidR="00927DFD" w:rsidRPr="002D5E80" w:rsidRDefault="00927DFD">
      <w:pPr>
        <w:rPr>
          <w:lang w:eastAsia="zh-CN"/>
        </w:rPr>
      </w:pPr>
    </w:p>
    <w:p w14:paraId="01C77A60" w14:textId="77777777" w:rsidR="00927DFD" w:rsidRPr="002D5E80" w:rsidRDefault="00927DFD">
      <w:pPr>
        <w:rPr>
          <w:lang w:eastAsia="zh-CN"/>
        </w:rPr>
      </w:pPr>
    </w:p>
    <w:p w14:paraId="5CAE56AB" w14:textId="77777777" w:rsidR="00AF3843" w:rsidRPr="002D5E80" w:rsidRDefault="00AF3843">
      <w:pPr>
        <w:rPr>
          <w:lang w:eastAsia="zh-CN"/>
        </w:rPr>
      </w:pPr>
    </w:p>
    <w:p w14:paraId="0DE45826" w14:textId="77777777" w:rsidR="00C059D6" w:rsidRPr="002D5E80" w:rsidRDefault="00C059D6" w:rsidP="00C059D6">
      <w:pPr>
        <w:jc w:val="center"/>
        <w:rPr>
          <w:lang w:eastAsia="zh-CN"/>
        </w:rPr>
      </w:pPr>
      <w:commentRangeStart w:id="0"/>
      <w:r w:rsidRPr="002D5E80">
        <w:rPr>
          <w:lang w:eastAsia="zh-CN"/>
        </w:rPr>
        <w:t>[</w:t>
      </w:r>
      <w:r w:rsidRPr="002D5E80">
        <w:rPr>
          <w:lang w:val="hr-HR" w:eastAsia="zh-CN"/>
        </w:rPr>
        <w:t>组织标志</w:t>
      </w:r>
      <w:r w:rsidRPr="002D5E80">
        <w:rPr>
          <w:lang w:eastAsia="zh-CN"/>
        </w:rPr>
        <w:t>]</w:t>
      </w:r>
      <w:commentRangeEnd w:id="0"/>
      <w:r w:rsidRPr="002D5E80">
        <w:rPr>
          <w:lang w:eastAsia="zh-CN"/>
        </w:rPr>
        <w:commentReference w:id="0"/>
      </w:r>
    </w:p>
    <w:p w14:paraId="0C165AA9" w14:textId="77777777" w:rsidR="00C059D6" w:rsidRPr="002D5E80" w:rsidRDefault="00C059D6" w:rsidP="00C059D6">
      <w:pPr>
        <w:jc w:val="center"/>
        <w:rPr>
          <w:lang w:eastAsia="zh-CN"/>
        </w:rPr>
      </w:pPr>
      <w:r w:rsidRPr="002D5E80">
        <w:rPr>
          <w:lang w:eastAsia="zh-CN"/>
        </w:rPr>
        <w:t>[</w:t>
      </w:r>
      <w:r w:rsidRPr="002D5E80">
        <w:rPr>
          <w:lang w:val="hr-HR" w:eastAsia="zh-CN"/>
        </w:rPr>
        <w:t>组织名称</w:t>
      </w:r>
      <w:r w:rsidRPr="002D5E80">
        <w:rPr>
          <w:lang w:eastAsia="zh-CN"/>
        </w:rPr>
        <w:t>]</w:t>
      </w:r>
    </w:p>
    <w:p w14:paraId="1A621DCE" w14:textId="77777777" w:rsidR="00AF3843" w:rsidRPr="002D5E80" w:rsidRDefault="00AF3843" w:rsidP="00AF3843">
      <w:pPr>
        <w:jc w:val="center"/>
        <w:rPr>
          <w:lang w:eastAsia="zh-CN"/>
        </w:rPr>
      </w:pPr>
    </w:p>
    <w:p w14:paraId="411E2786" w14:textId="77777777" w:rsidR="00AF3843" w:rsidRPr="002D5E80" w:rsidRDefault="00AF3843" w:rsidP="00AF3843">
      <w:pPr>
        <w:jc w:val="center"/>
        <w:rPr>
          <w:lang w:eastAsia="zh-CN"/>
        </w:rPr>
      </w:pPr>
    </w:p>
    <w:p w14:paraId="58277ADD" w14:textId="553C2334" w:rsidR="00AF3843" w:rsidRPr="002D5E80" w:rsidRDefault="00C059D6" w:rsidP="00C11331">
      <w:pPr>
        <w:jc w:val="center"/>
        <w:rPr>
          <w:b/>
          <w:sz w:val="32"/>
          <w:szCs w:val="32"/>
          <w:lang w:eastAsia="zh-CN"/>
        </w:rPr>
      </w:pPr>
      <w:commentRangeStart w:id="1"/>
      <w:r w:rsidRPr="002D5E80">
        <w:rPr>
          <w:b/>
          <w:sz w:val="32"/>
          <w:lang w:eastAsia="zh-CN"/>
        </w:rPr>
        <w:t>批发和零售运营程序</w:t>
      </w:r>
      <w:commentRangeEnd w:id="1"/>
      <w:r w:rsidR="0081335D" w:rsidRPr="002D5E80">
        <w:rPr>
          <w:rStyle w:val="Referencakomentara"/>
          <w:lang w:eastAsia="zh-CN"/>
        </w:rPr>
        <w:commentReference w:id="1"/>
      </w:r>
    </w:p>
    <w:p w14:paraId="7DA15536" w14:textId="77777777" w:rsidR="006467CE" w:rsidRPr="002D5E80" w:rsidRDefault="006467CE" w:rsidP="00AF3843">
      <w:pPr>
        <w:jc w:val="center"/>
        <w:rPr>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C059D6" w:rsidRPr="002D5E80" w14:paraId="3F3A59DF" w14:textId="77777777" w:rsidTr="002B763F">
        <w:tc>
          <w:tcPr>
            <w:tcW w:w="2376" w:type="dxa"/>
          </w:tcPr>
          <w:p w14:paraId="7DFF0636" w14:textId="77777777" w:rsidR="00C059D6" w:rsidRPr="002D5E80" w:rsidRDefault="00C059D6" w:rsidP="002B763F">
            <w:pPr>
              <w:rPr>
                <w:lang w:eastAsia="zh-CN"/>
              </w:rPr>
            </w:pPr>
            <w:commentRangeStart w:id="2"/>
            <w:r w:rsidRPr="002D5E80">
              <w:rPr>
                <w:lang w:eastAsia="zh-CN"/>
              </w:rPr>
              <w:t>编号</w:t>
            </w:r>
            <w:r w:rsidRPr="002D5E80">
              <w:rPr>
                <w:lang w:eastAsia="zh-CN"/>
              </w:rPr>
              <w:t>:</w:t>
            </w:r>
            <w:commentRangeEnd w:id="2"/>
            <w:r w:rsidRPr="002D5E80">
              <w:rPr>
                <w:lang w:eastAsia="zh-CN"/>
              </w:rPr>
              <w:commentReference w:id="2"/>
            </w:r>
          </w:p>
        </w:tc>
        <w:tc>
          <w:tcPr>
            <w:tcW w:w="6912" w:type="dxa"/>
          </w:tcPr>
          <w:p w14:paraId="3B9E33EA" w14:textId="77777777" w:rsidR="00C059D6" w:rsidRPr="002D5E80" w:rsidRDefault="00C059D6" w:rsidP="002B763F">
            <w:pPr>
              <w:rPr>
                <w:lang w:eastAsia="zh-CN"/>
              </w:rPr>
            </w:pPr>
          </w:p>
        </w:tc>
      </w:tr>
      <w:tr w:rsidR="00C059D6" w:rsidRPr="002D5E80" w14:paraId="1DB9BBF5" w14:textId="77777777" w:rsidTr="002B763F">
        <w:tc>
          <w:tcPr>
            <w:tcW w:w="2376" w:type="dxa"/>
          </w:tcPr>
          <w:p w14:paraId="3C968CE4" w14:textId="77777777" w:rsidR="00C059D6" w:rsidRPr="002D5E80" w:rsidRDefault="00C059D6" w:rsidP="002B763F">
            <w:pPr>
              <w:rPr>
                <w:lang w:eastAsia="zh-CN"/>
              </w:rPr>
            </w:pPr>
            <w:r w:rsidRPr="002D5E80">
              <w:rPr>
                <w:lang w:eastAsia="zh-CN"/>
              </w:rPr>
              <w:t>版本</w:t>
            </w:r>
          </w:p>
        </w:tc>
        <w:tc>
          <w:tcPr>
            <w:tcW w:w="6912" w:type="dxa"/>
          </w:tcPr>
          <w:p w14:paraId="76A7C83D" w14:textId="77777777" w:rsidR="00C059D6" w:rsidRPr="002D5E80" w:rsidRDefault="00C059D6" w:rsidP="002B763F">
            <w:pPr>
              <w:rPr>
                <w:lang w:eastAsia="zh-CN"/>
              </w:rPr>
            </w:pPr>
            <w:r w:rsidRPr="002D5E80">
              <w:rPr>
                <w:lang w:eastAsia="zh-CN"/>
              </w:rPr>
              <w:t>0.1</w:t>
            </w:r>
          </w:p>
        </w:tc>
      </w:tr>
      <w:tr w:rsidR="00C059D6" w:rsidRPr="002D5E80" w14:paraId="0CD54504" w14:textId="77777777" w:rsidTr="002B763F">
        <w:tc>
          <w:tcPr>
            <w:tcW w:w="2376" w:type="dxa"/>
          </w:tcPr>
          <w:p w14:paraId="796C59C7" w14:textId="77777777" w:rsidR="00C059D6" w:rsidRPr="002D5E80" w:rsidRDefault="00C059D6" w:rsidP="002B763F">
            <w:pPr>
              <w:rPr>
                <w:lang w:eastAsia="zh-CN"/>
              </w:rPr>
            </w:pPr>
            <w:r w:rsidRPr="002D5E80">
              <w:rPr>
                <w:lang w:eastAsia="zh-CN"/>
              </w:rPr>
              <w:t>编写</w:t>
            </w:r>
          </w:p>
        </w:tc>
        <w:tc>
          <w:tcPr>
            <w:tcW w:w="6912" w:type="dxa"/>
          </w:tcPr>
          <w:p w14:paraId="4CBD14D6" w14:textId="77777777" w:rsidR="00C059D6" w:rsidRPr="002D5E80" w:rsidRDefault="00C059D6" w:rsidP="002B763F">
            <w:pPr>
              <w:rPr>
                <w:lang w:eastAsia="zh-CN"/>
              </w:rPr>
            </w:pPr>
          </w:p>
        </w:tc>
      </w:tr>
      <w:tr w:rsidR="00C059D6" w:rsidRPr="002D5E80" w14:paraId="06942B95" w14:textId="77777777" w:rsidTr="002B763F">
        <w:tc>
          <w:tcPr>
            <w:tcW w:w="2376" w:type="dxa"/>
          </w:tcPr>
          <w:p w14:paraId="6CC553D0" w14:textId="77777777" w:rsidR="00C059D6" w:rsidRPr="002D5E80" w:rsidRDefault="00C059D6" w:rsidP="002B763F">
            <w:pPr>
              <w:rPr>
                <w:lang w:eastAsia="zh-CN"/>
              </w:rPr>
            </w:pPr>
            <w:r w:rsidRPr="002D5E80">
              <w:rPr>
                <w:lang w:eastAsia="zh-CN"/>
              </w:rPr>
              <w:t>批准</w:t>
            </w:r>
          </w:p>
        </w:tc>
        <w:tc>
          <w:tcPr>
            <w:tcW w:w="6912" w:type="dxa"/>
          </w:tcPr>
          <w:p w14:paraId="692D3697" w14:textId="77777777" w:rsidR="00C059D6" w:rsidRPr="002D5E80" w:rsidRDefault="00C059D6" w:rsidP="002B763F">
            <w:pPr>
              <w:rPr>
                <w:lang w:eastAsia="zh-CN"/>
              </w:rPr>
            </w:pPr>
          </w:p>
        </w:tc>
      </w:tr>
      <w:tr w:rsidR="00C059D6" w:rsidRPr="002D5E80" w14:paraId="1C31BA40" w14:textId="77777777" w:rsidTr="002B763F">
        <w:tc>
          <w:tcPr>
            <w:tcW w:w="2376" w:type="dxa"/>
          </w:tcPr>
          <w:p w14:paraId="7D5895BE" w14:textId="77777777" w:rsidR="00C059D6" w:rsidRPr="002D5E80" w:rsidRDefault="00C059D6" w:rsidP="002B763F">
            <w:pPr>
              <w:rPr>
                <w:lang w:eastAsia="zh-CN"/>
              </w:rPr>
            </w:pPr>
            <w:r w:rsidRPr="002D5E80">
              <w:rPr>
                <w:lang w:eastAsia="zh-CN"/>
              </w:rPr>
              <w:t>版本日期</w:t>
            </w:r>
          </w:p>
        </w:tc>
        <w:tc>
          <w:tcPr>
            <w:tcW w:w="6912" w:type="dxa"/>
          </w:tcPr>
          <w:p w14:paraId="4A759714" w14:textId="77777777" w:rsidR="00C059D6" w:rsidRPr="002D5E80" w:rsidRDefault="00C059D6" w:rsidP="002B763F">
            <w:pPr>
              <w:rPr>
                <w:lang w:eastAsia="zh-CN"/>
              </w:rPr>
            </w:pPr>
          </w:p>
        </w:tc>
      </w:tr>
      <w:tr w:rsidR="00C059D6" w:rsidRPr="002D5E80" w14:paraId="7C8D88C0" w14:textId="77777777" w:rsidTr="002B763F">
        <w:tc>
          <w:tcPr>
            <w:tcW w:w="2376" w:type="dxa"/>
          </w:tcPr>
          <w:p w14:paraId="3AC2F6E0" w14:textId="77777777" w:rsidR="00C059D6" w:rsidRPr="002D5E80" w:rsidRDefault="00C059D6" w:rsidP="002B763F">
            <w:pPr>
              <w:rPr>
                <w:lang w:eastAsia="zh-CN"/>
              </w:rPr>
            </w:pPr>
            <w:r w:rsidRPr="002D5E80">
              <w:rPr>
                <w:lang w:eastAsia="zh-CN"/>
              </w:rPr>
              <w:t>签名</w:t>
            </w:r>
          </w:p>
        </w:tc>
        <w:tc>
          <w:tcPr>
            <w:tcW w:w="6912" w:type="dxa"/>
          </w:tcPr>
          <w:p w14:paraId="6485D01B" w14:textId="77777777" w:rsidR="00C059D6" w:rsidRPr="002D5E80" w:rsidRDefault="00C059D6" w:rsidP="002B763F">
            <w:pPr>
              <w:rPr>
                <w:lang w:eastAsia="zh-CN"/>
              </w:rPr>
            </w:pPr>
          </w:p>
        </w:tc>
      </w:tr>
    </w:tbl>
    <w:p w14:paraId="5CC431FF" w14:textId="77777777" w:rsidR="00C059D6" w:rsidRPr="002D5E80" w:rsidRDefault="00C059D6" w:rsidP="00C059D6">
      <w:pPr>
        <w:rPr>
          <w:b/>
          <w:lang w:eastAsia="zh-CN"/>
        </w:rPr>
      </w:pPr>
    </w:p>
    <w:p w14:paraId="6DBEF467" w14:textId="77777777" w:rsidR="00C059D6" w:rsidRPr="002D5E80" w:rsidRDefault="00C059D6" w:rsidP="00C059D6">
      <w:pPr>
        <w:rPr>
          <w:b/>
          <w:lang w:eastAsia="zh-CN"/>
        </w:rPr>
      </w:pPr>
      <w:commentRangeStart w:id="3"/>
      <w:r w:rsidRPr="002D5E80">
        <w:rPr>
          <w:b/>
          <w:lang w:val="hr-HR" w:eastAsia="zh-CN"/>
        </w:rPr>
        <w:t>分发清单</w:t>
      </w:r>
      <w:r w:rsidRPr="002D5E80">
        <w:rPr>
          <w:b/>
          <w:lang w:eastAsia="zh-CN"/>
        </w:rPr>
        <w:t xml:space="preserve"> </w:t>
      </w:r>
      <w:commentRangeEnd w:id="3"/>
      <w:r w:rsidRPr="002D5E80">
        <w:rPr>
          <w:b/>
          <w:lang w:eastAsia="zh-CN"/>
        </w:rPr>
        <w:commentReference w:id="3"/>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C059D6" w:rsidRPr="002D5E80" w14:paraId="5E99786C" w14:textId="77777777" w:rsidTr="002B763F">
        <w:trPr>
          <w:trHeight w:hRule="exact" w:val="340"/>
        </w:trPr>
        <w:tc>
          <w:tcPr>
            <w:tcW w:w="989" w:type="dxa"/>
            <w:vMerge w:val="restart"/>
            <w:vAlign w:val="center"/>
          </w:tcPr>
          <w:p w14:paraId="51B2FB6B" w14:textId="77777777" w:rsidR="00C059D6" w:rsidRPr="002D5E80" w:rsidRDefault="00C059D6" w:rsidP="002B763F">
            <w:pPr>
              <w:spacing w:after="0"/>
              <w:jc w:val="center"/>
              <w:rPr>
                <w:lang w:eastAsia="zh-CN"/>
              </w:rPr>
            </w:pPr>
            <w:r w:rsidRPr="002D5E80">
              <w:rPr>
                <w:lang w:val="hr-HR" w:eastAsia="zh-CN"/>
              </w:rPr>
              <w:t>份数</w:t>
            </w:r>
          </w:p>
        </w:tc>
        <w:tc>
          <w:tcPr>
            <w:tcW w:w="2363" w:type="dxa"/>
            <w:vMerge w:val="restart"/>
            <w:vAlign w:val="center"/>
          </w:tcPr>
          <w:p w14:paraId="5A641634" w14:textId="77777777" w:rsidR="00C059D6" w:rsidRPr="002D5E80" w:rsidRDefault="00C059D6" w:rsidP="002B763F">
            <w:pPr>
              <w:spacing w:after="0"/>
              <w:jc w:val="center"/>
              <w:rPr>
                <w:lang w:eastAsia="zh-CN"/>
              </w:rPr>
            </w:pPr>
            <w:r w:rsidRPr="002D5E80">
              <w:rPr>
                <w:lang w:val="hr-HR" w:eastAsia="zh-CN"/>
              </w:rPr>
              <w:t>收件人</w:t>
            </w:r>
          </w:p>
        </w:tc>
        <w:tc>
          <w:tcPr>
            <w:tcW w:w="1298" w:type="dxa"/>
            <w:vMerge w:val="restart"/>
            <w:vAlign w:val="center"/>
          </w:tcPr>
          <w:p w14:paraId="4CB4BD07" w14:textId="77777777" w:rsidR="00C059D6" w:rsidRPr="002D5E80" w:rsidRDefault="00C059D6" w:rsidP="002B763F">
            <w:pPr>
              <w:spacing w:after="0"/>
              <w:jc w:val="center"/>
              <w:rPr>
                <w:lang w:eastAsia="zh-CN"/>
              </w:rPr>
            </w:pPr>
            <w:r w:rsidRPr="002D5E80">
              <w:rPr>
                <w:lang w:val="hr-HR" w:eastAsia="zh-CN"/>
              </w:rPr>
              <w:t>日期</w:t>
            </w:r>
          </w:p>
        </w:tc>
        <w:tc>
          <w:tcPr>
            <w:tcW w:w="1550" w:type="dxa"/>
            <w:vMerge w:val="restart"/>
            <w:vAlign w:val="center"/>
          </w:tcPr>
          <w:p w14:paraId="4CC4A436" w14:textId="77777777" w:rsidR="00C059D6" w:rsidRPr="002D5E80" w:rsidRDefault="00C059D6" w:rsidP="002B763F">
            <w:pPr>
              <w:spacing w:after="0"/>
              <w:jc w:val="center"/>
              <w:rPr>
                <w:lang w:eastAsia="zh-CN"/>
              </w:rPr>
            </w:pPr>
            <w:r w:rsidRPr="002D5E80">
              <w:rPr>
                <w:lang w:val="hr-HR" w:eastAsia="zh-CN"/>
              </w:rPr>
              <w:t>签名</w:t>
            </w:r>
          </w:p>
        </w:tc>
        <w:tc>
          <w:tcPr>
            <w:tcW w:w="3100" w:type="dxa"/>
            <w:gridSpan w:val="2"/>
            <w:vAlign w:val="center"/>
          </w:tcPr>
          <w:p w14:paraId="2EDC9052" w14:textId="77777777" w:rsidR="00C059D6" w:rsidRPr="002D5E80" w:rsidRDefault="00C059D6" w:rsidP="002B763F">
            <w:pPr>
              <w:spacing w:after="0"/>
              <w:jc w:val="center"/>
              <w:rPr>
                <w:lang w:eastAsia="zh-CN"/>
              </w:rPr>
            </w:pPr>
            <w:r w:rsidRPr="002D5E80">
              <w:rPr>
                <w:lang w:val="hr-HR" w:eastAsia="zh-CN"/>
              </w:rPr>
              <w:t>回收</w:t>
            </w:r>
          </w:p>
        </w:tc>
      </w:tr>
      <w:tr w:rsidR="00C059D6" w:rsidRPr="002D5E80" w14:paraId="54A093B1" w14:textId="77777777" w:rsidTr="002B763F">
        <w:trPr>
          <w:trHeight w:hRule="exact" w:val="340"/>
        </w:trPr>
        <w:tc>
          <w:tcPr>
            <w:tcW w:w="989" w:type="dxa"/>
            <w:vMerge/>
          </w:tcPr>
          <w:p w14:paraId="40ADB0E2" w14:textId="77777777" w:rsidR="00C059D6" w:rsidRPr="002D5E80" w:rsidRDefault="00C059D6" w:rsidP="002B763F">
            <w:pPr>
              <w:jc w:val="center"/>
              <w:rPr>
                <w:lang w:eastAsia="zh-CN"/>
              </w:rPr>
            </w:pPr>
          </w:p>
        </w:tc>
        <w:tc>
          <w:tcPr>
            <w:tcW w:w="2363" w:type="dxa"/>
            <w:vMerge/>
          </w:tcPr>
          <w:p w14:paraId="6267AC49" w14:textId="77777777" w:rsidR="00C059D6" w:rsidRPr="002D5E80" w:rsidRDefault="00C059D6" w:rsidP="002B763F">
            <w:pPr>
              <w:jc w:val="center"/>
              <w:rPr>
                <w:lang w:eastAsia="zh-CN"/>
              </w:rPr>
            </w:pPr>
          </w:p>
        </w:tc>
        <w:tc>
          <w:tcPr>
            <w:tcW w:w="1298" w:type="dxa"/>
            <w:vMerge/>
          </w:tcPr>
          <w:p w14:paraId="3E4952B9" w14:textId="77777777" w:rsidR="00C059D6" w:rsidRPr="002D5E80" w:rsidRDefault="00C059D6" w:rsidP="002B763F">
            <w:pPr>
              <w:jc w:val="center"/>
              <w:rPr>
                <w:lang w:eastAsia="zh-CN"/>
              </w:rPr>
            </w:pPr>
          </w:p>
        </w:tc>
        <w:tc>
          <w:tcPr>
            <w:tcW w:w="1550" w:type="dxa"/>
            <w:vMerge/>
          </w:tcPr>
          <w:p w14:paraId="1DF753C2" w14:textId="77777777" w:rsidR="00C059D6" w:rsidRPr="002D5E80" w:rsidRDefault="00C059D6" w:rsidP="002B763F">
            <w:pPr>
              <w:jc w:val="center"/>
              <w:rPr>
                <w:lang w:eastAsia="zh-CN"/>
              </w:rPr>
            </w:pPr>
          </w:p>
        </w:tc>
        <w:tc>
          <w:tcPr>
            <w:tcW w:w="1550" w:type="dxa"/>
            <w:vAlign w:val="center"/>
          </w:tcPr>
          <w:p w14:paraId="3454F712" w14:textId="77777777" w:rsidR="00C059D6" w:rsidRPr="002D5E80" w:rsidRDefault="00C059D6" w:rsidP="002B763F">
            <w:pPr>
              <w:jc w:val="center"/>
              <w:rPr>
                <w:lang w:eastAsia="zh-CN"/>
              </w:rPr>
            </w:pPr>
            <w:r w:rsidRPr="002D5E80">
              <w:rPr>
                <w:lang w:val="hr-HR" w:eastAsia="zh-CN"/>
              </w:rPr>
              <w:t>日期</w:t>
            </w:r>
          </w:p>
        </w:tc>
        <w:tc>
          <w:tcPr>
            <w:tcW w:w="1550" w:type="dxa"/>
            <w:vAlign w:val="center"/>
          </w:tcPr>
          <w:p w14:paraId="3A972CDB" w14:textId="77777777" w:rsidR="00C059D6" w:rsidRPr="002D5E80" w:rsidRDefault="00C059D6" w:rsidP="002B763F">
            <w:pPr>
              <w:jc w:val="center"/>
              <w:rPr>
                <w:lang w:eastAsia="zh-CN"/>
              </w:rPr>
            </w:pPr>
            <w:r w:rsidRPr="002D5E80">
              <w:rPr>
                <w:lang w:val="hr-HR" w:eastAsia="zh-CN"/>
              </w:rPr>
              <w:t>签名</w:t>
            </w:r>
          </w:p>
        </w:tc>
      </w:tr>
      <w:tr w:rsidR="00C059D6" w:rsidRPr="002D5E80" w14:paraId="4DF80C46" w14:textId="77777777" w:rsidTr="002B763F">
        <w:trPr>
          <w:trHeight w:hRule="exact" w:val="340"/>
        </w:trPr>
        <w:tc>
          <w:tcPr>
            <w:tcW w:w="989" w:type="dxa"/>
          </w:tcPr>
          <w:p w14:paraId="2F4EC7BE" w14:textId="77777777" w:rsidR="00C059D6" w:rsidRPr="002D5E80" w:rsidRDefault="00C059D6" w:rsidP="002B763F">
            <w:pPr>
              <w:rPr>
                <w:lang w:eastAsia="zh-CN"/>
              </w:rPr>
            </w:pPr>
          </w:p>
        </w:tc>
        <w:tc>
          <w:tcPr>
            <w:tcW w:w="2363" w:type="dxa"/>
          </w:tcPr>
          <w:p w14:paraId="7C5180B6" w14:textId="77777777" w:rsidR="00C059D6" w:rsidRPr="002D5E80" w:rsidRDefault="00C059D6" w:rsidP="002B763F">
            <w:pPr>
              <w:rPr>
                <w:lang w:eastAsia="zh-CN"/>
              </w:rPr>
            </w:pPr>
          </w:p>
        </w:tc>
        <w:tc>
          <w:tcPr>
            <w:tcW w:w="1298" w:type="dxa"/>
          </w:tcPr>
          <w:p w14:paraId="5DC3CB43" w14:textId="77777777" w:rsidR="00C059D6" w:rsidRPr="002D5E80" w:rsidRDefault="00C059D6" w:rsidP="002B763F">
            <w:pPr>
              <w:rPr>
                <w:lang w:eastAsia="zh-CN"/>
              </w:rPr>
            </w:pPr>
          </w:p>
        </w:tc>
        <w:tc>
          <w:tcPr>
            <w:tcW w:w="1550" w:type="dxa"/>
          </w:tcPr>
          <w:p w14:paraId="3B59C100" w14:textId="77777777" w:rsidR="00C059D6" w:rsidRPr="002D5E80" w:rsidRDefault="00C059D6" w:rsidP="002B763F">
            <w:pPr>
              <w:rPr>
                <w:lang w:eastAsia="zh-CN"/>
              </w:rPr>
            </w:pPr>
          </w:p>
        </w:tc>
        <w:tc>
          <w:tcPr>
            <w:tcW w:w="1550" w:type="dxa"/>
          </w:tcPr>
          <w:p w14:paraId="7D4DF9E8" w14:textId="77777777" w:rsidR="00C059D6" w:rsidRPr="002D5E80" w:rsidRDefault="00C059D6" w:rsidP="002B763F">
            <w:pPr>
              <w:rPr>
                <w:lang w:eastAsia="zh-CN"/>
              </w:rPr>
            </w:pPr>
          </w:p>
        </w:tc>
        <w:tc>
          <w:tcPr>
            <w:tcW w:w="1550" w:type="dxa"/>
          </w:tcPr>
          <w:p w14:paraId="3379427A" w14:textId="77777777" w:rsidR="00C059D6" w:rsidRPr="002D5E80" w:rsidRDefault="00C059D6" w:rsidP="002B763F">
            <w:pPr>
              <w:rPr>
                <w:lang w:eastAsia="zh-CN"/>
              </w:rPr>
            </w:pPr>
          </w:p>
        </w:tc>
      </w:tr>
      <w:tr w:rsidR="00C059D6" w:rsidRPr="002D5E80" w14:paraId="4C7FF012" w14:textId="77777777" w:rsidTr="002B763F">
        <w:trPr>
          <w:trHeight w:hRule="exact" w:val="340"/>
        </w:trPr>
        <w:tc>
          <w:tcPr>
            <w:tcW w:w="989" w:type="dxa"/>
          </w:tcPr>
          <w:p w14:paraId="3FFBBDFC" w14:textId="77777777" w:rsidR="00C059D6" w:rsidRPr="002D5E80" w:rsidRDefault="00C059D6" w:rsidP="002B763F">
            <w:pPr>
              <w:rPr>
                <w:lang w:eastAsia="zh-CN"/>
              </w:rPr>
            </w:pPr>
          </w:p>
        </w:tc>
        <w:tc>
          <w:tcPr>
            <w:tcW w:w="2363" w:type="dxa"/>
          </w:tcPr>
          <w:p w14:paraId="37B43D3F" w14:textId="77777777" w:rsidR="00C059D6" w:rsidRPr="002D5E80" w:rsidRDefault="00C059D6" w:rsidP="002B763F">
            <w:pPr>
              <w:rPr>
                <w:lang w:eastAsia="zh-CN"/>
              </w:rPr>
            </w:pPr>
          </w:p>
        </w:tc>
        <w:tc>
          <w:tcPr>
            <w:tcW w:w="1298" w:type="dxa"/>
          </w:tcPr>
          <w:p w14:paraId="189E656B" w14:textId="77777777" w:rsidR="00C059D6" w:rsidRPr="002D5E80" w:rsidRDefault="00C059D6" w:rsidP="002B763F">
            <w:pPr>
              <w:rPr>
                <w:lang w:eastAsia="zh-CN"/>
              </w:rPr>
            </w:pPr>
          </w:p>
        </w:tc>
        <w:tc>
          <w:tcPr>
            <w:tcW w:w="1550" w:type="dxa"/>
          </w:tcPr>
          <w:p w14:paraId="0FA570F2" w14:textId="77777777" w:rsidR="00C059D6" w:rsidRPr="002D5E80" w:rsidRDefault="00C059D6" w:rsidP="002B763F">
            <w:pPr>
              <w:rPr>
                <w:lang w:eastAsia="zh-CN"/>
              </w:rPr>
            </w:pPr>
          </w:p>
        </w:tc>
        <w:tc>
          <w:tcPr>
            <w:tcW w:w="1550" w:type="dxa"/>
          </w:tcPr>
          <w:p w14:paraId="58EABACC" w14:textId="77777777" w:rsidR="00C059D6" w:rsidRPr="002D5E80" w:rsidRDefault="00C059D6" w:rsidP="002B763F">
            <w:pPr>
              <w:rPr>
                <w:lang w:eastAsia="zh-CN"/>
              </w:rPr>
            </w:pPr>
          </w:p>
        </w:tc>
        <w:tc>
          <w:tcPr>
            <w:tcW w:w="1550" w:type="dxa"/>
          </w:tcPr>
          <w:p w14:paraId="400CF781" w14:textId="77777777" w:rsidR="00C059D6" w:rsidRPr="002D5E80" w:rsidRDefault="00C059D6" w:rsidP="002B763F">
            <w:pPr>
              <w:rPr>
                <w:lang w:eastAsia="zh-CN"/>
              </w:rPr>
            </w:pPr>
          </w:p>
        </w:tc>
      </w:tr>
      <w:tr w:rsidR="00C059D6" w:rsidRPr="002D5E80" w14:paraId="33C14FA3" w14:textId="77777777" w:rsidTr="002B763F">
        <w:trPr>
          <w:trHeight w:hRule="exact" w:val="340"/>
        </w:trPr>
        <w:tc>
          <w:tcPr>
            <w:tcW w:w="989" w:type="dxa"/>
          </w:tcPr>
          <w:p w14:paraId="6329C511" w14:textId="77777777" w:rsidR="00C059D6" w:rsidRPr="002D5E80" w:rsidRDefault="00C059D6" w:rsidP="002B763F">
            <w:pPr>
              <w:rPr>
                <w:lang w:eastAsia="zh-CN"/>
              </w:rPr>
            </w:pPr>
          </w:p>
        </w:tc>
        <w:tc>
          <w:tcPr>
            <w:tcW w:w="2363" w:type="dxa"/>
          </w:tcPr>
          <w:p w14:paraId="547A17E8" w14:textId="77777777" w:rsidR="00C059D6" w:rsidRPr="002D5E80" w:rsidRDefault="00C059D6" w:rsidP="002B763F">
            <w:pPr>
              <w:rPr>
                <w:lang w:eastAsia="zh-CN"/>
              </w:rPr>
            </w:pPr>
          </w:p>
        </w:tc>
        <w:tc>
          <w:tcPr>
            <w:tcW w:w="1298" w:type="dxa"/>
          </w:tcPr>
          <w:p w14:paraId="6AF40D59" w14:textId="77777777" w:rsidR="00C059D6" w:rsidRPr="002D5E80" w:rsidRDefault="00C059D6" w:rsidP="002B763F">
            <w:pPr>
              <w:rPr>
                <w:lang w:eastAsia="zh-CN"/>
              </w:rPr>
            </w:pPr>
          </w:p>
        </w:tc>
        <w:tc>
          <w:tcPr>
            <w:tcW w:w="1550" w:type="dxa"/>
          </w:tcPr>
          <w:p w14:paraId="2FB10904" w14:textId="77777777" w:rsidR="00C059D6" w:rsidRPr="002D5E80" w:rsidRDefault="00C059D6" w:rsidP="002B763F">
            <w:pPr>
              <w:rPr>
                <w:lang w:eastAsia="zh-CN"/>
              </w:rPr>
            </w:pPr>
          </w:p>
        </w:tc>
        <w:tc>
          <w:tcPr>
            <w:tcW w:w="1550" w:type="dxa"/>
          </w:tcPr>
          <w:p w14:paraId="35B3B7B2" w14:textId="77777777" w:rsidR="00C059D6" w:rsidRPr="002D5E80" w:rsidRDefault="00C059D6" w:rsidP="002B763F">
            <w:pPr>
              <w:rPr>
                <w:lang w:eastAsia="zh-CN"/>
              </w:rPr>
            </w:pPr>
          </w:p>
        </w:tc>
        <w:tc>
          <w:tcPr>
            <w:tcW w:w="1550" w:type="dxa"/>
          </w:tcPr>
          <w:p w14:paraId="4A9AE7F4" w14:textId="77777777" w:rsidR="00C059D6" w:rsidRPr="002D5E80" w:rsidRDefault="00C059D6" w:rsidP="002B763F">
            <w:pPr>
              <w:rPr>
                <w:lang w:eastAsia="zh-CN"/>
              </w:rPr>
            </w:pPr>
          </w:p>
        </w:tc>
      </w:tr>
    </w:tbl>
    <w:p w14:paraId="316F8A01" w14:textId="77777777" w:rsidR="006467CE" w:rsidRPr="002D5E80" w:rsidRDefault="006467CE" w:rsidP="00BF52E4">
      <w:pPr>
        <w:rPr>
          <w:b/>
          <w:sz w:val="28"/>
          <w:lang w:eastAsia="zh-CN"/>
        </w:rPr>
      </w:pPr>
    </w:p>
    <w:p w14:paraId="1F0E110C" w14:textId="77777777" w:rsidR="006467CE" w:rsidRPr="002D5E80" w:rsidRDefault="006467CE" w:rsidP="00BF52E4">
      <w:pPr>
        <w:rPr>
          <w:b/>
          <w:sz w:val="28"/>
          <w:lang w:eastAsia="zh-CN"/>
        </w:rPr>
      </w:pPr>
    </w:p>
    <w:p w14:paraId="0AFD12BE" w14:textId="77777777" w:rsidR="006467CE" w:rsidRPr="002D5E80" w:rsidRDefault="006467CE" w:rsidP="00BF52E4">
      <w:pPr>
        <w:rPr>
          <w:b/>
          <w:sz w:val="28"/>
          <w:lang w:eastAsia="zh-CN"/>
        </w:rPr>
      </w:pPr>
    </w:p>
    <w:p w14:paraId="0E805BE3" w14:textId="77777777" w:rsidR="00C11331" w:rsidRPr="002D5E80" w:rsidRDefault="00C11331">
      <w:pPr>
        <w:spacing w:after="0" w:line="240" w:lineRule="auto"/>
        <w:rPr>
          <w:b/>
          <w:sz w:val="28"/>
          <w:lang w:eastAsia="zh-CN"/>
        </w:rPr>
      </w:pPr>
      <w:r w:rsidRPr="002D5E80">
        <w:rPr>
          <w:b/>
          <w:sz w:val="28"/>
          <w:lang w:eastAsia="zh-CN"/>
        </w:rPr>
        <w:br w:type="page"/>
      </w:r>
    </w:p>
    <w:p w14:paraId="31C4691C" w14:textId="77777777" w:rsidR="0089568F" w:rsidRPr="002D5E80" w:rsidRDefault="0089568F" w:rsidP="0089568F">
      <w:pPr>
        <w:spacing w:after="0" w:line="240" w:lineRule="auto"/>
        <w:rPr>
          <w:b/>
          <w:sz w:val="28"/>
          <w:lang w:eastAsia="zh-CN"/>
        </w:rPr>
      </w:pPr>
      <w:r w:rsidRPr="002D5E80">
        <w:rPr>
          <w:b/>
          <w:sz w:val="28"/>
          <w:lang w:eastAsia="zh-CN"/>
        </w:rPr>
        <w:lastRenderedPageBreak/>
        <w:t>变更史</w:t>
      </w:r>
    </w:p>
    <w:tbl>
      <w:tblPr>
        <w:tblW w:w="9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25"/>
        <w:gridCol w:w="961"/>
        <w:gridCol w:w="1857"/>
        <w:gridCol w:w="5049"/>
      </w:tblGrid>
      <w:tr w:rsidR="0089568F" w:rsidRPr="002D5E80" w14:paraId="38CA9B57" w14:textId="77777777" w:rsidTr="002B763F">
        <w:trPr>
          <w:trHeight w:val="805"/>
        </w:trPr>
        <w:tc>
          <w:tcPr>
            <w:tcW w:w="1325" w:type="dxa"/>
            <w:vAlign w:val="center"/>
          </w:tcPr>
          <w:p w14:paraId="57012E9D" w14:textId="77777777" w:rsidR="0089568F" w:rsidRPr="002D5E80" w:rsidRDefault="0089568F" w:rsidP="002B763F">
            <w:pPr>
              <w:spacing w:after="0" w:line="240" w:lineRule="auto"/>
              <w:rPr>
                <w:b/>
                <w:lang w:val="hr-HR" w:eastAsia="zh-CN"/>
              </w:rPr>
            </w:pPr>
            <w:r w:rsidRPr="002D5E80">
              <w:rPr>
                <w:b/>
                <w:lang w:val="hr-HR" w:eastAsia="zh-CN"/>
              </w:rPr>
              <w:t>日期</w:t>
            </w:r>
          </w:p>
        </w:tc>
        <w:tc>
          <w:tcPr>
            <w:tcW w:w="961" w:type="dxa"/>
            <w:vAlign w:val="center"/>
          </w:tcPr>
          <w:p w14:paraId="636615E6" w14:textId="77777777" w:rsidR="0089568F" w:rsidRPr="002D5E80" w:rsidRDefault="0089568F" w:rsidP="002B763F">
            <w:pPr>
              <w:spacing w:after="0" w:line="240" w:lineRule="auto"/>
              <w:rPr>
                <w:b/>
                <w:lang w:val="hr-HR" w:eastAsia="zh-CN"/>
              </w:rPr>
            </w:pPr>
            <w:r w:rsidRPr="002D5E80">
              <w:rPr>
                <w:b/>
                <w:lang w:val="hr-HR" w:eastAsia="zh-CN"/>
              </w:rPr>
              <w:t>版本</w:t>
            </w:r>
          </w:p>
        </w:tc>
        <w:tc>
          <w:tcPr>
            <w:tcW w:w="1857" w:type="dxa"/>
            <w:vAlign w:val="center"/>
          </w:tcPr>
          <w:p w14:paraId="5E6302BA" w14:textId="77777777" w:rsidR="0089568F" w:rsidRPr="002D5E80" w:rsidRDefault="0089568F" w:rsidP="002B763F">
            <w:pPr>
              <w:spacing w:after="0" w:line="240" w:lineRule="auto"/>
              <w:rPr>
                <w:b/>
                <w:lang w:val="hr-HR" w:eastAsia="zh-CN"/>
              </w:rPr>
            </w:pPr>
            <w:r w:rsidRPr="002D5E80">
              <w:rPr>
                <w:b/>
                <w:lang w:val="hr-HR" w:eastAsia="zh-CN"/>
              </w:rPr>
              <w:t>编写</w:t>
            </w:r>
          </w:p>
        </w:tc>
        <w:tc>
          <w:tcPr>
            <w:tcW w:w="5049" w:type="dxa"/>
            <w:vAlign w:val="center"/>
          </w:tcPr>
          <w:p w14:paraId="176C822C" w14:textId="77777777" w:rsidR="0089568F" w:rsidRPr="002D5E80" w:rsidRDefault="0089568F" w:rsidP="002B763F">
            <w:pPr>
              <w:spacing w:after="0" w:line="240" w:lineRule="auto"/>
              <w:rPr>
                <w:b/>
                <w:lang w:val="hr-HR" w:eastAsia="zh-CN"/>
              </w:rPr>
            </w:pPr>
            <w:r w:rsidRPr="002D5E80">
              <w:rPr>
                <w:b/>
                <w:lang w:val="hr-HR" w:eastAsia="zh-CN"/>
              </w:rPr>
              <w:t>变更说明</w:t>
            </w:r>
          </w:p>
        </w:tc>
      </w:tr>
      <w:tr w:rsidR="0089568F" w:rsidRPr="002D5E80" w14:paraId="6BB47C00" w14:textId="77777777" w:rsidTr="002B763F">
        <w:trPr>
          <w:trHeight w:val="461"/>
        </w:trPr>
        <w:tc>
          <w:tcPr>
            <w:tcW w:w="1325" w:type="dxa"/>
          </w:tcPr>
          <w:p w14:paraId="4FB62BC6" w14:textId="77777777" w:rsidR="0089568F" w:rsidRPr="002D5E80" w:rsidRDefault="0089568F" w:rsidP="002B763F">
            <w:pPr>
              <w:spacing w:after="0" w:line="240" w:lineRule="auto"/>
              <w:rPr>
                <w:lang w:eastAsia="zh-CN"/>
              </w:rPr>
            </w:pPr>
          </w:p>
        </w:tc>
        <w:tc>
          <w:tcPr>
            <w:tcW w:w="961" w:type="dxa"/>
          </w:tcPr>
          <w:p w14:paraId="1ABA3C99" w14:textId="77777777" w:rsidR="0089568F" w:rsidRPr="002D5E80" w:rsidRDefault="0089568F" w:rsidP="002B763F">
            <w:pPr>
              <w:spacing w:after="0" w:line="240" w:lineRule="auto"/>
              <w:rPr>
                <w:lang w:eastAsia="zh-CN"/>
              </w:rPr>
            </w:pPr>
            <w:r w:rsidRPr="002D5E80">
              <w:rPr>
                <w:lang w:eastAsia="zh-CN"/>
              </w:rPr>
              <w:t>0.1</w:t>
            </w:r>
          </w:p>
        </w:tc>
        <w:tc>
          <w:tcPr>
            <w:tcW w:w="1857" w:type="dxa"/>
          </w:tcPr>
          <w:p w14:paraId="75B3821C" w14:textId="77777777" w:rsidR="0089568F" w:rsidRPr="002D5E80" w:rsidRDefault="0089568F" w:rsidP="002B763F">
            <w:pPr>
              <w:spacing w:after="0" w:line="240" w:lineRule="auto"/>
              <w:rPr>
                <w:lang w:eastAsia="zh-CN"/>
              </w:rPr>
            </w:pPr>
            <w:r w:rsidRPr="002D5E80">
              <w:rPr>
                <w:lang w:eastAsia="zh-CN"/>
              </w:rPr>
              <w:t>9001Academy</w:t>
            </w:r>
          </w:p>
        </w:tc>
        <w:tc>
          <w:tcPr>
            <w:tcW w:w="5049" w:type="dxa"/>
          </w:tcPr>
          <w:p w14:paraId="029365C9" w14:textId="77777777" w:rsidR="0089568F" w:rsidRPr="002D5E80" w:rsidRDefault="0089568F" w:rsidP="002B763F">
            <w:pPr>
              <w:spacing w:after="0" w:line="240" w:lineRule="auto"/>
              <w:rPr>
                <w:lang w:eastAsia="zh-CN"/>
              </w:rPr>
            </w:pPr>
            <w:r w:rsidRPr="002D5E80">
              <w:rPr>
                <w:lang w:val="hr-HR" w:eastAsia="zh-CN"/>
              </w:rPr>
              <w:t>基础文件大纲</w:t>
            </w:r>
          </w:p>
        </w:tc>
      </w:tr>
      <w:tr w:rsidR="0089568F" w:rsidRPr="002D5E80" w14:paraId="6CA2B0FB" w14:textId="77777777" w:rsidTr="002B763F">
        <w:trPr>
          <w:trHeight w:val="431"/>
        </w:trPr>
        <w:tc>
          <w:tcPr>
            <w:tcW w:w="1325" w:type="dxa"/>
          </w:tcPr>
          <w:p w14:paraId="0605FDBF" w14:textId="77777777" w:rsidR="0089568F" w:rsidRPr="002D5E80" w:rsidRDefault="0089568F" w:rsidP="002B763F">
            <w:pPr>
              <w:spacing w:after="0" w:line="240" w:lineRule="auto"/>
              <w:rPr>
                <w:b/>
                <w:sz w:val="28"/>
                <w:lang w:eastAsia="zh-CN"/>
              </w:rPr>
            </w:pPr>
          </w:p>
        </w:tc>
        <w:tc>
          <w:tcPr>
            <w:tcW w:w="961" w:type="dxa"/>
          </w:tcPr>
          <w:p w14:paraId="2EE44874" w14:textId="77777777" w:rsidR="0089568F" w:rsidRPr="002D5E80" w:rsidRDefault="0089568F" w:rsidP="002B763F">
            <w:pPr>
              <w:spacing w:after="0" w:line="240" w:lineRule="auto"/>
              <w:rPr>
                <w:b/>
                <w:sz w:val="28"/>
                <w:lang w:eastAsia="zh-CN"/>
              </w:rPr>
            </w:pPr>
          </w:p>
        </w:tc>
        <w:tc>
          <w:tcPr>
            <w:tcW w:w="1857" w:type="dxa"/>
          </w:tcPr>
          <w:p w14:paraId="06BC493C" w14:textId="77777777" w:rsidR="0089568F" w:rsidRPr="002D5E80" w:rsidRDefault="0089568F" w:rsidP="002B763F">
            <w:pPr>
              <w:spacing w:after="0" w:line="240" w:lineRule="auto"/>
              <w:rPr>
                <w:b/>
                <w:sz w:val="28"/>
                <w:lang w:eastAsia="zh-CN"/>
              </w:rPr>
            </w:pPr>
          </w:p>
        </w:tc>
        <w:tc>
          <w:tcPr>
            <w:tcW w:w="5049" w:type="dxa"/>
          </w:tcPr>
          <w:p w14:paraId="00523407" w14:textId="77777777" w:rsidR="0089568F" w:rsidRPr="002D5E80" w:rsidRDefault="0089568F" w:rsidP="002B763F">
            <w:pPr>
              <w:spacing w:after="0" w:line="240" w:lineRule="auto"/>
              <w:rPr>
                <w:b/>
                <w:sz w:val="28"/>
                <w:lang w:eastAsia="zh-CN"/>
              </w:rPr>
            </w:pPr>
          </w:p>
        </w:tc>
      </w:tr>
      <w:tr w:rsidR="0089568F" w:rsidRPr="002D5E80" w14:paraId="03D2872E" w14:textId="77777777" w:rsidTr="002B763F">
        <w:trPr>
          <w:trHeight w:val="431"/>
        </w:trPr>
        <w:tc>
          <w:tcPr>
            <w:tcW w:w="1325" w:type="dxa"/>
          </w:tcPr>
          <w:p w14:paraId="386C6F1E" w14:textId="77777777" w:rsidR="0089568F" w:rsidRPr="002D5E80" w:rsidRDefault="0089568F" w:rsidP="002B763F">
            <w:pPr>
              <w:spacing w:after="0" w:line="240" w:lineRule="auto"/>
              <w:rPr>
                <w:b/>
                <w:sz w:val="28"/>
                <w:lang w:eastAsia="zh-CN"/>
              </w:rPr>
            </w:pPr>
          </w:p>
        </w:tc>
        <w:tc>
          <w:tcPr>
            <w:tcW w:w="961" w:type="dxa"/>
          </w:tcPr>
          <w:p w14:paraId="32EFA332" w14:textId="77777777" w:rsidR="0089568F" w:rsidRPr="002D5E80" w:rsidRDefault="0089568F" w:rsidP="002B763F">
            <w:pPr>
              <w:spacing w:after="0" w:line="240" w:lineRule="auto"/>
              <w:rPr>
                <w:b/>
                <w:sz w:val="28"/>
                <w:lang w:eastAsia="zh-CN"/>
              </w:rPr>
            </w:pPr>
          </w:p>
        </w:tc>
        <w:tc>
          <w:tcPr>
            <w:tcW w:w="1857" w:type="dxa"/>
          </w:tcPr>
          <w:p w14:paraId="2E549214" w14:textId="77777777" w:rsidR="0089568F" w:rsidRPr="002D5E80" w:rsidRDefault="0089568F" w:rsidP="002B763F">
            <w:pPr>
              <w:spacing w:after="0" w:line="240" w:lineRule="auto"/>
              <w:rPr>
                <w:b/>
                <w:sz w:val="28"/>
                <w:lang w:eastAsia="zh-CN"/>
              </w:rPr>
            </w:pPr>
          </w:p>
        </w:tc>
        <w:tc>
          <w:tcPr>
            <w:tcW w:w="5049" w:type="dxa"/>
          </w:tcPr>
          <w:p w14:paraId="7D74C5BB" w14:textId="77777777" w:rsidR="0089568F" w:rsidRPr="002D5E80" w:rsidRDefault="0089568F" w:rsidP="002B763F">
            <w:pPr>
              <w:spacing w:after="0" w:line="240" w:lineRule="auto"/>
              <w:rPr>
                <w:b/>
                <w:sz w:val="28"/>
                <w:lang w:eastAsia="zh-CN"/>
              </w:rPr>
            </w:pPr>
          </w:p>
        </w:tc>
      </w:tr>
      <w:tr w:rsidR="0089568F" w:rsidRPr="002D5E80" w14:paraId="6E03F4CC" w14:textId="77777777" w:rsidTr="002B763F">
        <w:trPr>
          <w:trHeight w:val="447"/>
        </w:trPr>
        <w:tc>
          <w:tcPr>
            <w:tcW w:w="1325" w:type="dxa"/>
          </w:tcPr>
          <w:p w14:paraId="3E98A6EF" w14:textId="77777777" w:rsidR="0089568F" w:rsidRPr="002D5E80" w:rsidRDefault="0089568F" w:rsidP="002B763F">
            <w:pPr>
              <w:spacing w:after="0" w:line="240" w:lineRule="auto"/>
              <w:rPr>
                <w:b/>
                <w:sz w:val="28"/>
                <w:lang w:eastAsia="zh-CN"/>
              </w:rPr>
            </w:pPr>
          </w:p>
        </w:tc>
        <w:tc>
          <w:tcPr>
            <w:tcW w:w="961" w:type="dxa"/>
          </w:tcPr>
          <w:p w14:paraId="0148F3A6" w14:textId="77777777" w:rsidR="0089568F" w:rsidRPr="002D5E80" w:rsidRDefault="0089568F" w:rsidP="002B763F">
            <w:pPr>
              <w:spacing w:after="0" w:line="240" w:lineRule="auto"/>
              <w:rPr>
                <w:b/>
                <w:sz w:val="28"/>
                <w:lang w:eastAsia="zh-CN"/>
              </w:rPr>
            </w:pPr>
          </w:p>
        </w:tc>
        <w:tc>
          <w:tcPr>
            <w:tcW w:w="1857" w:type="dxa"/>
          </w:tcPr>
          <w:p w14:paraId="66B7CC18" w14:textId="77777777" w:rsidR="0089568F" w:rsidRPr="002D5E80" w:rsidRDefault="0089568F" w:rsidP="002B763F">
            <w:pPr>
              <w:spacing w:after="0" w:line="240" w:lineRule="auto"/>
              <w:rPr>
                <w:b/>
                <w:sz w:val="28"/>
                <w:lang w:eastAsia="zh-CN"/>
              </w:rPr>
            </w:pPr>
          </w:p>
        </w:tc>
        <w:tc>
          <w:tcPr>
            <w:tcW w:w="5049" w:type="dxa"/>
          </w:tcPr>
          <w:p w14:paraId="341D95AE" w14:textId="77777777" w:rsidR="0089568F" w:rsidRPr="002D5E80" w:rsidRDefault="0089568F" w:rsidP="002B763F">
            <w:pPr>
              <w:spacing w:after="0" w:line="240" w:lineRule="auto"/>
              <w:rPr>
                <w:b/>
                <w:sz w:val="28"/>
                <w:lang w:eastAsia="zh-CN"/>
              </w:rPr>
            </w:pPr>
          </w:p>
        </w:tc>
      </w:tr>
      <w:tr w:rsidR="0089568F" w:rsidRPr="002D5E80" w14:paraId="3FF2BFC6" w14:textId="77777777" w:rsidTr="002B763F">
        <w:trPr>
          <w:trHeight w:val="431"/>
        </w:trPr>
        <w:tc>
          <w:tcPr>
            <w:tcW w:w="1325" w:type="dxa"/>
          </w:tcPr>
          <w:p w14:paraId="28D325FB" w14:textId="77777777" w:rsidR="0089568F" w:rsidRPr="002D5E80" w:rsidRDefault="0089568F" w:rsidP="002B763F">
            <w:pPr>
              <w:spacing w:after="0" w:line="240" w:lineRule="auto"/>
              <w:rPr>
                <w:b/>
                <w:sz w:val="28"/>
                <w:lang w:eastAsia="zh-CN"/>
              </w:rPr>
            </w:pPr>
          </w:p>
        </w:tc>
        <w:tc>
          <w:tcPr>
            <w:tcW w:w="961" w:type="dxa"/>
          </w:tcPr>
          <w:p w14:paraId="4764C901" w14:textId="77777777" w:rsidR="0089568F" w:rsidRPr="002D5E80" w:rsidRDefault="0089568F" w:rsidP="002B763F">
            <w:pPr>
              <w:spacing w:after="0" w:line="240" w:lineRule="auto"/>
              <w:rPr>
                <w:b/>
                <w:sz w:val="28"/>
                <w:lang w:eastAsia="zh-CN"/>
              </w:rPr>
            </w:pPr>
          </w:p>
        </w:tc>
        <w:tc>
          <w:tcPr>
            <w:tcW w:w="1857" w:type="dxa"/>
          </w:tcPr>
          <w:p w14:paraId="007FF566" w14:textId="77777777" w:rsidR="0089568F" w:rsidRPr="002D5E80" w:rsidRDefault="0089568F" w:rsidP="002B763F">
            <w:pPr>
              <w:spacing w:after="0" w:line="240" w:lineRule="auto"/>
              <w:rPr>
                <w:b/>
                <w:sz w:val="28"/>
                <w:lang w:eastAsia="zh-CN"/>
              </w:rPr>
            </w:pPr>
          </w:p>
        </w:tc>
        <w:tc>
          <w:tcPr>
            <w:tcW w:w="5049" w:type="dxa"/>
          </w:tcPr>
          <w:p w14:paraId="47F5E8DA" w14:textId="77777777" w:rsidR="0089568F" w:rsidRPr="002D5E80" w:rsidRDefault="0089568F" w:rsidP="002B763F">
            <w:pPr>
              <w:spacing w:after="0" w:line="240" w:lineRule="auto"/>
              <w:rPr>
                <w:b/>
                <w:sz w:val="28"/>
                <w:lang w:eastAsia="zh-CN"/>
              </w:rPr>
            </w:pPr>
          </w:p>
        </w:tc>
      </w:tr>
      <w:tr w:rsidR="0089568F" w:rsidRPr="002D5E80" w14:paraId="6C40D75A" w14:textId="77777777" w:rsidTr="002B763F">
        <w:trPr>
          <w:trHeight w:val="431"/>
        </w:trPr>
        <w:tc>
          <w:tcPr>
            <w:tcW w:w="1325" w:type="dxa"/>
          </w:tcPr>
          <w:p w14:paraId="5EB3E64B" w14:textId="77777777" w:rsidR="0089568F" w:rsidRPr="002D5E80" w:rsidRDefault="0089568F" w:rsidP="002B763F">
            <w:pPr>
              <w:spacing w:after="0" w:line="240" w:lineRule="auto"/>
              <w:rPr>
                <w:b/>
                <w:sz w:val="28"/>
                <w:lang w:eastAsia="zh-CN"/>
              </w:rPr>
            </w:pPr>
          </w:p>
        </w:tc>
        <w:tc>
          <w:tcPr>
            <w:tcW w:w="961" w:type="dxa"/>
          </w:tcPr>
          <w:p w14:paraId="3696C382" w14:textId="77777777" w:rsidR="0089568F" w:rsidRPr="002D5E80" w:rsidRDefault="0089568F" w:rsidP="002B763F">
            <w:pPr>
              <w:spacing w:after="0" w:line="240" w:lineRule="auto"/>
              <w:rPr>
                <w:b/>
                <w:sz w:val="28"/>
                <w:lang w:eastAsia="zh-CN"/>
              </w:rPr>
            </w:pPr>
          </w:p>
        </w:tc>
        <w:tc>
          <w:tcPr>
            <w:tcW w:w="1857" w:type="dxa"/>
          </w:tcPr>
          <w:p w14:paraId="50D71A28" w14:textId="77777777" w:rsidR="0089568F" w:rsidRPr="002D5E80" w:rsidRDefault="0089568F" w:rsidP="002B763F">
            <w:pPr>
              <w:spacing w:after="0" w:line="240" w:lineRule="auto"/>
              <w:rPr>
                <w:b/>
                <w:sz w:val="28"/>
                <w:lang w:eastAsia="zh-CN"/>
              </w:rPr>
            </w:pPr>
          </w:p>
        </w:tc>
        <w:tc>
          <w:tcPr>
            <w:tcW w:w="5049" w:type="dxa"/>
          </w:tcPr>
          <w:p w14:paraId="671358C1" w14:textId="77777777" w:rsidR="0089568F" w:rsidRPr="002D5E80" w:rsidRDefault="0089568F" w:rsidP="002B763F">
            <w:pPr>
              <w:spacing w:after="0" w:line="240" w:lineRule="auto"/>
              <w:rPr>
                <w:b/>
                <w:sz w:val="28"/>
                <w:lang w:eastAsia="zh-CN"/>
              </w:rPr>
            </w:pPr>
          </w:p>
        </w:tc>
      </w:tr>
      <w:tr w:rsidR="0089568F" w:rsidRPr="002D5E80" w14:paraId="1359E962" w14:textId="77777777" w:rsidTr="002B763F">
        <w:trPr>
          <w:trHeight w:val="447"/>
        </w:trPr>
        <w:tc>
          <w:tcPr>
            <w:tcW w:w="1325" w:type="dxa"/>
          </w:tcPr>
          <w:p w14:paraId="0E927F79" w14:textId="77777777" w:rsidR="0089568F" w:rsidRPr="002D5E80" w:rsidRDefault="0089568F" w:rsidP="002B763F">
            <w:pPr>
              <w:spacing w:after="0" w:line="240" w:lineRule="auto"/>
              <w:rPr>
                <w:b/>
                <w:sz w:val="28"/>
                <w:lang w:eastAsia="zh-CN"/>
              </w:rPr>
            </w:pPr>
          </w:p>
        </w:tc>
        <w:tc>
          <w:tcPr>
            <w:tcW w:w="961" w:type="dxa"/>
          </w:tcPr>
          <w:p w14:paraId="25310E77" w14:textId="77777777" w:rsidR="0089568F" w:rsidRPr="002D5E80" w:rsidRDefault="0089568F" w:rsidP="002B763F">
            <w:pPr>
              <w:spacing w:after="0" w:line="240" w:lineRule="auto"/>
              <w:rPr>
                <w:b/>
                <w:sz w:val="28"/>
                <w:lang w:eastAsia="zh-CN"/>
              </w:rPr>
            </w:pPr>
          </w:p>
        </w:tc>
        <w:tc>
          <w:tcPr>
            <w:tcW w:w="1857" w:type="dxa"/>
          </w:tcPr>
          <w:p w14:paraId="6604A5F9" w14:textId="77777777" w:rsidR="0089568F" w:rsidRPr="002D5E80" w:rsidRDefault="0089568F" w:rsidP="002B763F">
            <w:pPr>
              <w:spacing w:after="0" w:line="240" w:lineRule="auto"/>
              <w:rPr>
                <w:b/>
                <w:sz w:val="28"/>
                <w:lang w:eastAsia="zh-CN"/>
              </w:rPr>
            </w:pPr>
          </w:p>
        </w:tc>
        <w:tc>
          <w:tcPr>
            <w:tcW w:w="5049" w:type="dxa"/>
          </w:tcPr>
          <w:p w14:paraId="5B602AE1" w14:textId="77777777" w:rsidR="0089568F" w:rsidRPr="002D5E80" w:rsidRDefault="0089568F" w:rsidP="002B763F">
            <w:pPr>
              <w:spacing w:after="0" w:line="240" w:lineRule="auto"/>
              <w:rPr>
                <w:b/>
                <w:sz w:val="28"/>
                <w:lang w:eastAsia="zh-CN"/>
              </w:rPr>
            </w:pPr>
          </w:p>
        </w:tc>
      </w:tr>
    </w:tbl>
    <w:p w14:paraId="5A677AE9" w14:textId="77777777" w:rsidR="00C05696" w:rsidRPr="002D5E80" w:rsidRDefault="00C05696" w:rsidP="00F961E0">
      <w:pPr>
        <w:rPr>
          <w:lang w:eastAsia="zh-CN"/>
        </w:rPr>
      </w:pPr>
    </w:p>
    <w:p w14:paraId="4EE3337B" w14:textId="32AFFEF8" w:rsidR="00F961E0" w:rsidRPr="002D5E80" w:rsidRDefault="0089568F" w:rsidP="00F961E0">
      <w:pPr>
        <w:rPr>
          <w:b/>
          <w:sz w:val="28"/>
          <w:szCs w:val="28"/>
          <w:lang w:eastAsia="zh-CN"/>
        </w:rPr>
      </w:pPr>
      <w:r w:rsidRPr="002D5E80">
        <w:rPr>
          <w:b/>
          <w:sz w:val="28"/>
          <w:szCs w:val="28"/>
          <w:lang w:eastAsia="zh-CN"/>
        </w:rPr>
        <w:t>目录</w:t>
      </w:r>
      <w:r w:rsidR="00F37DA3" w:rsidRPr="002D5E80">
        <w:rPr>
          <w:b/>
          <w:sz w:val="28"/>
          <w:szCs w:val="28"/>
          <w:lang w:eastAsia="zh-CN"/>
        </w:rPr>
        <w:t xml:space="preserve"> </w:t>
      </w:r>
    </w:p>
    <w:p w14:paraId="4BB386D5" w14:textId="77777777" w:rsidR="002D5E80" w:rsidRDefault="000F6C44">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2D5E80">
        <w:rPr>
          <w:b w:val="0"/>
          <w:bCs w:val="0"/>
          <w:caps w:val="0"/>
          <w:lang w:eastAsia="zh-CN"/>
        </w:rPr>
        <w:fldChar w:fldCharType="begin"/>
      </w:r>
      <w:r w:rsidR="00F37DA3" w:rsidRPr="002D5E80">
        <w:rPr>
          <w:b w:val="0"/>
          <w:bCs w:val="0"/>
          <w:caps w:val="0"/>
          <w:lang w:eastAsia="zh-CN"/>
        </w:rPr>
        <w:instrText xml:space="preserve"> TOC \o "1-3" \h \z \u </w:instrText>
      </w:r>
      <w:r w:rsidRPr="002D5E80">
        <w:rPr>
          <w:b w:val="0"/>
          <w:bCs w:val="0"/>
          <w:caps w:val="0"/>
          <w:lang w:eastAsia="zh-CN"/>
        </w:rPr>
        <w:fldChar w:fldCharType="separate"/>
      </w:r>
      <w:hyperlink w:anchor="_Toc452369138" w:history="1">
        <w:r w:rsidR="002D5E80" w:rsidRPr="00AF10F0">
          <w:rPr>
            <w:rStyle w:val="Hiperveza"/>
            <w:noProof/>
            <w:lang w:eastAsia="zh-CN"/>
          </w:rPr>
          <w:t>1.</w:t>
        </w:r>
        <w:r w:rsidR="002D5E80">
          <w:rPr>
            <w:rFonts w:asciiTheme="minorHAnsi" w:eastAsiaTheme="minorEastAsia" w:hAnsiTheme="minorHAnsi" w:cstheme="minorBidi"/>
            <w:b w:val="0"/>
            <w:bCs w:val="0"/>
            <w:caps w:val="0"/>
            <w:noProof/>
            <w:sz w:val="22"/>
            <w:szCs w:val="22"/>
            <w:lang w:val="hr-HR" w:eastAsia="zh-CN"/>
          </w:rPr>
          <w:tab/>
        </w:r>
        <w:r w:rsidR="002D5E80" w:rsidRPr="00AF10F0">
          <w:rPr>
            <w:rStyle w:val="Hiperveza"/>
            <w:rFonts w:hint="eastAsia"/>
            <w:noProof/>
            <w:lang w:eastAsia="zh-CN"/>
          </w:rPr>
          <w:t>目的、范围和使用者</w:t>
        </w:r>
        <w:r w:rsidR="002D5E80">
          <w:rPr>
            <w:noProof/>
            <w:webHidden/>
          </w:rPr>
          <w:tab/>
        </w:r>
        <w:r w:rsidR="002D5E80">
          <w:rPr>
            <w:noProof/>
            <w:webHidden/>
          </w:rPr>
          <w:fldChar w:fldCharType="begin"/>
        </w:r>
        <w:r w:rsidR="002D5E80">
          <w:rPr>
            <w:noProof/>
            <w:webHidden/>
          </w:rPr>
          <w:instrText xml:space="preserve"> PAGEREF _Toc452369138 \h </w:instrText>
        </w:r>
        <w:r w:rsidR="002D5E80">
          <w:rPr>
            <w:noProof/>
            <w:webHidden/>
          </w:rPr>
        </w:r>
        <w:r w:rsidR="002D5E80">
          <w:rPr>
            <w:noProof/>
            <w:webHidden/>
          </w:rPr>
          <w:fldChar w:fldCharType="separate"/>
        </w:r>
        <w:r w:rsidR="002D5E80">
          <w:rPr>
            <w:noProof/>
            <w:webHidden/>
          </w:rPr>
          <w:t>3</w:t>
        </w:r>
        <w:r w:rsidR="002D5E80">
          <w:rPr>
            <w:noProof/>
            <w:webHidden/>
          </w:rPr>
          <w:fldChar w:fldCharType="end"/>
        </w:r>
      </w:hyperlink>
    </w:p>
    <w:p w14:paraId="414878B0" w14:textId="77777777" w:rsidR="002D5E80" w:rsidRDefault="00F532E6">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9139" w:history="1">
        <w:r w:rsidR="002D5E80" w:rsidRPr="00AF10F0">
          <w:rPr>
            <w:rStyle w:val="Hiperveza"/>
            <w:noProof/>
            <w:lang w:eastAsia="zh-CN"/>
          </w:rPr>
          <w:t>2.</w:t>
        </w:r>
        <w:r w:rsidR="002D5E80">
          <w:rPr>
            <w:rFonts w:asciiTheme="minorHAnsi" w:eastAsiaTheme="minorEastAsia" w:hAnsiTheme="minorHAnsi" w:cstheme="minorBidi"/>
            <w:b w:val="0"/>
            <w:bCs w:val="0"/>
            <w:caps w:val="0"/>
            <w:noProof/>
            <w:sz w:val="22"/>
            <w:szCs w:val="22"/>
            <w:lang w:val="hr-HR" w:eastAsia="zh-CN"/>
          </w:rPr>
          <w:tab/>
        </w:r>
        <w:r w:rsidR="002D5E80" w:rsidRPr="00AF10F0">
          <w:rPr>
            <w:rStyle w:val="Hiperveza"/>
            <w:rFonts w:hint="eastAsia"/>
            <w:noProof/>
            <w:lang w:eastAsia="zh-CN"/>
          </w:rPr>
          <w:t>参考文件</w:t>
        </w:r>
        <w:r w:rsidR="002D5E80">
          <w:rPr>
            <w:noProof/>
            <w:webHidden/>
          </w:rPr>
          <w:tab/>
        </w:r>
        <w:r w:rsidR="002D5E80">
          <w:rPr>
            <w:noProof/>
            <w:webHidden/>
          </w:rPr>
          <w:fldChar w:fldCharType="begin"/>
        </w:r>
        <w:r w:rsidR="002D5E80">
          <w:rPr>
            <w:noProof/>
            <w:webHidden/>
          </w:rPr>
          <w:instrText xml:space="preserve"> PAGEREF _Toc452369139 \h </w:instrText>
        </w:r>
        <w:r w:rsidR="002D5E80">
          <w:rPr>
            <w:noProof/>
            <w:webHidden/>
          </w:rPr>
        </w:r>
        <w:r w:rsidR="002D5E80">
          <w:rPr>
            <w:noProof/>
            <w:webHidden/>
          </w:rPr>
          <w:fldChar w:fldCharType="separate"/>
        </w:r>
        <w:r w:rsidR="002D5E80">
          <w:rPr>
            <w:noProof/>
            <w:webHidden/>
          </w:rPr>
          <w:t>3</w:t>
        </w:r>
        <w:r w:rsidR="002D5E80">
          <w:rPr>
            <w:noProof/>
            <w:webHidden/>
          </w:rPr>
          <w:fldChar w:fldCharType="end"/>
        </w:r>
      </w:hyperlink>
    </w:p>
    <w:p w14:paraId="144AD394" w14:textId="77777777" w:rsidR="002D5E80" w:rsidRDefault="00F532E6">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9140" w:history="1">
        <w:r w:rsidR="002D5E80" w:rsidRPr="00AF10F0">
          <w:rPr>
            <w:rStyle w:val="Hiperveza"/>
            <w:noProof/>
            <w:lang w:eastAsia="zh-CN"/>
          </w:rPr>
          <w:t>3.</w:t>
        </w:r>
        <w:r w:rsidR="002D5E80">
          <w:rPr>
            <w:rFonts w:asciiTheme="minorHAnsi" w:eastAsiaTheme="minorEastAsia" w:hAnsiTheme="minorHAnsi" w:cstheme="minorBidi"/>
            <w:b w:val="0"/>
            <w:bCs w:val="0"/>
            <w:caps w:val="0"/>
            <w:noProof/>
            <w:sz w:val="22"/>
            <w:szCs w:val="22"/>
            <w:lang w:val="hr-HR" w:eastAsia="zh-CN"/>
          </w:rPr>
          <w:tab/>
        </w:r>
        <w:r w:rsidR="002D5E80" w:rsidRPr="00AF10F0">
          <w:rPr>
            <w:rStyle w:val="Hiperveza"/>
            <w:rFonts w:hint="eastAsia"/>
            <w:noProof/>
            <w:lang w:eastAsia="zh-CN"/>
          </w:rPr>
          <w:t>批发和零售过程</w:t>
        </w:r>
        <w:r w:rsidR="002D5E80" w:rsidRPr="00AF10F0">
          <w:rPr>
            <w:rStyle w:val="Hiperveza"/>
            <w:noProof/>
            <w:lang w:eastAsia="zh-CN"/>
          </w:rPr>
          <w:t xml:space="preserve"> </w:t>
        </w:r>
        <w:r w:rsidR="002D5E80">
          <w:rPr>
            <w:noProof/>
            <w:webHidden/>
          </w:rPr>
          <w:tab/>
        </w:r>
        <w:r w:rsidR="002D5E80">
          <w:rPr>
            <w:noProof/>
            <w:webHidden/>
          </w:rPr>
          <w:fldChar w:fldCharType="begin"/>
        </w:r>
        <w:r w:rsidR="002D5E80">
          <w:rPr>
            <w:noProof/>
            <w:webHidden/>
          </w:rPr>
          <w:instrText xml:space="preserve"> PAGEREF _Toc452369140 \h </w:instrText>
        </w:r>
        <w:r w:rsidR="002D5E80">
          <w:rPr>
            <w:noProof/>
            <w:webHidden/>
          </w:rPr>
        </w:r>
        <w:r w:rsidR="002D5E80">
          <w:rPr>
            <w:noProof/>
            <w:webHidden/>
          </w:rPr>
          <w:fldChar w:fldCharType="separate"/>
        </w:r>
        <w:r w:rsidR="002D5E80">
          <w:rPr>
            <w:noProof/>
            <w:webHidden/>
          </w:rPr>
          <w:t>4</w:t>
        </w:r>
        <w:r w:rsidR="002D5E80">
          <w:rPr>
            <w:noProof/>
            <w:webHidden/>
          </w:rPr>
          <w:fldChar w:fldCharType="end"/>
        </w:r>
      </w:hyperlink>
    </w:p>
    <w:p w14:paraId="15A38DDD" w14:textId="77777777" w:rsidR="002D5E80" w:rsidRDefault="00F532E6">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9141" w:history="1">
        <w:r w:rsidR="002D5E80" w:rsidRPr="00AF10F0">
          <w:rPr>
            <w:rStyle w:val="Hiperveza"/>
            <w:noProof/>
            <w:lang w:eastAsia="zh-CN"/>
          </w:rPr>
          <w:t>3.1.</w:t>
        </w:r>
        <w:r w:rsidR="002D5E80">
          <w:rPr>
            <w:rFonts w:asciiTheme="minorHAnsi" w:eastAsiaTheme="minorEastAsia" w:hAnsiTheme="minorHAnsi" w:cstheme="minorBidi"/>
            <w:smallCaps w:val="0"/>
            <w:noProof/>
            <w:sz w:val="22"/>
            <w:szCs w:val="22"/>
            <w:lang w:val="hr-HR" w:eastAsia="zh-CN"/>
          </w:rPr>
          <w:tab/>
        </w:r>
        <w:r w:rsidR="002D5E80" w:rsidRPr="00AF10F0">
          <w:rPr>
            <w:rStyle w:val="Hiperveza"/>
            <w:rFonts w:hint="eastAsia"/>
            <w:noProof/>
            <w:lang w:eastAsia="zh-CN"/>
          </w:rPr>
          <w:t>批发</w:t>
        </w:r>
        <w:r w:rsidR="002D5E80" w:rsidRPr="00AF10F0">
          <w:rPr>
            <w:rStyle w:val="Hiperveza"/>
            <w:rFonts w:hint="eastAsia"/>
            <w:noProof/>
            <w:lang w:eastAsia="zh-CN"/>
          </w:rPr>
          <w:t>过</w:t>
        </w:r>
        <w:r w:rsidR="002D5E80" w:rsidRPr="00AF10F0">
          <w:rPr>
            <w:rStyle w:val="Hiperveza"/>
            <w:rFonts w:hint="eastAsia"/>
            <w:noProof/>
            <w:lang w:eastAsia="zh-CN"/>
          </w:rPr>
          <w:t>程</w:t>
        </w:r>
        <w:r w:rsidR="002D5E80">
          <w:rPr>
            <w:noProof/>
            <w:webHidden/>
          </w:rPr>
          <w:tab/>
        </w:r>
        <w:r w:rsidR="002D5E80">
          <w:rPr>
            <w:noProof/>
            <w:webHidden/>
          </w:rPr>
          <w:fldChar w:fldCharType="begin"/>
        </w:r>
        <w:r w:rsidR="002D5E80">
          <w:rPr>
            <w:noProof/>
            <w:webHidden/>
          </w:rPr>
          <w:instrText xml:space="preserve"> PAGEREF _Toc452369141 \h </w:instrText>
        </w:r>
        <w:r w:rsidR="002D5E80">
          <w:rPr>
            <w:noProof/>
            <w:webHidden/>
          </w:rPr>
        </w:r>
        <w:r w:rsidR="002D5E80">
          <w:rPr>
            <w:noProof/>
            <w:webHidden/>
          </w:rPr>
          <w:fldChar w:fldCharType="separate"/>
        </w:r>
        <w:r w:rsidR="002D5E80">
          <w:rPr>
            <w:noProof/>
            <w:webHidden/>
          </w:rPr>
          <w:t>4</w:t>
        </w:r>
        <w:r w:rsidR="002D5E80">
          <w:rPr>
            <w:noProof/>
            <w:webHidden/>
          </w:rPr>
          <w:fldChar w:fldCharType="end"/>
        </w:r>
      </w:hyperlink>
    </w:p>
    <w:p w14:paraId="3E861A7F"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2" w:history="1">
        <w:r w:rsidR="002D5E80" w:rsidRPr="00AF10F0">
          <w:rPr>
            <w:rStyle w:val="Hiperveza"/>
            <w:noProof/>
            <w:lang w:eastAsia="zh-CN"/>
          </w:rPr>
          <w:t>3.1.1.</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流程图</w:t>
        </w:r>
        <w:r w:rsidR="002D5E80">
          <w:rPr>
            <w:noProof/>
            <w:webHidden/>
          </w:rPr>
          <w:tab/>
        </w:r>
        <w:r w:rsidR="002D5E80">
          <w:rPr>
            <w:noProof/>
            <w:webHidden/>
          </w:rPr>
          <w:fldChar w:fldCharType="begin"/>
        </w:r>
        <w:r w:rsidR="002D5E80">
          <w:rPr>
            <w:noProof/>
            <w:webHidden/>
          </w:rPr>
          <w:instrText xml:space="preserve"> PAGEREF _Toc452369142 \h </w:instrText>
        </w:r>
        <w:r w:rsidR="002D5E80">
          <w:rPr>
            <w:noProof/>
            <w:webHidden/>
          </w:rPr>
        </w:r>
        <w:r w:rsidR="002D5E80">
          <w:rPr>
            <w:noProof/>
            <w:webHidden/>
          </w:rPr>
          <w:fldChar w:fldCharType="separate"/>
        </w:r>
        <w:r w:rsidR="002D5E80">
          <w:rPr>
            <w:noProof/>
            <w:webHidden/>
          </w:rPr>
          <w:t>4</w:t>
        </w:r>
        <w:r w:rsidR="002D5E80">
          <w:rPr>
            <w:noProof/>
            <w:webHidden/>
          </w:rPr>
          <w:fldChar w:fldCharType="end"/>
        </w:r>
      </w:hyperlink>
    </w:p>
    <w:p w14:paraId="39B3515B"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3" w:history="1">
        <w:r w:rsidR="002D5E80" w:rsidRPr="00AF10F0">
          <w:rPr>
            <w:rStyle w:val="Hiperveza"/>
            <w:noProof/>
            <w:lang w:eastAsia="zh-CN"/>
          </w:rPr>
          <w:t>3.1.2.</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发送报价并与顾客沟通</w:t>
        </w:r>
        <w:r w:rsidR="002D5E80">
          <w:rPr>
            <w:noProof/>
            <w:webHidden/>
          </w:rPr>
          <w:tab/>
        </w:r>
        <w:r w:rsidR="002D5E80">
          <w:rPr>
            <w:noProof/>
            <w:webHidden/>
          </w:rPr>
          <w:fldChar w:fldCharType="begin"/>
        </w:r>
        <w:r w:rsidR="002D5E80">
          <w:rPr>
            <w:noProof/>
            <w:webHidden/>
          </w:rPr>
          <w:instrText xml:space="preserve"> PAGEREF _Toc452369143 \h </w:instrText>
        </w:r>
        <w:r w:rsidR="002D5E80">
          <w:rPr>
            <w:noProof/>
            <w:webHidden/>
          </w:rPr>
        </w:r>
        <w:r w:rsidR="002D5E80">
          <w:rPr>
            <w:noProof/>
            <w:webHidden/>
          </w:rPr>
          <w:fldChar w:fldCharType="separate"/>
        </w:r>
        <w:r w:rsidR="002D5E80">
          <w:rPr>
            <w:noProof/>
            <w:webHidden/>
          </w:rPr>
          <w:t>4</w:t>
        </w:r>
        <w:r w:rsidR="002D5E80">
          <w:rPr>
            <w:noProof/>
            <w:webHidden/>
          </w:rPr>
          <w:fldChar w:fldCharType="end"/>
        </w:r>
      </w:hyperlink>
    </w:p>
    <w:p w14:paraId="2F44D405"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4" w:history="1">
        <w:r w:rsidR="002D5E80" w:rsidRPr="00AF10F0">
          <w:rPr>
            <w:rStyle w:val="Hiperveza"/>
            <w:noProof/>
            <w:lang w:eastAsia="zh-CN"/>
          </w:rPr>
          <w:t>3.1.3.</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接收并记录顾客要求</w:t>
        </w:r>
        <w:r w:rsidR="002D5E80">
          <w:rPr>
            <w:noProof/>
            <w:webHidden/>
          </w:rPr>
          <w:tab/>
        </w:r>
        <w:r w:rsidR="002D5E80">
          <w:rPr>
            <w:noProof/>
            <w:webHidden/>
          </w:rPr>
          <w:fldChar w:fldCharType="begin"/>
        </w:r>
        <w:r w:rsidR="002D5E80">
          <w:rPr>
            <w:noProof/>
            <w:webHidden/>
          </w:rPr>
          <w:instrText xml:space="preserve"> PAGEREF _Toc452369144 \h </w:instrText>
        </w:r>
        <w:r w:rsidR="002D5E80">
          <w:rPr>
            <w:noProof/>
            <w:webHidden/>
          </w:rPr>
        </w:r>
        <w:r w:rsidR="002D5E80">
          <w:rPr>
            <w:noProof/>
            <w:webHidden/>
          </w:rPr>
          <w:fldChar w:fldCharType="separate"/>
        </w:r>
        <w:r w:rsidR="002D5E80">
          <w:rPr>
            <w:noProof/>
            <w:webHidden/>
          </w:rPr>
          <w:t>5</w:t>
        </w:r>
        <w:r w:rsidR="002D5E80">
          <w:rPr>
            <w:noProof/>
            <w:webHidden/>
          </w:rPr>
          <w:fldChar w:fldCharType="end"/>
        </w:r>
      </w:hyperlink>
    </w:p>
    <w:p w14:paraId="7E8693FC"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5" w:history="1">
        <w:r w:rsidR="002D5E80" w:rsidRPr="00AF10F0">
          <w:rPr>
            <w:rStyle w:val="Hiperveza"/>
            <w:noProof/>
            <w:lang w:eastAsia="zh-CN"/>
          </w:rPr>
          <w:t>3.1.4.</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评审顾客要求</w:t>
        </w:r>
        <w:r w:rsidR="002D5E80">
          <w:rPr>
            <w:noProof/>
            <w:webHidden/>
          </w:rPr>
          <w:tab/>
        </w:r>
        <w:r w:rsidR="002D5E80">
          <w:rPr>
            <w:noProof/>
            <w:webHidden/>
          </w:rPr>
          <w:fldChar w:fldCharType="begin"/>
        </w:r>
        <w:r w:rsidR="002D5E80">
          <w:rPr>
            <w:noProof/>
            <w:webHidden/>
          </w:rPr>
          <w:instrText xml:space="preserve"> PAGEREF _Toc452369145 \h </w:instrText>
        </w:r>
        <w:r w:rsidR="002D5E80">
          <w:rPr>
            <w:noProof/>
            <w:webHidden/>
          </w:rPr>
        </w:r>
        <w:r w:rsidR="002D5E80">
          <w:rPr>
            <w:noProof/>
            <w:webHidden/>
          </w:rPr>
          <w:fldChar w:fldCharType="separate"/>
        </w:r>
        <w:r w:rsidR="002D5E80">
          <w:rPr>
            <w:noProof/>
            <w:webHidden/>
          </w:rPr>
          <w:t>5</w:t>
        </w:r>
        <w:r w:rsidR="002D5E80">
          <w:rPr>
            <w:noProof/>
            <w:webHidden/>
          </w:rPr>
          <w:fldChar w:fldCharType="end"/>
        </w:r>
      </w:hyperlink>
    </w:p>
    <w:p w14:paraId="0BE83864"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6" w:history="1">
        <w:r w:rsidR="002D5E80" w:rsidRPr="00AF10F0">
          <w:rPr>
            <w:rStyle w:val="Hiperveza"/>
            <w:noProof/>
            <w:lang w:eastAsia="zh-CN"/>
          </w:rPr>
          <w:t>3.1.5.</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制定合同</w:t>
        </w:r>
        <w:r w:rsidR="002D5E80">
          <w:rPr>
            <w:noProof/>
            <w:webHidden/>
          </w:rPr>
          <w:tab/>
        </w:r>
        <w:r w:rsidR="002D5E80">
          <w:rPr>
            <w:noProof/>
            <w:webHidden/>
          </w:rPr>
          <w:fldChar w:fldCharType="begin"/>
        </w:r>
        <w:r w:rsidR="002D5E80">
          <w:rPr>
            <w:noProof/>
            <w:webHidden/>
          </w:rPr>
          <w:instrText xml:space="preserve"> PAGEREF _Toc452369146 \h </w:instrText>
        </w:r>
        <w:r w:rsidR="002D5E80">
          <w:rPr>
            <w:noProof/>
            <w:webHidden/>
          </w:rPr>
        </w:r>
        <w:r w:rsidR="002D5E80">
          <w:rPr>
            <w:noProof/>
            <w:webHidden/>
          </w:rPr>
          <w:fldChar w:fldCharType="separate"/>
        </w:r>
        <w:r w:rsidR="002D5E80">
          <w:rPr>
            <w:noProof/>
            <w:webHidden/>
          </w:rPr>
          <w:t>5</w:t>
        </w:r>
        <w:r w:rsidR="002D5E80">
          <w:rPr>
            <w:noProof/>
            <w:webHidden/>
          </w:rPr>
          <w:fldChar w:fldCharType="end"/>
        </w:r>
      </w:hyperlink>
    </w:p>
    <w:p w14:paraId="66C801F5"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7" w:history="1">
        <w:r w:rsidR="002D5E80" w:rsidRPr="00AF10F0">
          <w:rPr>
            <w:rStyle w:val="Hiperveza"/>
            <w:noProof/>
            <w:lang w:eastAsia="zh-CN"/>
          </w:rPr>
          <w:t>3.1.6.</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编制交付文件</w:t>
        </w:r>
        <w:r w:rsidR="002D5E80">
          <w:rPr>
            <w:noProof/>
            <w:webHidden/>
          </w:rPr>
          <w:tab/>
        </w:r>
        <w:r w:rsidR="002D5E80">
          <w:rPr>
            <w:noProof/>
            <w:webHidden/>
          </w:rPr>
          <w:fldChar w:fldCharType="begin"/>
        </w:r>
        <w:r w:rsidR="002D5E80">
          <w:rPr>
            <w:noProof/>
            <w:webHidden/>
          </w:rPr>
          <w:instrText xml:space="preserve"> PAGEREF _Toc452369147 \h </w:instrText>
        </w:r>
        <w:r w:rsidR="002D5E80">
          <w:rPr>
            <w:noProof/>
            <w:webHidden/>
          </w:rPr>
        </w:r>
        <w:r w:rsidR="002D5E80">
          <w:rPr>
            <w:noProof/>
            <w:webHidden/>
          </w:rPr>
          <w:fldChar w:fldCharType="separate"/>
        </w:r>
        <w:r w:rsidR="002D5E80">
          <w:rPr>
            <w:noProof/>
            <w:webHidden/>
          </w:rPr>
          <w:t>5</w:t>
        </w:r>
        <w:r w:rsidR="002D5E80">
          <w:rPr>
            <w:noProof/>
            <w:webHidden/>
          </w:rPr>
          <w:fldChar w:fldCharType="end"/>
        </w:r>
      </w:hyperlink>
    </w:p>
    <w:p w14:paraId="22000599"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48" w:history="1">
        <w:r w:rsidR="002D5E80" w:rsidRPr="00AF10F0">
          <w:rPr>
            <w:rStyle w:val="Hiperveza"/>
            <w:noProof/>
            <w:lang w:eastAsia="zh-CN"/>
          </w:rPr>
          <w:t>3.1.7.</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交付货物</w:t>
        </w:r>
        <w:r w:rsidR="002D5E80">
          <w:rPr>
            <w:noProof/>
            <w:webHidden/>
          </w:rPr>
          <w:tab/>
        </w:r>
        <w:r w:rsidR="002D5E80">
          <w:rPr>
            <w:noProof/>
            <w:webHidden/>
          </w:rPr>
          <w:fldChar w:fldCharType="begin"/>
        </w:r>
        <w:r w:rsidR="002D5E80">
          <w:rPr>
            <w:noProof/>
            <w:webHidden/>
          </w:rPr>
          <w:instrText xml:space="preserve"> PAGEREF _Toc452369148 \h </w:instrText>
        </w:r>
        <w:r w:rsidR="002D5E80">
          <w:rPr>
            <w:noProof/>
            <w:webHidden/>
          </w:rPr>
        </w:r>
        <w:r w:rsidR="002D5E80">
          <w:rPr>
            <w:noProof/>
            <w:webHidden/>
          </w:rPr>
          <w:fldChar w:fldCharType="separate"/>
        </w:r>
        <w:r w:rsidR="002D5E80">
          <w:rPr>
            <w:noProof/>
            <w:webHidden/>
          </w:rPr>
          <w:t>5</w:t>
        </w:r>
        <w:r w:rsidR="002D5E80">
          <w:rPr>
            <w:noProof/>
            <w:webHidden/>
          </w:rPr>
          <w:fldChar w:fldCharType="end"/>
        </w:r>
      </w:hyperlink>
    </w:p>
    <w:p w14:paraId="75E38024" w14:textId="77777777" w:rsidR="002D5E80" w:rsidRDefault="00F532E6">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9149" w:history="1">
        <w:r w:rsidR="002D5E80" w:rsidRPr="00AF10F0">
          <w:rPr>
            <w:rStyle w:val="Hiperveza"/>
            <w:noProof/>
            <w:lang w:eastAsia="zh-CN"/>
          </w:rPr>
          <w:t>3.2.</w:t>
        </w:r>
        <w:r w:rsidR="002D5E80">
          <w:rPr>
            <w:rFonts w:asciiTheme="minorHAnsi" w:eastAsiaTheme="minorEastAsia" w:hAnsiTheme="minorHAnsi" w:cstheme="minorBidi"/>
            <w:smallCaps w:val="0"/>
            <w:noProof/>
            <w:sz w:val="22"/>
            <w:szCs w:val="22"/>
            <w:lang w:val="hr-HR" w:eastAsia="zh-CN"/>
          </w:rPr>
          <w:tab/>
        </w:r>
        <w:r w:rsidR="002D5E80" w:rsidRPr="00AF10F0">
          <w:rPr>
            <w:rStyle w:val="Hiperveza"/>
            <w:rFonts w:hint="eastAsia"/>
            <w:noProof/>
            <w:lang w:eastAsia="zh-CN"/>
          </w:rPr>
          <w:t>零售过程</w:t>
        </w:r>
        <w:r w:rsidR="002D5E80">
          <w:rPr>
            <w:noProof/>
            <w:webHidden/>
          </w:rPr>
          <w:tab/>
        </w:r>
        <w:r w:rsidR="002D5E80">
          <w:rPr>
            <w:noProof/>
            <w:webHidden/>
          </w:rPr>
          <w:fldChar w:fldCharType="begin"/>
        </w:r>
        <w:r w:rsidR="002D5E80">
          <w:rPr>
            <w:noProof/>
            <w:webHidden/>
          </w:rPr>
          <w:instrText xml:space="preserve"> PAGEREF _Toc452369149 \h </w:instrText>
        </w:r>
        <w:r w:rsidR="002D5E80">
          <w:rPr>
            <w:noProof/>
            <w:webHidden/>
          </w:rPr>
        </w:r>
        <w:r w:rsidR="002D5E80">
          <w:rPr>
            <w:noProof/>
            <w:webHidden/>
          </w:rPr>
          <w:fldChar w:fldCharType="separate"/>
        </w:r>
        <w:r w:rsidR="002D5E80">
          <w:rPr>
            <w:noProof/>
            <w:webHidden/>
          </w:rPr>
          <w:t>6</w:t>
        </w:r>
        <w:r w:rsidR="002D5E80">
          <w:rPr>
            <w:noProof/>
            <w:webHidden/>
          </w:rPr>
          <w:fldChar w:fldCharType="end"/>
        </w:r>
      </w:hyperlink>
    </w:p>
    <w:p w14:paraId="33B7E2CF"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50" w:history="1">
        <w:r w:rsidR="002D5E80" w:rsidRPr="00AF10F0">
          <w:rPr>
            <w:rStyle w:val="Hiperveza"/>
            <w:noProof/>
            <w:lang w:eastAsia="zh-CN"/>
          </w:rPr>
          <w:t>3.2.1.</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流程图</w:t>
        </w:r>
        <w:r w:rsidR="002D5E80">
          <w:rPr>
            <w:noProof/>
            <w:webHidden/>
          </w:rPr>
          <w:tab/>
        </w:r>
        <w:r w:rsidR="002D5E80">
          <w:rPr>
            <w:noProof/>
            <w:webHidden/>
          </w:rPr>
          <w:fldChar w:fldCharType="begin"/>
        </w:r>
        <w:r w:rsidR="002D5E80">
          <w:rPr>
            <w:noProof/>
            <w:webHidden/>
          </w:rPr>
          <w:instrText xml:space="preserve"> PAGEREF _Toc452369150 \h </w:instrText>
        </w:r>
        <w:r w:rsidR="002D5E80">
          <w:rPr>
            <w:noProof/>
            <w:webHidden/>
          </w:rPr>
        </w:r>
        <w:r w:rsidR="002D5E80">
          <w:rPr>
            <w:noProof/>
            <w:webHidden/>
          </w:rPr>
          <w:fldChar w:fldCharType="separate"/>
        </w:r>
        <w:r w:rsidR="002D5E80">
          <w:rPr>
            <w:noProof/>
            <w:webHidden/>
          </w:rPr>
          <w:t>6</w:t>
        </w:r>
        <w:r w:rsidR="002D5E80">
          <w:rPr>
            <w:noProof/>
            <w:webHidden/>
          </w:rPr>
          <w:fldChar w:fldCharType="end"/>
        </w:r>
      </w:hyperlink>
    </w:p>
    <w:p w14:paraId="3084F13F"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51" w:history="1">
        <w:r w:rsidR="002D5E80" w:rsidRPr="00AF10F0">
          <w:rPr>
            <w:rStyle w:val="Hiperveza"/>
            <w:noProof/>
            <w:lang w:eastAsia="zh-CN"/>
          </w:rPr>
          <w:t>3.2.2.</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库存盘点和内部采购</w:t>
        </w:r>
        <w:r w:rsidR="002D5E80">
          <w:rPr>
            <w:noProof/>
            <w:webHidden/>
          </w:rPr>
          <w:tab/>
        </w:r>
        <w:r w:rsidR="002D5E80">
          <w:rPr>
            <w:noProof/>
            <w:webHidden/>
          </w:rPr>
          <w:fldChar w:fldCharType="begin"/>
        </w:r>
        <w:r w:rsidR="002D5E80">
          <w:rPr>
            <w:noProof/>
            <w:webHidden/>
          </w:rPr>
          <w:instrText xml:space="preserve"> PAGEREF _Toc452369151 \h </w:instrText>
        </w:r>
        <w:r w:rsidR="002D5E80">
          <w:rPr>
            <w:noProof/>
            <w:webHidden/>
          </w:rPr>
        </w:r>
        <w:r w:rsidR="002D5E80">
          <w:rPr>
            <w:noProof/>
            <w:webHidden/>
          </w:rPr>
          <w:fldChar w:fldCharType="separate"/>
        </w:r>
        <w:r w:rsidR="002D5E80">
          <w:rPr>
            <w:noProof/>
            <w:webHidden/>
          </w:rPr>
          <w:t>6</w:t>
        </w:r>
        <w:r w:rsidR="002D5E80">
          <w:rPr>
            <w:noProof/>
            <w:webHidden/>
          </w:rPr>
          <w:fldChar w:fldCharType="end"/>
        </w:r>
      </w:hyperlink>
    </w:p>
    <w:p w14:paraId="7727D3C0"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52" w:history="1">
        <w:r w:rsidR="002D5E80" w:rsidRPr="00AF10F0">
          <w:rPr>
            <w:rStyle w:val="Hiperveza"/>
            <w:noProof/>
            <w:lang w:eastAsia="zh-CN"/>
          </w:rPr>
          <w:t>3.2.3.</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货物的接收</w:t>
        </w:r>
        <w:r w:rsidR="002D5E80">
          <w:rPr>
            <w:noProof/>
            <w:webHidden/>
          </w:rPr>
          <w:tab/>
        </w:r>
        <w:r w:rsidR="002D5E80">
          <w:rPr>
            <w:noProof/>
            <w:webHidden/>
          </w:rPr>
          <w:fldChar w:fldCharType="begin"/>
        </w:r>
        <w:r w:rsidR="002D5E80">
          <w:rPr>
            <w:noProof/>
            <w:webHidden/>
          </w:rPr>
          <w:instrText xml:space="preserve"> PAGEREF _Toc452369152 \h </w:instrText>
        </w:r>
        <w:r w:rsidR="002D5E80">
          <w:rPr>
            <w:noProof/>
            <w:webHidden/>
          </w:rPr>
        </w:r>
        <w:r w:rsidR="002D5E80">
          <w:rPr>
            <w:noProof/>
            <w:webHidden/>
          </w:rPr>
          <w:fldChar w:fldCharType="separate"/>
        </w:r>
        <w:r w:rsidR="002D5E80">
          <w:rPr>
            <w:noProof/>
            <w:webHidden/>
          </w:rPr>
          <w:t>7</w:t>
        </w:r>
        <w:r w:rsidR="002D5E80">
          <w:rPr>
            <w:noProof/>
            <w:webHidden/>
          </w:rPr>
          <w:fldChar w:fldCharType="end"/>
        </w:r>
      </w:hyperlink>
    </w:p>
    <w:p w14:paraId="4DF37319"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53" w:history="1">
        <w:r w:rsidR="002D5E80" w:rsidRPr="00AF10F0">
          <w:rPr>
            <w:rStyle w:val="Hiperveza"/>
            <w:noProof/>
            <w:lang w:eastAsia="zh-CN"/>
          </w:rPr>
          <w:t>3.2.4.</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储存在零售网点</w:t>
        </w:r>
        <w:r w:rsidR="002D5E80">
          <w:rPr>
            <w:noProof/>
            <w:webHidden/>
          </w:rPr>
          <w:tab/>
        </w:r>
        <w:r w:rsidR="002D5E80">
          <w:rPr>
            <w:noProof/>
            <w:webHidden/>
          </w:rPr>
          <w:fldChar w:fldCharType="begin"/>
        </w:r>
        <w:r w:rsidR="002D5E80">
          <w:rPr>
            <w:noProof/>
            <w:webHidden/>
          </w:rPr>
          <w:instrText xml:space="preserve"> PAGEREF _Toc452369153 \h </w:instrText>
        </w:r>
        <w:r w:rsidR="002D5E80">
          <w:rPr>
            <w:noProof/>
            <w:webHidden/>
          </w:rPr>
        </w:r>
        <w:r w:rsidR="002D5E80">
          <w:rPr>
            <w:noProof/>
            <w:webHidden/>
          </w:rPr>
          <w:fldChar w:fldCharType="separate"/>
        </w:r>
        <w:r w:rsidR="002D5E80">
          <w:rPr>
            <w:noProof/>
            <w:webHidden/>
          </w:rPr>
          <w:t>7</w:t>
        </w:r>
        <w:r w:rsidR="002D5E80">
          <w:rPr>
            <w:noProof/>
            <w:webHidden/>
          </w:rPr>
          <w:fldChar w:fldCharType="end"/>
        </w:r>
      </w:hyperlink>
    </w:p>
    <w:p w14:paraId="0F9353C9" w14:textId="77777777" w:rsidR="002D5E80" w:rsidRDefault="00F532E6">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369154" w:history="1">
        <w:r w:rsidR="002D5E80" w:rsidRPr="00AF10F0">
          <w:rPr>
            <w:rStyle w:val="Hiperveza"/>
            <w:noProof/>
            <w:lang w:eastAsia="zh-CN"/>
          </w:rPr>
          <w:t>3.2.5.</w:t>
        </w:r>
        <w:r w:rsidR="002D5E80">
          <w:rPr>
            <w:rFonts w:asciiTheme="minorHAnsi" w:eastAsiaTheme="minorEastAsia" w:hAnsiTheme="minorHAnsi" w:cstheme="minorBidi"/>
            <w:i w:val="0"/>
            <w:iCs w:val="0"/>
            <w:noProof/>
            <w:sz w:val="22"/>
            <w:szCs w:val="22"/>
            <w:lang w:val="hr-HR" w:eastAsia="zh-CN"/>
          </w:rPr>
          <w:tab/>
        </w:r>
        <w:r w:rsidR="002D5E80" w:rsidRPr="00AF10F0">
          <w:rPr>
            <w:rStyle w:val="Hiperveza"/>
            <w:rFonts w:hint="eastAsia"/>
            <w:noProof/>
            <w:lang w:eastAsia="zh-CN"/>
          </w:rPr>
          <w:t>在零售店布置商品</w:t>
        </w:r>
        <w:r w:rsidR="002D5E80">
          <w:rPr>
            <w:noProof/>
            <w:webHidden/>
          </w:rPr>
          <w:tab/>
        </w:r>
        <w:r w:rsidR="002D5E80">
          <w:rPr>
            <w:noProof/>
            <w:webHidden/>
          </w:rPr>
          <w:fldChar w:fldCharType="begin"/>
        </w:r>
        <w:r w:rsidR="002D5E80">
          <w:rPr>
            <w:noProof/>
            <w:webHidden/>
          </w:rPr>
          <w:instrText xml:space="preserve"> PAGEREF _Toc452369154 \h </w:instrText>
        </w:r>
        <w:r w:rsidR="002D5E80">
          <w:rPr>
            <w:noProof/>
            <w:webHidden/>
          </w:rPr>
        </w:r>
        <w:r w:rsidR="002D5E80">
          <w:rPr>
            <w:noProof/>
            <w:webHidden/>
          </w:rPr>
          <w:fldChar w:fldCharType="separate"/>
        </w:r>
        <w:r w:rsidR="002D5E80">
          <w:rPr>
            <w:noProof/>
            <w:webHidden/>
          </w:rPr>
          <w:t>7</w:t>
        </w:r>
        <w:r w:rsidR="002D5E80">
          <w:rPr>
            <w:noProof/>
            <w:webHidden/>
          </w:rPr>
          <w:fldChar w:fldCharType="end"/>
        </w:r>
      </w:hyperlink>
    </w:p>
    <w:p w14:paraId="2202075C" w14:textId="77777777" w:rsidR="002D5E80" w:rsidRDefault="00F532E6">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369155" w:history="1">
        <w:r w:rsidR="002D5E80" w:rsidRPr="00AF10F0">
          <w:rPr>
            <w:rStyle w:val="Hiperveza"/>
            <w:noProof/>
            <w:lang w:eastAsia="zh-CN"/>
          </w:rPr>
          <w:t>3.3.</w:t>
        </w:r>
        <w:r w:rsidR="002D5E80">
          <w:rPr>
            <w:rFonts w:asciiTheme="minorHAnsi" w:eastAsiaTheme="minorEastAsia" w:hAnsiTheme="minorHAnsi" w:cstheme="minorBidi"/>
            <w:smallCaps w:val="0"/>
            <w:noProof/>
            <w:sz w:val="22"/>
            <w:szCs w:val="22"/>
            <w:lang w:val="hr-HR" w:eastAsia="zh-CN"/>
          </w:rPr>
          <w:tab/>
        </w:r>
        <w:r w:rsidR="002D5E80" w:rsidRPr="00AF10F0">
          <w:rPr>
            <w:rStyle w:val="Hiperveza"/>
            <w:rFonts w:hint="eastAsia"/>
            <w:noProof/>
            <w:lang w:eastAsia="zh-CN"/>
          </w:rPr>
          <w:t>顾客投诉</w:t>
        </w:r>
        <w:r w:rsidR="002D5E80">
          <w:rPr>
            <w:noProof/>
            <w:webHidden/>
          </w:rPr>
          <w:tab/>
        </w:r>
        <w:r w:rsidR="002D5E80">
          <w:rPr>
            <w:noProof/>
            <w:webHidden/>
          </w:rPr>
          <w:fldChar w:fldCharType="begin"/>
        </w:r>
        <w:r w:rsidR="002D5E80">
          <w:rPr>
            <w:noProof/>
            <w:webHidden/>
          </w:rPr>
          <w:instrText xml:space="preserve"> PAGEREF _Toc452369155 \h </w:instrText>
        </w:r>
        <w:r w:rsidR="002D5E80">
          <w:rPr>
            <w:noProof/>
            <w:webHidden/>
          </w:rPr>
        </w:r>
        <w:r w:rsidR="002D5E80">
          <w:rPr>
            <w:noProof/>
            <w:webHidden/>
          </w:rPr>
          <w:fldChar w:fldCharType="separate"/>
        </w:r>
        <w:r w:rsidR="002D5E80">
          <w:rPr>
            <w:noProof/>
            <w:webHidden/>
          </w:rPr>
          <w:t>7</w:t>
        </w:r>
        <w:r w:rsidR="002D5E80">
          <w:rPr>
            <w:noProof/>
            <w:webHidden/>
          </w:rPr>
          <w:fldChar w:fldCharType="end"/>
        </w:r>
      </w:hyperlink>
    </w:p>
    <w:p w14:paraId="42E116E2" w14:textId="77777777" w:rsidR="002D5E80" w:rsidRDefault="00F532E6">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9156" w:history="1">
        <w:r w:rsidR="002D5E80" w:rsidRPr="00AF10F0">
          <w:rPr>
            <w:rStyle w:val="Hiperveza"/>
            <w:noProof/>
            <w:lang w:eastAsia="zh-CN"/>
          </w:rPr>
          <w:t>4.</w:t>
        </w:r>
        <w:r w:rsidR="002D5E80">
          <w:rPr>
            <w:rFonts w:asciiTheme="minorHAnsi" w:eastAsiaTheme="minorEastAsia" w:hAnsiTheme="minorHAnsi" w:cstheme="minorBidi"/>
            <w:b w:val="0"/>
            <w:bCs w:val="0"/>
            <w:caps w:val="0"/>
            <w:noProof/>
            <w:sz w:val="22"/>
            <w:szCs w:val="22"/>
            <w:lang w:val="hr-HR" w:eastAsia="zh-CN"/>
          </w:rPr>
          <w:tab/>
        </w:r>
        <w:r w:rsidR="002D5E80" w:rsidRPr="00AF10F0">
          <w:rPr>
            <w:rStyle w:val="Hiperveza"/>
            <w:rFonts w:hint="eastAsia"/>
            <w:noProof/>
            <w:lang w:eastAsia="zh-CN"/>
          </w:rPr>
          <w:t>本文件的记录管理</w:t>
        </w:r>
        <w:r w:rsidR="002D5E80">
          <w:rPr>
            <w:noProof/>
            <w:webHidden/>
          </w:rPr>
          <w:tab/>
        </w:r>
        <w:r w:rsidR="002D5E80">
          <w:rPr>
            <w:noProof/>
            <w:webHidden/>
          </w:rPr>
          <w:fldChar w:fldCharType="begin"/>
        </w:r>
        <w:r w:rsidR="002D5E80">
          <w:rPr>
            <w:noProof/>
            <w:webHidden/>
          </w:rPr>
          <w:instrText xml:space="preserve"> PAGEREF _Toc452369156 \h </w:instrText>
        </w:r>
        <w:r w:rsidR="002D5E80">
          <w:rPr>
            <w:noProof/>
            <w:webHidden/>
          </w:rPr>
        </w:r>
        <w:r w:rsidR="002D5E80">
          <w:rPr>
            <w:noProof/>
            <w:webHidden/>
          </w:rPr>
          <w:fldChar w:fldCharType="separate"/>
        </w:r>
        <w:r w:rsidR="002D5E80">
          <w:rPr>
            <w:noProof/>
            <w:webHidden/>
          </w:rPr>
          <w:t>7</w:t>
        </w:r>
        <w:r w:rsidR="002D5E80">
          <w:rPr>
            <w:noProof/>
            <w:webHidden/>
          </w:rPr>
          <w:fldChar w:fldCharType="end"/>
        </w:r>
      </w:hyperlink>
    </w:p>
    <w:p w14:paraId="5037BA5C" w14:textId="77777777" w:rsidR="002D5E80" w:rsidRDefault="00F532E6">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369157" w:history="1">
        <w:r w:rsidR="002D5E80" w:rsidRPr="00AF10F0">
          <w:rPr>
            <w:rStyle w:val="Hiperveza"/>
            <w:noProof/>
            <w:lang w:eastAsia="zh-CN"/>
          </w:rPr>
          <w:t>5.</w:t>
        </w:r>
        <w:r w:rsidR="002D5E80">
          <w:rPr>
            <w:rFonts w:asciiTheme="minorHAnsi" w:eastAsiaTheme="minorEastAsia" w:hAnsiTheme="minorHAnsi" w:cstheme="minorBidi"/>
            <w:b w:val="0"/>
            <w:bCs w:val="0"/>
            <w:caps w:val="0"/>
            <w:noProof/>
            <w:sz w:val="22"/>
            <w:szCs w:val="22"/>
            <w:lang w:val="hr-HR" w:eastAsia="zh-CN"/>
          </w:rPr>
          <w:tab/>
        </w:r>
        <w:r w:rsidR="002D5E80" w:rsidRPr="00AF10F0">
          <w:rPr>
            <w:rStyle w:val="Hiperveza"/>
            <w:rFonts w:hint="eastAsia"/>
            <w:noProof/>
            <w:lang w:eastAsia="zh-CN"/>
          </w:rPr>
          <w:t>附件</w:t>
        </w:r>
        <w:r w:rsidR="002D5E80">
          <w:rPr>
            <w:noProof/>
            <w:webHidden/>
          </w:rPr>
          <w:tab/>
        </w:r>
        <w:r w:rsidR="002D5E80">
          <w:rPr>
            <w:noProof/>
            <w:webHidden/>
          </w:rPr>
          <w:fldChar w:fldCharType="begin"/>
        </w:r>
        <w:r w:rsidR="002D5E80">
          <w:rPr>
            <w:noProof/>
            <w:webHidden/>
          </w:rPr>
          <w:instrText xml:space="preserve"> PAGEREF _Toc452369157 \h </w:instrText>
        </w:r>
        <w:r w:rsidR="002D5E80">
          <w:rPr>
            <w:noProof/>
            <w:webHidden/>
          </w:rPr>
        </w:r>
        <w:r w:rsidR="002D5E80">
          <w:rPr>
            <w:noProof/>
            <w:webHidden/>
          </w:rPr>
          <w:fldChar w:fldCharType="separate"/>
        </w:r>
        <w:r w:rsidR="002D5E80">
          <w:rPr>
            <w:noProof/>
            <w:webHidden/>
          </w:rPr>
          <w:t>8</w:t>
        </w:r>
        <w:r w:rsidR="002D5E80">
          <w:rPr>
            <w:noProof/>
            <w:webHidden/>
          </w:rPr>
          <w:fldChar w:fldCharType="end"/>
        </w:r>
      </w:hyperlink>
    </w:p>
    <w:p w14:paraId="24ABB49C" w14:textId="77777777" w:rsidR="00F961E0" w:rsidRPr="002D5E80" w:rsidRDefault="000F6C44" w:rsidP="00F961E0">
      <w:pPr>
        <w:rPr>
          <w:lang w:eastAsia="zh-CN"/>
        </w:rPr>
      </w:pPr>
      <w:r w:rsidRPr="002D5E80">
        <w:rPr>
          <w:b/>
          <w:bCs/>
          <w:caps/>
          <w:sz w:val="20"/>
          <w:szCs w:val="20"/>
          <w:lang w:eastAsia="zh-CN"/>
        </w:rPr>
        <w:fldChar w:fldCharType="end"/>
      </w:r>
    </w:p>
    <w:p w14:paraId="6A3C93F2" w14:textId="3885CC56" w:rsidR="00F961E0" w:rsidRPr="002D5E80" w:rsidRDefault="00F37DA3" w:rsidP="0089568F">
      <w:pPr>
        <w:pStyle w:val="Naslov1"/>
        <w:rPr>
          <w:lang w:eastAsia="zh-CN"/>
        </w:rPr>
      </w:pPr>
      <w:r w:rsidRPr="002D5E80">
        <w:rPr>
          <w:lang w:eastAsia="zh-CN"/>
        </w:rPr>
        <w:br w:type="page"/>
      </w:r>
      <w:bookmarkStart w:id="4" w:name="_Toc262723257"/>
      <w:bookmarkStart w:id="5" w:name="_Toc267048913"/>
      <w:bookmarkStart w:id="6" w:name="_Toc452369138"/>
      <w:r w:rsidR="0089568F" w:rsidRPr="002D5E80">
        <w:rPr>
          <w:lang w:eastAsia="zh-CN"/>
        </w:rPr>
        <w:lastRenderedPageBreak/>
        <w:t>目的、范围和使用者</w:t>
      </w:r>
      <w:bookmarkEnd w:id="4"/>
      <w:bookmarkEnd w:id="5"/>
      <w:bookmarkEnd w:id="6"/>
    </w:p>
    <w:p w14:paraId="31048B7F" w14:textId="40F9416B" w:rsidR="00E03B8B" w:rsidRPr="002D5E80" w:rsidRDefault="005944B4" w:rsidP="00E03B8B">
      <w:pPr>
        <w:rPr>
          <w:lang w:eastAsia="zh-CN"/>
        </w:rPr>
      </w:pPr>
      <w:r w:rsidRPr="002D5E80">
        <w:rPr>
          <w:lang w:eastAsia="zh-CN"/>
        </w:rPr>
        <w:t>本程序的目的是表述从记录顾客要求到提交货物的与批发和零售过程相关的所有活动。</w:t>
      </w:r>
    </w:p>
    <w:p w14:paraId="16686626" w14:textId="1292AE40" w:rsidR="00D36993" w:rsidRPr="002D5E80" w:rsidRDefault="00F03221" w:rsidP="00E03B8B">
      <w:pPr>
        <w:rPr>
          <w:lang w:eastAsia="zh-CN"/>
        </w:rPr>
      </w:pPr>
      <w:r w:rsidRPr="002D5E80">
        <w:rPr>
          <w:lang w:eastAsia="zh-CN"/>
        </w:rPr>
        <w:t>本文件的使用者为</w:t>
      </w:r>
      <w:r w:rsidRPr="002D5E80">
        <w:rPr>
          <w:lang w:eastAsia="zh-CN"/>
        </w:rPr>
        <w:t>[</w:t>
      </w:r>
      <w:r w:rsidRPr="002D5E80">
        <w:rPr>
          <w:lang w:eastAsia="zh-CN"/>
        </w:rPr>
        <w:t>批发和零售部</w:t>
      </w:r>
      <w:r w:rsidRPr="002D5E80">
        <w:rPr>
          <w:lang w:eastAsia="zh-CN"/>
        </w:rPr>
        <w:t>]</w:t>
      </w:r>
      <w:r w:rsidRPr="002D5E80">
        <w:rPr>
          <w:lang w:eastAsia="zh-CN"/>
        </w:rPr>
        <w:t>所有员工。</w:t>
      </w:r>
    </w:p>
    <w:p w14:paraId="3E237F92" w14:textId="77777777" w:rsidR="00D10B6C" w:rsidRPr="002D5E80" w:rsidRDefault="00D10B6C" w:rsidP="00E03B8B">
      <w:pPr>
        <w:rPr>
          <w:lang w:eastAsia="zh-CN"/>
        </w:rPr>
      </w:pPr>
    </w:p>
    <w:p w14:paraId="72E1CD9E" w14:textId="20338BF8" w:rsidR="00DB35CB" w:rsidRPr="002D5E80" w:rsidRDefault="005D6DB5" w:rsidP="00DB35CB">
      <w:pPr>
        <w:pStyle w:val="Naslov1"/>
        <w:rPr>
          <w:lang w:eastAsia="zh-CN"/>
        </w:rPr>
      </w:pPr>
      <w:bookmarkStart w:id="7" w:name="_Toc452369139"/>
      <w:r w:rsidRPr="002D5E80">
        <w:rPr>
          <w:lang w:eastAsia="zh-CN"/>
        </w:rPr>
        <w:t>参考文件</w:t>
      </w:r>
      <w:bookmarkEnd w:id="7"/>
    </w:p>
    <w:p w14:paraId="50D5744C" w14:textId="03A211C8" w:rsidR="005D6DB5" w:rsidRPr="002D5E80" w:rsidRDefault="005D6DB5" w:rsidP="005D6DB5">
      <w:pPr>
        <w:numPr>
          <w:ilvl w:val="0"/>
          <w:numId w:val="4"/>
        </w:numPr>
        <w:spacing w:after="0"/>
        <w:rPr>
          <w:lang w:eastAsia="zh-CN"/>
        </w:rPr>
      </w:pPr>
      <w:r w:rsidRPr="002D5E80">
        <w:rPr>
          <w:lang w:eastAsia="zh-CN"/>
        </w:rPr>
        <w:t xml:space="preserve">GB/T 19001-2015 </w:t>
      </w:r>
      <w:r w:rsidRPr="002D5E80">
        <w:rPr>
          <w:lang w:eastAsia="zh-CN"/>
        </w:rPr>
        <w:t>条款</w:t>
      </w:r>
      <w:r w:rsidRPr="002D5E80">
        <w:rPr>
          <w:lang w:eastAsia="zh-CN"/>
        </w:rPr>
        <w:t>8.2</w:t>
      </w:r>
    </w:p>
    <w:p w14:paraId="27DB5D08" w14:textId="0139C442" w:rsidR="005D6DB5" w:rsidRPr="002D5E80" w:rsidRDefault="005D6DB5" w:rsidP="005D6DB5">
      <w:pPr>
        <w:numPr>
          <w:ilvl w:val="0"/>
          <w:numId w:val="4"/>
        </w:numPr>
        <w:spacing w:after="0"/>
        <w:rPr>
          <w:lang w:eastAsia="zh-CN"/>
        </w:rPr>
      </w:pPr>
      <w:r w:rsidRPr="002D5E80">
        <w:rPr>
          <w:lang w:eastAsia="zh-CN"/>
        </w:rPr>
        <w:t>《质量手册》</w:t>
      </w:r>
    </w:p>
    <w:p w14:paraId="17727FD1" w14:textId="77777777" w:rsidR="005D6DB5" w:rsidRPr="002D5E80" w:rsidRDefault="005D6DB5" w:rsidP="005D6DB5">
      <w:pPr>
        <w:numPr>
          <w:ilvl w:val="0"/>
          <w:numId w:val="4"/>
        </w:numPr>
        <w:spacing w:after="0"/>
        <w:rPr>
          <w:lang w:eastAsia="zh-CN"/>
        </w:rPr>
      </w:pPr>
      <w:r w:rsidRPr="002D5E80">
        <w:rPr>
          <w:lang w:eastAsia="zh-CN"/>
        </w:rPr>
        <w:t>《仓管程序》</w:t>
      </w:r>
    </w:p>
    <w:p w14:paraId="1E9E34FE" w14:textId="34B73991" w:rsidR="005D6DB5" w:rsidRPr="002D5E80" w:rsidRDefault="005D6DB5" w:rsidP="005D6DB5">
      <w:pPr>
        <w:numPr>
          <w:ilvl w:val="0"/>
          <w:numId w:val="4"/>
        </w:numPr>
        <w:spacing w:after="0"/>
        <w:rPr>
          <w:lang w:eastAsia="zh-CN"/>
        </w:rPr>
      </w:pPr>
      <w:r w:rsidRPr="002D5E80">
        <w:rPr>
          <w:lang w:eastAsia="zh-CN"/>
        </w:rPr>
        <w:t>《</w:t>
      </w:r>
      <w:r w:rsidRPr="002D5E80">
        <w:rPr>
          <w:rFonts w:cs="SimSun"/>
          <w:sz w:val="21"/>
          <w:szCs w:val="21"/>
          <w:lang w:eastAsia="zh-CN"/>
        </w:rPr>
        <w:t>顾客满意测量程序》</w:t>
      </w:r>
    </w:p>
    <w:p w14:paraId="2BF333D0" w14:textId="77777777" w:rsidR="00DB37F7" w:rsidRPr="002D5E80" w:rsidRDefault="00DB37F7" w:rsidP="00F27883">
      <w:pPr>
        <w:rPr>
          <w:lang w:eastAsia="zh-CN"/>
        </w:rPr>
      </w:pPr>
    </w:p>
    <w:p w14:paraId="2C177912" w14:textId="77777777" w:rsidR="002A5575" w:rsidRPr="002D5E80" w:rsidRDefault="002A5575">
      <w:pPr>
        <w:spacing w:after="0" w:line="240" w:lineRule="auto"/>
        <w:rPr>
          <w:b/>
          <w:sz w:val="28"/>
          <w:szCs w:val="28"/>
          <w:lang w:eastAsia="zh-CN"/>
        </w:rPr>
      </w:pPr>
      <w:r w:rsidRPr="002D5E80">
        <w:rPr>
          <w:lang w:eastAsia="zh-CN"/>
        </w:rPr>
        <w:br w:type="page"/>
      </w:r>
    </w:p>
    <w:p w14:paraId="508F4766" w14:textId="40CE32A1" w:rsidR="0081335D" w:rsidRPr="002D5E80" w:rsidRDefault="008679E8" w:rsidP="0081335D">
      <w:pPr>
        <w:pStyle w:val="Naslov1"/>
        <w:rPr>
          <w:lang w:eastAsia="zh-CN"/>
        </w:rPr>
      </w:pPr>
      <w:bookmarkStart w:id="8" w:name="_Toc452369140"/>
      <w:commentRangeStart w:id="9"/>
      <w:r w:rsidRPr="002D5E80">
        <w:rPr>
          <w:lang w:eastAsia="zh-CN"/>
        </w:rPr>
        <w:lastRenderedPageBreak/>
        <w:t>批发和零售过程</w:t>
      </w:r>
      <w:r w:rsidR="00910D45" w:rsidRPr="002D5E80">
        <w:rPr>
          <w:lang w:eastAsia="zh-CN"/>
        </w:rPr>
        <w:t xml:space="preserve"> </w:t>
      </w:r>
      <w:commentRangeEnd w:id="9"/>
      <w:r w:rsidR="0081335D" w:rsidRPr="002D5E80">
        <w:rPr>
          <w:rStyle w:val="Referencakomentara"/>
          <w:b w:val="0"/>
          <w:lang w:eastAsia="zh-CN"/>
        </w:rPr>
        <w:commentReference w:id="9"/>
      </w:r>
      <w:bookmarkEnd w:id="8"/>
    </w:p>
    <w:p w14:paraId="5F7640FC" w14:textId="61CC4128" w:rsidR="00E90BD9" w:rsidRPr="002D5E80" w:rsidRDefault="00294F6C" w:rsidP="002A5575">
      <w:pPr>
        <w:pStyle w:val="Naslov2"/>
        <w:rPr>
          <w:lang w:eastAsia="zh-CN"/>
        </w:rPr>
      </w:pPr>
      <w:bookmarkStart w:id="10" w:name="_Toc452369141"/>
      <w:r w:rsidRPr="002D5E80">
        <w:rPr>
          <w:lang w:eastAsia="zh-CN"/>
        </w:rPr>
        <w:t>批发过程</w:t>
      </w:r>
      <w:bookmarkEnd w:id="10"/>
    </w:p>
    <w:p w14:paraId="77DC1CF3" w14:textId="73EC89F9" w:rsidR="005F09CC" w:rsidRPr="002D5E80" w:rsidRDefault="00215B86" w:rsidP="00E90BD9">
      <w:pPr>
        <w:pStyle w:val="Naslov3"/>
        <w:rPr>
          <w:lang w:eastAsia="zh-CN"/>
        </w:rPr>
      </w:pPr>
      <w:bookmarkStart w:id="11" w:name="_Toc452369142"/>
      <w:r w:rsidRPr="002D5E80">
        <w:rPr>
          <w:lang w:eastAsia="zh-CN"/>
        </w:rPr>
        <w:t>流程图</w:t>
      </w:r>
      <w:bookmarkEnd w:id="11"/>
    </w:p>
    <w:p w14:paraId="524F9D4C" w14:textId="61D65156" w:rsidR="005F09CC" w:rsidRPr="002D5E80" w:rsidRDefault="005F09CC" w:rsidP="002A5575">
      <w:pPr>
        <w:jc w:val="center"/>
        <w:rPr>
          <w:lang w:eastAsia="zh-CN"/>
        </w:rPr>
      </w:pPr>
    </w:p>
    <w:p w14:paraId="7BBB8703" w14:textId="43BD8729" w:rsidR="00D851F0" w:rsidRDefault="00D851F0" w:rsidP="00762899">
      <w:pPr>
        <w:rPr>
          <w:lang w:eastAsia="zh-CN"/>
        </w:rPr>
      </w:pPr>
    </w:p>
    <w:p w14:paraId="58F70456" w14:textId="54B55AD0" w:rsidR="00762899" w:rsidRDefault="00762899" w:rsidP="00762899">
      <w:pPr>
        <w:rPr>
          <w:lang w:eastAsia="zh-CN"/>
        </w:rPr>
      </w:pPr>
    </w:p>
    <w:p w14:paraId="136ECA5C" w14:textId="77777777" w:rsidR="00762899" w:rsidRPr="009740DA" w:rsidRDefault="00762899" w:rsidP="00762899">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4C69CEC7" w14:textId="443B550F" w:rsidR="00762899" w:rsidRPr="00762899" w:rsidRDefault="00762899" w:rsidP="00762899">
      <w:pPr>
        <w:jc w:val="center"/>
        <w:rPr>
          <w:lang w:val="hr-HR" w:eastAsia="zh-CN"/>
        </w:rPr>
      </w:pPr>
      <w:r w:rsidRPr="009740DA">
        <w:rPr>
          <w:rFonts w:hint="eastAsia"/>
          <w:lang w:eastAsia="zh-CN"/>
        </w:rPr>
        <w:t>点击此处下载文件全文：</w:t>
      </w:r>
      <w:r>
        <w:rPr>
          <w:lang w:eastAsia="zh-CN"/>
        </w:rPr>
        <w:br/>
      </w:r>
      <w:hyperlink r:id="rId10" w:history="1">
        <w:r w:rsidRPr="00B9131E">
          <w:rPr>
            <w:rStyle w:val="Hiperveza"/>
          </w:rPr>
          <w:t>http://advisera.com/9001academy/zh-cn/documentation/pfhlsyycx/</w:t>
        </w:r>
      </w:hyperlink>
      <w:r>
        <w:t xml:space="preserve"> </w:t>
      </w:r>
      <w:bookmarkStart w:id="12" w:name="_GoBack"/>
      <w:bookmarkEnd w:id="12"/>
    </w:p>
    <w:sectPr w:rsidR="00762899" w:rsidRPr="00762899"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20T12:31:00Z" w:initials="9A">
    <w:p w14:paraId="50A0C95B" w14:textId="77777777" w:rsidR="002B763F" w:rsidRDefault="002B763F" w:rsidP="00C059D6">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30T10:52:00Z" w:initials="9A">
    <w:p w14:paraId="103BE127" w14:textId="77777777" w:rsidR="002B763F" w:rsidRPr="002D5E80" w:rsidRDefault="002B763F" w:rsidP="00C059D6">
      <w:pPr>
        <w:pStyle w:val="Tekstkomentara"/>
        <w:rPr>
          <w:lang w:eastAsia="zh-CN"/>
        </w:rPr>
      </w:pPr>
      <w:r>
        <w:rPr>
          <w:rStyle w:val="Referencakomentara"/>
        </w:rPr>
        <w:annotationRef/>
      </w:r>
      <w:r w:rsidRPr="002D5E80">
        <w:rPr>
          <w:rFonts w:hint="eastAsia"/>
          <w:lang w:eastAsia="zh-CN"/>
        </w:rPr>
        <w:t>要想知道更多关于产品实现过程，请点击以下链接阅读：</w:t>
      </w:r>
    </w:p>
    <w:p w14:paraId="64394A97" w14:textId="77777777" w:rsidR="002B763F" w:rsidRPr="002D5E80" w:rsidRDefault="002B763F" w:rsidP="00C059D6">
      <w:pPr>
        <w:pStyle w:val="Tekstkomentara"/>
        <w:numPr>
          <w:ilvl w:val="0"/>
          <w:numId w:val="13"/>
        </w:numPr>
      </w:pPr>
      <w:r w:rsidRPr="002D5E80">
        <w:rPr>
          <w:rFonts w:hint="eastAsia"/>
        </w:rPr>
        <w:t>文章“</w:t>
      </w:r>
      <w:r w:rsidRPr="002D5E80">
        <w:rPr>
          <w:rFonts w:hint="eastAsia"/>
        </w:rPr>
        <w:t xml:space="preserve">ISO9001:2015 </w:t>
      </w:r>
      <w:r w:rsidRPr="002D5E80">
        <w:rPr>
          <w:rFonts w:hint="eastAsia"/>
        </w:rPr>
        <w:t>条款</w:t>
      </w:r>
      <w:r w:rsidRPr="002D5E80">
        <w:rPr>
          <w:rFonts w:hint="eastAsia"/>
        </w:rPr>
        <w:t>8.5</w:t>
      </w:r>
      <w:r w:rsidRPr="002D5E80">
        <w:rPr>
          <w:rFonts w:hint="eastAsia"/>
        </w:rPr>
        <w:t>产品实现——符合该条款的应用实例”</w:t>
      </w:r>
      <w:hyperlink r:id="rId1" w:history="1">
        <w:r w:rsidRPr="002D5E80">
          <w:rPr>
            <w:rStyle w:val="Hiperveza"/>
            <w:color w:val="auto"/>
          </w:rPr>
          <w:t>http://advisera.com/9001academy/blog/2015/11/03/iso-90012015-clause-8-5-product-realization-practical-examples-for-compliance/</w:t>
        </w:r>
      </w:hyperlink>
    </w:p>
    <w:p w14:paraId="146B7CB8" w14:textId="6A848A33" w:rsidR="002B763F" w:rsidRPr="002D5E80" w:rsidRDefault="002B763F" w:rsidP="0081335D">
      <w:pPr>
        <w:pStyle w:val="Tekstkomentara"/>
        <w:numPr>
          <w:ilvl w:val="0"/>
          <w:numId w:val="13"/>
        </w:numPr>
        <w:rPr>
          <w:lang w:eastAsia="zh-CN"/>
        </w:rPr>
      </w:pPr>
      <w:r w:rsidRPr="002D5E80">
        <w:rPr>
          <w:rFonts w:hint="eastAsia"/>
          <w:lang w:eastAsia="zh-CN"/>
        </w:rPr>
        <w:t>免费在线</w:t>
      </w:r>
      <w:r w:rsidRPr="002D5E80">
        <w:rPr>
          <w:lang w:eastAsia="zh-CN"/>
        </w:rPr>
        <w:t xml:space="preserve"> ISO 9001</w:t>
      </w:r>
      <w:r w:rsidRPr="002D5E80">
        <w:rPr>
          <w:rFonts w:hint="eastAsia"/>
          <w:lang w:eastAsia="zh-CN"/>
        </w:rPr>
        <w:t>基础课程</w:t>
      </w:r>
      <w:hyperlink r:id="rId2" w:history="1">
        <w:r w:rsidRPr="002D5E80">
          <w:rPr>
            <w:rStyle w:val="Hiperveza"/>
            <w:color w:val="auto"/>
            <w:lang w:eastAsia="zh-CN"/>
          </w:rPr>
          <w:t>http://training.advisera.com/course/iso-90012015-foundations-course/</w:t>
        </w:r>
      </w:hyperlink>
    </w:p>
  </w:comment>
  <w:comment w:id="2" w:author="9001Academy" w:date="2016-05-20T12:34:00Z" w:initials="9A">
    <w:p w14:paraId="1A18EB72" w14:textId="77777777" w:rsidR="002B763F" w:rsidRDefault="002B763F" w:rsidP="00C059D6">
      <w:pPr>
        <w:pStyle w:val="Tekstkomentara"/>
        <w:rPr>
          <w:lang w:eastAsia="zh-CN"/>
        </w:rPr>
      </w:pPr>
      <w:r>
        <w:rPr>
          <w:rStyle w:val="Referencakomentara"/>
        </w:rPr>
        <w:annotationRef/>
      </w:r>
      <w:r>
        <w:rPr>
          <w:rFonts w:hint="eastAsia"/>
          <w:lang w:eastAsia="zh-CN"/>
        </w:rPr>
        <w:t>使编号适应组织现行的做法。</w:t>
      </w:r>
    </w:p>
  </w:comment>
  <w:comment w:id="3" w:author="9001Academy" w:date="2016-05-20T12:34:00Z" w:initials="9A">
    <w:p w14:paraId="490D35FA" w14:textId="77777777" w:rsidR="002B763F" w:rsidRPr="00F402CB" w:rsidRDefault="002B763F" w:rsidP="00C059D6">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9" w:author="9001Academy" w:date="2016-05-23T23:24:00Z" w:initials="9A">
    <w:p w14:paraId="23B2F04B" w14:textId="34A73507" w:rsidR="002B763F" w:rsidRPr="00762899" w:rsidRDefault="002B763F">
      <w:pPr>
        <w:pStyle w:val="Tekstkomentara"/>
        <w:rPr>
          <w:lang w:val="hr-HR" w:eastAsia="zh-CN"/>
        </w:rPr>
      </w:pPr>
      <w:r>
        <w:rPr>
          <w:rStyle w:val="Referencakomentara"/>
        </w:rPr>
        <w:annotationRef/>
      </w:r>
      <w:r>
        <w:rPr>
          <w:rFonts w:hint="eastAsia"/>
          <w:lang w:eastAsia="zh-CN"/>
        </w:rPr>
        <w:t>只有批发和零售而没有生产过程的公司用本程序描述他们的主要过程。如果公司采用本程序</w:t>
      </w:r>
      <w:r w:rsidRPr="00762899">
        <w:rPr>
          <w:rFonts w:hint="eastAsia"/>
          <w:lang w:val="hr-HR" w:eastAsia="zh-CN"/>
        </w:rPr>
        <w:t>，</w:t>
      </w:r>
      <w:r>
        <w:rPr>
          <w:rFonts w:hint="eastAsia"/>
          <w:lang w:eastAsia="zh-CN"/>
        </w:rPr>
        <w:t>就不用销售程序。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A0C95B" w15:done="0"/>
  <w15:commentEx w15:paraId="146B7CB8" w15:done="0"/>
  <w15:commentEx w15:paraId="1A18EB72" w15:done="0"/>
  <w15:commentEx w15:paraId="490D35FA" w15:done="0"/>
  <w15:commentEx w15:paraId="23B2F0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490CA" w14:textId="77777777" w:rsidR="00F532E6" w:rsidRDefault="00F532E6" w:rsidP="00F961E0">
      <w:pPr>
        <w:spacing w:after="0" w:line="240" w:lineRule="auto"/>
      </w:pPr>
      <w:r>
        <w:separator/>
      </w:r>
    </w:p>
  </w:endnote>
  <w:endnote w:type="continuationSeparator" w:id="0">
    <w:p w14:paraId="38C2DF07" w14:textId="77777777" w:rsidR="00F532E6" w:rsidRDefault="00F532E6"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DD6AA5" w:rsidRPr="00711443" w14:paraId="17ABB8C1" w14:textId="77777777" w:rsidTr="000C1479">
      <w:tc>
        <w:tcPr>
          <w:tcW w:w="3794" w:type="dxa"/>
        </w:tcPr>
        <w:p w14:paraId="0843D05F" w14:textId="56FDE71B" w:rsidR="00DD6AA5" w:rsidRPr="002D5E80" w:rsidRDefault="00DD6AA5" w:rsidP="00711443">
          <w:pPr>
            <w:pStyle w:val="Podnoje"/>
            <w:rPr>
              <w:sz w:val="18"/>
              <w:szCs w:val="18"/>
            </w:rPr>
          </w:pPr>
          <w:r w:rsidRPr="002D5E80">
            <w:rPr>
              <w:rFonts w:ascii="NSimSun" w:eastAsia="NSimSun" w:hAnsi="NSimSun" w:hint="eastAsia"/>
              <w:sz w:val="18"/>
              <w:szCs w:val="18"/>
              <w:lang w:eastAsia="zh-CN"/>
            </w:rPr>
            <w:t>批发和零售运营程序</w:t>
          </w:r>
        </w:p>
      </w:tc>
      <w:tc>
        <w:tcPr>
          <w:tcW w:w="2126" w:type="dxa"/>
        </w:tcPr>
        <w:p w14:paraId="2C9D8083" w14:textId="0AF2F014" w:rsidR="00DD6AA5" w:rsidRPr="00711443" w:rsidRDefault="00DD6AA5"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3157FDAE" w14:textId="0E64B229" w:rsidR="00DD6AA5" w:rsidRPr="00711443" w:rsidRDefault="00DD6AA5"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762899">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762899">
            <w:rPr>
              <w:b/>
              <w:noProof/>
              <w:sz w:val="18"/>
              <w:lang w:val="en-GB"/>
            </w:rPr>
            <w:t>4</w:t>
          </w:r>
          <w:r w:rsidRPr="00180268">
            <w:rPr>
              <w:b/>
              <w:sz w:val="18"/>
              <w:lang w:val="en-GB"/>
            </w:rPr>
            <w:fldChar w:fldCharType="end"/>
          </w:r>
          <w:r w:rsidRPr="00180268">
            <w:rPr>
              <w:rFonts w:hint="eastAsia"/>
              <w:b/>
              <w:sz w:val="18"/>
              <w:lang w:val="en-GB" w:eastAsia="zh-CN"/>
            </w:rPr>
            <w:t>页</w:t>
          </w:r>
        </w:p>
      </w:tc>
    </w:tr>
  </w:tbl>
  <w:p w14:paraId="4FEE7AD5" w14:textId="790F631B" w:rsidR="002B763F" w:rsidRPr="002D5E80" w:rsidRDefault="002B763F" w:rsidP="002D5E80">
    <w:pPr>
      <w:autoSpaceDE w:val="0"/>
      <w:autoSpaceDN w:val="0"/>
      <w:adjustRightInd w:val="0"/>
      <w:spacing w:after="0"/>
      <w:jc w:val="center"/>
      <w:rPr>
        <w:sz w:val="16"/>
        <w:szCs w:val="16"/>
        <w:lang w:eastAsia="zh-CN"/>
      </w:rPr>
    </w:pPr>
    <w:bookmarkStart w:id="13" w:name="OLE_LINK1"/>
    <w:bookmarkStart w:id="14" w:name="OLE_LINK2"/>
    <w:r w:rsidRPr="00E839DE">
      <w:rPr>
        <w:sz w:val="16"/>
        <w:lang w:eastAsia="zh-CN"/>
      </w:rPr>
      <w:t>©201</w:t>
    </w:r>
    <w:r>
      <w:rPr>
        <w:sz w:val="16"/>
        <w:lang w:eastAsia="zh-CN"/>
      </w:rPr>
      <w:t>6</w:t>
    </w:r>
    <w:r w:rsidR="00DD6AA5" w:rsidRPr="00DD6AA5">
      <w:rPr>
        <w:rFonts w:hint="eastAsia"/>
        <w:sz w:val="16"/>
        <w:lang w:eastAsia="zh-CN"/>
      </w:rPr>
      <w:t>按照许可协议，</w:t>
    </w:r>
    <w:r w:rsidR="00DD6AA5" w:rsidRPr="00DD6AA5">
      <w:rPr>
        <w:rFonts w:hint="eastAsia"/>
        <w:sz w:val="16"/>
        <w:lang w:eastAsia="zh-CN"/>
      </w:rPr>
      <w:t xml:space="preserve"> EPPS </w:t>
    </w:r>
    <w:r w:rsidR="00DD6AA5" w:rsidRPr="00DD6AA5">
      <w:rPr>
        <w:rFonts w:hint="eastAsia"/>
        <w:sz w:val="16"/>
        <w:lang w:eastAsia="zh-CN"/>
      </w:rPr>
      <w:t>服务有限公司</w:t>
    </w:r>
    <w:r w:rsidR="00DD6AA5" w:rsidRPr="00DD6AA5">
      <w:rPr>
        <w:rFonts w:hint="eastAsia"/>
        <w:sz w:val="16"/>
        <w:lang w:eastAsia="zh-CN"/>
      </w:rPr>
      <w:t xml:space="preserve"> www.advisera.com </w:t>
    </w:r>
    <w:r w:rsidR="00DD6AA5" w:rsidRPr="00DD6AA5">
      <w:rPr>
        <w:rFonts w:hint="eastAsia"/>
        <w:sz w:val="16"/>
        <w:lang w:eastAsia="zh-CN"/>
      </w:rPr>
      <w:t>的客户可以使用本模板。</w:t>
    </w:r>
    <w:bookmarkEnd w:id="13"/>
    <w:bookmarkEnd w:id="14"/>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45908" w14:textId="67FC614B" w:rsidR="002B763F" w:rsidRPr="004B1E43" w:rsidRDefault="002B763F" w:rsidP="004B1E43">
    <w:pPr>
      <w:autoSpaceDE w:val="0"/>
      <w:autoSpaceDN w:val="0"/>
      <w:adjustRightInd w:val="0"/>
      <w:spacing w:after="0"/>
      <w:jc w:val="center"/>
      <w:rPr>
        <w:sz w:val="16"/>
        <w:szCs w:val="16"/>
        <w:lang w:eastAsia="zh-CN"/>
      </w:rPr>
    </w:pPr>
    <w:r w:rsidRPr="00E839DE">
      <w:rPr>
        <w:sz w:val="16"/>
        <w:lang w:eastAsia="zh-CN"/>
      </w:rPr>
      <w:t>©</w:t>
    </w:r>
    <w:r w:rsidR="00DD6AA5" w:rsidRPr="00E839DE">
      <w:rPr>
        <w:sz w:val="16"/>
        <w:lang w:eastAsia="zh-CN"/>
      </w:rPr>
      <w:t>201</w:t>
    </w:r>
    <w:r w:rsidR="00DD6AA5">
      <w:rPr>
        <w:rFonts w:hint="eastAsia"/>
        <w:sz w:val="16"/>
        <w:lang w:eastAsia="zh-CN"/>
      </w:rPr>
      <w:t xml:space="preserve">6 </w:t>
    </w:r>
    <w:r w:rsidR="00DD6AA5" w:rsidRPr="00DD6AA5">
      <w:rPr>
        <w:rFonts w:hint="eastAsia"/>
        <w:sz w:val="16"/>
        <w:lang w:eastAsia="zh-CN"/>
      </w:rPr>
      <w:t>按照许可协议，</w:t>
    </w:r>
    <w:r w:rsidR="00DD6AA5" w:rsidRPr="00DD6AA5">
      <w:rPr>
        <w:rFonts w:hint="eastAsia"/>
        <w:sz w:val="16"/>
        <w:lang w:eastAsia="zh-CN"/>
      </w:rPr>
      <w:t xml:space="preserve"> EPPS </w:t>
    </w:r>
    <w:r w:rsidR="00DD6AA5" w:rsidRPr="00DD6AA5">
      <w:rPr>
        <w:rFonts w:hint="eastAsia"/>
        <w:sz w:val="16"/>
        <w:lang w:eastAsia="zh-CN"/>
      </w:rPr>
      <w:t>服务有限公司</w:t>
    </w:r>
    <w:r w:rsidR="00DD6AA5" w:rsidRPr="00DD6AA5">
      <w:rPr>
        <w:rFonts w:hint="eastAsia"/>
        <w:sz w:val="16"/>
        <w:lang w:eastAsia="zh-CN"/>
      </w:rPr>
      <w:t xml:space="preserve"> www.advisera.com </w:t>
    </w:r>
    <w:r w:rsidR="00DD6AA5" w:rsidRPr="00DD6AA5">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B578D" w14:textId="77777777" w:rsidR="00F532E6" w:rsidRDefault="00F532E6" w:rsidP="00F961E0">
      <w:pPr>
        <w:spacing w:after="0" w:line="240" w:lineRule="auto"/>
      </w:pPr>
      <w:r>
        <w:separator/>
      </w:r>
    </w:p>
  </w:footnote>
  <w:footnote w:type="continuationSeparator" w:id="0">
    <w:p w14:paraId="1F2A5B4E" w14:textId="77777777" w:rsidR="00F532E6" w:rsidRDefault="00F532E6"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2B763F" w:rsidRPr="00EB368F" w14:paraId="08223D69" w14:textId="77777777">
      <w:tc>
        <w:tcPr>
          <w:tcW w:w="6771" w:type="dxa"/>
        </w:tcPr>
        <w:p w14:paraId="2453C88A" w14:textId="71718432" w:rsidR="002B763F" w:rsidRPr="00EB368F" w:rsidRDefault="002B763F" w:rsidP="00DD6AA5">
          <w:pPr>
            <w:pStyle w:val="Zaglavlje"/>
            <w:spacing w:after="0"/>
            <w:rPr>
              <w:sz w:val="20"/>
              <w:szCs w:val="20"/>
              <w:lang w:val="en-GB"/>
            </w:rPr>
          </w:pPr>
          <w:r w:rsidRPr="00EB368F">
            <w:rPr>
              <w:sz w:val="20"/>
              <w:szCs w:val="20"/>
              <w:lang w:val="en-GB"/>
            </w:rPr>
            <w:t xml:space="preserve"> [</w:t>
          </w:r>
          <w:r w:rsidR="00DD6AA5">
            <w:rPr>
              <w:rFonts w:hint="eastAsia"/>
              <w:sz w:val="20"/>
              <w:szCs w:val="20"/>
              <w:lang w:val="en-GB" w:eastAsia="zh-CN"/>
            </w:rPr>
            <w:t>组织名称</w:t>
          </w:r>
          <w:r w:rsidRPr="00EB368F">
            <w:rPr>
              <w:sz w:val="20"/>
              <w:szCs w:val="20"/>
              <w:lang w:val="en-GB"/>
            </w:rPr>
            <w:t>]</w:t>
          </w:r>
        </w:p>
      </w:tc>
      <w:tc>
        <w:tcPr>
          <w:tcW w:w="2517" w:type="dxa"/>
        </w:tcPr>
        <w:p w14:paraId="3D412B2D" w14:textId="77777777" w:rsidR="002B763F" w:rsidRPr="00EB368F" w:rsidRDefault="002B763F" w:rsidP="006571EC">
          <w:pPr>
            <w:pStyle w:val="Zaglavlje"/>
            <w:spacing w:after="0"/>
            <w:jc w:val="right"/>
            <w:rPr>
              <w:sz w:val="20"/>
              <w:szCs w:val="20"/>
              <w:lang w:val="en-GB"/>
            </w:rPr>
          </w:pPr>
        </w:p>
      </w:tc>
    </w:tr>
  </w:tbl>
  <w:p w14:paraId="249A9361" w14:textId="77777777" w:rsidR="002B763F" w:rsidRPr="00EB368F" w:rsidRDefault="002B763F"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0A3329"/>
    <w:multiLevelType w:val="hybridMultilevel"/>
    <w:tmpl w:val="E4121108"/>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2"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3E02D52"/>
    <w:multiLevelType w:val="hybridMultilevel"/>
    <w:tmpl w:val="B5BC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54566"/>
    <w:multiLevelType w:val="hybridMultilevel"/>
    <w:tmpl w:val="1A3A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25919"/>
    <w:multiLevelType w:val="hybridMultilevel"/>
    <w:tmpl w:val="A2AE6396"/>
    <w:lvl w:ilvl="0" w:tplc="041A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7"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9"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0"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1"/>
  </w:num>
  <w:num w:numId="5">
    <w:abstractNumId w:val="10"/>
  </w:num>
  <w:num w:numId="6">
    <w:abstractNumId w:val="12"/>
  </w:num>
  <w:num w:numId="7">
    <w:abstractNumId w:val="9"/>
  </w:num>
  <w:num w:numId="8">
    <w:abstractNumId w:val="13"/>
  </w:num>
  <w:num w:numId="9">
    <w:abstractNumId w:val="6"/>
  </w:num>
  <w:num w:numId="10">
    <w:abstractNumId w:val="8"/>
  </w:num>
  <w:num w:numId="11">
    <w:abstractNumId w:val="1"/>
  </w:num>
  <w:num w:numId="12">
    <w:abstractNumId w:val="4"/>
  </w:num>
  <w:num w:numId="13">
    <w:abstractNumId w:val="3"/>
  </w:num>
  <w:num w:numId="14">
    <w:abstractNumId w:val="3"/>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25811"/>
    <w:rsid w:val="000259D2"/>
    <w:rsid w:val="00027E53"/>
    <w:rsid w:val="00030EF8"/>
    <w:rsid w:val="00033CF9"/>
    <w:rsid w:val="00035E5A"/>
    <w:rsid w:val="00040AF7"/>
    <w:rsid w:val="000530A8"/>
    <w:rsid w:val="000607DC"/>
    <w:rsid w:val="00065FFB"/>
    <w:rsid w:val="00066319"/>
    <w:rsid w:val="00072410"/>
    <w:rsid w:val="00073237"/>
    <w:rsid w:val="00080676"/>
    <w:rsid w:val="0008404D"/>
    <w:rsid w:val="00084A4D"/>
    <w:rsid w:val="000A23E5"/>
    <w:rsid w:val="000A308F"/>
    <w:rsid w:val="000B32B2"/>
    <w:rsid w:val="000C1479"/>
    <w:rsid w:val="000C3BD2"/>
    <w:rsid w:val="000D37C2"/>
    <w:rsid w:val="000E11FD"/>
    <w:rsid w:val="000F0B85"/>
    <w:rsid w:val="000F16F4"/>
    <w:rsid w:val="000F6C44"/>
    <w:rsid w:val="0010147C"/>
    <w:rsid w:val="00106D7D"/>
    <w:rsid w:val="00110F5C"/>
    <w:rsid w:val="00111B50"/>
    <w:rsid w:val="00121788"/>
    <w:rsid w:val="0012399D"/>
    <w:rsid w:val="001404E7"/>
    <w:rsid w:val="001617C3"/>
    <w:rsid w:val="00165026"/>
    <w:rsid w:val="00166491"/>
    <w:rsid w:val="00167870"/>
    <w:rsid w:val="00173080"/>
    <w:rsid w:val="00174B57"/>
    <w:rsid w:val="00176D2C"/>
    <w:rsid w:val="0018317A"/>
    <w:rsid w:val="001916A8"/>
    <w:rsid w:val="00195858"/>
    <w:rsid w:val="001B18F4"/>
    <w:rsid w:val="001B1B3D"/>
    <w:rsid w:val="001B627C"/>
    <w:rsid w:val="001E1369"/>
    <w:rsid w:val="001F0409"/>
    <w:rsid w:val="001F06D0"/>
    <w:rsid w:val="001F1FA6"/>
    <w:rsid w:val="00202494"/>
    <w:rsid w:val="00205E32"/>
    <w:rsid w:val="00212370"/>
    <w:rsid w:val="00215B86"/>
    <w:rsid w:val="0022282D"/>
    <w:rsid w:val="00231915"/>
    <w:rsid w:val="00240CB4"/>
    <w:rsid w:val="002417C8"/>
    <w:rsid w:val="00244392"/>
    <w:rsid w:val="0024712F"/>
    <w:rsid w:val="00247669"/>
    <w:rsid w:val="002539EC"/>
    <w:rsid w:val="00255D82"/>
    <w:rsid w:val="0026388C"/>
    <w:rsid w:val="00265B41"/>
    <w:rsid w:val="002704CA"/>
    <w:rsid w:val="00270A53"/>
    <w:rsid w:val="002714DD"/>
    <w:rsid w:val="00272162"/>
    <w:rsid w:val="002752A4"/>
    <w:rsid w:val="00277AD2"/>
    <w:rsid w:val="00282C60"/>
    <w:rsid w:val="002939F9"/>
    <w:rsid w:val="0029452E"/>
    <w:rsid w:val="00294F6C"/>
    <w:rsid w:val="002A5575"/>
    <w:rsid w:val="002A5F8B"/>
    <w:rsid w:val="002A6812"/>
    <w:rsid w:val="002B1E27"/>
    <w:rsid w:val="002B763F"/>
    <w:rsid w:val="002C3AFC"/>
    <w:rsid w:val="002C6E7A"/>
    <w:rsid w:val="002D47C7"/>
    <w:rsid w:val="002D5BE2"/>
    <w:rsid w:val="002D5E80"/>
    <w:rsid w:val="002E100B"/>
    <w:rsid w:val="002E5E5E"/>
    <w:rsid w:val="002F464D"/>
    <w:rsid w:val="002F72B3"/>
    <w:rsid w:val="003008D4"/>
    <w:rsid w:val="00301C2D"/>
    <w:rsid w:val="0030303F"/>
    <w:rsid w:val="003056B2"/>
    <w:rsid w:val="0031298A"/>
    <w:rsid w:val="003360AA"/>
    <w:rsid w:val="00336C6C"/>
    <w:rsid w:val="00341954"/>
    <w:rsid w:val="00347885"/>
    <w:rsid w:val="00357DA9"/>
    <w:rsid w:val="0036224F"/>
    <w:rsid w:val="0036388C"/>
    <w:rsid w:val="0036737D"/>
    <w:rsid w:val="00373881"/>
    <w:rsid w:val="0038697F"/>
    <w:rsid w:val="00393903"/>
    <w:rsid w:val="003952E1"/>
    <w:rsid w:val="00395C52"/>
    <w:rsid w:val="00397CF8"/>
    <w:rsid w:val="00397DE9"/>
    <w:rsid w:val="003A212D"/>
    <w:rsid w:val="003A5D9D"/>
    <w:rsid w:val="003A7240"/>
    <w:rsid w:val="003B1F24"/>
    <w:rsid w:val="003C13F1"/>
    <w:rsid w:val="003C4990"/>
    <w:rsid w:val="003D02A3"/>
    <w:rsid w:val="003D03A0"/>
    <w:rsid w:val="003D1FF1"/>
    <w:rsid w:val="003D326F"/>
    <w:rsid w:val="003D4C58"/>
    <w:rsid w:val="003E0D09"/>
    <w:rsid w:val="003F63F4"/>
    <w:rsid w:val="004048F2"/>
    <w:rsid w:val="00405086"/>
    <w:rsid w:val="00405F32"/>
    <w:rsid w:val="004171E5"/>
    <w:rsid w:val="004200F7"/>
    <w:rsid w:val="00422E6C"/>
    <w:rsid w:val="004323BE"/>
    <w:rsid w:val="00432BAB"/>
    <w:rsid w:val="004335C4"/>
    <w:rsid w:val="00434E28"/>
    <w:rsid w:val="004372B7"/>
    <w:rsid w:val="00437A40"/>
    <w:rsid w:val="0044232C"/>
    <w:rsid w:val="00450464"/>
    <w:rsid w:val="00456A0D"/>
    <w:rsid w:val="00470DF6"/>
    <w:rsid w:val="004879D7"/>
    <w:rsid w:val="004A5A94"/>
    <w:rsid w:val="004B1E43"/>
    <w:rsid w:val="004B33D9"/>
    <w:rsid w:val="004C00D2"/>
    <w:rsid w:val="004C713B"/>
    <w:rsid w:val="004D178A"/>
    <w:rsid w:val="004D7B7E"/>
    <w:rsid w:val="004D7F4B"/>
    <w:rsid w:val="004E0EF9"/>
    <w:rsid w:val="004E17F6"/>
    <w:rsid w:val="004F6283"/>
    <w:rsid w:val="00500A30"/>
    <w:rsid w:val="00517B3D"/>
    <w:rsid w:val="00524EA0"/>
    <w:rsid w:val="00524F95"/>
    <w:rsid w:val="00542B74"/>
    <w:rsid w:val="00547F11"/>
    <w:rsid w:val="00554140"/>
    <w:rsid w:val="00562A89"/>
    <w:rsid w:val="0056521D"/>
    <w:rsid w:val="00582C00"/>
    <w:rsid w:val="005876B4"/>
    <w:rsid w:val="0059006B"/>
    <w:rsid w:val="00591147"/>
    <w:rsid w:val="005944B4"/>
    <w:rsid w:val="00596B2F"/>
    <w:rsid w:val="005B094C"/>
    <w:rsid w:val="005C3AC6"/>
    <w:rsid w:val="005D4821"/>
    <w:rsid w:val="005D68AA"/>
    <w:rsid w:val="005D6DB5"/>
    <w:rsid w:val="005E2633"/>
    <w:rsid w:val="005F09CC"/>
    <w:rsid w:val="005F4930"/>
    <w:rsid w:val="005F58BF"/>
    <w:rsid w:val="00604D85"/>
    <w:rsid w:val="006117CC"/>
    <w:rsid w:val="00611D14"/>
    <w:rsid w:val="00614424"/>
    <w:rsid w:val="006210DE"/>
    <w:rsid w:val="006225A6"/>
    <w:rsid w:val="00622BB6"/>
    <w:rsid w:val="0062339F"/>
    <w:rsid w:val="00626075"/>
    <w:rsid w:val="0064023A"/>
    <w:rsid w:val="006467CE"/>
    <w:rsid w:val="0065605D"/>
    <w:rsid w:val="006571EC"/>
    <w:rsid w:val="00657434"/>
    <w:rsid w:val="00657BDB"/>
    <w:rsid w:val="00661572"/>
    <w:rsid w:val="006615F1"/>
    <w:rsid w:val="00667EE3"/>
    <w:rsid w:val="00677CF9"/>
    <w:rsid w:val="006828D3"/>
    <w:rsid w:val="00695EB9"/>
    <w:rsid w:val="006A2BE6"/>
    <w:rsid w:val="006B614C"/>
    <w:rsid w:val="006B7814"/>
    <w:rsid w:val="006C1E16"/>
    <w:rsid w:val="006D3722"/>
    <w:rsid w:val="006D7C63"/>
    <w:rsid w:val="006E4090"/>
    <w:rsid w:val="006F030E"/>
    <w:rsid w:val="006F2511"/>
    <w:rsid w:val="006F535E"/>
    <w:rsid w:val="00711443"/>
    <w:rsid w:val="00711616"/>
    <w:rsid w:val="00714B08"/>
    <w:rsid w:val="00720F0B"/>
    <w:rsid w:val="0072113B"/>
    <w:rsid w:val="00725A2E"/>
    <w:rsid w:val="00725AC5"/>
    <w:rsid w:val="00736B52"/>
    <w:rsid w:val="00746660"/>
    <w:rsid w:val="00746E3C"/>
    <w:rsid w:val="007532E8"/>
    <w:rsid w:val="0075444F"/>
    <w:rsid w:val="00755B02"/>
    <w:rsid w:val="00762899"/>
    <w:rsid w:val="007643BA"/>
    <w:rsid w:val="0077148E"/>
    <w:rsid w:val="0077181B"/>
    <w:rsid w:val="007753AF"/>
    <w:rsid w:val="007775EF"/>
    <w:rsid w:val="00780CB6"/>
    <w:rsid w:val="00785BA2"/>
    <w:rsid w:val="00786585"/>
    <w:rsid w:val="00791EB2"/>
    <w:rsid w:val="00794B49"/>
    <w:rsid w:val="007A1C4F"/>
    <w:rsid w:val="007A38D4"/>
    <w:rsid w:val="007A4D27"/>
    <w:rsid w:val="007C1892"/>
    <w:rsid w:val="007C1D7C"/>
    <w:rsid w:val="007D1208"/>
    <w:rsid w:val="007E7655"/>
    <w:rsid w:val="007E77E2"/>
    <w:rsid w:val="007E7ADC"/>
    <w:rsid w:val="00802D6E"/>
    <w:rsid w:val="00811D2D"/>
    <w:rsid w:val="0081335D"/>
    <w:rsid w:val="008146F1"/>
    <w:rsid w:val="008200B5"/>
    <w:rsid w:val="00823760"/>
    <w:rsid w:val="00826BE0"/>
    <w:rsid w:val="00827209"/>
    <w:rsid w:val="00831A17"/>
    <w:rsid w:val="00833AD2"/>
    <w:rsid w:val="00837EC2"/>
    <w:rsid w:val="008411AF"/>
    <w:rsid w:val="008469FD"/>
    <w:rsid w:val="00852E1A"/>
    <w:rsid w:val="00854AB5"/>
    <w:rsid w:val="008569F5"/>
    <w:rsid w:val="00862FA8"/>
    <w:rsid w:val="008663C5"/>
    <w:rsid w:val="008679E8"/>
    <w:rsid w:val="00867C06"/>
    <w:rsid w:val="00867EF3"/>
    <w:rsid w:val="008824D7"/>
    <w:rsid w:val="00883090"/>
    <w:rsid w:val="00890A01"/>
    <w:rsid w:val="0089568F"/>
    <w:rsid w:val="008970F1"/>
    <w:rsid w:val="008A14B6"/>
    <w:rsid w:val="008A6913"/>
    <w:rsid w:val="008B0B6F"/>
    <w:rsid w:val="008B4979"/>
    <w:rsid w:val="008B50E4"/>
    <w:rsid w:val="008B74AB"/>
    <w:rsid w:val="008C3DBF"/>
    <w:rsid w:val="008D3293"/>
    <w:rsid w:val="008E38A9"/>
    <w:rsid w:val="008E3AF3"/>
    <w:rsid w:val="008E3E20"/>
    <w:rsid w:val="008E46E0"/>
    <w:rsid w:val="008F09A9"/>
    <w:rsid w:val="008F5487"/>
    <w:rsid w:val="008F685F"/>
    <w:rsid w:val="008F7619"/>
    <w:rsid w:val="008F7A4B"/>
    <w:rsid w:val="00901C5A"/>
    <w:rsid w:val="00903549"/>
    <w:rsid w:val="00903ED2"/>
    <w:rsid w:val="00903F73"/>
    <w:rsid w:val="00906D85"/>
    <w:rsid w:val="00910D45"/>
    <w:rsid w:val="00917421"/>
    <w:rsid w:val="00924856"/>
    <w:rsid w:val="00925030"/>
    <w:rsid w:val="00927DFD"/>
    <w:rsid w:val="0093397C"/>
    <w:rsid w:val="00933D5C"/>
    <w:rsid w:val="009418DE"/>
    <w:rsid w:val="0095138F"/>
    <w:rsid w:val="009715A1"/>
    <w:rsid w:val="009766A3"/>
    <w:rsid w:val="00980AA9"/>
    <w:rsid w:val="00980AEF"/>
    <w:rsid w:val="0098256D"/>
    <w:rsid w:val="00985E0F"/>
    <w:rsid w:val="0098679D"/>
    <w:rsid w:val="00986DBE"/>
    <w:rsid w:val="00991DB0"/>
    <w:rsid w:val="00995647"/>
    <w:rsid w:val="009A3B76"/>
    <w:rsid w:val="009A6040"/>
    <w:rsid w:val="009A6755"/>
    <w:rsid w:val="009A7134"/>
    <w:rsid w:val="009B4A5B"/>
    <w:rsid w:val="009B7020"/>
    <w:rsid w:val="009C45A7"/>
    <w:rsid w:val="009C48DA"/>
    <w:rsid w:val="009D2DFE"/>
    <w:rsid w:val="009D3457"/>
    <w:rsid w:val="009E35DE"/>
    <w:rsid w:val="009F7F6B"/>
    <w:rsid w:val="009F7FF4"/>
    <w:rsid w:val="00A001D6"/>
    <w:rsid w:val="00A00C03"/>
    <w:rsid w:val="00A031FD"/>
    <w:rsid w:val="00A16882"/>
    <w:rsid w:val="00A16AFB"/>
    <w:rsid w:val="00A16BD7"/>
    <w:rsid w:val="00A24D70"/>
    <w:rsid w:val="00A26226"/>
    <w:rsid w:val="00A31BD5"/>
    <w:rsid w:val="00A3439E"/>
    <w:rsid w:val="00A37118"/>
    <w:rsid w:val="00A4726E"/>
    <w:rsid w:val="00A61C61"/>
    <w:rsid w:val="00A648D1"/>
    <w:rsid w:val="00A64D7A"/>
    <w:rsid w:val="00A6659C"/>
    <w:rsid w:val="00A67C52"/>
    <w:rsid w:val="00A70F76"/>
    <w:rsid w:val="00A71916"/>
    <w:rsid w:val="00A76622"/>
    <w:rsid w:val="00A77912"/>
    <w:rsid w:val="00A93005"/>
    <w:rsid w:val="00A9408C"/>
    <w:rsid w:val="00AA2DDC"/>
    <w:rsid w:val="00AA37D7"/>
    <w:rsid w:val="00AA45AA"/>
    <w:rsid w:val="00AA51C3"/>
    <w:rsid w:val="00AA7DCD"/>
    <w:rsid w:val="00AB4E97"/>
    <w:rsid w:val="00AC049B"/>
    <w:rsid w:val="00AC59BF"/>
    <w:rsid w:val="00AE1927"/>
    <w:rsid w:val="00AF3843"/>
    <w:rsid w:val="00B01696"/>
    <w:rsid w:val="00B03893"/>
    <w:rsid w:val="00B03D4A"/>
    <w:rsid w:val="00B07BCC"/>
    <w:rsid w:val="00B14824"/>
    <w:rsid w:val="00B148FE"/>
    <w:rsid w:val="00B15C4F"/>
    <w:rsid w:val="00B3068F"/>
    <w:rsid w:val="00B36BFB"/>
    <w:rsid w:val="00B5327D"/>
    <w:rsid w:val="00B71B78"/>
    <w:rsid w:val="00B76AD4"/>
    <w:rsid w:val="00B817A7"/>
    <w:rsid w:val="00B820C6"/>
    <w:rsid w:val="00B836A0"/>
    <w:rsid w:val="00B9345E"/>
    <w:rsid w:val="00B971FD"/>
    <w:rsid w:val="00BA4111"/>
    <w:rsid w:val="00BA484C"/>
    <w:rsid w:val="00BB0D97"/>
    <w:rsid w:val="00BC3045"/>
    <w:rsid w:val="00BC3E4D"/>
    <w:rsid w:val="00BE2612"/>
    <w:rsid w:val="00BE3795"/>
    <w:rsid w:val="00BE4417"/>
    <w:rsid w:val="00BE654A"/>
    <w:rsid w:val="00BE7A0A"/>
    <w:rsid w:val="00BF2A35"/>
    <w:rsid w:val="00BF52E4"/>
    <w:rsid w:val="00C002A2"/>
    <w:rsid w:val="00C02185"/>
    <w:rsid w:val="00C033F2"/>
    <w:rsid w:val="00C05696"/>
    <w:rsid w:val="00C059D6"/>
    <w:rsid w:val="00C11331"/>
    <w:rsid w:val="00C16794"/>
    <w:rsid w:val="00C32174"/>
    <w:rsid w:val="00C3484E"/>
    <w:rsid w:val="00C40F95"/>
    <w:rsid w:val="00C44D6F"/>
    <w:rsid w:val="00C45BAE"/>
    <w:rsid w:val="00C61B88"/>
    <w:rsid w:val="00C61F00"/>
    <w:rsid w:val="00C66E2C"/>
    <w:rsid w:val="00C70F4D"/>
    <w:rsid w:val="00C729A3"/>
    <w:rsid w:val="00C73CE6"/>
    <w:rsid w:val="00C76825"/>
    <w:rsid w:val="00CA23E3"/>
    <w:rsid w:val="00CA7C10"/>
    <w:rsid w:val="00CB0BD1"/>
    <w:rsid w:val="00CB2292"/>
    <w:rsid w:val="00CB2557"/>
    <w:rsid w:val="00CB2617"/>
    <w:rsid w:val="00CC3461"/>
    <w:rsid w:val="00CC6A85"/>
    <w:rsid w:val="00CD2CE1"/>
    <w:rsid w:val="00CD7F7E"/>
    <w:rsid w:val="00CE5ADE"/>
    <w:rsid w:val="00CE6414"/>
    <w:rsid w:val="00CE73E6"/>
    <w:rsid w:val="00D01489"/>
    <w:rsid w:val="00D0536D"/>
    <w:rsid w:val="00D10B6C"/>
    <w:rsid w:val="00D12B85"/>
    <w:rsid w:val="00D1635E"/>
    <w:rsid w:val="00D217F8"/>
    <w:rsid w:val="00D226C9"/>
    <w:rsid w:val="00D22D97"/>
    <w:rsid w:val="00D36993"/>
    <w:rsid w:val="00D4681A"/>
    <w:rsid w:val="00D50075"/>
    <w:rsid w:val="00D519DF"/>
    <w:rsid w:val="00D539B4"/>
    <w:rsid w:val="00D560B2"/>
    <w:rsid w:val="00D6023F"/>
    <w:rsid w:val="00D63C22"/>
    <w:rsid w:val="00D65A47"/>
    <w:rsid w:val="00D669BF"/>
    <w:rsid w:val="00D710A5"/>
    <w:rsid w:val="00D73EFE"/>
    <w:rsid w:val="00D77FEB"/>
    <w:rsid w:val="00D81041"/>
    <w:rsid w:val="00D851F0"/>
    <w:rsid w:val="00D87AC9"/>
    <w:rsid w:val="00D93745"/>
    <w:rsid w:val="00D95DDE"/>
    <w:rsid w:val="00D969CF"/>
    <w:rsid w:val="00DA06E2"/>
    <w:rsid w:val="00DA363E"/>
    <w:rsid w:val="00DA5C4B"/>
    <w:rsid w:val="00DA755C"/>
    <w:rsid w:val="00DB35CB"/>
    <w:rsid w:val="00DB37F7"/>
    <w:rsid w:val="00DB584B"/>
    <w:rsid w:val="00DB7B0F"/>
    <w:rsid w:val="00DC0516"/>
    <w:rsid w:val="00DC79F6"/>
    <w:rsid w:val="00DD1742"/>
    <w:rsid w:val="00DD5824"/>
    <w:rsid w:val="00DD6AA5"/>
    <w:rsid w:val="00E035D7"/>
    <w:rsid w:val="00E03B8B"/>
    <w:rsid w:val="00E058DB"/>
    <w:rsid w:val="00E161EA"/>
    <w:rsid w:val="00E2004D"/>
    <w:rsid w:val="00E26829"/>
    <w:rsid w:val="00E2771D"/>
    <w:rsid w:val="00E31D2F"/>
    <w:rsid w:val="00E33A47"/>
    <w:rsid w:val="00E364E2"/>
    <w:rsid w:val="00E408CB"/>
    <w:rsid w:val="00E41062"/>
    <w:rsid w:val="00E430F5"/>
    <w:rsid w:val="00E473CF"/>
    <w:rsid w:val="00E56E9E"/>
    <w:rsid w:val="00E57C6F"/>
    <w:rsid w:val="00E7052F"/>
    <w:rsid w:val="00E714B3"/>
    <w:rsid w:val="00E72263"/>
    <w:rsid w:val="00E74E9E"/>
    <w:rsid w:val="00E760D8"/>
    <w:rsid w:val="00E802D9"/>
    <w:rsid w:val="00E82D34"/>
    <w:rsid w:val="00E836A8"/>
    <w:rsid w:val="00E90BD9"/>
    <w:rsid w:val="00EA08A9"/>
    <w:rsid w:val="00EA29A2"/>
    <w:rsid w:val="00EB1A5D"/>
    <w:rsid w:val="00EB368F"/>
    <w:rsid w:val="00EB76C5"/>
    <w:rsid w:val="00EC5051"/>
    <w:rsid w:val="00EC50AA"/>
    <w:rsid w:val="00EC6046"/>
    <w:rsid w:val="00ED15C3"/>
    <w:rsid w:val="00ED53F9"/>
    <w:rsid w:val="00EE307D"/>
    <w:rsid w:val="00EE5A85"/>
    <w:rsid w:val="00EE5E44"/>
    <w:rsid w:val="00EE699E"/>
    <w:rsid w:val="00EF47B0"/>
    <w:rsid w:val="00EF4FAC"/>
    <w:rsid w:val="00EF7719"/>
    <w:rsid w:val="00F007B7"/>
    <w:rsid w:val="00F03221"/>
    <w:rsid w:val="00F03788"/>
    <w:rsid w:val="00F069E6"/>
    <w:rsid w:val="00F12E94"/>
    <w:rsid w:val="00F1470B"/>
    <w:rsid w:val="00F14E86"/>
    <w:rsid w:val="00F151B6"/>
    <w:rsid w:val="00F27883"/>
    <w:rsid w:val="00F346D8"/>
    <w:rsid w:val="00F37C34"/>
    <w:rsid w:val="00F37DA3"/>
    <w:rsid w:val="00F506E9"/>
    <w:rsid w:val="00F532E6"/>
    <w:rsid w:val="00F543DA"/>
    <w:rsid w:val="00F62529"/>
    <w:rsid w:val="00F627F7"/>
    <w:rsid w:val="00F630B7"/>
    <w:rsid w:val="00F63911"/>
    <w:rsid w:val="00F639D3"/>
    <w:rsid w:val="00F662DF"/>
    <w:rsid w:val="00F66458"/>
    <w:rsid w:val="00F769B5"/>
    <w:rsid w:val="00F8232A"/>
    <w:rsid w:val="00F826D8"/>
    <w:rsid w:val="00F901D2"/>
    <w:rsid w:val="00F932C3"/>
    <w:rsid w:val="00F9451C"/>
    <w:rsid w:val="00F95762"/>
    <w:rsid w:val="00F961E0"/>
    <w:rsid w:val="00F96466"/>
    <w:rsid w:val="00FA101D"/>
    <w:rsid w:val="00FA3D2E"/>
    <w:rsid w:val="00FA4831"/>
    <w:rsid w:val="00FB1727"/>
    <w:rsid w:val="00FB6CD3"/>
    <w:rsid w:val="00FC34C1"/>
    <w:rsid w:val="00FC7781"/>
    <w:rsid w:val="00FD1E62"/>
    <w:rsid w:val="00FD3B41"/>
    <w:rsid w:val="00FE09E5"/>
    <w:rsid w:val="00FE347D"/>
    <w:rsid w:val="00FE4399"/>
    <w:rsid w:val="00FF1138"/>
    <w:rsid w:val="00FF3F70"/>
    <w:rsid w:val="00FF4104"/>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9FC98B"/>
  <w15:docId w15:val="{9DD8E2F0-55A5-46AE-949E-48320E3A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unhideWhenUsed/>
    <w:rsid w:val="00991DB0"/>
    <w:rPr>
      <w:sz w:val="20"/>
      <w:szCs w:val="20"/>
    </w:rPr>
  </w:style>
  <w:style w:type="character" w:customStyle="1" w:styleId="TekstkomentaraChar">
    <w:name w:val="Tekst komentara Char"/>
    <w:link w:val="Tekstkomentara"/>
    <w:uiPriority w:val="99"/>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character" w:styleId="Naglaeno">
    <w:name w:val="Strong"/>
    <w:basedOn w:val="Zadanifontodlomka"/>
    <w:uiPriority w:val="22"/>
    <w:qFormat/>
    <w:rsid w:val="00A76622"/>
    <w:rPr>
      <w:rFonts w:cs="Times New Roman"/>
      <w:b/>
      <w:bCs/>
    </w:rPr>
  </w:style>
  <w:style w:type="paragraph" w:styleId="StandardWeb">
    <w:name w:val="Normal (Web)"/>
    <w:basedOn w:val="Normal"/>
    <w:uiPriority w:val="99"/>
    <w:semiHidden/>
    <w:unhideWhenUsed/>
    <w:rsid w:val="0029452E"/>
    <w:pPr>
      <w:spacing w:before="100" w:beforeAutospacing="1" w:after="100" w:afterAutospacing="1" w:line="240" w:lineRule="auto"/>
    </w:pPr>
    <w:rPr>
      <w:rFonts w:ascii="Times New Roman" w:eastAsiaTheme="minorEastAsia" w:hAnsi="Times New Roman"/>
      <w:sz w:val="24"/>
      <w:szCs w:val="24"/>
    </w:rPr>
  </w:style>
  <w:style w:type="table" w:customStyle="1" w:styleId="1">
    <w:name w:val="网格型1"/>
    <w:basedOn w:val="Obinatablica"/>
    <w:next w:val="Reetkatablice"/>
    <w:uiPriority w:val="59"/>
    <w:rsid w:val="001404E7"/>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66874">
      <w:bodyDiv w:val="1"/>
      <w:marLeft w:val="0"/>
      <w:marRight w:val="0"/>
      <w:marTop w:val="0"/>
      <w:marBottom w:val="0"/>
      <w:divBdr>
        <w:top w:val="none" w:sz="0" w:space="0" w:color="auto"/>
        <w:left w:val="none" w:sz="0" w:space="0" w:color="auto"/>
        <w:bottom w:val="none" w:sz="0" w:space="0" w:color="auto"/>
        <w:right w:val="none" w:sz="0" w:space="0" w:color="auto"/>
      </w:divBdr>
    </w:div>
    <w:div w:id="338124371">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training.advisera.com/course/iso-90012015-foundations-course/" TargetMode="External"/><Relationship Id="rId1" Type="http://schemas.openxmlformats.org/officeDocument/2006/relationships/hyperlink" Target="http://advisera.com/9001academy/blog/2015/11/03/iso-90012015-clause-8-5-product-realization-practical-examples-for-complia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pfhlsyy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C4449D-378B-422C-B6A2-D1FE59C7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Pages>
  <Words>315</Words>
  <Characters>1800</Characters>
  <Application>Microsoft Office Word</Application>
  <DocSecurity>0</DocSecurity>
  <Lines>15</Lines>
  <Paragraphs>4</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批发和零售运营程序</vt:lpstr>
      <vt:lpstr>批发和零售运营程序</vt:lpstr>
    </vt:vector>
  </TitlesOfParts>
  <Manager/>
  <Company>EPPS Services Ltd</Company>
  <LinksUpToDate>false</LinksUpToDate>
  <CharactersWithSpaces>2111</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批发和零售运营程序</dc:title>
  <dc:subject/>
  <dc:creator>9001Academy</dc:creator>
  <cp:keywords/>
  <dc:description>©2016按照许可协议， EPPS 服务有限公司 www.advisera.com 的客户可以使用本模板。
</dc:description>
  <cp:lastModifiedBy>9001Academy</cp:lastModifiedBy>
  <cp:revision>74</cp:revision>
  <dcterms:created xsi:type="dcterms:W3CDTF">2016-05-20T04:30:00Z</dcterms:created>
  <dcterms:modified xsi:type="dcterms:W3CDTF">2016-07-20T21:37:00Z</dcterms:modified>
  <cp:category/>
</cp:coreProperties>
</file>