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8B3D7E" w14:textId="77777777" w:rsidR="00AE035F" w:rsidRPr="00616DAD" w:rsidRDefault="00AE035F">
      <w:pPr>
        <w:rPr>
          <w:lang w:val="en-US" w:eastAsia="zh-CN"/>
        </w:rPr>
      </w:pPr>
    </w:p>
    <w:p w14:paraId="1996554C" w14:textId="32E6ABF0" w:rsidR="00F80FB1" w:rsidRPr="00CF5DF1" w:rsidRDefault="0000040D" w:rsidP="00F80FB1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</w:t>
      </w:r>
      <w:r>
        <w:rPr>
          <w:rFonts w:ascii="SimSun" w:eastAsia="SimSun" w:hAnsi="SimSun" w:cs="MingLiU"/>
          <w:color w:val="000000"/>
          <w:sz w:val="23"/>
          <w:szCs w:val="23"/>
          <w:lang w:val="en-US" w:eastAsia="zh-CN"/>
        </w:rPr>
        <w:t>*</w:t>
      </w:r>
      <w:r w:rsidR="00F80FB1" w:rsidRPr="00CF5DF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70A450EA" w14:textId="77777777" w:rsidR="00AE035F" w:rsidRPr="00616DAD" w:rsidRDefault="00AE035F">
      <w:pPr>
        <w:rPr>
          <w:lang w:val="en-US" w:eastAsia="zh-CN"/>
        </w:rPr>
      </w:pPr>
    </w:p>
    <w:p w14:paraId="6AC123E8" w14:textId="77777777" w:rsidR="00AE035F" w:rsidRPr="00616DAD" w:rsidRDefault="00AE035F">
      <w:pPr>
        <w:rPr>
          <w:lang w:val="en-US" w:eastAsia="zh-CN"/>
        </w:rPr>
      </w:pPr>
    </w:p>
    <w:p w14:paraId="0E8B61B6" w14:textId="77777777" w:rsidR="00AE035F" w:rsidRPr="00616DAD" w:rsidRDefault="00AE035F">
      <w:pPr>
        <w:rPr>
          <w:lang w:val="en-US" w:eastAsia="zh-CN"/>
        </w:rPr>
      </w:pPr>
    </w:p>
    <w:p w14:paraId="14304236" w14:textId="77777777" w:rsidR="00BD048B" w:rsidRPr="00BD048B" w:rsidRDefault="00BD048B" w:rsidP="00BD048B">
      <w:pPr>
        <w:jc w:val="center"/>
        <w:rPr>
          <w:rFonts w:eastAsia="SimSun"/>
          <w:lang w:val="en-US" w:eastAsia="zh-CN"/>
        </w:rPr>
      </w:pPr>
      <w:commentRangeStart w:id="0"/>
      <w:r w:rsidRPr="00BD048B">
        <w:rPr>
          <w:rFonts w:eastAsia="SimSun" w:hint="eastAsia"/>
          <w:lang w:val="en-US" w:eastAsia="zh-CN"/>
        </w:rPr>
        <w:t>[</w:t>
      </w:r>
      <w:r w:rsidRPr="00BD048B">
        <w:rPr>
          <w:rFonts w:eastAsia="SimSun" w:hint="eastAsia"/>
          <w:lang w:val="hr-HR" w:eastAsia="zh-CN"/>
        </w:rPr>
        <w:t>组织标志</w:t>
      </w:r>
      <w:r w:rsidRPr="00BD048B">
        <w:rPr>
          <w:rFonts w:eastAsia="SimSun" w:hint="eastAsia"/>
          <w:lang w:val="en-US" w:eastAsia="zh-CN"/>
        </w:rPr>
        <w:t>]</w:t>
      </w:r>
      <w:commentRangeEnd w:id="0"/>
      <w:r w:rsidRPr="00BD048B">
        <w:rPr>
          <w:rFonts w:eastAsia="SimSun" w:hint="eastAsia"/>
          <w:lang w:val="en-US" w:eastAsia="zh-CN"/>
        </w:rPr>
        <w:commentReference w:id="0"/>
      </w:r>
    </w:p>
    <w:p w14:paraId="1A68C2D9" w14:textId="77777777" w:rsidR="00BD048B" w:rsidRPr="00BD048B" w:rsidRDefault="00BD048B" w:rsidP="00BD048B">
      <w:pPr>
        <w:jc w:val="center"/>
        <w:rPr>
          <w:rFonts w:eastAsia="SimSun"/>
          <w:lang w:val="en-US" w:eastAsia="zh-CN"/>
        </w:rPr>
      </w:pPr>
      <w:r w:rsidRPr="00BD048B">
        <w:rPr>
          <w:rFonts w:eastAsia="SimSun" w:hint="eastAsia"/>
          <w:lang w:val="en-US" w:eastAsia="zh-CN"/>
        </w:rPr>
        <w:t>[</w:t>
      </w:r>
      <w:r w:rsidRPr="00BD048B">
        <w:rPr>
          <w:rFonts w:eastAsia="SimSun" w:hint="eastAsia"/>
          <w:lang w:val="hr-HR" w:eastAsia="zh-CN"/>
        </w:rPr>
        <w:t>组织名称</w:t>
      </w:r>
      <w:r w:rsidRPr="00BD048B">
        <w:rPr>
          <w:rFonts w:eastAsia="SimSun" w:hint="eastAsia"/>
          <w:lang w:val="en-US" w:eastAsia="zh-CN"/>
        </w:rPr>
        <w:t>]</w:t>
      </w:r>
    </w:p>
    <w:p w14:paraId="4007BF45" w14:textId="77777777" w:rsidR="008F795F" w:rsidRPr="008F795F" w:rsidRDefault="008F795F" w:rsidP="008F795F">
      <w:pPr>
        <w:jc w:val="center"/>
        <w:rPr>
          <w:lang w:val="en-US" w:eastAsia="zh-CN"/>
        </w:rPr>
      </w:pPr>
    </w:p>
    <w:p w14:paraId="640A6EFC" w14:textId="77777777" w:rsidR="00AE035F" w:rsidRPr="00616DAD" w:rsidRDefault="00AE035F" w:rsidP="00BB4DD3">
      <w:pPr>
        <w:rPr>
          <w:lang w:val="en-US" w:eastAsia="zh-CN"/>
        </w:rPr>
      </w:pPr>
    </w:p>
    <w:p w14:paraId="7F50A238" w14:textId="77777777" w:rsidR="00AE035F" w:rsidRPr="00BD048B" w:rsidRDefault="00BD048B" w:rsidP="00AE035F">
      <w:pPr>
        <w:jc w:val="center"/>
        <w:rPr>
          <w:b/>
          <w:sz w:val="32"/>
          <w:szCs w:val="32"/>
          <w:lang w:eastAsia="zh-CN"/>
        </w:rPr>
      </w:pPr>
      <w:commentRangeStart w:id="1"/>
      <w:r w:rsidRPr="008F795F">
        <w:rPr>
          <w:rFonts w:hint="eastAsia"/>
          <w:b/>
          <w:sz w:val="32"/>
          <w:lang w:val="en-US" w:eastAsia="zh-CN"/>
        </w:rPr>
        <w:t>内部审核程序</w:t>
      </w:r>
      <w:commentRangeEnd w:id="1"/>
      <w:r w:rsidR="00616DAD">
        <w:rPr>
          <w:rStyle w:val="Referencakomentara"/>
          <w:rFonts w:hint="eastAsia"/>
          <w:lang w:eastAsia="zh-CN"/>
        </w:rPr>
        <w:commentReference w:id="1"/>
      </w:r>
    </w:p>
    <w:p w14:paraId="536C3508" w14:textId="77777777" w:rsidR="00385D05" w:rsidRPr="00385D05" w:rsidRDefault="00385D05" w:rsidP="00385D05">
      <w:pPr>
        <w:jc w:val="center"/>
        <w:rPr>
          <w:lang w:val="en-US" w:eastAsia="zh-CN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BD048B" w:rsidRPr="00BD048B" w14:paraId="02B00ABD" w14:textId="77777777" w:rsidTr="00C57CEF">
        <w:tc>
          <w:tcPr>
            <w:tcW w:w="2376" w:type="dxa"/>
          </w:tcPr>
          <w:p w14:paraId="793B42F4" w14:textId="77777777" w:rsidR="00BD048B" w:rsidRPr="00BD048B" w:rsidRDefault="00BD048B" w:rsidP="00BD048B">
            <w:pPr>
              <w:rPr>
                <w:lang w:val="en-US" w:eastAsia="zh-CN"/>
              </w:rPr>
            </w:pPr>
            <w:commentRangeStart w:id="2"/>
            <w:r w:rsidRPr="00BD048B">
              <w:rPr>
                <w:rFonts w:hint="eastAsia"/>
                <w:lang w:val="en-US" w:eastAsia="zh-CN"/>
              </w:rPr>
              <w:t>编号</w:t>
            </w:r>
            <w:r w:rsidRPr="00BD048B">
              <w:rPr>
                <w:rFonts w:hint="eastAsia"/>
                <w:lang w:val="en-US" w:eastAsia="zh-CN"/>
              </w:rPr>
              <w:t>:</w:t>
            </w:r>
            <w:commentRangeEnd w:id="2"/>
            <w:r w:rsidRPr="00BD048B">
              <w:rPr>
                <w:rFonts w:hint="eastAsia"/>
                <w:sz w:val="16"/>
                <w:szCs w:val="16"/>
                <w:lang w:val="en-US" w:eastAsia="zh-CN"/>
              </w:rPr>
              <w:commentReference w:id="2"/>
            </w:r>
          </w:p>
        </w:tc>
        <w:tc>
          <w:tcPr>
            <w:tcW w:w="6912" w:type="dxa"/>
          </w:tcPr>
          <w:p w14:paraId="71847CAE" w14:textId="77777777" w:rsidR="00BD048B" w:rsidRPr="00BD048B" w:rsidRDefault="00BD048B" w:rsidP="00BD048B">
            <w:pPr>
              <w:rPr>
                <w:lang w:val="en-US" w:eastAsia="zh-CN"/>
              </w:rPr>
            </w:pPr>
          </w:p>
        </w:tc>
      </w:tr>
      <w:tr w:rsidR="00BD048B" w:rsidRPr="00BD048B" w14:paraId="3886B19A" w14:textId="77777777" w:rsidTr="00C57CEF">
        <w:tc>
          <w:tcPr>
            <w:tcW w:w="2376" w:type="dxa"/>
          </w:tcPr>
          <w:p w14:paraId="36989AF3" w14:textId="77777777" w:rsidR="00BD048B" w:rsidRPr="00BD048B" w:rsidRDefault="00BD048B" w:rsidP="00BD048B">
            <w:pPr>
              <w:rPr>
                <w:lang w:val="en-US" w:eastAsia="zh-CN"/>
              </w:rPr>
            </w:pPr>
            <w:r w:rsidRPr="00BD048B"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6912" w:type="dxa"/>
          </w:tcPr>
          <w:p w14:paraId="177D2F27" w14:textId="77777777" w:rsidR="00BD048B" w:rsidRPr="00BD048B" w:rsidRDefault="00BD048B" w:rsidP="00BD048B">
            <w:pPr>
              <w:rPr>
                <w:lang w:val="en-US" w:eastAsia="zh-CN"/>
              </w:rPr>
            </w:pPr>
            <w:r w:rsidRPr="00BD048B">
              <w:rPr>
                <w:rFonts w:hint="eastAsia"/>
                <w:lang w:val="en-US" w:eastAsia="zh-CN"/>
              </w:rPr>
              <w:t>0.1</w:t>
            </w:r>
          </w:p>
        </w:tc>
      </w:tr>
      <w:tr w:rsidR="00BD048B" w:rsidRPr="00BD048B" w14:paraId="5D29801F" w14:textId="77777777" w:rsidTr="00C57CEF">
        <w:tc>
          <w:tcPr>
            <w:tcW w:w="2376" w:type="dxa"/>
          </w:tcPr>
          <w:p w14:paraId="225830E5" w14:textId="77777777" w:rsidR="00BD048B" w:rsidRPr="00BD048B" w:rsidRDefault="00BD048B" w:rsidP="00BD048B">
            <w:pPr>
              <w:rPr>
                <w:lang w:val="en-US" w:eastAsia="zh-CN"/>
              </w:rPr>
            </w:pPr>
            <w:r w:rsidRPr="00BD048B">
              <w:rPr>
                <w:rFonts w:hint="eastAsia"/>
                <w:lang w:val="en-US" w:eastAsia="zh-CN"/>
              </w:rPr>
              <w:t>编写</w:t>
            </w:r>
          </w:p>
        </w:tc>
        <w:tc>
          <w:tcPr>
            <w:tcW w:w="6912" w:type="dxa"/>
          </w:tcPr>
          <w:p w14:paraId="2C5893C4" w14:textId="77777777" w:rsidR="00BD048B" w:rsidRPr="00BD048B" w:rsidRDefault="00BD048B" w:rsidP="00BD048B">
            <w:pPr>
              <w:rPr>
                <w:lang w:val="en-US" w:eastAsia="zh-CN"/>
              </w:rPr>
            </w:pPr>
          </w:p>
        </w:tc>
      </w:tr>
      <w:tr w:rsidR="00BD048B" w:rsidRPr="00BD048B" w14:paraId="1D197D70" w14:textId="77777777" w:rsidTr="00C57CEF">
        <w:tc>
          <w:tcPr>
            <w:tcW w:w="2376" w:type="dxa"/>
          </w:tcPr>
          <w:p w14:paraId="1C250EC3" w14:textId="77777777" w:rsidR="00BD048B" w:rsidRPr="00BD048B" w:rsidRDefault="00BD048B" w:rsidP="00BD048B">
            <w:pPr>
              <w:rPr>
                <w:lang w:val="en-US" w:eastAsia="zh-CN"/>
              </w:rPr>
            </w:pPr>
            <w:r w:rsidRPr="00BD048B">
              <w:rPr>
                <w:rFonts w:hint="eastAsia"/>
                <w:lang w:val="en-US" w:eastAsia="zh-CN"/>
              </w:rPr>
              <w:t>批准</w:t>
            </w:r>
          </w:p>
        </w:tc>
        <w:tc>
          <w:tcPr>
            <w:tcW w:w="6912" w:type="dxa"/>
          </w:tcPr>
          <w:p w14:paraId="54B41F16" w14:textId="77777777" w:rsidR="00BD048B" w:rsidRPr="00BD048B" w:rsidRDefault="00BD048B" w:rsidP="00BD048B">
            <w:pPr>
              <w:rPr>
                <w:lang w:val="en-US" w:eastAsia="zh-CN"/>
              </w:rPr>
            </w:pPr>
          </w:p>
        </w:tc>
      </w:tr>
      <w:tr w:rsidR="00BD048B" w:rsidRPr="00BD048B" w14:paraId="301BD786" w14:textId="77777777" w:rsidTr="00C57CEF">
        <w:tc>
          <w:tcPr>
            <w:tcW w:w="2376" w:type="dxa"/>
          </w:tcPr>
          <w:p w14:paraId="75EE017C" w14:textId="77777777" w:rsidR="00BD048B" w:rsidRPr="00BD048B" w:rsidRDefault="00BD048B" w:rsidP="00BD048B">
            <w:pPr>
              <w:rPr>
                <w:lang w:val="en-US" w:eastAsia="zh-CN"/>
              </w:rPr>
            </w:pPr>
            <w:r w:rsidRPr="00BD048B">
              <w:rPr>
                <w:rFonts w:hint="eastAsia"/>
                <w:lang w:val="en-US" w:eastAsia="zh-CN"/>
              </w:rPr>
              <w:t>版本日期</w:t>
            </w:r>
          </w:p>
        </w:tc>
        <w:tc>
          <w:tcPr>
            <w:tcW w:w="6912" w:type="dxa"/>
          </w:tcPr>
          <w:p w14:paraId="46BBDD0B" w14:textId="77777777" w:rsidR="00BD048B" w:rsidRPr="00BD048B" w:rsidRDefault="00BD048B" w:rsidP="00BD048B">
            <w:pPr>
              <w:rPr>
                <w:lang w:val="en-US" w:eastAsia="zh-CN"/>
              </w:rPr>
            </w:pPr>
          </w:p>
        </w:tc>
      </w:tr>
      <w:tr w:rsidR="00BD048B" w:rsidRPr="00BD048B" w14:paraId="126EBF86" w14:textId="77777777" w:rsidTr="00C57CEF">
        <w:tc>
          <w:tcPr>
            <w:tcW w:w="2376" w:type="dxa"/>
          </w:tcPr>
          <w:p w14:paraId="3727F211" w14:textId="77777777" w:rsidR="00BD048B" w:rsidRPr="00BD048B" w:rsidRDefault="00BD048B" w:rsidP="00BD048B">
            <w:pPr>
              <w:rPr>
                <w:lang w:val="en-US" w:eastAsia="zh-CN"/>
              </w:rPr>
            </w:pPr>
            <w:r w:rsidRPr="00BD048B">
              <w:rPr>
                <w:rFonts w:hint="eastAsia"/>
                <w:lang w:val="en-US" w:eastAsia="zh-CN"/>
              </w:rPr>
              <w:t>签名</w:t>
            </w:r>
          </w:p>
        </w:tc>
        <w:tc>
          <w:tcPr>
            <w:tcW w:w="6912" w:type="dxa"/>
          </w:tcPr>
          <w:p w14:paraId="127E4D78" w14:textId="77777777" w:rsidR="00BD048B" w:rsidRPr="00BD048B" w:rsidRDefault="00BD048B" w:rsidP="00BD048B">
            <w:pPr>
              <w:rPr>
                <w:lang w:val="en-US" w:eastAsia="zh-CN"/>
              </w:rPr>
            </w:pPr>
          </w:p>
        </w:tc>
      </w:tr>
    </w:tbl>
    <w:p w14:paraId="3DB643BB" w14:textId="77777777" w:rsidR="00BD048B" w:rsidRPr="00BD048B" w:rsidRDefault="00BD048B" w:rsidP="00BD048B">
      <w:pPr>
        <w:ind w:left="-180"/>
        <w:outlineLvl w:val="0"/>
        <w:rPr>
          <w:b/>
          <w:sz w:val="28"/>
          <w:szCs w:val="28"/>
          <w:lang w:val="en-US" w:eastAsia="zh-CN"/>
        </w:rPr>
      </w:pPr>
    </w:p>
    <w:p w14:paraId="145144CA" w14:textId="77777777" w:rsidR="00BD048B" w:rsidRPr="00BD048B" w:rsidRDefault="00BD048B" w:rsidP="00BD048B">
      <w:pPr>
        <w:rPr>
          <w:rFonts w:eastAsia="SimSun"/>
          <w:b/>
          <w:sz w:val="28"/>
          <w:szCs w:val="28"/>
          <w:lang w:val="en-US" w:eastAsia="zh-CN"/>
        </w:rPr>
      </w:pPr>
      <w:commentRangeStart w:id="3"/>
      <w:r w:rsidRPr="00BD048B">
        <w:rPr>
          <w:rFonts w:eastAsia="SimSun" w:hint="eastAsia"/>
          <w:b/>
          <w:sz w:val="28"/>
          <w:szCs w:val="28"/>
          <w:lang w:val="hr-HR" w:eastAsia="zh-CN"/>
        </w:rPr>
        <w:t>分发清单</w:t>
      </w:r>
      <w:r w:rsidRPr="00BD048B">
        <w:rPr>
          <w:rFonts w:eastAsia="SimSun" w:hint="eastAsia"/>
          <w:b/>
          <w:sz w:val="28"/>
          <w:szCs w:val="28"/>
          <w:lang w:val="en-US" w:eastAsia="zh-CN"/>
        </w:rPr>
        <w:t xml:space="preserve"> </w:t>
      </w:r>
      <w:commentRangeEnd w:id="3"/>
      <w:r w:rsidRPr="00BD048B">
        <w:rPr>
          <w:rFonts w:eastAsia="SimSun" w:hint="eastAsia"/>
          <w:b/>
          <w:sz w:val="28"/>
          <w:szCs w:val="28"/>
          <w:lang w:val="en-US" w:eastAsia="zh-CN"/>
        </w:rPr>
        <w:commentReference w:id="3"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988"/>
        <w:gridCol w:w="2360"/>
        <w:gridCol w:w="1296"/>
        <w:gridCol w:w="1548"/>
        <w:gridCol w:w="1548"/>
        <w:gridCol w:w="1548"/>
      </w:tblGrid>
      <w:tr w:rsidR="00BD048B" w:rsidRPr="00BD048B" w14:paraId="49489E77" w14:textId="77777777" w:rsidTr="00C57CEF">
        <w:trPr>
          <w:jc w:val="center"/>
        </w:trPr>
        <w:tc>
          <w:tcPr>
            <w:tcW w:w="988" w:type="dxa"/>
            <w:vMerge w:val="restart"/>
            <w:vAlign w:val="center"/>
          </w:tcPr>
          <w:p w14:paraId="0CC8A36C" w14:textId="77777777" w:rsidR="00BD048B" w:rsidRPr="00BD048B" w:rsidRDefault="00BD048B" w:rsidP="00BD048B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BD048B">
              <w:rPr>
                <w:rFonts w:eastAsia="SimSun" w:hint="eastAsia"/>
                <w:lang w:val="hr-HR" w:eastAsia="zh-CN"/>
              </w:rPr>
              <w:t>份数</w:t>
            </w:r>
          </w:p>
        </w:tc>
        <w:tc>
          <w:tcPr>
            <w:tcW w:w="2360" w:type="dxa"/>
            <w:vMerge w:val="restart"/>
            <w:vAlign w:val="center"/>
          </w:tcPr>
          <w:p w14:paraId="083215E4" w14:textId="77777777" w:rsidR="00BD048B" w:rsidRPr="00BD048B" w:rsidRDefault="00BD048B" w:rsidP="00BD048B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BD048B">
              <w:rPr>
                <w:rFonts w:eastAsia="SimSun" w:hint="eastAsia"/>
                <w:lang w:val="hr-HR" w:eastAsia="zh-CN"/>
              </w:rPr>
              <w:t>收件人</w:t>
            </w:r>
          </w:p>
        </w:tc>
        <w:tc>
          <w:tcPr>
            <w:tcW w:w="1296" w:type="dxa"/>
            <w:vMerge w:val="restart"/>
            <w:vAlign w:val="center"/>
          </w:tcPr>
          <w:p w14:paraId="047E9363" w14:textId="77777777" w:rsidR="00BD048B" w:rsidRPr="00BD048B" w:rsidRDefault="00BD048B" w:rsidP="00BD048B">
            <w:pPr>
              <w:spacing w:after="0"/>
              <w:ind w:left="-18"/>
              <w:jc w:val="center"/>
              <w:rPr>
                <w:rFonts w:eastAsia="SimSun"/>
                <w:lang w:val="hr-HR" w:eastAsia="zh-CN"/>
              </w:rPr>
            </w:pPr>
            <w:r w:rsidRPr="00BD048B">
              <w:rPr>
                <w:rFonts w:eastAsia="SimSun"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Merge w:val="restart"/>
            <w:vAlign w:val="center"/>
          </w:tcPr>
          <w:p w14:paraId="06E9025A" w14:textId="77777777" w:rsidR="00BD048B" w:rsidRPr="00BD048B" w:rsidRDefault="00BD048B" w:rsidP="00BD048B">
            <w:pPr>
              <w:spacing w:after="0"/>
              <w:jc w:val="center"/>
              <w:rPr>
                <w:rFonts w:eastAsia="SimSun"/>
                <w:lang w:val="hr-HR" w:eastAsia="zh-CN"/>
              </w:rPr>
            </w:pPr>
            <w:r w:rsidRPr="00BD048B">
              <w:rPr>
                <w:rFonts w:eastAsia="SimSun" w:hint="eastAsia"/>
                <w:lang w:val="hr-HR" w:eastAsia="zh-CN"/>
              </w:rPr>
              <w:t>签名</w:t>
            </w:r>
          </w:p>
        </w:tc>
        <w:tc>
          <w:tcPr>
            <w:tcW w:w="3096" w:type="dxa"/>
            <w:gridSpan w:val="2"/>
            <w:vAlign w:val="center"/>
          </w:tcPr>
          <w:p w14:paraId="340BF1D1" w14:textId="77777777" w:rsidR="00BD048B" w:rsidRPr="00BD048B" w:rsidRDefault="00BD048B" w:rsidP="00BD048B">
            <w:pPr>
              <w:spacing w:after="0"/>
              <w:ind w:left="108"/>
              <w:jc w:val="center"/>
              <w:rPr>
                <w:rFonts w:eastAsia="SimSun"/>
                <w:lang w:val="hr-HR" w:eastAsia="zh-CN"/>
              </w:rPr>
            </w:pPr>
            <w:r w:rsidRPr="00BD048B">
              <w:rPr>
                <w:rFonts w:eastAsia="SimSun" w:hint="eastAsia"/>
                <w:lang w:val="hr-HR" w:eastAsia="zh-CN"/>
              </w:rPr>
              <w:t>回收</w:t>
            </w:r>
          </w:p>
        </w:tc>
      </w:tr>
      <w:tr w:rsidR="00BD048B" w:rsidRPr="00BD048B" w14:paraId="4D8B998D" w14:textId="77777777" w:rsidTr="00C57CEF">
        <w:trPr>
          <w:jc w:val="center"/>
        </w:trPr>
        <w:tc>
          <w:tcPr>
            <w:tcW w:w="988" w:type="dxa"/>
            <w:vMerge/>
          </w:tcPr>
          <w:p w14:paraId="01F41646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2360" w:type="dxa"/>
            <w:vMerge/>
          </w:tcPr>
          <w:p w14:paraId="0C072325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296" w:type="dxa"/>
            <w:vMerge/>
          </w:tcPr>
          <w:p w14:paraId="08DC0043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548" w:type="dxa"/>
            <w:vMerge/>
            <w:vAlign w:val="center"/>
          </w:tcPr>
          <w:p w14:paraId="7B02CF30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hr-HR" w:eastAsia="zh-CN"/>
              </w:rPr>
            </w:pPr>
          </w:p>
        </w:tc>
        <w:tc>
          <w:tcPr>
            <w:tcW w:w="1548" w:type="dxa"/>
            <w:vAlign w:val="center"/>
          </w:tcPr>
          <w:p w14:paraId="35D3529C" w14:textId="77777777" w:rsidR="00BD048B" w:rsidRPr="00BD048B" w:rsidRDefault="00BD048B" w:rsidP="00BD048B">
            <w:pPr>
              <w:spacing w:after="0"/>
              <w:ind w:left="108"/>
              <w:jc w:val="center"/>
              <w:rPr>
                <w:rFonts w:eastAsia="SimSun"/>
                <w:lang w:val="hr-HR" w:eastAsia="zh-CN"/>
              </w:rPr>
            </w:pPr>
            <w:r w:rsidRPr="00BD048B">
              <w:rPr>
                <w:rFonts w:eastAsia="SimSun" w:hint="eastAsia"/>
                <w:lang w:val="hr-HR" w:eastAsia="zh-CN"/>
              </w:rPr>
              <w:t>日期</w:t>
            </w:r>
          </w:p>
        </w:tc>
        <w:tc>
          <w:tcPr>
            <w:tcW w:w="1548" w:type="dxa"/>
            <w:vAlign w:val="center"/>
          </w:tcPr>
          <w:p w14:paraId="07150C75" w14:textId="77777777" w:rsidR="00BD048B" w:rsidRPr="00BD048B" w:rsidRDefault="00BD048B" w:rsidP="00BD048B">
            <w:pPr>
              <w:spacing w:after="0"/>
              <w:ind w:left="90"/>
              <w:jc w:val="center"/>
              <w:rPr>
                <w:rFonts w:eastAsia="SimSun"/>
                <w:lang w:val="hr-HR" w:eastAsia="zh-CN"/>
              </w:rPr>
            </w:pPr>
            <w:r w:rsidRPr="00BD048B">
              <w:rPr>
                <w:rFonts w:eastAsia="SimSun" w:hint="eastAsia"/>
                <w:lang w:val="hr-HR" w:eastAsia="zh-CN"/>
              </w:rPr>
              <w:t>签名</w:t>
            </w:r>
          </w:p>
        </w:tc>
      </w:tr>
      <w:tr w:rsidR="00BD048B" w:rsidRPr="00BD048B" w14:paraId="3054F81F" w14:textId="77777777" w:rsidTr="00C57CEF">
        <w:tblPrEx>
          <w:jc w:val="left"/>
        </w:tblPrEx>
        <w:tc>
          <w:tcPr>
            <w:tcW w:w="988" w:type="dxa"/>
          </w:tcPr>
          <w:p w14:paraId="7F8EA723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2360" w:type="dxa"/>
          </w:tcPr>
          <w:p w14:paraId="1EAEDFA8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296" w:type="dxa"/>
          </w:tcPr>
          <w:p w14:paraId="35C6DFE9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2988CA1C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7FBE4D30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42A43368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</w:tr>
      <w:tr w:rsidR="00BD048B" w:rsidRPr="00BD048B" w14:paraId="2CBCFBEA" w14:textId="77777777" w:rsidTr="00C57CEF">
        <w:tblPrEx>
          <w:jc w:val="left"/>
        </w:tblPrEx>
        <w:tc>
          <w:tcPr>
            <w:tcW w:w="988" w:type="dxa"/>
          </w:tcPr>
          <w:p w14:paraId="46BF80D9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2360" w:type="dxa"/>
          </w:tcPr>
          <w:p w14:paraId="3BBED887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296" w:type="dxa"/>
          </w:tcPr>
          <w:p w14:paraId="238588C3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54DC72E3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28304456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5EBA50DC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</w:tr>
      <w:tr w:rsidR="00BD048B" w:rsidRPr="00BD048B" w14:paraId="318B57A9" w14:textId="77777777" w:rsidTr="00C57CEF">
        <w:tblPrEx>
          <w:jc w:val="left"/>
        </w:tblPrEx>
        <w:tc>
          <w:tcPr>
            <w:tcW w:w="988" w:type="dxa"/>
          </w:tcPr>
          <w:p w14:paraId="6918FA60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2360" w:type="dxa"/>
          </w:tcPr>
          <w:p w14:paraId="7E4A21D1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296" w:type="dxa"/>
          </w:tcPr>
          <w:p w14:paraId="7D00532C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1083AFC1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26FA40D4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  <w:tc>
          <w:tcPr>
            <w:tcW w:w="1548" w:type="dxa"/>
          </w:tcPr>
          <w:p w14:paraId="6995C3F4" w14:textId="77777777" w:rsidR="00BD048B" w:rsidRPr="00BD048B" w:rsidRDefault="00BD048B" w:rsidP="00BD048B">
            <w:pPr>
              <w:spacing w:after="0"/>
              <w:ind w:left="360"/>
              <w:outlineLvl w:val="0"/>
              <w:rPr>
                <w:rFonts w:eastAsia="SimSun"/>
                <w:lang w:val="en-US" w:eastAsia="zh-CN"/>
              </w:rPr>
            </w:pPr>
          </w:p>
        </w:tc>
      </w:tr>
    </w:tbl>
    <w:p w14:paraId="49AEB713" w14:textId="77777777" w:rsidR="00BD048B" w:rsidRPr="00BD048B" w:rsidRDefault="00BD048B" w:rsidP="00BD048B">
      <w:pPr>
        <w:rPr>
          <w:b/>
          <w:sz w:val="28"/>
          <w:lang w:val="en-US" w:eastAsia="zh-CN"/>
        </w:rPr>
      </w:pPr>
    </w:p>
    <w:p w14:paraId="4EB23515" w14:textId="77777777" w:rsidR="00AE035F" w:rsidRPr="00616DAD" w:rsidRDefault="00AE035F" w:rsidP="00AE035F">
      <w:pPr>
        <w:jc w:val="center"/>
        <w:rPr>
          <w:lang w:val="en-US" w:eastAsia="zh-CN"/>
        </w:rPr>
      </w:pPr>
    </w:p>
    <w:p w14:paraId="25AB5706" w14:textId="77777777" w:rsidR="00AE035F" w:rsidRPr="00616DAD" w:rsidRDefault="00175092" w:rsidP="00965663">
      <w:pPr>
        <w:rPr>
          <w:lang w:val="en-US" w:eastAsia="zh-CN"/>
        </w:rPr>
      </w:pPr>
      <w:r w:rsidRPr="00616DAD">
        <w:rPr>
          <w:rFonts w:hint="eastAsia"/>
          <w:lang w:val="en-US" w:eastAsia="zh-CN"/>
        </w:rPr>
        <w:br w:type="page"/>
      </w:r>
    </w:p>
    <w:p w14:paraId="25271264" w14:textId="77777777" w:rsidR="00A73C7B" w:rsidRPr="00A73C7B" w:rsidRDefault="00A73C7B" w:rsidP="00A73C7B">
      <w:pPr>
        <w:rPr>
          <w:rFonts w:eastAsia="SimSun"/>
          <w:b/>
          <w:sz w:val="28"/>
          <w:lang w:eastAsia="zh-CN"/>
        </w:rPr>
      </w:pPr>
      <w:r w:rsidRPr="00A73C7B">
        <w:rPr>
          <w:rFonts w:eastAsia="SimSun" w:hint="eastAsia"/>
          <w:b/>
          <w:sz w:val="28"/>
          <w:lang w:eastAsia="zh-CN"/>
        </w:rPr>
        <w:lastRenderedPageBreak/>
        <w:t>变更史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384"/>
        <w:gridCol w:w="992"/>
        <w:gridCol w:w="1560"/>
        <w:gridCol w:w="5352"/>
      </w:tblGrid>
      <w:tr w:rsidR="00A73C7B" w:rsidRPr="00A73C7B" w14:paraId="2BF8625F" w14:textId="77777777" w:rsidTr="00C57CEF">
        <w:trPr>
          <w:trHeight w:val="628"/>
        </w:trPr>
        <w:tc>
          <w:tcPr>
            <w:tcW w:w="1384" w:type="dxa"/>
            <w:vAlign w:val="center"/>
          </w:tcPr>
          <w:p w14:paraId="66F9433E" w14:textId="77777777" w:rsidR="00A73C7B" w:rsidRPr="00A73C7B" w:rsidRDefault="00A73C7B" w:rsidP="00A73C7B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A73C7B">
              <w:rPr>
                <w:rFonts w:eastAsia="SimSun" w:hint="eastAsia"/>
                <w:b/>
                <w:lang w:val="hr-HR" w:eastAsia="zh-CN"/>
              </w:rPr>
              <w:t>日期</w:t>
            </w:r>
          </w:p>
        </w:tc>
        <w:tc>
          <w:tcPr>
            <w:tcW w:w="992" w:type="dxa"/>
            <w:vAlign w:val="center"/>
          </w:tcPr>
          <w:p w14:paraId="03959537" w14:textId="77777777" w:rsidR="00A73C7B" w:rsidRPr="00A73C7B" w:rsidRDefault="00A73C7B" w:rsidP="00A73C7B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A73C7B">
              <w:rPr>
                <w:rFonts w:eastAsia="SimSun" w:hint="eastAsia"/>
                <w:b/>
                <w:lang w:val="hr-HR" w:eastAsia="zh-CN"/>
              </w:rPr>
              <w:t>版本</w:t>
            </w:r>
          </w:p>
        </w:tc>
        <w:tc>
          <w:tcPr>
            <w:tcW w:w="1560" w:type="dxa"/>
            <w:vAlign w:val="center"/>
          </w:tcPr>
          <w:p w14:paraId="1C8A23D8" w14:textId="77777777" w:rsidR="00A73C7B" w:rsidRPr="00A73C7B" w:rsidRDefault="00A73C7B" w:rsidP="00A73C7B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A73C7B">
              <w:rPr>
                <w:rFonts w:eastAsia="SimSun" w:hint="eastAsia"/>
                <w:b/>
                <w:lang w:val="hr-HR" w:eastAsia="zh-CN"/>
              </w:rPr>
              <w:t>编写</w:t>
            </w:r>
          </w:p>
        </w:tc>
        <w:tc>
          <w:tcPr>
            <w:tcW w:w="5352" w:type="dxa"/>
            <w:vAlign w:val="center"/>
          </w:tcPr>
          <w:p w14:paraId="7A8DC62B" w14:textId="77777777" w:rsidR="00A73C7B" w:rsidRPr="00A73C7B" w:rsidRDefault="00A73C7B" w:rsidP="00A73C7B">
            <w:pPr>
              <w:spacing w:after="0" w:line="240" w:lineRule="auto"/>
              <w:jc w:val="center"/>
              <w:rPr>
                <w:rFonts w:eastAsia="SimSun"/>
                <w:b/>
                <w:lang w:val="hr-HR" w:eastAsia="zh-CN"/>
              </w:rPr>
            </w:pPr>
            <w:r w:rsidRPr="00A73C7B">
              <w:rPr>
                <w:rFonts w:eastAsia="SimSun" w:hint="eastAsia"/>
                <w:b/>
                <w:lang w:val="hr-HR" w:eastAsia="zh-CN"/>
              </w:rPr>
              <w:t>变更说明</w:t>
            </w:r>
          </w:p>
        </w:tc>
      </w:tr>
      <w:tr w:rsidR="00A73C7B" w:rsidRPr="00A73C7B" w14:paraId="514E397A" w14:textId="77777777" w:rsidTr="00C57CEF">
        <w:tc>
          <w:tcPr>
            <w:tcW w:w="1384" w:type="dxa"/>
          </w:tcPr>
          <w:p w14:paraId="72E2AF00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7D6080B1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  <w:r w:rsidRPr="00A73C7B">
              <w:rPr>
                <w:rFonts w:eastAsia="SimSun" w:hint="eastAsia"/>
                <w:lang w:eastAsia="zh-CN"/>
              </w:rPr>
              <w:t>0.1</w:t>
            </w:r>
          </w:p>
        </w:tc>
        <w:tc>
          <w:tcPr>
            <w:tcW w:w="1560" w:type="dxa"/>
          </w:tcPr>
          <w:p w14:paraId="7A360381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  <w:r w:rsidRPr="00A73C7B">
              <w:rPr>
                <w:rFonts w:eastAsia="SimSun" w:hint="eastAsia"/>
                <w:lang w:eastAsia="zh-CN"/>
              </w:rPr>
              <w:t>9001Academy</w:t>
            </w:r>
          </w:p>
        </w:tc>
        <w:tc>
          <w:tcPr>
            <w:tcW w:w="5352" w:type="dxa"/>
          </w:tcPr>
          <w:p w14:paraId="053159C9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  <w:r w:rsidRPr="00A73C7B">
              <w:rPr>
                <w:rFonts w:eastAsia="SimSun" w:hint="eastAsia"/>
                <w:lang w:val="hr-HR" w:eastAsia="zh-CN"/>
              </w:rPr>
              <w:t>基础文件大纲</w:t>
            </w:r>
          </w:p>
        </w:tc>
      </w:tr>
      <w:tr w:rsidR="00A73C7B" w:rsidRPr="00A73C7B" w14:paraId="7EE8831F" w14:textId="77777777" w:rsidTr="00C57CEF">
        <w:tc>
          <w:tcPr>
            <w:tcW w:w="1384" w:type="dxa"/>
          </w:tcPr>
          <w:p w14:paraId="40FFE5C5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341E9859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14C769BF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41308EF1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</w:tr>
      <w:tr w:rsidR="00A73C7B" w:rsidRPr="00A73C7B" w14:paraId="6506CCAD" w14:textId="77777777" w:rsidTr="00C57CEF">
        <w:tc>
          <w:tcPr>
            <w:tcW w:w="1384" w:type="dxa"/>
          </w:tcPr>
          <w:p w14:paraId="38FB38B8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18BBB972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74C612A4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6DC621AD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</w:tr>
      <w:tr w:rsidR="00A73C7B" w:rsidRPr="00A73C7B" w14:paraId="04849317" w14:textId="77777777" w:rsidTr="00C57CEF">
        <w:tc>
          <w:tcPr>
            <w:tcW w:w="1384" w:type="dxa"/>
          </w:tcPr>
          <w:p w14:paraId="50E6F92A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47F1A4D0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1C4C9043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404725DE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</w:tr>
      <w:tr w:rsidR="00A73C7B" w:rsidRPr="00A73C7B" w14:paraId="2AE06D00" w14:textId="77777777" w:rsidTr="00C57CEF">
        <w:tc>
          <w:tcPr>
            <w:tcW w:w="1384" w:type="dxa"/>
          </w:tcPr>
          <w:p w14:paraId="6D0B79DF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6C4F59C5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3B33BADA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4A940068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</w:tr>
      <w:tr w:rsidR="00A73C7B" w:rsidRPr="00A73C7B" w14:paraId="14BFC8C2" w14:textId="77777777" w:rsidTr="00C57CEF">
        <w:tc>
          <w:tcPr>
            <w:tcW w:w="1384" w:type="dxa"/>
          </w:tcPr>
          <w:p w14:paraId="7EC25CF5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0175198B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0461AAC3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31E0B656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</w:tr>
      <w:tr w:rsidR="00A73C7B" w:rsidRPr="00A73C7B" w14:paraId="29B25053" w14:textId="77777777" w:rsidTr="00C57CEF">
        <w:tc>
          <w:tcPr>
            <w:tcW w:w="1384" w:type="dxa"/>
          </w:tcPr>
          <w:p w14:paraId="1C8587EB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992" w:type="dxa"/>
          </w:tcPr>
          <w:p w14:paraId="49BBFE80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1560" w:type="dxa"/>
          </w:tcPr>
          <w:p w14:paraId="4C1F5891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  <w:tc>
          <w:tcPr>
            <w:tcW w:w="5352" w:type="dxa"/>
          </w:tcPr>
          <w:p w14:paraId="69958F96" w14:textId="77777777" w:rsidR="00A73C7B" w:rsidRPr="00A73C7B" w:rsidRDefault="00A73C7B" w:rsidP="00A73C7B">
            <w:pPr>
              <w:rPr>
                <w:rFonts w:eastAsia="SimSun"/>
                <w:lang w:eastAsia="zh-CN"/>
              </w:rPr>
            </w:pPr>
          </w:p>
        </w:tc>
      </w:tr>
    </w:tbl>
    <w:p w14:paraId="57EF3D82" w14:textId="77777777" w:rsidR="0078556D" w:rsidRPr="0078556D" w:rsidRDefault="0078556D" w:rsidP="0078556D">
      <w:pPr>
        <w:rPr>
          <w:lang w:val="en-US" w:eastAsia="zh-CN"/>
        </w:rPr>
      </w:pPr>
    </w:p>
    <w:p w14:paraId="10177C6C" w14:textId="77777777" w:rsidR="0078556D" w:rsidRPr="0078556D" w:rsidRDefault="0078556D" w:rsidP="0078556D">
      <w:pPr>
        <w:rPr>
          <w:b/>
          <w:lang w:val="en-US" w:eastAsia="zh-CN"/>
        </w:rPr>
      </w:pPr>
    </w:p>
    <w:p w14:paraId="700CE6B1" w14:textId="109BAD99" w:rsidR="0078556D" w:rsidRPr="0078556D" w:rsidRDefault="0078556D" w:rsidP="0078556D">
      <w:pPr>
        <w:rPr>
          <w:b/>
          <w:sz w:val="28"/>
          <w:lang w:val="en-US" w:eastAsia="zh-CN"/>
        </w:rPr>
      </w:pPr>
      <w:r w:rsidRPr="0078556D">
        <w:rPr>
          <w:rFonts w:hint="eastAsia"/>
          <w:b/>
          <w:sz w:val="28"/>
          <w:lang w:val="en-US" w:eastAsia="zh-CN"/>
        </w:rPr>
        <w:t>目录</w:t>
      </w:r>
    </w:p>
    <w:p w14:paraId="39FAFBA1" w14:textId="3F5F89F1" w:rsidR="00802A29" w:rsidRDefault="000C4C72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r w:rsidRPr="00616DAD">
        <w:rPr>
          <w:rFonts w:hint="eastAsia"/>
          <w:lang w:val="en-US" w:eastAsia="zh-CN"/>
        </w:rPr>
        <w:fldChar w:fldCharType="begin"/>
      </w:r>
      <w:r w:rsidR="00175092" w:rsidRPr="00616DAD">
        <w:rPr>
          <w:rFonts w:hint="eastAsia"/>
          <w:lang w:val="en-US" w:eastAsia="zh-CN"/>
        </w:rPr>
        <w:instrText xml:space="preserve"> TOC \o "1-3" \h \z \u </w:instrText>
      </w:r>
      <w:r w:rsidRPr="00616DAD">
        <w:rPr>
          <w:rFonts w:hint="eastAsia"/>
          <w:lang w:val="en-US" w:eastAsia="zh-CN"/>
        </w:rPr>
        <w:fldChar w:fldCharType="separate"/>
      </w:r>
      <w:hyperlink w:anchor="_Toc428995093" w:history="1">
        <w:r w:rsidR="00802A29" w:rsidRPr="00D96B71">
          <w:rPr>
            <w:rStyle w:val="Hiperveza"/>
            <w:rFonts w:hint="eastAsia"/>
            <w:noProof/>
            <w:lang w:val="en-US" w:eastAsia="zh-CN"/>
          </w:rPr>
          <w:t>1.</w:t>
        </w:r>
        <w:r w:rsidR="00802A29">
          <w:rPr>
            <w:rFonts w:asciiTheme="minorHAnsi" w:hAnsiTheme="minorHAnsi" w:cstheme="minorBidi"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43249" w:rsidRPr="00843249">
          <w:rPr>
            <w:rStyle w:val="Hiperveza"/>
            <w:rFonts w:hint="eastAsia"/>
            <w:noProof/>
            <w:lang w:val="en-US" w:eastAsia="zh-CN"/>
          </w:rPr>
          <w:t>目的、范围和使用者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_Toc428995093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3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6C94158B" w14:textId="4F3BC7B4" w:rsidR="00802A29" w:rsidRDefault="00B247F1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5094" w:history="1">
        <w:r w:rsidR="00802A29" w:rsidRPr="00D96B71">
          <w:rPr>
            <w:rStyle w:val="Hiperveza"/>
            <w:rFonts w:hint="eastAsia"/>
            <w:noProof/>
            <w:lang w:val="en-US" w:eastAsia="zh-CN"/>
          </w:rPr>
          <w:t>2.</w:t>
        </w:r>
        <w:r w:rsidR="00802A29">
          <w:rPr>
            <w:rFonts w:asciiTheme="minorHAnsi" w:hAnsiTheme="minorHAnsi" w:cstheme="minorBidi"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43249" w:rsidRPr="00843249">
          <w:rPr>
            <w:rStyle w:val="Hiperveza"/>
            <w:rFonts w:hint="eastAsia"/>
            <w:noProof/>
            <w:lang w:val="en-US" w:eastAsia="zh-CN"/>
          </w:rPr>
          <w:t>参考文件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_Toc428995094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3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080B6F55" w14:textId="43692679" w:rsidR="00802A29" w:rsidRDefault="00B247F1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5095" w:history="1">
        <w:r w:rsidR="00802A29" w:rsidRPr="00D96B71">
          <w:rPr>
            <w:rStyle w:val="Hiperveza"/>
            <w:rFonts w:hint="eastAsia"/>
            <w:noProof/>
            <w:lang w:val="en-US" w:eastAsia="zh-CN"/>
          </w:rPr>
          <w:t>3.</w:t>
        </w:r>
        <w:r w:rsidR="00802A29">
          <w:rPr>
            <w:rFonts w:asciiTheme="minorHAnsi" w:hAnsiTheme="minorHAnsi" w:cstheme="minorBidi"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843249" w:rsidRPr="00843249">
          <w:rPr>
            <w:rStyle w:val="Hiperveza"/>
            <w:rFonts w:hint="eastAsia"/>
            <w:noProof/>
            <w:lang w:val="en-US" w:eastAsia="zh-CN"/>
          </w:rPr>
          <w:t>进行内部审核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_Toc428995095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3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9BAD0D8" w14:textId="33F5C0E1" w:rsidR="00802A29" w:rsidRDefault="00B247F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28995096" w:history="1">
        <w:r w:rsidR="00802A29" w:rsidRPr="00D96B71">
          <w:rPr>
            <w:rStyle w:val="Hiperveza"/>
            <w:rFonts w:hint="eastAsia"/>
            <w:noProof/>
            <w:lang w:eastAsia="zh-CN"/>
          </w:rPr>
          <w:t>3.1.</w:t>
        </w:r>
        <w:r w:rsidR="00802A29">
          <w:rPr>
            <w:rFonts w:asciiTheme="minorHAnsi" w:hAnsiTheme="minorHAnsi" w:cstheme="minorBidi" w:hint="eastAsia"/>
            <w:smallCaps w:val="0"/>
            <w:noProof/>
            <w:sz w:val="22"/>
            <w:szCs w:val="22"/>
            <w:lang w:val="hr-HR" w:eastAsia="zh-CN"/>
          </w:rPr>
          <w:tab/>
        </w:r>
        <w:r w:rsidR="00843249" w:rsidRPr="00843249">
          <w:rPr>
            <w:rStyle w:val="Hiperveza"/>
            <w:rFonts w:hint="eastAsia"/>
            <w:noProof/>
            <w:lang w:eastAsia="zh-CN"/>
          </w:rPr>
          <w:t>内部审核策划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_Toc428995096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3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EEAB474" w14:textId="75F5582B" w:rsidR="00802A29" w:rsidRDefault="00B247F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28995097" w:history="1">
        <w:r w:rsidR="00802A29" w:rsidRPr="00D96B71">
          <w:rPr>
            <w:rStyle w:val="Hiperveza"/>
            <w:rFonts w:hint="eastAsia"/>
            <w:noProof/>
            <w:lang w:eastAsia="zh-CN"/>
          </w:rPr>
          <w:t>3.2.</w:t>
        </w:r>
        <w:r w:rsidR="00802A29">
          <w:rPr>
            <w:rFonts w:asciiTheme="minorHAnsi" w:hAnsiTheme="minorHAnsi" w:cstheme="minorBidi" w:hint="eastAsia"/>
            <w:smallCaps w:val="0"/>
            <w:noProof/>
            <w:sz w:val="22"/>
            <w:szCs w:val="22"/>
            <w:lang w:val="hr-HR" w:eastAsia="zh-CN"/>
          </w:rPr>
          <w:tab/>
        </w:r>
        <w:r w:rsidR="00843249" w:rsidRPr="00843249">
          <w:rPr>
            <w:rStyle w:val="Hiperveza"/>
            <w:rFonts w:hint="eastAsia"/>
            <w:noProof/>
            <w:lang w:eastAsia="zh-CN"/>
          </w:rPr>
          <w:t>任命内审员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_Toc428995097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4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D1992A5" w14:textId="6044610E" w:rsidR="00802A29" w:rsidRDefault="00B247F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28995098" w:history="1">
        <w:r w:rsidR="00802A29" w:rsidRPr="00D96B71">
          <w:rPr>
            <w:rStyle w:val="Hiperveza"/>
            <w:rFonts w:hint="eastAsia"/>
            <w:noProof/>
            <w:lang w:eastAsia="zh-CN"/>
          </w:rPr>
          <w:t>3.3.</w:t>
        </w:r>
        <w:r w:rsidR="00802A29">
          <w:rPr>
            <w:rFonts w:asciiTheme="minorHAnsi" w:hAnsiTheme="minorHAnsi" w:cstheme="minorBidi" w:hint="eastAsia"/>
            <w:smallCaps w:val="0"/>
            <w:noProof/>
            <w:sz w:val="22"/>
            <w:szCs w:val="22"/>
            <w:lang w:val="hr-HR" w:eastAsia="zh-CN"/>
          </w:rPr>
          <w:tab/>
        </w:r>
        <w:r w:rsidR="002B7CB4" w:rsidRPr="002B7CB4">
          <w:rPr>
            <w:rStyle w:val="Hiperveza"/>
            <w:rFonts w:hint="eastAsia"/>
            <w:noProof/>
            <w:lang w:eastAsia="zh-CN"/>
          </w:rPr>
          <w:t>进行单独的内部审核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_Toc428995098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4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791B88DF" w14:textId="3A4C449B" w:rsidR="00802A29" w:rsidRDefault="00B247F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28995099" w:history="1">
        <w:r w:rsidR="00802A29" w:rsidRPr="00D96B71">
          <w:rPr>
            <w:rStyle w:val="Hiperveza"/>
            <w:rFonts w:hint="eastAsia"/>
            <w:noProof/>
            <w:lang w:eastAsia="zh-CN"/>
          </w:rPr>
          <w:t>3.4.</w:t>
        </w:r>
        <w:r w:rsidR="00802A29">
          <w:rPr>
            <w:rFonts w:asciiTheme="minorHAnsi" w:hAnsiTheme="minorHAnsi" w:cstheme="minorBidi" w:hint="eastAsia"/>
            <w:smallCaps w:val="0"/>
            <w:noProof/>
            <w:sz w:val="22"/>
            <w:szCs w:val="22"/>
            <w:lang w:val="hr-HR" w:eastAsia="zh-CN"/>
          </w:rPr>
          <w:tab/>
        </w:r>
        <w:r w:rsidR="002B7CB4" w:rsidRPr="002B7CB4">
          <w:rPr>
            <w:rStyle w:val="Hiperveza"/>
            <w:rFonts w:hint="eastAsia"/>
            <w:noProof/>
            <w:lang w:eastAsia="zh-CN"/>
          </w:rPr>
          <w:t>内部审核报告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_Toc428995099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4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305ED769" w14:textId="1AF0C514" w:rsidR="00802A29" w:rsidRDefault="00B247F1">
      <w:pPr>
        <w:pStyle w:val="Sadraj2"/>
        <w:tabs>
          <w:tab w:val="left" w:pos="880"/>
          <w:tab w:val="right" w:leader="dot" w:pos="9062"/>
        </w:tabs>
        <w:rPr>
          <w:rFonts w:asciiTheme="minorHAnsi" w:hAnsiTheme="minorHAnsi" w:cstheme="minorBidi"/>
          <w:smallCaps w:val="0"/>
          <w:noProof/>
          <w:sz w:val="22"/>
          <w:szCs w:val="22"/>
          <w:lang w:val="hr-HR" w:eastAsia="zh-CN"/>
        </w:rPr>
      </w:pPr>
      <w:hyperlink w:anchor="_Toc428995100" w:history="1">
        <w:r w:rsidR="00802A29" w:rsidRPr="00D96B71">
          <w:rPr>
            <w:rStyle w:val="Hiperveza"/>
            <w:rFonts w:hint="eastAsia"/>
            <w:noProof/>
            <w:lang w:eastAsia="zh-CN"/>
          </w:rPr>
          <w:t>3.5.</w:t>
        </w:r>
        <w:r w:rsidR="00802A29">
          <w:rPr>
            <w:rFonts w:asciiTheme="minorHAnsi" w:hAnsiTheme="minorHAnsi" w:cstheme="minorBidi" w:hint="eastAsia"/>
            <w:smallCaps w:val="0"/>
            <w:noProof/>
            <w:sz w:val="22"/>
            <w:szCs w:val="22"/>
            <w:lang w:val="hr-HR" w:eastAsia="zh-CN"/>
          </w:rPr>
          <w:tab/>
        </w:r>
        <w:r w:rsidR="002B7CB4" w:rsidRPr="002B7CB4">
          <w:rPr>
            <w:rStyle w:val="Hiperveza"/>
            <w:rFonts w:hint="eastAsia"/>
            <w:noProof/>
            <w:lang w:eastAsia="zh-CN"/>
          </w:rPr>
          <w:t>后续活动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_Toc428995100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5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417AAF7C" w14:textId="21C550C8" w:rsidR="00802A29" w:rsidRDefault="00B247F1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5101" w:history="1">
        <w:r w:rsidR="00802A29" w:rsidRPr="00D96B71">
          <w:rPr>
            <w:rStyle w:val="Hiperveza"/>
            <w:rFonts w:hint="eastAsia"/>
            <w:noProof/>
            <w:lang w:val="en-US" w:eastAsia="zh-CN"/>
          </w:rPr>
          <w:t>4.</w:t>
        </w:r>
        <w:r w:rsidR="00802A29">
          <w:rPr>
            <w:rFonts w:asciiTheme="minorHAnsi" w:hAnsiTheme="minorHAnsi" w:cstheme="minorBidi"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2B7CB4" w:rsidRPr="002B7CB4">
          <w:rPr>
            <w:rStyle w:val="Hiperveza"/>
            <w:rFonts w:hint="eastAsia"/>
            <w:noProof/>
            <w:lang w:val="en-US" w:eastAsia="zh-CN"/>
          </w:rPr>
          <w:t>本文件的记录管理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_Toc428995101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5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1AAB07CF" w14:textId="29B8CB32" w:rsidR="00802A29" w:rsidRDefault="00B247F1">
      <w:pPr>
        <w:pStyle w:val="Sadraj1"/>
        <w:tabs>
          <w:tab w:val="left" w:pos="440"/>
          <w:tab w:val="right" w:leader="dot" w:pos="9062"/>
        </w:tabs>
        <w:rPr>
          <w:rFonts w:asciiTheme="minorHAnsi" w:hAnsiTheme="minorHAnsi" w:cstheme="minorBidi"/>
          <w:b w:val="0"/>
          <w:bCs w:val="0"/>
          <w:caps w:val="0"/>
          <w:noProof/>
          <w:sz w:val="22"/>
          <w:szCs w:val="22"/>
          <w:lang w:val="hr-HR" w:eastAsia="zh-CN"/>
        </w:rPr>
      </w:pPr>
      <w:hyperlink w:anchor="_Toc428995102" w:history="1">
        <w:r w:rsidR="00802A29" w:rsidRPr="00D96B71">
          <w:rPr>
            <w:rStyle w:val="Hiperveza"/>
            <w:rFonts w:hint="eastAsia"/>
            <w:noProof/>
            <w:lang w:val="en-US" w:eastAsia="zh-CN"/>
          </w:rPr>
          <w:t>5.</w:t>
        </w:r>
        <w:r w:rsidR="00802A29">
          <w:rPr>
            <w:rFonts w:asciiTheme="minorHAnsi" w:hAnsiTheme="minorHAnsi" w:cstheme="minorBidi" w:hint="eastAsia"/>
            <w:b w:val="0"/>
            <w:bCs w:val="0"/>
            <w:caps w:val="0"/>
            <w:noProof/>
            <w:sz w:val="22"/>
            <w:szCs w:val="22"/>
            <w:lang w:val="hr-HR" w:eastAsia="zh-CN"/>
          </w:rPr>
          <w:tab/>
        </w:r>
        <w:r w:rsidR="002B7CB4">
          <w:rPr>
            <w:rStyle w:val="Hiperveza"/>
            <w:rFonts w:hint="eastAsia"/>
            <w:noProof/>
            <w:lang w:val="en-US" w:eastAsia="zh-CN"/>
          </w:rPr>
          <w:t>附件</w:t>
        </w:r>
        <w:r w:rsidR="00802A29">
          <w:rPr>
            <w:rFonts w:hint="eastAsia"/>
            <w:noProof/>
            <w:webHidden/>
            <w:lang w:eastAsia="zh-CN"/>
          </w:rPr>
          <w:tab/>
        </w:r>
        <w:r w:rsidR="00802A29">
          <w:rPr>
            <w:rFonts w:hint="eastAsia"/>
            <w:noProof/>
            <w:webHidden/>
            <w:lang w:eastAsia="zh-CN"/>
          </w:rPr>
          <w:fldChar w:fldCharType="begin"/>
        </w:r>
        <w:r w:rsidR="00802A29">
          <w:rPr>
            <w:rFonts w:hint="eastAsia"/>
            <w:noProof/>
            <w:webHidden/>
            <w:lang w:eastAsia="zh-CN"/>
          </w:rPr>
          <w:instrText xml:space="preserve"> PAGEREF _Toc428995102 \h </w:instrText>
        </w:r>
        <w:r w:rsidR="00802A29">
          <w:rPr>
            <w:rFonts w:hint="eastAsia"/>
            <w:noProof/>
            <w:webHidden/>
            <w:lang w:eastAsia="zh-CN"/>
          </w:rPr>
        </w:r>
        <w:r w:rsidR="00802A29">
          <w:rPr>
            <w:rFonts w:hint="eastAsia"/>
            <w:noProof/>
            <w:webHidden/>
            <w:lang w:eastAsia="zh-CN"/>
          </w:rPr>
          <w:fldChar w:fldCharType="separate"/>
        </w:r>
        <w:r w:rsidR="00802A29">
          <w:rPr>
            <w:rFonts w:hint="eastAsia"/>
            <w:noProof/>
            <w:webHidden/>
            <w:lang w:eastAsia="zh-CN"/>
          </w:rPr>
          <w:t>5</w:t>
        </w:r>
        <w:r w:rsidR="00802A29">
          <w:rPr>
            <w:rFonts w:hint="eastAsia"/>
            <w:noProof/>
            <w:webHidden/>
            <w:lang w:eastAsia="zh-CN"/>
          </w:rPr>
          <w:fldChar w:fldCharType="end"/>
        </w:r>
      </w:hyperlink>
    </w:p>
    <w:p w14:paraId="2E5748EC" w14:textId="77777777" w:rsidR="007C3F3D" w:rsidRPr="00616DAD" w:rsidRDefault="000C4C72">
      <w:pPr>
        <w:rPr>
          <w:lang w:val="en-US" w:eastAsia="zh-CN"/>
        </w:rPr>
      </w:pPr>
      <w:r w:rsidRPr="00616DAD">
        <w:rPr>
          <w:rFonts w:hint="eastAsia"/>
          <w:lang w:val="en-US" w:eastAsia="zh-CN"/>
        </w:rPr>
        <w:fldChar w:fldCharType="end"/>
      </w:r>
    </w:p>
    <w:p w14:paraId="65954C77" w14:textId="77777777" w:rsidR="00AE035F" w:rsidRPr="00616DAD" w:rsidRDefault="00AE035F" w:rsidP="00AE035F">
      <w:pPr>
        <w:rPr>
          <w:lang w:val="en-US" w:eastAsia="zh-CN"/>
        </w:rPr>
      </w:pPr>
    </w:p>
    <w:p w14:paraId="2BA35D0E" w14:textId="77777777" w:rsidR="00AE035F" w:rsidRPr="00616DAD" w:rsidRDefault="00AE035F" w:rsidP="00AE035F">
      <w:pPr>
        <w:rPr>
          <w:lang w:val="en-US" w:eastAsia="zh-CN"/>
        </w:rPr>
      </w:pPr>
    </w:p>
    <w:p w14:paraId="3535A42C" w14:textId="77777777" w:rsidR="00AE035F" w:rsidRPr="00616DAD" w:rsidRDefault="00AE035F" w:rsidP="00AE035F">
      <w:pPr>
        <w:rPr>
          <w:lang w:val="en-US" w:eastAsia="zh-CN"/>
        </w:rPr>
      </w:pPr>
    </w:p>
    <w:p w14:paraId="65E80DC4" w14:textId="27114F66" w:rsidR="00AE035F" w:rsidRPr="00616DAD" w:rsidRDefault="00175092" w:rsidP="00AE035F">
      <w:pPr>
        <w:pStyle w:val="Naslov1"/>
        <w:rPr>
          <w:lang w:val="en-US" w:eastAsia="zh-CN"/>
        </w:rPr>
      </w:pPr>
      <w:r w:rsidRPr="00616DAD">
        <w:rPr>
          <w:rFonts w:hint="eastAsia"/>
          <w:lang w:val="en-US" w:eastAsia="zh-CN"/>
        </w:rPr>
        <w:br w:type="page"/>
      </w:r>
      <w:r w:rsidR="004236F1">
        <w:rPr>
          <w:rFonts w:hint="eastAsia"/>
          <w:lang w:val="en-US" w:eastAsia="zh-CN"/>
        </w:rPr>
        <w:lastRenderedPageBreak/>
        <w:t>目的、范围和使用者</w:t>
      </w:r>
    </w:p>
    <w:p w14:paraId="1264F39E" w14:textId="5E1FC45C" w:rsidR="00AE035F" w:rsidRPr="00616DAD" w:rsidRDefault="002055CB" w:rsidP="00AE035F">
      <w:pPr>
        <w:rPr>
          <w:lang w:val="en-US" w:eastAsia="zh-CN"/>
        </w:rPr>
      </w:pPr>
      <w:r>
        <w:rPr>
          <w:rFonts w:hint="eastAsia"/>
          <w:lang w:val="en-US" w:eastAsia="zh-CN"/>
        </w:rPr>
        <w:t>本程序的目的是表述所有与审核相关的活动：编制审核计划、挑选审核员、进行</w:t>
      </w:r>
      <w:r w:rsidR="0012528D">
        <w:rPr>
          <w:rFonts w:hint="eastAsia"/>
          <w:lang w:val="en-US" w:eastAsia="zh-CN"/>
        </w:rPr>
        <w:t>单独</w:t>
      </w:r>
      <w:r w:rsidR="00896EE2">
        <w:rPr>
          <w:rFonts w:hint="eastAsia"/>
          <w:lang w:val="en-US" w:eastAsia="zh-CN"/>
        </w:rPr>
        <w:t>审核和报告。</w:t>
      </w:r>
    </w:p>
    <w:p w14:paraId="45E2BEF4" w14:textId="03BCE221" w:rsidR="002B7ADE" w:rsidRPr="00616DAD" w:rsidRDefault="00896EE2" w:rsidP="00AE035F">
      <w:pPr>
        <w:rPr>
          <w:lang w:val="en-US" w:eastAsia="zh-CN"/>
        </w:rPr>
      </w:pPr>
      <w:r>
        <w:rPr>
          <w:rFonts w:hint="eastAsia"/>
          <w:lang w:val="en-US" w:eastAsia="zh-CN"/>
        </w:rPr>
        <w:t>内部审核确定质量管理体系是否有效地实施和</w:t>
      </w:r>
      <w:r w:rsidR="0012528D">
        <w:rPr>
          <w:rFonts w:hint="eastAsia"/>
          <w:lang w:val="en-US" w:eastAsia="zh-CN"/>
        </w:rPr>
        <w:t>保持</w:t>
      </w:r>
      <w:r>
        <w:rPr>
          <w:rFonts w:hint="eastAsia"/>
          <w:lang w:val="en-US" w:eastAsia="zh-CN"/>
        </w:rPr>
        <w:t>。</w:t>
      </w:r>
    </w:p>
    <w:p w14:paraId="26C46637" w14:textId="003BC443" w:rsidR="00AE035F" w:rsidRPr="00616DAD" w:rsidRDefault="00373307" w:rsidP="00AE035F">
      <w:pPr>
        <w:rPr>
          <w:lang w:val="en-US" w:eastAsia="zh-CN"/>
        </w:rPr>
      </w:pPr>
      <w:r w:rsidRPr="00373307">
        <w:rPr>
          <w:rFonts w:hint="eastAsia"/>
          <w:lang w:val="en-US" w:eastAsia="zh-CN"/>
        </w:rPr>
        <w:t>本程序应用于质量管理体系的所有过程和区域（组织的</w:t>
      </w:r>
      <w:r>
        <w:rPr>
          <w:rFonts w:hint="eastAsia"/>
          <w:lang w:val="en-US" w:eastAsia="zh-CN"/>
        </w:rPr>
        <w:t>各</w:t>
      </w:r>
      <w:r w:rsidRPr="00373307">
        <w:rPr>
          <w:rFonts w:hint="eastAsia"/>
          <w:lang w:val="en-US" w:eastAsia="zh-CN"/>
        </w:rPr>
        <w:t>部门）</w:t>
      </w:r>
      <w:r>
        <w:rPr>
          <w:rFonts w:hint="eastAsia"/>
          <w:lang w:val="en-US" w:eastAsia="zh-CN"/>
        </w:rPr>
        <w:t>。</w:t>
      </w:r>
    </w:p>
    <w:p w14:paraId="57922212" w14:textId="0FE501A1" w:rsidR="00AE035F" w:rsidRPr="00616DAD" w:rsidRDefault="00593DF6" w:rsidP="00AE035F">
      <w:pPr>
        <w:rPr>
          <w:lang w:val="en-US" w:eastAsia="zh-CN"/>
        </w:rPr>
      </w:pPr>
      <w:r>
        <w:rPr>
          <w:rFonts w:hint="eastAsia"/>
          <w:lang w:val="en-US" w:eastAsia="zh-CN"/>
        </w:rPr>
        <w:t>本文件的使用者除了内审员，还有</w:t>
      </w: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组织名称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的最高管理者成员。</w:t>
      </w:r>
    </w:p>
    <w:p w14:paraId="1C32016E" w14:textId="77777777" w:rsidR="00AE035F" w:rsidRPr="00616DAD" w:rsidRDefault="00AE035F" w:rsidP="00AE035F">
      <w:pPr>
        <w:rPr>
          <w:lang w:val="en-US" w:eastAsia="zh-CN"/>
        </w:rPr>
      </w:pPr>
    </w:p>
    <w:p w14:paraId="456D9A39" w14:textId="5F7C354F" w:rsidR="00AE035F" w:rsidRPr="00616DAD" w:rsidRDefault="00593DF6" w:rsidP="00AE035F">
      <w:pPr>
        <w:pStyle w:val="Naslov1"/>
        <w:rPr>
          <w:lang w:val="en-US" w:eastAsia="zh-CN"/>
        </w:rPr>
      </w:pPr>
      <w:r>
        <w:rPr>
          <w:rFonts w:hint="eastAsia"/>
          <w:lang w:val="en-US" w:eastAsia="zh-CN"/>
        </w:rPr>
        <w:t>参考文件</w:t>
      </w:r>
    </w:p>
    <w:p w14:paraId="18C25E91" w14:textId="3B160C45" w:rsidR="00AE035F" w:rsidRPr="00616DAD" w:rsidRDefault="00752F23" w:rsidP="00752F23">
      <w:pPr>
        <w:numPr>
          <w:ilvl w:val="0"/>
          <w:numId w:val="4"/>
        </w:numPr>
        <w:spacing w:after="0"/>
        <w:rPr>
          <w:lang w:val="en-US" w:eastAsia="zh-CN"/>
        </w:rPr>
      </w:pPr>
      <w:r w:rsidRPr="00752F23">
        <w:rPr>
          <w:rFonts w:hint="eastAsia"/>
          <w:lang w:val="en-US" w:eastAsia="zh-CN"/>
        </w:rPr>
        <w:t xml:space="preserve">GB/T 19001-2015 </w:t>
      </w:r>
      <w:r w:rsidRPr="00752F23">
        <w:rPr>
          <w:rFonts w:hint="eastAsia"/>
          <w:lang w:val="en-US" w:eastAsia="zh-CN"/>
        </w:rPr>
        <w:t>条款</w:t>
      </w:r>
      <w:r w:rsidRPr="00752F23">
        <w:rPr>
          <w:rFonts w:hint="eastAsia"/>
          <w:lang w:val="en-US" w:eastAsia="zh-CN"/>
        </w:rPr>
        <w:t>9.2</w:t>
      </w:r>
    </w:p>
    <w:p w14:paraId="73B29CB1" w14:textId="4337221B" w:rsidR="00356477" w:rsidRPr="00616DAD" w:rsidRDefault="00EE5DF4" w:rsidP="00AE035F">
      <w:pPr>
        <w:numPr>
          <w:ilvl w:val="0"/>
          <w:numId w:val="4"/>
        </w:numPr>
        <w:spacing w:after="0"/>
        <w:rPr>
          <w:lang w:val="en-US" w:eastAsia="zh-CN"/>
        </w:rPr>
      </w:pPr>
      <w:r>
        <w:rPr>
          <w:rFonts w:hint="eastAsia"/>
          <w:lang w:val="en-US" w:eastAsia="zh-CN"/>
        </w:rPr>
        <w:t>《</w:t>
      </w:r>
      <w:r w:rsidR="00752F23">
        <w:rPr>
          <w:rFonts w:hint="eastAsia"/>
          <w:lang w:val="en-US" w:eastAsia="zh-CN"/>
        </w:rPr>
        <w:t>质量手册</w:t>
      </w:r>
      <w:r>
        <w:rPr>
          <w:rFonts w:hint="eastAsia"/>
          <w:lang w:val="en-US" w:eastAsia="zh-CN"/>
        </w:rPr>
        <w:t>》</w:t>
      </w:r>
    </w:p>
    <w:p w14:paraId="26321F19" w14:textId="14A08EDA" w:rsidR="00AE035F" w:rsidRPr="00BB4DD3" w:rsidRDefault="00EE5DF4" w:rsidP="00752F23">
      <w:pPr>
        <w:numPr>
          <w:ilvl w:val="0"/>
          <w:numId w:val="4"/>
        </w:numPr>
        <w:rPr>
          <w:lang w:val="en-US" w:eastAsia="zh-CN"/>
        </w:rPr>
      </w:pPr>
      <w:r w:rsidRPr="00EE5DF4">
        <w:rPr>
          <w:rFonts w:hint="eastAsia"/>
          <w:lang w:val="en-US" w:eastAsia="zh-CN"/>
        </w:rPr>
        <w:t>《</w:t>
      </w:r>
      <w:r w:rsidR="00752F23" w:rsidRPr="00752F23">
        <w:rPr>
          <w:rFonts w:hint="eastAsia"/>
          <w:lang w:val="en-US" w:eastAsia="zh-CN"/>
        </w:rPr>
        <w:t>不合格管理和纠正措施程序</w:t>
      </w:r>
      <w:r>
        <w:rPr>
          <w:rFonts w:hint="eastAsia"/>
          <w:lang w:val="en-US" w:eastAsia="zh-CN"/>
        </w:rPr>
        <w:t>》</w:t>
      </w:r>
    </w:p>
    <w:p w14:paraId="4E815F9D" w14:textId="77777777" w:rsidR="00BB4DD3" w:rsidRPr="00616DAD" w:rsidRDefault="00BB4DD3" w:rsidP="00BB4DD3">
      <w:pPr>
        <w:rPr>
          <w:lang w:val="en-US" w:eastAsia="zh-CN"/>
        </w:rPr>
      </w:pPr>
    </w:p>
    <w:p w14:paraId="04894F7B" w14:textId="24700385" w:rsidR="00AE035F" w:rsidRPr="00616DAD" w:rsidRDefault="00FF3C84" w:rsidP="00AE035F">
      <w:pPr>
        <w:pStyle w:val="Naslov1"/>
        <w:rPr>
          <w:lang w:val="en-US" w:eastAsia="zh-CN"/>
        </w:rPr>
      </w:pPr>
      <w:r>
        <w:rPr>
          <w:rFonts w:hint="eastAsia"/>
          <w:lang w:val="en-US" w:eastAsia="zh-CN"/>
        </w:rPr>
        <w:t>进行内部审核</w:t>
      </w:r>
    </w:p>
    <w:p w14:paraId="22BADBC1" w14:textId="7843C8D3" w:rsidR="006D0F17" w:rsidRPr="00616DAD" w:rsidRDefault="007555CD" w:rsidP="00C12F81">
      <w:pPr>
        <w:pStyle w:val="Naslov2"/>
        <w:rPr>
          <w:lang w:eastAsia="zh-CN"/>
        </w:rPr>
      </w:pPr>
      <w:r>
        <w:rPr>
          <w:rFonts w:hint="eastAsia"/>
          <w:lang w:eastAsia="zh-CN"/>
        </w:rPr>
        <w:t>内部审核策划</w:t>
      </w:r>
    </w:p>
    <w:p w14:paraId="758D4C2F" w14:textId="47C007DD" w:rsidR="00AE035F" w:rsidRDefault="007555CD" w:rsidP="00AE035F">
      <w:pPr>
        <w:rPr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eastAsia"/>
          <w:lang w:val="en-US" w:eastAsia="zh-CN"/>
        </w:rPr>
        <w:t>岗位名称</w:t>
      </w:r>
      <w:r>
        <w:rPr>
          <w:rFonts w:hint="eastAsia"/>
          <w:lang w:val="en-US" w:eastAsia="zh-CN"/>
        </w:rPr>
        <w:t>]</w:t>
      </w:r>
      <w:r>
        <w:rPr>
          <w:rFonts w:hint="eastAsia"/>
          <w:lang w:val="en-US" w:eastAsia="zh-CN"/>
        </w:rPr>
        <w:t>批准年度</w:t>
      </w:r>
      <w:r w:rsidR="00683294">
        <w:rPr>
          <w:rFonts w:hint="eastAsia"/>
          <w:lang w:val="en-US" w:eastAsia="zh-CN"/>
        </w:rPr>
        <w:t>内部审核</w:t>
      </w:r>
      <w:r>
        <w:rPr>
          <w:rFonts w:hint="eastAsia"/>
          <w:lang w:val="en-US" w:eastAsia="zh-CN"/>
        </w:rPr>
        <w:t>计划，要考虑被审核的</w:t>
      </w:r>
      <w:r w:rsidRPr="007555CD">
        <w:rPr>
          <w:rFonts w:hint="eastAsia"/>
          <w:lang w:val="en-US" w:eastAsia="zh-CN"/>
        </w:rPr>
        <w:t>过程和区域（组织的各部门）</w:t>
      </w:r>
      <w:r>
        <w:rPr>
          <w:rFonts w:hint="eastAsia"/>
          <w:lang w:val="en-US" w:eastAsia="zh-CN"/>
        </w:rPr>
        <w:t>的状况和重要性，还有</w:t>
      </w:r>
      <w:r w:rsidR="00F836CC">
        <w:rPr>
          <w:rFonts w:hint="eastAsia"/>
          <w:lang w:val="en-US" w:eastAsia="zh-CN"/>
        </w:rPr>
        <w:t>以往</w:t>
      </w:r>
      <w:r>
        <w:rPr>
          <w:rFonts w:hint="eastAsia"/>
          <w:lang w:val="en-US" w:eastAsia="zh-CN"/>
        </w:rPr>
        <w:t>审核的结果。</w:t>
      </w:r>
      <w:r w:rsidR="00E139C3">
        <w:rPr>
          <w:rFonts w:hint="eastAsia"/>
          <w:lang w:val="en-US" w:eastAsia="zh-CN"/>
        </w:rPr>
        <w:t>一年期间应当进行一次或多次内部审核，确保覆盖整个质量管理体系范围。</w:t>
      </w:r>
      <w:r w:rsidR="002D1DEB">
        <w:rPr>
          <w:rFonts w:hint="eastAsia"/>
          <w:lang w:val="en-US" w:eastAsia="zh-CN"/>
        </w:rPr>
        <w:t>内部审核通常在管理评审之前进行。</w:t>
      </w:r>
    </w:p>
    <w:p w14:paraId="48B09572" w14:textId="638DF039" w:rsidR="00616DAD" w:rsidRDefault="005F1D22" w:rsidP="00AE035F">
      <w:pPr>
        <w:rPr>
          <w:lang w:val="en-US" w:eastAsia="zh-CN"/>
        </w:rPr>
      </w:pPr>
      <w:r>
        <w:rPr>
          <w:rFonts w:hint="eastAsia"/>
          <w:lang w:val="en-US" w:eastAsia="zh-CN"/>
        </w:rPr>
        <w:t>内部审核的目的是决定：</w:t>
      </w:r>
    </w:p>
    <w:p w14:paraId="3961FF52" w14:textId="5745A87A" w:rsidR="00616DAD" w:rsidRDefault="005F1D22" w:rsidP="00616DAD">
      <w:pPr>
        <w:pStyle w:val="Odlomakpopisa"/>
        <w:numPr>
          <w:ilvl w:val="0"/>
          <w:numId w:val="17"/>
        </w:numPr>
        <w:rPr>
          <w:lang w:val="en-US" w:eastAsia="zh-CN"/>
        </w:rPr>
      </w:pPr>
      <w:r>
        <w:rPr>
          <w:rFonts w:hint="eastAsia"/>
          <w:lang w:val="en-US" w:eastAsia="zh-CN"/>
        </w:rPr>
        <w:t>组织是否符合</w:t>
      </w:r>
      <w:r>
        <w:rPr>
          <w:rFonts w:hint="eastAsia"/>
          <w:lang w:val="en-US" w:eastAsia="zh-CN"/>
        </w:rPr>
        <w:t>ISO 9001:2015</w:t>
      </w:r>
      <w:r>
        <w:rPr>
          <w:rFonts w:hint="eastAsia"/>
          <w:lang w:val="en-US" w:eastAsia="zh-CN"/>
        </w:rPr>
        <w:t>标准的要求以及自身对质量管理体系的要求</w:t>
      </w:r>
    </w:p>
    <w:p w14:paraId="7F8CBC82" w14:textId="265D2E22" w:rsidR="00616DAD" w:rsidRPr="00616DAD" w:rsidRDefault="00304D89" w:rsidP="00304D89">
      <w:pPr>
        <w:pStyle w:val="Odlomakpopisa"/>
        <w:numPr>
          <w:ilvl w:val="0"/>
          <w:numId w:val="17"/>
        </w:numPr>
        <w:rPr>
          <w:lang w:val="en-US" w:eastAsia="zh-CN"/>
        </w:rPr>
      </w:pPr>
      <w:r w:rsidRPr="00304D89">
        <w:rPr>
          <w:rFonts w:hint="eastAsia"/>
          <w:lang w:val="en-US" w:eastAsia="zh-CN"/>
        </w:rPr>
        <w:t>质量管理体系是否有效地实施和</w:t>
      </w:r>
      <w:r w:rsidR="00F836CC">
        <w:rPr>
          <w:rFonts w:hint="eastAsia"/>
          <w:lang w:val="en-US" w:eastAsia="zh-CN"/>
        </w:rPr>
        <w:t>保持</w:t>
      </w:r>
    </w:p>
    <w:p w14:paraId="5528D19E" w14:textId="5FBF91B6" w:rsidR="003E2FFB" w:rsidRPr="00616DAD" w:rsidRDefault="005F47B0" w:rsidP="00AE035F">
      <w:pPr>
        <w:rPr>
          <w:lang w:val="en-US" w:eastAsia="zh-CN"/>
        </w:rPr>
      </w:pPr>
      <w:r>
        <w:rPr>
          <w:rFonts w:hint="eastAsia"/>
          <w:lang w:val="en-US" w:eastAsia="zh-CN"/>
        </w:rPr>
        <w:t>可能进行额外的内部审核的情况是：</w:t>
      </w:r>
    </w:p>
    <w:p w14:paraId="57B308B8" w14:textId="623E9D75" w:rsidR="00E147B7" w:rsidRDefault="00E147B7" w:rsidP="00F80FB1">
      <w:pPr>
        <w:pStyle w:val="Odlomakpopisa"/>
        <w:rPr>
          <w:lang w:val="en-US" w:eastAsia="zh-CN"/>
        </w:rPr>
      </w:pPr>
    </w:p>
    <w:p w14:paraId="6CAB921E" w14:textId="7E3ABA11" w:rsidR="00F80FB1" w:rsidRPr="00F80FB1" w:rsidRDefault="0000040D" w:rsidP="00F80FB1">
      <w:pPr>
        <w:jc w:val="center"/>
        <w:rPr>
          <w:rFonts w:ascii="SimSun" w:eastAsia="SimSun" w:cs="MingLiU"/>
          <w:color w:val="000000"/>
          <w:sz w:val="23"/>
          <w:szCs w:val="23"/>
          <w:lang w:val="en-US" w:eastAsia="zh-CN"/>
        </w:rPr>
      </w:pP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  <w:r w:rsidR="00F80FB1" w:rsidRPr="00F80FB1"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  <w:r>
        <w:rPr>
          <w:rFonts w:ascii="SimSun" w:eastAsia="SimSun" w:hAnsi="SimSun" w:cs="MingLiU" w:hint="eastAsia"/>
          <w:color w:val="000000"/>
          <w:sz w:val="23"/>
          <w:szCs w:val="23"/>
          <w:lang w:val="en-US" w:eastAsia="zh-CN"/>
        </w:rPr>
        <w:t>**</w:t>
      </w:r>
    </w:p>
    <w:p w14:paraId="7116A69C" w14:textId="729F0336" w:rsidR="00F80FB1" w:rsidRPr="00F80FB1" w:rsidRDefault="00F80FB1" w:rsidP="0000040D">
      <w:pPr>
        <w:jc w:val="center"/>
        <w:rPr>
          <w:rFonts w:eastAsia="SimSun"/>
          <w:lang w:val="en-US" w:eastAsia="zh-CN"/>
        </w:rPr>
      </w:pPr>
      <w:r w:rsidRPr="00F80FB1">
        <w:rPr>
          <w:rFonts w:eastAsia="SimSun" w:hint="eastAsia"/>
          <w:lang w:val="en-US" w:eastAsia="zh-CN"/>
        </w:rPr>
        <w:t>点击此处下载文件全文：</w:t>
      </w:r>
      <w:r w:rsidR="0000040D">
        <w:rPr>
          <w:rFonts w:eastAsia="SimSun"/>
          <w:lang w:val="en-US" w:eastAsia="zh-CN"/>
        </w:rPr>
        <w:br/>
      </w:r>
      <w:bookmarkStart w:id="4" w:name="_GoBack"/>
      <w:bookmarkEnd w:id="4"/>
      <w:r w:rsidR="00B247F1">
        <w:fldChar w:fldCharType="begin"/>
      </w:r>
      <w:r w:rsidR="00B247F1">
        <w:instrText xml:space="preserve"> HYPERLINK "http://advisera.com/9001academy/zh-cn/documentation/nbshcx/" </w:instrText>
      </w:r>
      <w:r w:rsidR="00B247F1">
        <w:fldChar w:fldCharType="separate"/>
      </w:r>
      <w:r w:rsidRPr="00D868F2">
        <w:rPr>
          <w:rStyle w:val="Hiperveza"/>
          <w:rFonts w:eastAsia="SimSun"/>
        </w:rPr>
        <w:t>http://advisera.com/9001academy/zh-cn/documentation/nbshcx/</w:t>
      </w:r>
      <w:r w:rsidR="00B247F1">
        <w:rPr>
          <w:rStyle w:val="Hiperveza"/>
          <w:rFonts w:eastAsia="SimSun"/>
        </w:rPr>
        <w:fldChar w:fldCharType="end"/>
      </w:r>
      <w:r>
        <w:rPr>
          <w:rFonts w:eastAsia="SimSun"/>
        </w:rPr>
        <w:t xml:space="preserve"> </w:t>
      </w:r>
    </w:p>
    <w:p w14:paraId="172B8199" w14:textId="77777777" w:rsidR="00F80FB1" w:rsidRPr="00616DAD" w:rsidRDefault="00F80FB1" w:rsidP="00F80FB1">
      <w:pPr>
        <w:pStyle w:val="Odlomakpopisa"/>
        <w:rPr>
          <w:lang w:val="en-US" w:eastAsia="zh-CN"/>
        </w:rPr>
      </w:pPr>
    </w:p>
    <w:sectPr w:rsidR="00F80FB1" w:rsidRPr="00616DAD" w:rsidSect="00AE035F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9001Academy" w:date="2016-04-04T16:17:00Z" w:initials="9A">
    <w:p w14:paraId="340D682B" w14:textId="77777777" w:rsidR="00BD048B" w:rsidRDefault="00BD048B" w:rsidP="00BD048B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本文中所有方括号中的内容必须填写。</w:t>
      </w:r>
    </w:p>
  </w:comment>
  <w:comment w:id="1" w:author="9001Academy" w:date="2016-03-30T00:15:00Z" w:initials="9A">
    <w:p w14:paraId="0161F63E" w14:textId="77777777" w:rsidR="00616DAD" w:rsidRPr="00616DAD" w:rsidRDefault="00616DAD" w:rsidP="00F23103">
      <w:pPr>
        <w:rPr>
          <w:color w:val="FF0000"/>
        </w:rPr>
      </w:pPr>
      <w:r>
        <w:rPr>
          <w:rStyle w:val="Referencakomentara"/>
        </w:rPr>
        <w:annotationRef/>
      </w:r>
      <w:r w:rsidR="00385D05" w:rsidRPr="00385D05">
        <w:rPr>
          <w:rFonts w:hint="eastAsia"/>
          <w:color w:val="000000" w:themeColor="text1"/>
          <w:lang w:eastAsia="zh-CN"/>
        </w:rPr>
        <w:t>要想知道更多关于</w:t>
      </w:r>
      <w:r w:rsidR="00385D05">
        <w:rPr>
          <w:rFonts w:hint="eastAsia"/>
          <w:color w:val="000000" w:themeColor="text1"/>
          <w:lang w:eastAsia="zh-CN"/>
        </w:rPr>
        <w:t>内部审核</w:t>
      </w:r>
      <w:r w:rsidR="00385D05" w:rsidRPr="00385D05">
        <w:rPr>
          <w:rFonts w:hint="eastAsia"/>
          <w:color w:val="000000" w:themeColor="text1"/>
          <w:lang w:eastAsia="zh-CN"/>
        </w:rPr>
        <w:t>的内容，请点击以下链接阅读“</w:t>
      </w:r>
      <w:r w:rsidR="00385D05">
        <w:rPr>
          <w:rFonts w:hint="eastAsia"/>
          <w:color w:val="000000" w:themeColor="text1"/>
          <w:lang w:eastAsia="zh-CN"/>
        </w:rPr>
        <w:t>采用</w:t>
      </w:r>
      <w:r w:rsidR="00385D05">
        <w:rPr>
          <w:rFonts w:hint="eastAsia"/>
          <w:color w:val="000000" w:themeColor="text1"/>
          <w:lang w:eastAsia="zh-CN"/>
        </w:rPr>
        <w:t>ISO19001</w:t>
      </w:r>
      <w:r w:rsidR="00385D05">
        <w:rPr>
          <w:rFonts w:hint="eastAsia"/>
          <w:color w:val="000000" w:themeColor="text1"/>
          <w:lang w:eastAsia="zh-CN"/>
        </w:rPr>
        <w:t>，进行</w:t>
      </w:r>
      <w:r w:rsidR="00385D05" w:rsidRPr="00385D05">
        <w:rPr>
          <w:rFonts w:hint="eastAsia"/>
          <w:color w:val="000000" w:themeColor="text1"/>
          <w:lang w:eastAsia="zh-CN"/>
        </w:rPr>
        <w:t>ISO9001</w:t>
      </w:r>
      <w:r w:rsidR="00385D05" w:rsidRPr="00385D05">
        <w:rPr>
          <w:rFonts w:hint="eastAsia"/>
          <w:color w:val="000000" w:themeColor="text1"/>
          <w:lang w:eastAsia="zh-CN"/>
        </w:rPr>
        <w:t>标准</w:t>
      </w:r>
      <w:r w:rsidR="00683294">
        <w:rPr>
          <w:rFonts w:hint="eastAsia"/>
          <w:color w:val="000000" w:themeColor="text1"/>
          <w:lang w:eastAsia="zh-CN"/>
        </w:rPr>
        <w:t>内部审核</w:t>
      </w:r>
      <w:r w:rsidR="00385D05">
        <w:rPr>
          <w:rFonts w:hint="eastAsia"/>
          <w:color w:val="000000" w:themeColor="text1"/>
          <w:lang w:eastAsia="zh-CN"/>
        </w:rPr>
        <w:t>的</w:t>
      </w:r>
      <w:r w:rsidR="00385D05">
        <w:rPr>
          <w:rFonts w:hint="eastAsia"/>
          <w:color w:val="000000" w:themeColor="text1"/>
          <w:lang w:eastAsia="zh-CN"/>
        </w:rPr>
        <w:t>13</w:t>
      </w:r>
      <w:r w:rsidR="00385D05">
        <w:rPr>
          <w:rFonts w:hint="eastAsia"/>
          <w:color w:val="000000" w:themeColor="text1"/>
          <w:lang w:eastAsia="zh-CN"/>
        </w:rPr>
        <w:t>个步骤</w:t>
      </w:r>
      <w:r w:rsidR="00385D05" w:rsidRPr="00385D05">
        <w:rPr>
          <w:rFonts w:hint="eastAsia"/>
          <w:color w:val="000000" w:themeColor="text1"/>
          <w:lang w:eastAsia="zh-CN"/>
        </w:rPr>
        <w:t>”。</w:t>
      </w:r>
      <w:hyperlink r:id="rId1" w:history="1">
        <w:r w:rsidRPr="001E41B5">
          <w:rPr>
            <w:rStyle w:val="Hiperveza"/>
          </w:rPr>
          <w:t>http://advisera.com/9001academy/knowledgebase/13-steps-for-iso-9001-internal-auditing-using-iso-19011/</w:t>
        </w:r>
      </w:hyperlink>
      <w:r>
        <w:rPr>
          <w:color w:val="FF0000"/>
        </w:rPr>
        <w:t xml:space="preserve"> </w:t>
      </w:r>
    </w:p>
  </w:comment>
  <w:comment w:id="2" w:author="9001Academy" w:date="2016-04-04T16:18:00Z" w:initials="9A">
    <w:p w14:paraId="263059FA" w14:textId="77777777" w:rsidR="00BD048B" w:rsidRDefault="00BD048B" w:rsidP="00BD048B">
      <w:pPr>
        <w:pStyle w:val="Tekstkomentara"/>
        <w:rPr>
          <w:lang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使编号适应组织现行的做法。</w:t>
      </w:r>
    </w:p>
  </w:comment>
  <w:comment w:id="3" w:author="9001Academy" w:date="2016-04-04T16:18:00Z" w:initials="9A">
    <w:p w14:paraId="27F8A12B" w14:textId="77777777" w:rsidR="00BD048B" w:rsidRPr="00F402CB" w:rsidRDefault="00BD048B" w:rsidP="00BD048B">
      <w:pPr>
        <w:pStyle w:val="Tekstkomentara"/>
        <w:rPr>
          <w:lang w:val="hr-HR" w:eastAsia="zh-CN"/>
        </w:rPr>
      </w:pPr>
      <w:r>
        <w:rPr>
          <w:rStyle w:val="Referencakomentara"/>
        </w:rPr>
        <w:annotationRef/>
      </w:r>
      <w:r>
        <w:rPr>
          <w:rFonts w:hint="eastAsia"/>
          <w:lang w:eastAsia="zh-CN"/>
        </w:rPr>
        <w:t>该清单仅需用于纸质文件</w:t>
      </w:r>
      <w:r w:rsidRPr="00F402CB">
        <w:rPr>
          <w:rFonts w:hint="eastAsia"/>
          <w:lang w:val="hr-HR" w:eastAsia="zh-CN"/>
        </w:rPr>
        <w:t>，</w:t>
      </w:r>
      <w:r>
        <w:rPr>
          <w:rFonts w:hint="eastAsia"/>
          <w:lang w:eastAsia="zh-CN"/>
        </w:rPr>
        <w:t>否则应删去。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0D682B" w15:done="0"/>
  <w15:commentEx w15:paraId="0161F63E" w15:done="0"/>
  <w15:commentEx w15:paraId="263059FA" w15:done="0"/>
  <w15:commentEx w15:paraId="27F8A12B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59C9BB" w14:textId="77777777" w:rsidR="00B247F1" w:rsidRDefault="00B247F1" w:rsidP="00AE035F">
      <w:pPr>
        <w:spacing w:after="0" w:line="240" w:lineRule="auto"/>
      </w:pPr>
      <w:r>
        <w:separator/>
      </w:r>
    </w:p>
  </w:endnote>
  <w:endnote w:type="continuationSeparator" w:id="0">
    <w:p w14:paraId="604037BC" w14:textId="77777777" w:rsidR="00B247F1" w:rsidRDefault="00B247F1" w:rsidP="00AE03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NSimSun">
    <w:altName w:val="宋体"/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320071" w:rsidRPr="00BB4DD3" w14:paraId="1219DF7A" w14:textId="77777777" w:rsidTr="00C57CEF">
      <w:tc>
        <w:tcPr>
          <w:tcW w:w="3794" w:type="dxa"/>
        </w:tcPr>
        <w:p w14:paraId="51F3228D" w14:textId="17B58838" w:rsidR="00320071" w:rsidRPr="00BB4DD3" w:rsidRDefault="00320071" w:rsidP="00320071">
          <w:pPr>
            <w:tabs>
              <w:tab w:val="center" w:pos="4536"/>
              <w:tab w:val="right" w:pos="9072"/>
            </w:tabs>
            <w:rPr>
              <w:rFonts w:eastAsia="SimSun"/>
              <w:sz w:val="16"/>
              <w:szCs w:val="18"/>
              <w:lang w:eastAsia="zh-CN"/>
            </w:rPr>
          </w:pPr>
          <w:r w:rsidRPr="00BB4DD3">
            <w:rPr>
              <w:rFonts w:ascii="NSimSun" w:eastAsia="NSimSun" w:hAnsi="NSimSun" w:hint="eastAsia"/>
              <w:sz w:val="16"/>
              <w:szCs w:val="18"/>
              <w:lang w:eastAsia="zh-CN"/>
            </w:rPr>
            <w:t>内部审核程序</w:t>
          </w:r>
        </w:p>
      </w:tc>
      <w:tc>
        <w:tcPr>
          <w:tcW w:w="2126" w:type="dxa"/>
        </w:tcPr>
        <w:p w14:paraId="77816638" w14:textId="77777777" w:rsidR="00320071" w:rsidRPr="00BB4DD3" w:rsidRDefault="00320071" w:rsidP="00320071">
          <w:pPr>
            <w:tabs>
              <w:tab w:val="center" w:pos="4536"/>
              <w:tab w:val="right" w:pos="9072"/>
            </w:tabs>
            <w:jc w:val="center"/>
            <w:rPr>
              <w:rFonts w:eastAsia="SimSun"/>
              <w:sz w:val="16"/>
              <w:szCs w:val="18"/>
            </w:rPr>
          </w:pPr>
          <w:r w:rsidRPr="00BB4DD3">
            <w:rPr>
              <w:rFonts w:eastAsia="SimSun" w:hint="eastAsia"/>
              <w:sz w:val="16"/>
              <w:szCs w:val="18"/>
              <w:lang w:eastAsia="zh-CN"/>
            </w:rPr>
            <w:t>版本</w:t>
          </w:r>
          <w:r w:rsidRPr="00BB4DD3">
            <w:rPr>
              <w:rFonts w:eastAsia="SimSun"/>
              <w:sz w:val="16"/>
              <w:szCs w:val="18"/>
              <w:lang w:eastAsia="zh-CN"/>
            </w:rPr>
            <w:t>[      ]</w:t>
          </w:r>
          <w:r w:rsidRPr="00BB4DD3">
            <w:rPr>
              <w:rFonts w:eastAsia="SimSun" w:hint="eastAsia"/>
              <w:sz w:val="16"/>
              <w:szCs w:val="18"/>
              <w:lang w:eastAsia="zh-CN"/>
            </w:rPr>
            <w:t>自</w:t>
          </w:r>
          <w:r w:rsidRPr="00BB4DD3">
            <w:rPr>
              <w:rFonts w:eastAsia="SimSun"/>
              <w:sz w:val="16"/>
              <w:szCs w:val="18"/>
              <w:lang w:eastAsia="zh-CN"/>
            </w:rPr>
            <w:t>[</w:t>
          </w:r>
          <w:r w:rsidRPr="00BB4DD3">
            <w:rPr>
              <w:rFonts w:eastAsia="SimSun" w:hint="eastAsia"/>
              <w:sz w:val="16"/>
              <w:szCs w:val="18"/>
              <w:lang w:eastAsia="zh-CN"/>
            </w:rPr>
            <w:t>日期</w:t>
          </w:r>
          <w:r w:rsidRPr="00BB4DD3">
            <w:rPr>
              <w:rFonts w:eastAsia="SimSun"/>
              <w:sz w:val="16"/>
              <w:szCs w:val="18"/>
              <w:lang w:eastAsia="zh-CN"/>
            </w:rPr>
            <w:t>]</w:t>
          </w:r>
          <w:r w:rsidRPr="00BB4DD3">
            <w:rPr>
              <w:rFonts w:eastAsia="SimSun" w:hint="eastAsia"/>
              <w:sz w:val="16"/>
              <w:szCs w:val="18"/>
              <w:lang w:eastAsia="zh-CN"/>
            </w:rPr>
            <w:t>起</w:t>
          </w:r>
        </w:p>
      </w:tc>
      <w:tc>
        <w:tcPr>
          <w:tcW w:w="3402" w:type="dxa"/>
        </w:tcPr>
        <w:p w14:paraId="3A3B5ADF" w14:textId="1AC030D8" w:rsidR="00320071" w:rsidRPr="00BB4DD3" w:rsidRDefault="00320071" w:rsidP="00320071">
          <w:pPr>
            <w:tabs>
              <w:tab w:val="center" w:pos="4536"/>
              <w:tab w:val="right" w:pos="9072"/>
            </w:tabs>
            <w:jc w:val="right"/>
            <w:rPr>
              <w:rFonts w:eastAsia="SimSun"/>
              <w:sz w:val="16"/>
              <w:szCs w:val="18"/>
              <w:lang w:eastAsia="zh-CN"/>
            </w:rPr>
          </w:pPr>
          <w:r w:rsidRPr="00BB4DD3">
            <w:rPr>
              <w:rFonts w:eastAsia="SimSun" w:hint="eastAsia"/>
              <w:sz w:val="16"/>
              <w:lang w:eastAsia="zh-CN"/>
            </w:rPr>
            <w:t>第</w:t>
          </w:r>
          <w:r w:rsidRPr="00BB4DD3">
            <w:rPr>
              <w:rFonts w:eastAsia="SimSun"/>
              <w:sz w:val="16"/>
            </w:rPr>
            <w:t xml:space="preserve"> </w:t>
          </w:r>
          <w:r w:rsidRPr="00BB4DD3">
            <w:rPr>
              <w:rFonts w:eastAsia="SimSun"/>
              <w:sz w:val="16"/>
            </w:rPr>
            <w:fldChar w:fldCharType="begin"/>
          </w:r>
          <w:r w:rsidRPr="00BB4DD3">
            <w:rPr>
              <w:rFonts w:eastAsia="SimSun"/>
              <w:sz w:val="16"/>
            </w:rPr>
            <w:instrText xml:space="preserve"> PAGE </w:instrText>
          </w:r>
          <w:r w:rsidRPr="00BB4DD3">
            <w:rPr>
              <w:rFonts w:eastAsia="SimSun"/>
              <w:sz w:val="16"/>
            </w:rPr>
            <w:fldChar w:fldCharType="separate"/>
          </w:r>
          <w:r w:rsidR="0000040D">
            <w:rPr>
              <w:rFonts w:eastAsia="SimSun"/>
              <w:noProof/>
              <w:sz w:val="16"/>
            </w:rPr>
            <w:t>3</w:t>
          </w:r>
          <w:r w:rsidRPr="00BB4DD3">
            <w:rPr>
              <w:rFonts w:eastAsia="SimSun"/>
              <w:sz w:val="16"/>
            </w:rPr>
            <w:fldChar w:fldCharType="end"/>
          </w:r>
          <w:r w:rsidRPr="00BB4DD3">
            <w:rPr>
              <w:rFonts w:eastAsia="SimSun" w:hint="eastAsia"/>
              <w:sz w:val="16"/>
              <w:lang w:eastAsia="zh-CN"/>
            </w:rPr>
            <w:t>页</w:t>
          </w:r>
          <w:r w:rsidRPr="00BB4DD3">
            <w:rPr>
              <w:rFonts w:eastAsia="SimSun"/>
              <w:sz w:val="16"/>
              <w:lang w:eastAsia="zh-CN"/>
            </w:rPr>
            <w:t xml:space="preserve"> </w:t>
          </w:r>
          <w:r w:rsidRPr="00BB4DD3">
            <w:rPr>
              <w:rFonts w:eastAsia="SimSun" w:hint="eastAsia"/>
              <w:sz w:val="16"/>
              <w:lang w:eastAsia="zh-CN"/>
            </w:rPr>
            <w:t>共</w:t>
          </w:r>
          <w:r w:rsidRPr="00BB4DD3">
            <w:rPr>
              <w:rFonts w:eastAsia="SimSun"/>
              <w:sz w:val="16"/>
            </w:rPr>
            <w:t xml:space="preserve"> </w:t>
          </w:r>
          <w:r w:rsidRPr="00BB4DD3">
            <w:rPr>
              <w:rFonts w:eastAsia="SimSun"/>
              <w:sz w:val="16"/>
            </w:rPr>
            <w:fldChar w:fldCharType="begin"/>
          </w:r>
          <w:r w:rsidRPr="00BB4DD3">
            <w:rPr>
              <w:rFonts w:eastAsia="SimSun"/>
              <w:sz w:val="16"/>
            </w:rPr>
            <w:instrText xml:space="preserve"> NUMPAGES  </w:instrText>
          </w:r>
          <w:r w:rsidRPr="00BB4DD3">
            <w:rPr>
              <w:rFonts w:eastAsia="SimSun"/>
              <w:sz w:val="16"/>
            </w:rPr>
            <w:fldChar w:fldCharType="separate"/>
          </w:r>
          <w:r w:rsidR="0000040D">
            <w:rPr>
              <w:rFonts w:eastAsia="SimSun"/>
              <w:noProof/>
              <w:sz w:val="16"/>
            </w:rPr>
            <w:t>3</w:t>
          </w:r>
          <w:r w:rsidRPr="00BB4DD3">
            <w:rPr>
              <w:rFonts w:eastAsia="SimSun"/>
              <w:sz w:val="16"/>
            </w:rPr>
            <w:fldChar w:fldCharType="end"/>
          </w:r>
          <w:r w:rsidRPr="00BB4DD3">
            <w:rPr>
              <w:rFonts w:eastAsia="SimSun" w:hint="eastAsia"/>
              <w:sz w:val="16"/>
              <w:lang w:eastAsia="zh-CN"/>
            </w:rPr>
            <w:t>页</w:t>
          </w:r>
        </w:p>
      </w:tc>
    </w:tr>
  </w:tbl>
  <w:p w14:paraId="3FD4985F" w14:textId="136C8BE0" w:rsidR="0097243F" w:rsidRPr="004B1E43" w:rsidRDefault="001A15A9" w:rsidP="001A15A9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320071">
      <w:rPr>
        <w:rFonts w:hint="eastAsia"/>
        <w:sz w:val="16"/>
        <w:lang w:eastAsia="zh-CN"/>
      </w:rPr>
      <w:t>©</w:t>
    </w:r>
    <w:r>
      <w:rPr>
        <w:rFonts w:hint="eastAsia"/>
        <w:sz w:val="16"/>
        <w:lang w:eastAsia="zh-CN"/>
      </w:rPr>
      <w:t>2016</w:t>
    </w:r>
    <w:r w:rsidRPr="00320071">
      <w:rPr>
        <w:rFonts w:hint="eastAsia"/>
        <w:sz w:val="16"/>
        <w:lang w:eastAsia="zh-CN"/>
      </w:rPr>
      <w:t>按照许可协议，</w:t>
    </w:r>
    <w:r w:rsidRPr="00320071">
      <w:rPr>
        <w:rFonts w:hint="eastAsia"/>
        <w:sz w:val="16"/>
        <w:lang w:eastAsia="zh-CN"/>
      </w:rPr>
      <w:t xml:space="preserve"> EPPS </w:t>
    </w:r>
    <w:r w:rsidRPr="00320071">
      <w:rPr>
        <w:rFonts w:hint="eastAsia"/>
        <w:sz w:val="16"/>
        <w:lang w:eastAsia="zh-CN"/>
      </w:rPr>
      <w:t>服务有限公司</w:t>
    </w:r>
    <w:r w:rsidRPr="00320071">
      <w:rPr>
        <w:rFonts w:hint="eastAsia"/>
        <w:sz w:val="16"/>
        <w:lang w:eastAsia="zh-CN"/>
      </w:rPr>
      <w:t xml:space="preserve"> www.advisera.com </w:t>
    </w:r>
    <w:r w:rsidRPr="00320071">
      <w:rPr>
        <w:rFonts w:hint="eastAsia"/>
        <w:sz w:val="16"/>
        <w:lang w:eastAsia="zh-CN"/>
      </w:rPr>
      <w:t>的客户可以使用本模板。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F6304" w14:textId="75494E82" w:rsidR="0097243F" w:rsidRPr="004B1E43" w:rsidRDefault="00320071" w:rsidP="00AE035F">
    <w:pPr>
      <w:autoSpaceDE w:val="0"/>
      <w:autoSpaceDN w:val="0"/>
      <w:adjustRightInd w:val="0"/>
      <w:spacing w:after="0"/>
      <w:jc w:val="center"/>
      <w:rPr>
        <w:sz w:val="16"/>
        <w:szCs w:val="16"/>
        <w:lang w:eastAsia="zh-CN"/>
      </w:rPr>
    </w:pPr>
    <w:r w:rsidRPr="00320071">
      <w:rPr>
        <w:rFonts w:hint="eastAsia"/>
        <w:sz w:val="16"/>
        <w:lang w:eastAsia="zh-CN"/>
      </w:rPr>
      <w:t>©</w:t>
    </w:r>
    <w:r w:rsidR="001A15A9">
      <w:rPr>
        <w:rFonts w:hint="eastAsia"/>
        <w:sz w:val="16"/>
        <w:lang w:eastAsia="zh-CN"/>
      </w:rPr>
      <w:t>2016</w:t>
    </w:r>
    <w:r w:rsidRPr="00320071">
      <w:rPr>
        <w:rFonts w:hint="eastAsia"/>
        <w:sz w:val="16"/>
        <w:lang w:eastAsia="zh-CN"/>
      </w:rPr>
      <w:t>按照许可协议，</w:t>
    </w:r>
    <w:r w:rsidRPr="00320071">
      <w:rPr>
        <w:rFonts w:hint="eastAsia"/>
        <w:sz w:val="16"/>
        <w:lang w:eastAsia="zh-CN"/>
      </w:rPr>
      <w:t xml:space="preserve"> EPPS </w:t>
    </w:r>
    <w:r w:rsidRPr="00320071">
      <w:rPr>
        <w:rFonts w:hint="eastAsia"/>
        <w:sz w:val="16"/>
        <w:lang w:eastAsia="zh-CN"/>
      </w:rPr>
      <w:t>服务有限公司</w:t>
    </w:r>
    <w:r w:rsidRPr="00320071">
      <w:rPr>
        <w:rFonts w:hint="eastAsia"/>
        <w:sz w:val="16"/>
        <w:lang w:eastAsia="zh-CN"/>
      </w:rPr>
      <w:t xml:space="preserve"> www.advisera.com </w:t>
    </w:r>
    <w:r w:rsidRPr="00320071">
      <w:rPr>
        <w:rFonts w:hint="eastAsia"/>
        <w:sz w:val="16"/>
        <w:lang w:eastAsia="zh-CN"/>
      </w:rPr>
      <w:t>的客户可以使用本模板。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540FC4" w14:textId="77777777" w:rsidR="00B247F1" w:rsidRDefault="00B247F1" w:rsidP="00AE035F">
      <w:pPr>
        <w:spacing w:after="0" w:line="240" w:lineRule="auto"/>
      </w:pPr>
      <w:r>
        <w:separator/>
      </w:r>
    </w:p>
  </w:footnote>
  <w:footnote w:type="continuationSeparator" w:id="0">
    <w:p w14:paraId="3697B78C" w14:textId="77777777" w:rsidR="00B247F1" w:rsidRDefault="00B247F1" w:rsidP="00AE03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97243F" w:rsidRPr="006571EC" w14:paraId="21C04B26" w14:textId="77777777" w:rsidTr="00AE035F">
      <w:tc>
        <w:tcPr>
          <w:tcW w:w="6771" w:type="dxa"/>
        </w:tcPr>
        <w:p w14:paraId="642B5284" w14:textId="54101A17" w:rsidR="0097243F" w:rsidRPr="006571EC" w:rsidRDefault="0097243F" w:rsidP="00AE035F">
          <w:pPr>
            <w:pStyle w:val="Zaglavlje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</w:t>
          </w:r>
          <w:r w:rsidR="00320071">
            <w:rPr>
              <w:sz w:val="20"/>
            </w:rPr>
            <w:t>组织名称</w:t>
          </w:r>
          <w:r>
            <w:rPr>
              <w:sz w:val="20"/>
            </w:rPr>
            <w:t>]</w:t>
          </w:r>
        </w:p>
      </w:tc>
      <w:tc>
        <w:tcPr>
          <w:tcW w:w="2517" w:type="dxa"/>
        </w:tcPr>
        <w:p w14:paraId="6D098856" w14:textId="77777777" w:rsidR="0097243F" w:rsidRPr="006571EC" w:rsidRDefault="0097243F" w:rsidP="00AE035F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690FA6AD" w14:textId="77777777" w:rsidR="0097243F" w:rsidRPr="003056B2" w:rsidRDefault="0097243F" w:rsidP="00AE035F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59E"/>
    <w:multiLevelType w:val="multilevel"/>
    <w:tmpl w:val="0BBC650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2C68F5"/>
    <w:multiLevelType w:val="hybridMultilevel"/>
    <w:tmpl w:val="75BE6E48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F1AB0"/>
    <w:multiLevelType w:val="hybridMultilevel"/>
    <w:tmpl w:val="096E39C2"/>
    <w:lvl w:ilvl="0" w:tplc="9CCCCE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524E4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E5E96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EA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2C0CB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3C01A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2E56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8AA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D654A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E5243"/>
    <w:multiLevelType w:val="hybridMultilevel"/>
    <w:tmpl w:val="18B66EA6"/>
    <w:lvl w:ilvl="0" w:tplc="58A65EA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E6EA8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FCDC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612A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28B0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EC205E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560FC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305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53A66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34BBA"/>
    <w:multiLevelType w:val="hybridMultilevel"/>
    <w:tmpl w:val="AB600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A2644D"/>
    <w:multiLevelType w:val="hybridMultilevel"/>
    <w:tmpl w:val="5D562BAA"/>
    <w:lvl w:ilvl="0" w:tplc="376EF1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5CD9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3844A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2CDC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26EF1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AE433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827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DC43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3DE68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B04F65"/>
    <w:multiLevelType w:val="hybridMultilevel"/>
    <w:tmpl w:val="4092792C"/>
    <w:lvl w:ilvl="0" w:tplc="6868FB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0A9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32A5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2C9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4A36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54A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E8E0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9C97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747F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61093"/>
    <w:multiLevelType w:val="hybridMultilevel"/>
    <w:tmpl w:val="03FC4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C27D6"/>
    <w:multiLevelType w:val="hybridMultilevel"/>
    <w:tmpl w:val="1110F84A"/>
    <w:lvl w:ilvl="0" w:tplc="08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A85C07"/>
    <w:multiLevelType w:val="hybridMultilevel"/>
    <w:tmpl w:val="6DD2760C"/>
    <w:lvl w:ilvl="0" w:tplc="07E2CF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52277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A640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7C2DB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3E24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296579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02F3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DC29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4A190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AF7CAF"/>
    <w:multiLevelType w:val="hybridMultilevel"/>
    <w:tmpl w:val="136A3E3C"/>
    <w:lvl w:ilvl="0" w:tplc="6A1AFC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907F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2E946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387AF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767E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714574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08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4A13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864BD2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1D7F37"/>
    <w:multiLevelType w:val="hybridMultilevel"/>
    <w:tmpl w:val="65D886AE"/>
    <w:lvl w:ilvl="0" w:tplc="1C042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CF78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90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B65A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788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10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AAF8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6E563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DDE3BC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0F382E"/>
    <w:multiLevelType w:val="hybridMultilevel"/>
    <w:tmpl w:val="F620C4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E813449"/>
    <w:multiLevelType w:val="hybridMultilevel"/>
    <w:tmpl w:val="0EAE6D1C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9D3258"/>
    <w:multiLevelType w:val="hybridMultilevel"/>
    <w:tmpl w:val="32C29178"/>
    <w:lvl w:ilvl="0" w:tplc="66C8A0FC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5538A71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D2C5B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A0F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A491F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1B2A1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6A10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AE6747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9B0FC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618C3"/>
    <w:multiLevelType w:val="hybridMultilevel"/>
    <w:tmpl w:val="27880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B40CF4"/>
    <w:multiLevelType w:val="hybridMultilevel"/>
    <w:tmpl w:val="4B845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9"/>
  </w:num>
  <w:num w:numId="5">
    <w:abstractNumId w:val="14"/>
  </w:num>
  <w:num w:numId="6">
    <w:abstractNumId w:val="2"/>
  </w:num>
  <w:num w:numId="7">
    <w:abstractNumId w:val="10"/>
  </w:num>
  <w:num w:numId="8">
    <w:abstractNumId w:val="11"/>
  </w:num>
  <w:num w:numId="9">
    <w:abstractNumId w:val="5"/>
  </w:num>
  <w:num w:numId="10">
    <w:abstractNumId w:val="13"/>
  </w:num>
  <w:num w:numId="11">
    <w:abstractNumId w:val="4"/>
  </w:num>
  <w:num w:numId="12">
    <w:abstractNumId w:val="12"/>
  </w:num>
  <w:num w:numId="13">
    <w:abstractNumId w:val="7"/>
  </w:num>
  <w:num w:numId="14">
    <w:abstractNumId w:val="15"/>
  </w:num>
  <w:num w:numId="15">
    <w:abstractNumId w:val="8"/>
  </w:num>
  <w:num w:numId="16">
    <w:abstractNumId w:val="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27DFD"/>
    <w:rsid w:val="0000040D"/>
    <w:rsid w:val="0000697B"/>
    <w:rsid w:val="0001129C"/>
    <w:rsid w:val="00016F7E"/>
    <w:rsid w:val="00050854"/>
    <w:rsid w:val="00074A12"/>
    <w:rsid w:val="0007717B"/>
    <w:rsid w:val="00077708"/>
    <w:rsid w:val="0009208F"/>
    <w:rsid w:val="000A10A4"/>
    <w:rsid w:val="000A134E"/>
    <w:rsid w:val="000A192A"/>
    <w:rsid w:val="000B3DA3"/>
    <w:rsid w:val="000C0DC6"/>
    <w:rsid w:val="000C1731"/>
    <w:rsid w:val="000C4C72"/>
    <w:rsid w:val="000E3ABC"/>
    <w:rsid w:val="000E452B"/>
    <w:rsid w:val="000E5950"/>
    <w:rsid w:val="000E7E4A"/>
    <w:rsid w:val="000F1F0C"/>
    <w:rsid w:val="000F7D77"/>
    <w:rsid w:val="001176D0"/>
    <w:rsid w:val="0012528D"/>
    <w:rsid w:val="0012693F"/>
    <w:rsid w:val="00131E09"/>
    <w:rsid w:val="00147934"/>
    <w:rsid w:val="00161952"/>
    <w:rsid w:val="00163C2F"/>
    <w:rsid w:val="0017399D"/>
    <w:rsid w:val="00175092"/>
    <w:rsid w:val="001916E1"/>
    <w:rsid w:val="001A15A9"/>
    <w:rsid w:val="001B0E11"/>
    <w:rsid w:val="001B52A6"/>
    <w:rsid w:val="001B6111"/>
    <w:rsid w:val="001B655A"/>
    <w:rsid w:val="001B7754"/>
    <w:rsid w:val="002055CB"/>
    <w:rsid w:val="0021728B"/>
    <w:rsid w:val="002233F3"/>
    <w:rsid w:val="002512DA"/>
    <w:rsid w:val="00275B62"/>
    <w:rsid w:val="00282F32"/>
    <w:rsid w:val="00286773"/>
    <w:rsid w:val="00291D00"/>
    <w:rsid w:val="002A31B8"/>
    <w:rsid w:val="002B7ADE"/>
    <w:rsid w:val="002B7CB4"/>
    <w:rsid w:val="002D1DEB"/>
    <w:rsid w:val="002D4D34"/>
    <w:rsid w:val="00304D89"/>
    <w:rsid w:val="00310E5B"/>
    <w:rsid w:val="00320071"/>
    <w:rsid w:val="00321278"/>
    <w:rsid w:val="00321834"/>
    <w:rsid w:val="00334A35"/>
    <w:rsid w:val="00335CBF"/>
    <w:rsid w:val="00341F5B"/>
    <w:rsid w:val="003421A2"/>
    <w:rsid w:val="00351CCD"/>
    <w:rsid w:val="0035457E"/>
    <w:rsid w:val="003560A7"/>
    <w:rsid w:val="00356477"/>
    <w:rsid w:val="00373307"/>
    <w:rsid w:val="00385D05"/>
    <w:rsid w:val="003866E5"/>
    <w:rsid w:val="00393568"/>
    <w:rsid w:val="00396D9A"/>
    <w:rsid w:val="003B38B4"/>
    <w:rsid w:val="003B7321"/>
    <w:rsid w:val="003E2FFB"/>
    <w:rsid w:val="00403D05"/>
    <w:rsid w:val="00406C2A"/>
    <w:rsid w:val="00410D6B"/>
    <w:rsid w:val="00412B9F"/>
    <w:rsid w:val="004167AB"/>
    <w:rsid w:val="004236F1"/>
    <w:rsid w:val="00423C76"/>
    <w:rsid w:val="0044745C"/>
    <w:rsid w:val="00461BC7"/>
    <w:rsid w:val="00481108"/>
    <w:rsid w:val="00492A5B"/>
    <w:rsid w:val="00494B5D"/>
    <w:rsid w:val="004974D0"/>
    <w:rsid w:val="004B0D48"/>
    <w:rsid w:val="004B57FB"/>
    <w:rsid w:val="004B7046"/>
    <w:rsid w:val="004B79A5"/>
    <w:rsid w:val="004C03FF"/>
    <w:rsid w:val="004C7E2B"/>
    <w:rsid w:val="004D4D38"/>
    <w:rsid w:val="00505219"/>
    <w:rsid w:val="00507BC7"/>
    <w:rsid w:val="00511FB4"/>
    <w:rsid w:val="005321E5"/>
    <w:rsid w:val="0053648E"/>
    <w:rsid w:val="0054162F"/>
    <w:rsid w:val="00554E71"/>
    <w:rsid w:val="00570A8D"/>
    <w:rsid w:val="00575AD0"/>
    <w:rsid w:val="00583D55"/>
    <w:rsid w:val="00593DF6"/>
    <w:rsid w:val="005A56B2"/>
    <w:rsid w:val="005A6CB2"/>
    <w:rsid w:val="005D5D01"/>
    <w:rsid w:val="005E3A88"/>
    <w:rsid w:val="005F1D22"/>
    <w:rsid w:val="005F47B0"/>
    <w:rsid w:val="0061580E"/>
    <w:rsid w:val="00616DAD"/>
    <w:rsid w:val="00625C33"/>
    <w:rsid w:val="006273A4"/>
    <w:rsid w:val="006420D7"/>
    <w:rsid w:val="006502A4"/>
    <w:rsid w:val="0066466C"/>
    <w:rsid w:val="0066732A"/>
    <w:rsid w:val="00672BCA"/>
    <w:rsid w:val="00683294"/>
    <w:rsid w:val="00687C6E"/>
    <w:rsid w:val="00687CEE"/>
    <w:rsid w:val="006949AE"/>
    <w:rsid w:val="006B096D"/>
    <w:rsid w:val="006D0F17"/>
    <w:rsid w:val="006D3EBC"/>
    <w:rsid w:val="006F5C99"/>
    <w:rsid w:val="006F7DDC"/>
    <w:rsid w:val="00700F27"/>
    <w:rsid w:val="00722CF8"/>
    <w:rsid w:val="007349C5"/>
    <w:rsid w:val="00741559"/>
    <w:rsid w:val="00752F23"/>
    <w:rsid w:val="007555CD"/>
    <w:rsid w:val="00761102"/>
    <w:rsid w:val="0078556D"/>
    <w:rsid w:val="00787840"/>
    <w:rsid w:val="007B2B5E"/>
    <w:rsid w:val="007C3F3D"/>
    <w:rsid w:val="007D2DF9"/>
    <w:rsid w:val="00802A29"/>
    <w:rsid w:val="00813AF2"/>
    <w:rsid w:val="00834794"/>
    <w:rsid w:val="00842FE0"/>
    <w:rsid w:val="00843249"/>
    <w:rsid w:val="00860283"/>
    <w:rsid w:val="008604BA"/>
    <w:rsid w:val="00863174"/>
    <w:rsid w:val="008902DA"/>
    <w:rsid w:val="00892F0C"/>
    <w:rsid w:val="00896EE2"/>
    <w:rsid w:val="008A35DD"/>
    <w:rsid w:val="008A50F4"/>
    <w:rsid w:val="008C7770"/>
    <w:rsid w:val="008D1B80"/>
    <w:rsid w:val="008D4217"/>
    <w:rsid w:val="008D4914"/>
    <w:rsid w:val="008E314F"/>
    <w:rsid w:val="008E4BA7"/>
    <w:rsid w:val="008F3603"/>
    <w:rsid w:val="008F55CA"/>
    <w:rsid w:val="008F61ED"/>
    <w:rsid w:val="008F795F"/>
    <w:rsid w:val="00900909"/>
    <w:rsid w:val="00913C05"/>
    <w:rsid w:val="00927DFD"/>
    <w:rsid w:val="00955EA1"/>
    <w:rsid w:val="00960495"/>
    <w:rsid w:val="009616D7"/>
    <w:rsid w:val="00964210"/>
    <w:rsid w:val="00965663"/>
    <w:rsid w:val="00966095"/>
    <w:rsid w:val="0097030A"/>
    <w:rsid w:val="00972297"/>
    <w:rsid w:val="0097243F"/>
    <w:rsid w:val="00974F84"/>
    <w:rsid w:val="009755E7"/>
    <w:rsid w:val="00983A6C"/>
    <w:rsid w:val="00986D57"/>
    <w:rsid w:val="009870E5"/>
    <w:rsid w:val="0099204A"/>
    <w:rsid w:val="009934C5"/>
    <w:rsid w:val="009A0B31"/>
    <w:rsid w:val="009C3F7A"/>
    <w:rsid w:val="009C470E"/>
    <w:rsid w:val="009D0001"/>
    <w:rsid w:val="009E1428"/>
    <w:rsid w:val="009E6909"/>
    <w:rsid w:val="009E77E6"/>
    <w:rsid w:val="009F3AFC"/>
    <w:rsid w:val="00A01752"/>
    <w:rsid w:val="00A21352"/>
    <w:rsid w:val="00A2656E"/>
    <w:rsid w:val="00A267CB"/>
    <w:rsid w:val="00A36996"/>
    <w:rsid w:val="00A36DA4"/>
    <w:rsid w:val="00A42135"/>
    <w:rsid w:val="00A73C7B"/>
    <w:rsid w:val="00A82DF2"/>
    <w:rsid w:val="00AA492B"/>
    <w:rsid w:val="00AB3ECD"/>
    <w:rsid w:val="00AC19AA"/>
    <w:rsid w:val="00AC7B98"/>
    <w:rsid w:val="00AD6E54"/>
    <w:rsid w:val="00AE035F"/>
    <w:rsid w:val="00AE1B29"/>
    <w:rsid w:val="00AE456F"/>
    <w:rsid w:val="00AE69F6"/>
    <w:rsid w:val="00B12669"/>
    <w:rsid w:val="00B13CA8"/>
    <w:rsid w:val="00B225EF"/>
    <w:rsid w:val="00B247F1"/>
    <w:rsid w:val="00B24C8E"/>
    <w:rsid w:val="00B30D52"/>
    <w:rsid w:val="00B311A2"/>
    <w:rsid w:val="00B464ED"/>
    <w:rsid w:val="00B83A87"/>
    <w:rsid w:val="00BA1F10"/>
    <w:rsid w:val="00BA7E50"/>
    <w:rsid w:val="00BB1F88"/>
    <w:rsid w:val="00BB4DD3"/>
    <w:rsid w:val="00BB66F0"/>
    <w:rsid w:val="00BD048B"/>
    <w:rsid w:val="00BE4377"/>
    <w:rsid w:val="00BF5A26"/>
    <w:rsid w:val="00C12F81"/>
    <w:rsid w:val="00C23D51"/>
    <w:rsid w:val="00C42578"/>
    <w:rsid w:val="00C47B89"/>
    <w:rsid w:val="00C62752"/>
    <w:rsid w:val="00C67043"/>
    <w:rsid w:val="00C73C06"/>
    <w:rsid w:val="00C765CE"/>
    <w:rsid w:val="00C95F2B"/>
    <w:rsid w:val="00CA1AEE"/>
    <w:rsid w:val="00CA23AF"/>
    <w:rsid w:val="00CA5FF0"/>
    <w:rsid w:val="00CD1E63"/>
    <w:rsid w:val="00CD7647"/>
    <w:rsid w:val="00CF3127"/>
    <w:rsid w:val="00CF739D"/>
    <w:rsid w:val="00D022FE"/>
    <w:rsid w:val="00D301A4"/>
    <w:rsid w:val="00D31762"/>
    <w:rsid w:val="00D326E7"/>
    <w:rsid w:val="00D33250"/>
    <w:rsid w:val="00D3674A"/>
    <w:rsid w:val="00D45AF7"/>
    <w:rsid w:val="00D576D1"/>
    <w:rsid w:val="00D7184B"/>
    <w:rsid w:val="00D72078"/>
    <w:rsid w:val="00D91C5E"/>
    <w:rsid w:val="00D94B43"/>
    <w:rsid w:val="00DA78C6"/>
    <w:rsid w:val="00DD1439"/>
    <w:rsid w:val="00DD2C83"/>
    <w:rsid w:val="00DE4EA5"/>
    <w:rsid w:val="00E00192"/>
    <w:rsid w:val="00E0333C"/>
    <w:rsid w:val="00E067E8"/>
    <w:rsid w:val="00E07F53"/>
    <w:rsid w:val="00E139C3"/>
    <w:rsid w:val="00E147B7"/>
    <w:rsid w:val="00E35741"/>
    <w:rsid w:val="00E46AD9"/>
    <w:rsid w:val="00E82B50"/>
    <w:rsid w:val="00E85258"/>
    <w:rsid w:val="00EA129F"/>
    <w:rsid w:val="00EC171C"/>
    <w:rsid w:val="00EE4827"/>
    <w:rsid w:val="00EE4DB6"/>
    <w:rsid w:val="00EE5DF4"/>
    <w:rsid w:val="00F06DAF"/>
    <w:rsid w:val="00F07D6D"/>
    <w:rsid w:val="00F11315"/>
    <w:rsid w:val="00F11387"/>
    <w:rsid w:val="00F1650E"/>
    <w:rsid w:val="00F23103"/>
    <w:rsid w:val="00F27440"/>
    <w:rsid w:val="00F359F1"/>
    <w:rsid w:val="00F3677B"/>
    <w:rsid w:val="00F4220D"/>
    <w:rsid w:val="00F51CAB"/>
    <w:rsid w:val="00F5246C"/>
    <w:rsid w:val="00F61E7D"/>
    <w:rsid w:val="00F66238"/>
    <w:rsid w:val="00F7486E"/>
    <w:rsid w:val="00F80FB1"/>
    <w:rsid w:val="00F836CC"/>
    <w:rsid w:val="00F86933"/>
    <w:rsid w:val="00F93794"/>
    <w:rsid w:val="00F955A9"/>
    <w:rsid w:val="00FA0E1C"/>
    <w:rsid w:val="00FA72FE"/>
    <w:rsid w:val="00FB1F74"/>
    <w:rsid w:val="00FC6EF7"/>
    <w:rsid w:val="00FE1990"/>
    <w:rsid w:val="00FF3C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A5732A"/>
  <w15:docId w15:val="{4362DCD4-DF1F-4206-A5B9-CFE01F2F1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C12F81"/>
    <w:pPr>
      <w:numPr>
        <w:ilvl w:val="1"/>
        <w:numId w:val="1"/>
      </w:numPr>
      <w:ind w:left="360"/>
      <w:outlineLvl w:val="1"/>
    </w:pPr>
    <w:rPr>
      <w:b/>
      <w:sz w:val="24"/>
      <w:szCs w:val="24"/>
      <w:lang w:val="en-US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table" w:styleId="Reetkatablice">
    <w:name w:val="Table Grid"/>
    <w:basedOn w:val="Obinatablica"/>
    <w:uiPriority w:val="59"/>
    <w:rsid w:val="00AF38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basedOn w:val="Zadanifontodlomka"/>
    <w:link w:val="Zaglavlje"/>
    <w:uiPriority w:val="99"/>
    <w:rsid w:val="00F961E0"/>
    <w:rPr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PodnojeChar">
    <w:name w:val="Podnožje Char"/>
    <w:basedOn w:val="Zadanifontodlomka"/>
    <w:link w:val="Podnoje"/>
    <w:uiPriority w:val="99"/>
    <w:rsid w:val="00F961E0"/>
    <w:rPr>
      <w:sz w:val="22"/>
      <w:szCs w:val="22"/>
      <w:lang w:val="en-GB" w:eastAsia="en-US"/>
    </w:rPr>
  </w:style>
  <w:style w:type="character" w:styleId="Hiperveza">
    <w:name w:val="Hyperlink"/>
    <w:basedOn w:val="Zadanifontodlomka"/>
    <w:uiPriority w:val="99"/>
    <w:unhideWhenUsed/>
    <w:rsid w:val="00F961E0"/>
    <w:rPr>
      <w:color w:val="0000FF"/>
      <w:u w:val="single"/>
      <w:lang w:val="en-GB"/>
    </w:rPr>
  </w:style>
  <w:style w:type="character" w:customStyle="1" w:styleId="Naslov1Char">
    <w:name w:val="Naslov 1 Char"/>
    <w:basedOn w:val="Zadanifontodlomka"/>
    <w:link w:val="Naslov1"/>
    <w:uiPriority w:val="9"/>
    <w:rsid w:val="00DB37F7"/>
    <w:rPr>
      <w:b/>
      <w:sz w:val="28"/>
      <w:szCs w:val="28"/>
      <w:lang w:val="en-GB" w:eastAsia="en-US"/>
    </w:rPr>
  </w:style>
  <w:style w:type="character" w:styleId="Referencakomentara">
    <w:name w:val="annotation reference"/>
    <w:basedOn w:val="Zadanifontodlomka"/>
    <w:uiPriority w:val="99"/>
    <w:unhideWhenUsed/>
    <w:rsid w:val="00903ED2"/>
    <w:rPr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unhideWhenUsed/>
    <w:rsid w:val="00903ED2"/>
    <w:rPr>
      <w:sz w:val="20"/>
      <w:szCs w:val="20"/>
    </w:rPr>
  </w:style>
  <w:style w:type="character" w:customStyle="1" w:styleId="TekstkomentaraChar">
    <w:name w:val="Tekst komentara Char"/>
    <w:basedOn w:val="Zadanifontodlomka"/>
    <w:link w:val="Tekstkomentara"/>
    <w:uiPriority w:val="99"/>
    <w:semiHidden/>
    <w:rsid w:val="00903ED2"/>
    <w:rPr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unhideWhenUsed/>
    <w:rsid w:val="00903ED2"/>
    <w:rPr>
      <w:b/>
      <w:bCs/>
    </w:rPr>
  </w:style>
  <w:style w:type="character" w:customStyle="1" w:styleId="PredmetkomentaraChar">
    <w:name w:val="Predmet komentara Char"/>
    <w:basedOn w:val="TekstkomentaraChar"/>
    <w:link w:val="Predmetkomentara"/>
    <w:uiPriority w:val="99"/>
    <w:semiHidden/>
    <w:rsid w:val="00903ED2"/>
    <w:rPr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basedOn w:val="Zadanifontodlomka"/>
    <w:link w:val="Tekstbalonia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Naslov2Char">
    <w:name w:val="Naslov 2 Char"/>
    <w:basedOn w:val="Zadanifontodlomka"/>
    <w:link w:val="Naslov2"/>
    <w:uiPriority w:val="9"/>
    <w:rsid w:val="00C12F81"/>
    <w:rPr>
      <w:b/>
      <w:sz w:val="24"/>
      <w:szCs w:val="24"/>
      <w:lang w:val="en-US" w:eastAsia="en-US"/>
    </w:rPr>
  </w:style>
  <w:style w:type="character" w:customStyle="1" w:styleId="Naslov3Char">
    <w:name w:val="Naslov 3 Char"/>
    <w:basedOn w:val="Zadanifontodlomka"/>
    <w:link w:val="Naslov3"/>
    <w:uiPriority w:val="9"/>
    <w:rsid w:val="00C73CE6"/>
    <w:rPr>
      <w:b/>
      <w:i/>
      <w:sz w:val="22"/>
      <w:szCs w:val="22"/>
      <w:lang w:val="en-GB" w:eastAsia="en-US"/>
    </w:rPr>
  </w:style>
  <w:style w:type="paragraph" w:styleId="Sadraj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Naslov">
    <w:name w:val="TOC Heading"/>
    <w:basedOn w:val="Naslov1"/>
    <w:next w:val="Normal"/>
    <w:uiPriority w:val="39"/>
    <w:semiHidden/>
    <w:unhideWhenUsed/>
    <w:qFormat/>
    <w:rsid w:val="007C3F3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Odlomakpopisa">
    <w:name w:val="List Paragraph"/>
    <w:basedOn w:val="Normal"/>
    <w:uiPriority w:val="34"/>
    <w:qFormat/>
    <w:rsid w:val="000B3DA3"/>
    <w:pPr>
      <w:ind w:left="720"/>
      <w:contextualSpacing/>
    </w:pPr>
  </w:style>
  <w:style w:type="paragraph" w:styleId="Revizija">
    <w:name w:val="Revision"/>
    <w:hidden/>
    <w:uiPriority w:val="99"/>
    <w:semiHidden/>
    <w:rsid w:val="00802A29"/>
    <w:rPr>
      <w:sz w:val="22"/>
      <w:szCs w:val="22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advisera.com/9001academy/knowledgebase/13-steps-for-iso-9001-internal-auditing-using-iso-19011/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C440DE-BD61-4219-8F66-45824785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内部审核程序</vt:lpstr>
      <vt:lpstr>Procedure for Internal Audit</vt:lpstr>
    </vt:vector>
  </TitlesOfParts>
  <Manager/>
  <Company>EPPS Services Ltd</Company>
  <LinksUpToDate>false</LinksUpToDate>
  <CharactersWithSpaces>1561</CharactersWithSpaces>
  <SharedDoc>false</SharedDoc>
  <HyperlinkBase/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_Toc270677624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_Toc270677623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_Toc270677622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_Toc270677621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_Toc270677620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_Toc270677619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_Toc270677618</vt:lpwstr>
      </vt:variant>
      <vt:variant>
        <vt:i4>1048627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_Toc270677617</vt:lpwstr>
      </vt:variant>
      <vt:variant>
        <vt:i4>1048627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_Toc270677616</vt:lpwstr>
      </vt:variant>
      <vt:variant>
        <vt:i4>1048627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_Toc270677615</vt:lpwstr>
      </vt:variant>
      <vt:variant>
        <vt:i4>1048627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_Toc270677614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内部审核程序</dc:title>
  <dc:subject/>
  <dc:creator>9001Academy</dc:creator>
  <cp:keywords/>
  <dc:description>©2016按照许可协议， EPPS 服务有限公司 www.advisera.com 的客户可以使用本模板。</dc:description>
  <cp:lastModifiedBy>9001Academy</cp:lastModifiedBy>
  <cp:revision>86</cp:revision>
  <dcterms:created xsi:type="dcterms:W3CDTF">2015-09-02T16:44:00Z</dcterms:created>
  <dcterms:modified xsi:type="dcterms:W3CDTF">2016-07-20T22:00:00Z</dcterms:modified>
  <cp:category/>
</cp:coreProperties>
</file>