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765BD6">
      <w:pPr>
        <w:rPr>
          <w:rFonts w:ascii="Times New Roman" w:hAnsi="Times New Roman" w:eastAsia="黑体" w:cs="Times New Roman"/>
          <w:b/>
          <w:bCs/>
          <w:sz w:val="36"/>
          <w:szCs w:val="36"/>
          <w:highlight w:val="none"/>
          <w:lang w:bidi="ar"/>
        </w:rPr>
      </w:pPr>
      <w:r>
        <w:rPr>
          <w:rFonts w:ascii="Times New Roman" w:hAnsi="Times New Roman" w:eastAsia="黑体" w:cs="Times New Roman"/>
          <w:b/>
          <w:bCs/>
          <w:sz w:val="36"/>
          <w:szCs w:val="36"/>
          <w:highlight w:val="none"/>
          <w:lang w:bidi="ar"/>
        </w:rPr>
        <w:t>Supplemental information</w:t>
      </w:r>
    </w:p>
    <w:p w14:paraId="0C82A768">
      <w:pPr>
        <w:rPr>
          <w:rFonts w:ascii="Times New Roman" w:hAnsi="Times New Roman" w:eastAsia="黑体" w:cs="Times New Roman"/>
          <w:b/>
          <w:bCs/>
          <w:sz w:val="24"/>
          <w:szCs w:val="24"/>
          <w:highlight w:val="none"/>
          <w:lang w:bidi="ar"/>
        </w:rPr>
      </w:pPr>
    </w:p>
    <w:p w14:paraId="3DADD2F2">
      <w:pPr>
        <w:jc w:val="both"/>
        <w:rPr>
          <w:rFonts w:ascii="Times New Roman" w:hAnsi="Times New Roman" w:eastAsia="黑体" w:cs="Times New Roman"/>
          <w:b/>
          <w:bCs/>
          <w:sz w:val="36"/>
          <w:szCs w:val="36"/>
          <w:highlight w:val="none"/>
          <w:lang w:bidi="ar"/>
        </w:rPr>
      </w:pPr>
      <w:r>
        <w:rPr>
          <w:rFonts w:ascii="Times New Roman" w:hAnsi="Times New Roman" w:eastAsia="黑体" w:cs="Times New Roman"/>
          <w:b/>
          <w:bCs/>
          <w:sz w:val="36"/>
          <w:szCs w:val="36"/>
          <w:highlight w:val="none"/>
          <w:lang w:bidi="ar"/>
        </w:rPr>
        <w:t xml:space="preserve">TheraPepNet: Enhancing Therapeutic Peptide Recognition via Temporal Sequence Prediction Networks and Preprocessed Features </w:t>
      </w:r>
    </w:p>
    <w:p w14:paraId="20A78941">
      <w:pPr>
        <w:jc w:val="left"/>
        <w:rPr>
          <w:rFonts w:hint="eastAsia" w:ascii="Times New Roman" w:hAnsi="Times New Roman" w:eastAsia="黑体" w:cs="Times New Roman"/>
          <w:b/>
          <w:bCs/>
          <w:sz w:val="24"/>
          <w:szCs w:val="24"/>
          <w:highlight w:val="none"/>
          <w:lang w:bidi="ar"/>
        </w:rPr>
      </w:pPr>
    </w:p>
    <w:p w14:paraId="50825C37">
      <w:pPr>
        <w:jc w:val="left"/>
        <w:rPr>
          <w:rFonts w:ascii="Times New Roman" w:hAnsi="Times New Roman" w:eastAsia="黑体" w:cs="Times New Roman"/>
          <w:b/>
          <w:bCs/>
          <w:sz w:val="24"/>
          <w:szCs w:val="24"/>
          <w:highlight w:val="none"/>
        </w:rPr>
      </w:pPr>
      <w:r>
        <w:rPr>
          <w:rFonts w:hint="eastAsia" w:ascii="Times New Roman" w:hAnsi="Times New Roman" w:eastAsia="黑体" w:cs="Times New Roman"/>
          <w:b/>
          <w:bCs/>
          <w:sz w:val="24"/>
          <w:szCs w:val="24"/>
          <w:highlight w:val="none"/>
          <w:lang w:bidi="ar"/>
        </w:rPr>
        <w:t>Jia Tian</w:t>
      </w:r>
      <w:r>
        <w:rPr>
          <w:rFonts w:hint="eastAsia" w:ascii="Times New Roman" w:hAnsi="Times New Roman" w:eastAsia="黑体" w:cs="Times New Roman"/>
          <w:b/>
          <w:bCs/>
          <w:sz w:val="24"/>
          <w:szCs w:val="24"/>
          <w:highlight w:val="none"/>
          <w:vertAlign w:val="superscript"/>
          <w:lang w:bidi="ar"/>
        </w:rPr>
        <w:t>1†</w:t>
      </w:r>
      <w:r>
        <w:rPr>
          <w:rFonts w:hint="eastAsia" w:ascii="Times New Roman" w:hAnsi="Times New Roman" w:eastAsia="黑体" w:cs="Times New Roman"/>
          <w:b/>
          <w:bCs/>
          <w:sz w:val="24"/>
          <w:szCs w:val="24"/>
          <w:highlight w:val="none"/>
          <w:lang w:bidi="ar"/>
        </w:rPr>
        <w:t>, Zhenming Wu</w:t>
      </w:r>
      <w:r>
        <w:rPr>
          <w:rFonts w:hint="eastAsia" w:ascii="Times New Roman" w:hAnsi="Times New Roman" w:eastAsia="黑体" w:cs="Times New Roman"/>
          <w:b/>
          <w:bCs/>
          <w:sz w:val="24"/>
          <w:szCs w:val="24"/>
          <w:highlight w:val="none"/>
          <w:vertAlign w:val="superscript"/>
          <w:lang w:val="en-US" w:eastAsia="zh-CN" w:bidi="ar"/>
        </w:rPr>
        <w:t>2</w:t>
      </w:r>
      <w:r>
        <w:rPr>
          <w:rFonts w:hint="eastAsia" w:ascii="Times New Roman" w:hAnsi="Times New Roman" w:eastAsia="黑体" w:cs="Times New Roman"/>
          <w:b/>
          <w:bCs/>
          <w:sz w:val="24"/>
          <w:szCs w:val="24"/>
          <w:highlight w:val="none"/>
          <w:vertAlign w:val="superscript"/>
          <w:lang w:bidi="ar"/>
        </w:rPr>
        <w:t>†</w:t>
      </w:r>
      <w:r>
        <w:rPr>
          <w:rFonts w:hint="eastAsia" w:ascii="Times New Roman" w:hAnsi="Times New Roman" w:eastAsia="黑体" w:cs="Times New Roman"/>
          <w:b/>
          <w:bCs/>
          <w:sz w:val="24"/>
          <w:szCs w:val="24"/>
          <w:highlight w:val="none"/>
          <w:lang w:bidi="ar"/>
        </w:rPr>
        <w:t>, Xiaoquan Su</w:t>
      </w:r>
      <w:r>
        <w:rPr>
          <w:rFonts w:hint="eastAsia" w:ascii="Times New Roman" w:hAnsi="Times New Roman" w:eastAsia="黑体" w:cs="Times New Roman"/>
          <w:b/>
          <w:bCs/>
          <w:sz w:val="24"/>
          <w:szCs w:val="24"/>
          <w:highlight w:val="none"/>
          <w:vertAlign w:val="superscript"/>
          <w:lang w:bidi="ar"/>
        </w:rPr>
        <w:t>1</w:t>
      </w:r>
      <w:r>
        <w:rPr>
          <w:rFonts w:hint="eastAsia" w:ascii="Times New Roman" w:hAnsi="Times New Roman" w:eastAsia="黑体" w:cs="Times New Roman"/>
          <w:b/>
          <w:bCs/>
          <w:sz w:val="24"/>
          <w:szCs w:val="24"/>
          <w:highlight w:val="none"/>
          <w:lang w:bidi="ar"/>
        </w:rPr>
        <w:t>, Jin Zhao</w:t>
      </w:r>
      <w:r>
        <w:rPr>
          <w:rFonts w:hint="eastAsia" w:ascii="Times New Roman" w:hAnsi="Times New Roman" w:eastAsia="黑体" w:cs="Times New Roman"/>
          <w:b/>
          <w:bCs/>
          <w:sz w:val="24"/>
          <w:szCs w:val="24"/>
          <w:highlight w:val="none"/>
          <w:vertAlign w:val="superscript"/>
          <w:lang w:bidi="ar"/>
        </w:rPr>
        <w:t>1*</w:t>
      </w:r>
    </w:p>
    <w:p w14:paraId="34187CB4">
      <w:pPr>
        <w:rPr>
          <w:rFonts w:ascii="Times New Roman" w:hAnsi="Times New Roman" w:eastAsia="黑体" w:cs="Times New Roman"/>
          <w:b/>
          <w:bCs/>
          <w:sz w:val="24"/>
          <w:highlight w:val="none"/>
          <w:lang w:bidi="ar"/>
        </w:rPr>
      </w:pPr>
      <w:r>
        <w:rPr>
          <w:rFonts w:hint="eastAsia" w:ascii="Times New Roman" w:hAnsi="Times New Roman" w:eastAsia="黑体" w:cs="Times New Roman"/>
          <w:b/>
          <w:bCs/>
          <w:sz w:val="24"/>
          <w:highlight w:val="none"/>
          <w:vertAlign w:val="superscript"/>
          <w:lang w:val="en-US" w:eastAsia="zh-CN" w:bidi="ar"/>
        </w:rPr>
        <w:t>1</w:t>
      </w:r>
      <w:r>
        <w:rPr>
          <w:rFonts w:ascii="Times New Roman" w:hAnsi="Times New Roman" w:eastAsia="黑体" w:cs="Times New Roman"/>
          <w:b/>
          <w:bCs/>
          <w:sz w:val="24"/>
          <w:highlight w:val="none"/>
          <w:lang w:bidi="ar"/>
        </w:rPr>
        <w:t>School of Computer Science and Technology, Qingdao University, Shandong, China</w:t>
      </w:r>
    </w:p>
    <w:p w14:paraId="0864E0F0">
      <w:pPr>
        <w:rPr>
          <w:rFonts w:ascii="Times New Roman" w:hAnsi="Times New Roman" w:eastAsia="黑体" w:cs="Times New Roman"/>
          <w:b/>
          <w:bCs/>
          <w:sz w:val="24"/>
          <w:highlight w:val="none"/>
          <w:lang w:bidi="ar"/>
        </w:rPr>
      </w:pPr>
      <w:r>
        <w:rPr>
          <w:rFonts w:hint="eastAsia" w:ascii="Times New Roman" w:hAnsi="Times New Roman" w:eastAsia="黑体" w:cs="Times New Roman"/>
          <w:b/>
          <w:bCs/>
          <w:sz w:val="24"/>
          <w:highlight w:val="none"/>
          <w:vertAlign w:val="superscript"/>
          <w:lang w:val="en-US" w:eastAsia="zh-CN" w:bidi="ar"/>
        </w:rPr>
        <w:t>2</w:t>
      </w:r>
      <w:r>
        <w:rPr>
          <w:rFonts w:hint="eastAsia" w:ascii="Times New Roman" w:hAnsi="Times New Roman" w:eastAsia="黑体" w:cs="Times New Roman"/>
          <w:b/>
          <w:bCs/>
          <w:sz w:val="24"/>
          <w:highlight w:val="none"/>
          <w:lang w:bidi="ar"/>
        </w:rPr>
        <w:t>School of Computer and Information Science, Southwest University, Chongqing, China</w:t>
      </w:r>
    </w:p>
    <w:p w14:paraId="6944288E">
      <w:pPr>
        <w:rPr>
          <w:rFonts w:hint="eastAsia" w:ascii="Times New Roman" w:hAnsi="Times New Roman" w:eastAsia="黑体" w:cs="Times New Roman"/>
          <w:b/>
          <w:bCs/>
          <w:sz w:val="24"/>
          <w:szCs w:val="24"/>
          <w:highlight w:val="none"/>
          <w:lang w:bidi="ar"/>
        </w:rPr>
      </w:pPr>
      <w:r>
        <w:rPr>
          <w:rFonts w:hint="eastAsia" w:ascii="Times New Roman" w:hAnsi="Times New Roman" w:eastAsia="黑体" w:cs="Times New Roman"/>
          <w:b/>
          <w:bCs/>
          <w:sz w:val="24"/>
          <w:szCs w:val="24"/>
          <w:highlight w:val="none"/>
          <w:vertAlign w:val="superscript"/>
          <w:lang w:bidi="ar"/>
        </w:rPr>
        <w:t>†</w:t>
      </w:r>
      <w:r>
        <w:rPr>
          <w:rFonts w:hint="eastAsia" w:ascii="Times New Roman" w:hAnsi="Times New Roman" w:eastAsia="黑体" w:cs="Times New Roman"/>
          <w:b/>
          <w:bCs/>
          <w:sz w:val="24"/>
          <w:szCs w:val="24"/>
          <w:highlight w:val="none"/>
          <w:lang w:bidi="ar"/>
        </w:rPr>
        <w:t>These authors contributed equally to this work.</w:t>
      </w:r>
    </w:p>
    <w:p w14:paraId="2A74CD40">
      <w:pPr>
        <w:rPr>
          <w:rFonts w:ascii="Times New Roman" w:hAnsi="Times New Roman" w:eastAsia="黑体" w:cs="Times New Roman"/>
          <w:b/>
          <w:bCs/>
          <w:sz w:val="24"/>
          <w:szCs w:val="24"/>
          <w:highlight w:val="none"/>
          <w:lang w:bidi="ar"/>
        </w:rPr>
      </w:pPr>
      <w:r>
        <w:rPr>
          <w:rFonts w:hint="eastAsia" w:ascii="Times New Roman" w:hAnsi="Times New Roman" w:eastAsia="黑体" w:cs="Times New Roman"/>
          <w:b/>
          <w:bCs/>
          <w:sz w:val="24"/>
          <w:szCs w:val="24"/>
          <w:highlight w:val="none"/>
          <w:vertAlign w:val="superscript"/>
          <w:lang w:bidi="ar"/>
        </w:rPr>
        <w:t>*</w:t>
      </w:r>
      <w:r>
        <w:rPr>
          <w:rFonts w:hint="eastAsia" w:ascii="Times New Roman" w:hAnsi="Times New Roman" w:eastAsia="黑体" w:cs="Times New Roman"/>
          <w:b/>
          <w:bCs/>
          <w:sz w:val="24"/>
          <w:szCs w:val="24"/>
          <w:highlight w:val="none"/>
          <w:lang w:bidi="ar"/>
        </w:rPr>
        <w:t>Corresponding author email: zhaojin@qdu.edu.cn</w:t>
      </w:r>
    </w:p>
    <w:p w14:paraId="5DF2CB24">
      <w:pPr>
        <w:rPr>
          <w:rFonts w:ascii="Times New Roman" w:hAnsi="Times New Roman" w:eastAsia="黑体" w:cs="Times New Roman"/>
          <w:b/>
          <w:bCs/>
          <w:sz w:val="28"/>
          <w:szCs w:val="28"/>
          <w:highlight w:val="none"/>
          <w:lang w:bidi="ar"/>
        </w:rPr>
      </w:pPr>
    </w:p>
    <w:p w14:paraId="46681B70">
      <w:pPr>
        <w:rPr>
          <w:rFonts w:ascii="Times New Roman" w:hAnsi="Times New Roman" w:eastAsia="黑体" w:cs="Times New Roman"/>
          <w:b/>
          <w:bCs/>
          <w:sz w:val="28"/>
          <w:szCs w:val="28"/>
          <w:highlight w:val="none"/>
          <w:lang w:bidi="ar"/>
        </w:rPr>
      </w:pPr>
      <w:r>
        <w:rPr>
          <w:rFonts w:ascii="Times New Roman" w:hAnsi="Times New Roman" w:eastAsia="黑体" w:cs="Times New Roman"/>
          <w:b/>
          <w:bCs/>
          <w:sz w:val="28"/>
          <w:szCs w:val="28"/>
          <w:highlight w:val="none"/>
          <w:lang w:bidi="ar"/>
        </w:rPr>
        <w:t>Contents</w:t>
      </w:r>
    </w:p>
    <w:p w14:paraId="567EFAA2">
      <w:pPr>
        <w:pStyle w:val="2"/>
        <w:tabs>
          <w:tab w:val="right" w:leader="dot" w:pos="8306"/>
        </w:tabs>
        <w:rPr>
          <w:sz w:val="24"/>
          <w:szCs w:val="24"/>
          <w:highlight w:val="none"/>
        </w:rPr>
      </w:pPr>
      <w:r>
        <w:rPr>
          <w:rFonts w:ascii="Times New Roman" w:hAnsi="Times New Roman" w:eastAsia="黑体" w:cs="Times New Roman"/>
          <w:b/>
          <w:bCs/>
          <w:sz w:val="24"/>
          <w:szCs w:val="24"/>
          <w:highlight w:val="none"/>
          <w:lang w:bidi="ar"/>
        </w:rPr>
        <w:fldChar w:fldCharType="begin"/>
      </w:r>
      <w:r>
        <w:rPr>
          <w:rFonts w:ascii="Times New Roman" w:hAnsi="Times New Roman" w:eastAsia="黑体" w:cs="Times New Roman"/>
          <w:b/>
          <w:bCs/>
          <w:sz w:val="24"/>
          <w:szCs w:val="24"/>
          <w:highlight w:val="none"/>
          <w:lang w:bidi="ar"/>
        </w:rPr>
        <w:instrText xml:space="preserve">TOC \o "1-3" \h \u </w:instrText>
      </w:r>
      <w:r>
        <w:rPr>
          <w:rFonts w:ascii="Times New Roman" w:hAnsi="Times New Roman" w:eastAsia="黑体" w:cs="Times New Roman"/>
          <w:b/>
          <w:bCs/>
          <w:sz w:val="24"/>
          <w:szCs w:val="24"/>
          <w:highlight w:val="none"/>
          <w:lang w:bidi="ar"/>
        </w:rPr>
        <w:fldChar w:fldCharType="separate"/>
      </w:r>
      <w:r>
        <w:rPr>
          <w:rFonts w:ascii="Times New Roman" w:hAnsi="Times New Roman" w:eastAsia="黑体" w:cs="Times New Roman"/>
          <w:bCs/>
          <w:sz w:val="24"/>
          <w:szCs w:val="24"/>
          <w:highlight w:val="none"/>
          <w:lang w:bidi="ar"/>
        </w:rPr>
        <w:fldChar w:fldCharType="begin"/>
      </w:r>
      <w:r>
        <w:rPr>
          <w:rFonts w:ascii="Times New Roman" w:hAnsi="Times New Roman" w:eastAsia="黑体" w:cs="Times New Roman"/>
          <w:bCs/>
          <w:sz w:val="24"/>
          <w:szCs w:val="24"/>
          <w:highlight w:val="none"/>
          <w:lang w:bidi="ar"/>
        </w:rPr>
        <w:instrText xml:space="preserve"> HYPERLINK \l _Toc17365 </w:instrText>
      </w:r>
      <w:r>
        <w:rPr>
          <w:rFonts w:ascii="Times New Roman" w:hAnsi="Times New Roman" w:eastAsia="黑体" w:cs="Times New Roman"/>
          <w:bCs/>
          <w:sz w:val="24"/>
          <w:szCs w:val="24"/>
          <w:highlight w:val="none"/>
          <w:lang w:bidi="ar"/>
        </w:rPr>
        <w:fldChar w:fldCharType="separate"/>
      </w:r>
      <w:r>
        <w:rPr>
          <w:rFonts w:ascii="Times New Roman" w:hAnsi="Times New Roman" w:eastAsia="宋体" w:cs="Times New Roman"/>
          <w:bCs/>
          <w:kern w:val="0"/>
          <w:sz w:val="24"/>
          <w:szCs w:val="24"/>
          <w:highlight w:val="none"/>
          <w:lang w:bidi="ar"/>
        </w:rPr>
        <w:t>Supplemental Notes</w:t>
      </w:r>
      <w:r>
        <w:rPr>
          <w:sz w:val="24"/>
          <w:szCs w:val="24"/>
          <w:highlight w:val="none"/>
        </w:rPr>
        <w:tab/>
      </w:r>
      <w:r>
        <w:rPr>
          <w:sz w:val="24"/>
          <w:szCs w:val="24"/>
          <w:highlight w:val="none"/>
        </w:rPr>
        <w:fldChar w:fldCharType="begin"/>
      </w:r>
      <w:r>
        <w:rPr>
          <w:sz w:val="24"/>
          <w:szCs w:val="24"/>
          <w:highlight w:val="none"/>
        </w:rPr>
        <w:instrText xml:space="preserve"> PAGEREF _Toc17365 \h </w:instrText>
      </w:r>
      <w:r>
        <w:rPr>
          <w:sz w:val="24"/>
          <w:szCs w:val="24"/>
          <w:highlight w:val="none"/>
        </w:rPr>
        <w:fldChar w:fldCharType="separate"/>
      </w:r>
      <w:r>
        <w:rPr>
          <w:sz w:val="24"/>
          <w:szCs w:val="24"/>
          <w:highlight w:val="none"/>
        </w:rPr>
        <w:t>2</w:t>
      </w:r>
      <w:r>
        <w:rPr>
          <w:sz w:val="24"/>
          <w:szCs w:val="24"/>
          <w:highlight w:val="none"/>
        </w:rPr>
        <w:fldChar w:fldCharType="end"/>
      </w:r>
      <w:r>
        <w:rPr>
          <w:rFonts w:ascii="Times New Roman" w:hAnsi="Times New Roman" w:eastAsia="黑体" w:cs="Times New Roman"/>
          <w:bCs/>
          <w:sz w:val="24"/>
          <w:szCs w:val="24"/>
          <w:highlight w:val="none"/>
          <w:lang w:bidi="ar"/>
        </w:rPr>
        <w:fldChar w:fldCharType="end"/>
      </w:r>
    </w:p>
    <w:p w14:paraId="27323459">
      <w:pPr>
        <w:pStyle w:val="3"/>
        <w:tabs>
          <w:tab w:val="right" w:leader="dot" w:pos="8306"/>
        </w:tabs>
        <w:rPr>
          <w:sz w:val="24"/>
          <w:szCs w:val="24"/>
          <w:highlight w:val="none"/>
        </w:rPr>
      </w:pPr>
      <w:r>
        <w:rPr>
          <w:rFonts w:ascii="Times New Roman" w:hAnsi="Times New Roman" w:eastAsia="黑体" w:cs="Times New Roman"/>
          <w:bCs/>
          <w:sz w:val="24"/>
          <w:szCs w:val="24"/>
          <w:highlight w:val="none"/>
          <w:lang w:bidi="ar"/>
        </w:rPr>
        <w:fldChar w:fldCharType="begin"/>
      </w:r>
      <w:r>
        <w:rPr>
          <w:rFonts w:ascii="Times New Roman" w:hAnsi="Times New Roman" w:eastAsia="黑体" w:cs="Times New Roman"/>
          <w:bCs/>
          <w:sz w:val="24"/>
          <w:szCs w:val="24"/>
          <w:highlight w:val="none"/>
          <w:lang w:bidi="ar"/>
        </w:rPr>
        <w:instrText xml:space="preserve"> HYPERLINK \l _Toc1516 </w:instrText>
      </w:r>
      <w:r>
        <w:rPr>
          <w:rFonts w:ascii="Times New Roman" w:hAnsi="Times New Roman" w:eastAsia="黑体" w:cs="Times New Roman"/>
          <w:bCs/>
          <w:sz w:val="24"/>
          <w:szCs w:val="24"/>
          <w:highlight w:val="none"/>
          <w:lang w:bidi="ar"/>
        </w:rPr>
        <w:fldChar w:fldCharType="separate"/>
      </w:r>
      <w:r>
        <w:rPr>
          <w:rFonts w:ascii="Times New Roman" w:hAnsi="Times New Roman" w:eastAsia="宋体" w:cs="Times New Roman"/>
          <w:bCs/>
          <w:kern w:val="0"/>
          <w:sz w:val="24"/>
          <w:szCs w:val="24"/>
          <w:highlight w:val="none"/>
          <w:lang w:bidi="ar"/>
        </w:rPr>
        <w:t>Supplementary Note 1:</w:t>
      </w:r>
      <w:r>
        <w:rPr>
          <w:rFonts w:hint="eastAsia" w:ascii="Times New Roman" w:hAnsi="Times New Roman" w:eastAsia="宋体" w:cs="Times New Roman"/>
          <w:bCs/>
          <w:kern w:val="0"/>
          <w:sz w:val="24"/>
          <w:szCs w:val="24"/>
          <w:highlight w:val="none"/>
          <w:lang w:bidi="ar"/>
        </w:rPr>
        <w:t xml:space="preserve"> T</w:t>
      </w:r>
      <w:r>
        <w:rPr>
          <w:rFonts w:ascii="Times New Roman" w:hAnsi="Times New Roman" w:eastAsia="宋体" w:cs="Times New Roman"/>
          <w:bCs/>
          <w:kern w:val="0"/>
          <w:sz w:val="24"/>
          <w:szCs w:val="24"/>
          <w:highlight w:val="none"/>
          <w:lang w:bidi="ar"/>
        </w:rPr>
        <w:t xml:space="preserve">emporal </w:t>
      </w:r>
      <w:r>
        <w:rPr>
          <w:rFonts w:hint="eastAsia" w:ascii="Times New Roman" w:hAnsi="Times New Roman" w:eastAsia="宋体" w:cs="Times New Roman"/>
          <w:bCs/>
          <w:kern w:val="0"/>
          <w:sz w:val="24"/>
          <w:szCs w:val="24"/>
          <w:highlight w:val="none"/>
          <w:lang w:bidi="ar"/>
        </w:rPr>
        <w:t>F</w:t>
      </w:r>
      <w:r>
        <w:rPr>
          <w:rFonts w:ascii="Times New Roman" w:hAnsi="Times New Roman" w:eastAsia="宋体" w:cs="Times New Roman"/>
          <w:bCs/>
          <w:kern w:val="0"/>
          <w:sz w:val="24"/>
          <w:szCs w:val="24"/>
          <w:highlight w:val="none"/>
          <w:lang w:bidi="ar"/>
        </w:rPr>
        <w:t>eatures</w:t>
      </w:r>
      <w:r>
        <w:rPr>
          <w:sz w:val="24"/>
          <w:szCs w:val="24"/>
          <w:highlight w:val="none"/>
        </w:rPr>
        <w:tab/>
      </w:r>
      <w:r>
        <w:rPr>
          <w:sz w:val="24"/>
          <w:szCs w:val="24"/>
          <w:highlight w:val="none"/>
        </w:rPr>
        <w:fldChar w:fldCharType="begin"/>
      </w:r>
      <w:r>
        <w:rPr>
          <w:sz w:val="24"/>
          <w:szCs w:val="24"/>
          <w:highlight w:val="none"/>
        </w:rPr>
        <w:instrText xml:space="preserve"> PAGEREF _Toc1516 \h </w:instrText>
      </w:r>
      <w:r>
        <w:rPr>
          <w:sz w:val="24"/>
          <w:szCs w:val="24"/>
          <w:highlight w:val="none"/>
        </w:rPr>
        <w:fldChar w:fldCharType="separate"/>
      </w:r>
      <w:r>
        <w:rPr>
          <w:sz w:val="24"/>
          <w:szCs w:val="24"/>
          <w:highlight w:val="none"/>
        </w:rPr>
        <w:t>2</w:t>
      </w:r>
      <w:r>
        <w:rPr>
          <w:sz w:val="24"/>
          <w:szCs w:val="24"/>
          <w:highlight w:val="none"/>
        </w:rPr>
        <w:fldChar w:fldCharType="end"/>
      </w:r>
      <w:r>
        <w:rPr>
          <w:rFonts w:ascii="Times New Roman" w:hAnsi="Times New Roman" w:eastAsia="黑体" w:cs="Times New Roman"/>
          <w:bCs/>
          <w:sz w:val="24"/>
          <w:szCs w:val="24"/>
          <w:highlight w:val="none"/>
          <w:lang w:bidi="ar"/>
        </w:rPr>
        <w:fldChar w:fldCharType="end"/>
      </w:r>
    </w:p>
    <w:p w14:paraId="6589DF42">
      <w:pPr>
        <w:pStyle w:val="3"/>
        <w:tabs>
          <w:tab w:val="right" w:leader="dot" w:pos="8306"/>
        </w:tabs>
        <w:rPr>
          <w:sz w:val="24"/>
          <w:szCs w:val="24"/>
          <w:highlight w:val="none"/>
        </w:rPr>
      </w:pPr>
      <w:r>
        <w:rPr>
          <w:rFonts w:ascii="Times New Roman" w:hAnsi="Times New Roman" w:eastAsia="黑体" w:cs="Times New Roman"/>
          <w:bCs/>
          <w:sz w:val="24"/>
          <w:szCs w:val="24"/>
          <w:highlight w:val="none"/>
          <w:lang w:bidi="ar"/>
        </w:rPr>
        <w:fldChar w:fldCharType="begin"/>
      </w:r>
      <w:r>
        <w:rPr>
          <w:rFonts w:ascii="Times New Roman" w:hAnsi="Times New Roman" w:eastAsia="黑体" w:cs="Times New Roman"/>
          <w:bCs/>
          <w:sz w:val="24"/>
          <w:szCs w:val="24"/>
          <w:highlight w:val="none"/>
          <w:lang w:bidi="ar"/>
        </w:rPr>
        <w:instrText xml:space="preserve"> HYPERLINK \l _Toc17208 </w:instrText>
      </w:r>
      <w:r>
        <w:rPr>
          <w:rFonts w:ascii="Times New Roman" w:hAnsi="Times New Roman" w:eastAsia="黑体" w:cs="Times New Roman"/>
          <w:bCs/>
          <w:sz w:val="24"/>
          <w:szCs w:val="24"/>
          <w:highlight w:val="none"/>
          <w:lang w:bidi="ar"/>
        </w:rPr>
        <w:fldChar w:fldCharType="separate"/>
      </w:r>
      <w:r>
        <w:rPr>
          <w:rFonts w:ascii="Times New Roman" w:hAnsi="Times New Roman" w:eastAsia="宋体" w:cs="Times New Roman"/>
          <w:bCs/>
          <w:kern w:val="0"/>
          <w:sz w:val="24"/>
          <w:szCs w:val="24"/>
          <w:highlight w:val="none"/>
          <w:lang w:bidi="ar"/>
        </w:rPr>
        <w:t xml:space="preserve">Supplementary Note </w:t>
      </w:r>
      <w:r>
        <w:rPr>
          <w:rFonts w:hint="eastAsia" w:ascii="Times New Roman" w:hAnsi="Times New Roman" w:eastAsia="宋体" w:cs="Times New Roman"/>
          <w:bCs/>
          <w:kern w:val="0"/>
          <w:sz w:val="24"/>
          <w:szCs w:val="24"/>
          <w:highlight w:val="none"/>
          <w:lang w:val="en-US" w:eastAsia="zh-CN" w:bidi="ar"/>
        </w:rPr>
        <w:t>2</w:t>
      </w:r>
      <w:r>
        <w:rPr>
          <w:rFonts w:ascii="Times New Roman" w:hAnsi="Times New Roman" w:eastAsia="宋体" w:cs="Times New Roman"/>
          <w:bCs/>
          <w:kern w:val="0"/>
          <w:sz w:val="24"/>
          <w:szCs w:val="24"/>
          <w:highlight w:val="none"/>
          <w:lang w:bidi="ar"/>
        </w:rPr>
        <w:t>:</w:t>
      </w:r>
      <w:r>
        <w:rPr>
          <w:rFonts w:hint="eastAsia" w:ascii="Times New Roman" w:hAnsi="Times New Roman" w:eastAsia="宋体" w:cs="Times New Roman"/>
          <w:bCs/>
          <w:kern w:val="0"/>
          <w:sz w:val="24"/>
          <w:szCs w:val="24"/>
          <w:highlight w:val="none"/>
          <w:lang w:bidi="ar"/>
        </w:rPr>
        <w:t xml:space="preserve"> The biological significance of CFFT features.</w:t>
      </w:r>
      <w:r>
        <w:rPr>
          <w:sz w:val="24"/>
          <w:szCs w:val="24"/>
          <w:highlight w:val="none"/>
        </w:rPr>
        <w:tab/>
      </w:r>
      <w:r>
        <w:rPr>
          <w:sz w:val="24"/>
          <w:szCs w:val="24"/>
          <w:highlight w:val="none"/>
        </w:rPr>
        <w:fldChar w:fldCharType="begin"/>
      </w:r>
      <w:r>
        <w:rPr>
          <w:sz w:val="24"/>
          <w:szCs w:val="24"/>
          <w:highlight w:val="none"/>
        </w:rPr>
        <w:instrText xml:space="preserve"> PAGEREF _Toc17208 \h </w:instrText>
      </w:r>
      <w:r>
        <w:rPr>
          <w:sz w:val="24"/>
          <w:szCs w:val="24"/>
          <w:highlight w:val="none"/>
        </w:rPr>
        <w:fldChar w:fldCharType="separate"/>
      </w:r>
      <w:r>
        <w:rPr>
          <w:sz w:val="24"/>
          <w:szCs w:val="24"/>
          <w:highlight w:val="none"/>
        </w:rPr>
        <w:t>2</w:t>
      </w:r>
      <w:r>
        <w:rPr>
          <w:sz w:val="24"/>
          <w:szCs w:val="24"/>
          <w:highlight w:val="none"/>
        </w:rPr>
        <w:fldChar w:fldCharType="end"/>
      </w:r>
      <w:r>
        <w:rPr>
          <w:rFonts w:ascii="Times New Roman" w:hAnsi="Times New Roman" w:eastAsia="黑体" w:cs="Times New Roman"/>
          <w:bCs/>
          <w:sz w:val="24"/>
          <w:szCs w:val="24"/>
          <w:highlight w:val="none"/>
          <w:lang w:bidi="ar"/>
        </w:rPr>
        <w:fldChar w:fldCharType="end"/>
      </w:r>
    </w:p>
    <w:p w14:paraId="6E0BACE9">
      <w:pPr>
        <w:pStyle w:val="3"/>
        <w:tabs>
          <w:tab w:val="right" w:leader="dot" w:pos="8306"/>
        </w:tabs>
        <w:rPr>
          <w:sz w:val="24"/>
          <w:szCs w:val="24"/>
          <w:highlight w:val="none"/>
        </w:rPr>
      </w:pPr>
      <w:r>
        <w:rPr>
          <w:rFonts w:ascii="Times New Roman" w:hAnsi="Times New Roman" w:eastAsia="黑体" w:cs="Times New Roman"/>
          <w:bCs/>
          <w:sz w:val="24"/>
          <w:szCs w:val="24"/>
          <w:highlight w:val="none"/>
          <w:lang w:bidi="ar"/>
        </w:rPr>
        <w:fldChar w:fldCharType="begin"/>
      </w:r>
      <w:r>
        <w:rPr>
          <w:rFonts w:ascii="Times New Roman" w:hAnsi="Times New Roman" w:eastAsia="黑体" w:cs="Times New Roman"/>
          <w:bCs/>
          <w:sz w:val="24"/>
          <w:szCs w:val="24"/>
          <w:highlight w:val="none"/>
          <w:lang w:bidi="ar"/>
        </w:rPr>
        <w:instrText xml:space="preserve"> HYPERLINK \l _Toc526 </w:instrText>
      </w:r>
      <w:r>
        <w:rPr>
          <w:rFonts w:ascii="Times New Roman" w:hAnsi="Times New Roman" w:eastAsia="黑体" w:cs="Times New Roman"/>
          <w:bCs/>
          <w:sz w:val="24"/>
          <w:szCs w:val="24"/>
          <w:highlight w:val="none"/>
          <w:lang w:bidi="ar"/>
        </w:rPr>
        <w:fldChar w:fldCharType="separate"/>
      </w:r>
      <w:r>
        <w:rPr>
          <w:rFonts w:ascii="Times New Roman" w:hAnsi="Times New Roman" w:eastAsia="宋体" w:cs="Times New Roman"/>
          <w:bCs/>
          <w:kern w:val="0"/>
          <w:sz w:val="24"/>
          <w:szCs w:val="24"/>
          <w:highlight w:val="none"/>
          <w:lang w:bidi="ar"/>
        </w:rPr>
        <w:t xml:space="preserve">Supplementary Note </w:t>
      </w:r>
      <w:r>
        <w:rPr>
          <w:rFonts w:hint="eastAsia" w:ascii="Times New Roman" w:hAnsi="Times New Roman" w:eastAsia="宋体" w:cs="Times New Roman"/>
          <w:bCs/>
          <w:kern w:val="0"/>
          <w:sz w:val="24"/>
          <w:szCs w:val="24"/>
          <w:highlight w:val="none"/>
          <w:lang w:val="en-US" w:eastAsia="zh-CN" w:bidi="ar"/>
        </w:rPr>
        <w:t>3</w:t>
      </w:r>
      <w:r>
        <w:rPr>
          <w:rFonts w:ascii="Times New Roman" w:hAnsi="Times New Roman" w:eastAsia="宋体" w:cs="Times New Roman"/>
          <w:bCs/>
          <w:kern w:val="0"/>
          <w:sz w:val="24"/>
          <w:szCs w:val="24"/>
          <w:highlight w:val="none"/>
          <w:lang w:bidi="ar"/>
        </w:rPr>
        <w:t>: Pre-Trained Embedding Vector from ProtBERT</w:t>
      </w:r>
      <w:r>
        <w:rPr>
          <w:sz w:val="24"/>
          <w:szCs w:val="24"/>
          <w:highlight w:val="none"/>
        </w:rPr>
        <w:tab/>
      </w:r>
      <w:r>
        <w:rPr>
          <w:sz w:val="24"/>
          <w:szCs w:val="24"/>
          <w:highlight w:val="none"/>
        </w:rPr>
        <w:fldChar w:fldCharType="begin"/>
      </w:r>
      <w:r>
        <w:rPr>
          <w:sz w:val="24"/>
          <w:szCs w:val="24"/>
          <w:highlight w:val="none"/>
        </w:rPr>
        <w:instrText xml:space="preserve"> PAGEREF _Toc526 \h </w:instrText>
      </w:r>
      <w:r>
        <w:rPr>
          <w:sz w:val="24"/>
          <w:szCs w:val="24"/>
          <w:highlight w:val="none"/>
        </w:rPr>
        <w:fldChar w:fldCharType="separate"/>
      </w:r>
      <w:r>
        <w:rPr>
          <w:sz w:val="24"/>
          <w:szCs w:val="24"/>
          <w:highlight w:val="none"/>
        </w:rPr>
        <w:t>3</w:t>
      </w:r>
      <w:r>
        <w:rPr>
          <w:sz w:val="24"/>
          <w:szCs w:val="24"/>
          <w:highlight w:val="none"/>
        </w:rPr>
        <w:fldChar w:fldCharType="end"/>
      </w:r>
      <w:r>
        <w:rPr>
          <w:rFonts w:ascii="Times New Roman" w:hAnsi="Times New Roman" w:eastAsia="黑体" w:cs="Times New Roman"/>
          <w:bCs/>
          <w:sz w:val="24"/>
          <w:szCs w:val="24"/>
          <w:highlight w:val="none"/>
          <w:lang w:bidi="ar"/>
        </w:rPr>
        <w:fldChar w:fldCharType="end"/>
      </w:r>
    </w:p>
    <w:p w14:paraId="4920483B">
      <w:pPr>
        <w:pStyle w:val="3"/>
        <w:tabs>
          <w:tab w:val="right" w:leader="dot" w:pos="8306"/>
        </w:tabs>
        <w:rPr>
          <w:sz w:val="24"/>
          <w:szCs w:val="24"/>
          <w:highlight w:val="none"/>
        </w:rPr>
      </w:pPr>
      <w:r>
        <w:rPr>
          <w:rFonts w:ascii="Times New Roman" w:hAnsi="Times New Roman" w:eastAsia="黑体" w:cs="Times New Roman"/>
          <w:bCs/>
          <w:sz w:val="24"/>
          <w:szCs w:val="24"/>
          <w:highlight w:val="none"/>
          <w:lang w:bidi="ar"/>
        </w:rPr>
        <w:fldChar w:fldCharType="begin"/>
      </w:r>
      <w:r>
        <w:rPr>
          <w:rFonts w:ascii="Times New Roman" w:hAnsi="Times New Roman" w:eastAsia="黑体" w:cs="Times New Roman"/>
          <w:bCs/>
          <w:sz w:val="24"/>
          <w:szCs w:val="24"/>
          <w:highlight w:val="none"/>
          <w:lang w:bidi="ar"/>
        </w:rPr>
        <w:instrText xml:space="preserve"> HYPERLINK \l _Toc7434 </w:instrText>
      </w:r>
      <w:r>
        <w:rPr>
          <w:rFonts w:ascii="Times New Roman" w:hAnsi="Times New Roman" w:eastAsia="黑体" w:cs="Times New Roman"/>
          <w:bCs/>
          <w:sz w:val="24"/>
          <w:szCs w:val="24"/>
          <w:highlight w:val="none"/>
          <w:lang w:bidi="ar"/>
        </w:rPr>
        <w:fldChar w:fldCharType="separate"/>
      </w:r>
      <w:r>
        <w:rPr>
          <w:rFonts w:ascii="Times New Roman" w:hAnsi="Times New Roman" w:eastAsia="宋体" w:cs="Times New Roman"/>
          <w:bCs/>
          <w:kern w:val="0"/>
          <w:sz w:val="24"/>
          <w:szCs w:val="24"/>
          <w:highlight w:val="none"/>
          <w:lang w:bidi="ar"/>
        </w:rPr>
        <w:t xml:space="preserve">Supplementary Note </w:t>
      </w:r>
      <w:r>
        <w:rPr>
          <w:rFonts w:hint="eastAsia" w:ascii="Times New Roman" w:hAnsi="Times New Roman" w:eastAsia="宋体" w:cs="Times New Roman"/>
          <w:bCs/>
          <w:kern w:val="0"/>
          <w:sz w:val="24"/>
          <w:szCs w:val="24"/>
          <w:highlight w:val="none"/>
          <w:lang w:val="en-US" w:eastAsia="zh-CN" w:bidi="ar"/>
        </w:rPr>
        <w:t>6</w:t>
      </w:r>
      <w:r>
        <w:rPr>
          <w:rFonts w:ascii="Times New Roman" w:hAnsi="Times New Roman" w:eastAsia="宋体" w:cs="Times New Roman"/>
          <w:bCs/>
          <w:kern w:val="0"/>
          <w:sz w:val="24"/>
          <w:szCs w:val="24"/>
          <w:highlight w:val="none"/>
          <w:lang w:bidi="ar"/>
        </w:rPr>
        <w:t>: Feed-Forward Network</w:t>
      </w:r>
      <w:r>
        <w:rPr>
          <w:sz w:val="24"/>
          <w:szCs w:val="24"/>
          <w:highlight w:val="none"/>
        </w:rPr>
        <w:tab/>
      </w:r>
      <w:r>
        <w:rPr>
          <w:sz w:val="24"/>
          <w:szCs w:val="24"/>
          <w:highlight w:val="none"/>
        </w:rPr>
        <w:fldChar w:fldCharType="begin"/>
      </w:r>
      <w:r>
        <w:rPr>
          <w:sz w:val="24"/>
          <w:szCs w:val="24"/>
          <w:highlight w:val="none"/>
        </w:rPr>
        <w:instrText xml:space="preserve"> PAGEREF _Toc7434 \h </w:instrText>
      </w:r>
      <w:r>
        <w:rPr>
          <w:sz w:val="24"/>
          <w:szCs w:val="24"/>
          <w:highlight w:val="none"/>
        </w:rPr>
        <w:fldChar w:fldCharType="separate"/>
      </w:r>
      <w:r>
        <w:rPr>
          <w:sz w:val="24"/>
          <w:szCs w:val="24"/>
          <w:highlight w:val="none"/>
        </w:rPr>
        <w:t>5</w:t>
      </w:r>
      <w:r>
        <w:rPr>
          <w:sz w:val="24"/>
          <w:szCs w:val="24"/>
          <w:highlight w:val="none"/>
        </w:rPr>
        <w:fldChar w:fldCharType="end"/>
      </w:r>
      <w:r>
        <w:rPr>
          <w:rFonts w:ascii="Times New Roman" w:hAnsi="Times New Roman" w:eastAsia="黑体" w:cs="Times New Roman"/>
          <w:bCs/>
          <w:sz w:val="24"/>
          <w:szCs w:val="24"/>
          <w:highlight w:val="none"/>
          <w:lang w:bidi="ar"/>
        </w:rPr>
        <w:fldChar w:fldCharType="end"/>
      </w:r>
    </w:p>
    <w:p w14:paraId="4F00AC88">
      <w:pPr>
        <w:pStyle w:val="3"/>
        <w:tabs>
          <w:tab w:val="right" w:leader="dot" w:pos="8306"/>
        </w:tabs>
        <w:rPr>
          <w:sz w:val="24"/>
          <w:szCs w:val="24"/>
          <w:highlight w:val="none"/>
        </w:rPr>
      </w:pPr>
      <w:r>
        <w:rPr>
          <w:rFonts w:ascii="Times New Roman" w:hAnsi="Times New Roman" w:eastAsia="黑体" w:cs="Times New Roman"/>
          <w:bCs/>
          <w:sz w:val="24"/>
          <w:szCs w:val="24"/>
          <w:highlight w:val="none"/>
          <w:lang w:bidi="ar"/>
        </w:rPr>
        <w:fldChar w:fldCharType="begin"/>
      </w:r>
      <w:r>
        <w:rPr>
          <w:rFonts w:ascii="Times New Roman" w:hAnsi="Times New Roman" w:eastAsia="黑体" w:cs="Times New Roman"/>
          <w:bCs/>
          <w:sz w:val="24"/>
          <w:szCs w:val="24"/>
          <w:highlight w:val="none"/>
          <w:lang w:bidi="ar"/>
        </w:rPr>
        <w:instrText xml:space="preserve"> HYPERLINK \l _Toc21133 </w:instrText>
      </w:r>
      <w:r>
        <w:rPr>
          <w:rFonts w:ascii="Times New Roman" w:hAnsi="Times New Roman" w:eastAsia="黑体" w:cs="Times New Roman"/>
          <w:bCs/>
          <w:sz w:val="24"/>
          <w:szCs w:val="24"/>
          <w:highlight w:val="none"/>
          <w:lang w:bidi="ar"/>
        </w:rPr>
        <w:fldChar w:fldCharType="separate"/>
      </w:r>
      <w:r>
        <w:rPr>
          <w:rFonts w:ascii="Times New Roman" w:hAnsi="Times New Roman" w:eastAsia="宋体" w:cs="Times New Roman"/>
          <w:bCs/>
          <w:kern w:val="0"/>
          <w:sz w:val="24"/>
          <w:szCs w:val="24"/>
          <w:highlight w:val="none"/>
          <w:lang w:bidi="ar"/>
        </w:rPr>
        <w:t xml:space="preserve">Supplementary Note </w:t>
      </w:r>
      <w:r>
        <w:rPr>
          <w:rFonts w:hint="eastAsia" w:ascii="Times New Roman" w:hAnsi="Times New Roman" w:eastAsia="宋体" w:cs="Times New Roman"/>
          <w:bCs/>
          <w:kern w:val="0"/>
          <w:sz w:val="24"/>
          <w:szCs w:val="24"/>
          <w:highlight w:val="none"/>
          <w:lang w:val="en-US" w:eastAsia="zh-CN" w:bidi="ar"/>
        </w:rPr>
        <w:t>7</w:t>
      </w:r>
      <w:r>
        <w:rPr>
          <w:rFonts w:ascii="Times New Roman" w:hAnsi="Times New Roman" w:eastAsia="宋体" w:cs="Times New Roman"/>
          <w:bCs/>
          <w:kern w:val="0"/>
          <w:sz w:val="24"/>
          <w:szCs w:val="24"/>
          <w:highlight w:val="none"/>
          <w:lang w:bidi="ar"/>
        </w:rPr>
        <w:t>: Gating Mechanism</w:t>
      </w:r>
      <w:r>
        <w:rPr>
          <w:sz w:val="24"/>
          <w:szCs w:val="24"/>
          <w:highlight w:val="none"/>
        </w:rPr>
        <w:tab/>
      </w:r>
      <w:r>
        <w:rPr>
          <w:sz w:val="24"/>
          <w:szCs w:val="24"/>
          <w:highlight w:val="none"/>
        </w:rPr>
        <w:fldChar w:fldCharType="begin"/>
      </w:r>
      <w:r>
        <w:rPr>
          <w:sz w:val="24"/>
          <w:szCs w:val="24"/>
          <w:highlight w:val="none"/>
        </w:rPr>
        <w:instrText xml:space="preserve"> PAGEREF _Toc21133 \h </w:instrText>
      </w:r>
      <w:r>
        <w:rPr>
          <w:sz w:val="24"/>
          <w:szCs w:val="24"/>
          <w:highlight w:val="none"/>
        </w:rPr>
        <w:fldChar w:fldCharType="separate"/>
      </w:r>
      <w:r>
        <w:rPr>
          <w:sz w:val="24"/>
          <w:szCs w:val="24"/>
          <w:highlight w:val="none"/>
        </w:rPr>
        <w:t>5</w:t>
      </w:r>
      <w:r>
        <w:rPr>
          <w:sz w:val="24"/>
          <w:szCs w:val="24"/>
          <w:highlight w:val="none"/>
        </w:rPr>
        <w:fldChar w:fldCharType="end"/>
      </w:r>
      <w:r>
        <w:rPr>
          <w:rFonts w:ascii="Times New Roman" w:hAnsi="Times New Roman" w:eastAsia="黑体" w:cs="Times New Roman"/>
          <w:bCs/>
          <w:sz w:val="24"/>
          <w:szCs w:val="24"/>
          <w:highlight w:val="none"/>
          <w:lang w:bidi="ar"/>
        </w:rPr>
        <w:fldChar w:fldCharType="end"/>
      </w:r>
    </w:p>
    <w:p w14:paraId="5B681F54">
      <w:pPr>
        <w:pStyle w:val="3"/>
        <w:tabs>
          <w:tab w:val="right" w:leader="dot" w:pos="8306"/>
        </w:tabs>
        <w:rPr>
          <w:sz w:val="24"/>
          <w:szCs w:val="24"/>
          <w:highlight w:val="none"/>
        </w:rPr>
      </w:pPr>
      <w:r>
        <w:rPr>
          <w:rFonts w:ascii="Times New Roman" w:hAnsi="Times New Roman" w:eastAsia="黑体" w:cs="Times New Roman"/>
          <w:bCs/>
          <w:sz w:val="24"/>
          <w:szCs w:val="24"/>
          <w:highlight w:val="none"/>
          <w:lang w:bidi="ar"/>
        </w:rPr>
        <w:fldChar w:fldCharType="begin"/>
      </w:r>
      <w:r>
        <w:rPr>
          <w:rFonts w:ascii="Times New Roman" w:hAnsi="Times New Roman" w:eastAsia="黑体" w:cs="Times New Roman"/>
          <w:bCs/>
          <w:sz w:val="24"/>
          <w:szCs w:val="24"/>
          <w:highlight w:val="none"/>
          <w:lang w:bidi="ar"/>
        </w:rPr>
        <w:instrText xml:space="preserve"> HYPERLINK \l _Toc14293 </w:instrText>
      </w:r>
      <w:r>
        <w:rPr>
          <w:rFonts w:ascii="Times New Roman" w:hAnsi="Times New Roman" w:eastAsia="黑体" w:cs="Times New Roman"/>
          <w:bCs/>
          <w:sz w:val="24"/>
          <w:szCs w:val="24"/>
          <w:highlight w:val="none"/>
          <w:lang w:bidi="ar"/>
        </w:rPr>
        <w:fldChar w:fldCharType="separate"/>
      </w:r>
      <w:r>
        <w:rPr>
          <w:rFonts w:ascii="Times New Roman" w:hAnsi="Times New Roman" w:eastAsia="宋体" w:cs="Times New Roman"/>
          <w:bCs/>
          <w:kern w:val="0"/>
          <w:sz w:val="24"/>
          <w:szCs w:val="24"/>
          <w:highlight w:val="none"/>
          <w:lang w:bidi="ar"/>
        </w:rPr>
        <w:t xml:space="preserve">Supplementary Note </w:t>
      </w:r>
      <w:r>
        <w:rPr>
          <w:rFonts w:hint="eastAsia" w:ascii="Times New Roman" w:hAnsi="Times New Roman" w:eastAsia="宋体" w:cs="Times New Roman"/>
          <w:bCs/>
          <w:kern w:val="0"/>
          <w:sz w:val="24"/>
          <w:szCs w:val="24"/>
          <w:highlight w:val="none"/>
          <w:lang w:val="en-US" w:eastAsia="zh-CN" w:bidi="ar"/>
        </w:rPr>
        <w:t>8</w:t>
      </w:r>
      <w:r>
        <w:rPr>
          <w:rFonts w:ascii="Times New Roman" w:hAnsi="Times New Roman" w:eastAsia="宋体" w:cs="Times New Roman"/>
          <w:bCs/>
          <w:kern w:val="0"/>
          <w:sz w:val="24"/>
          <w:szCs w:val="24"/>
          <w:highlight w:val="none"/>
          <w:lang w:bidi="ar"/>
        </w:rPr>
        <w:t>: Hadamard produc</w:t>
      </w:r>
      <w:r>
        <w:rPr>
          <w:rFonts w:hint="eastAsia" w:ascii="Times New Roman" w:hAnsi="Times New Roman" w:eastAsia="宋体" w:cs="Times New Roman"/>
          <w:bCs/>
          <w:kern w:val="0"/>
          <w:sz w:val="24"/>
          <w:szCs w:val="24"/>
          <w:highlight w:val="none"/>
          <w:lang w:bidi="ar"/>
        </w:rPr>
        <w:t>t</w:t>
      </w:r>
      <w:r>
        <w:rPr>
          <w:sz w:val="24"/>
          <w:szCs w:val="24"/>
          <w:highlight w:val="none"/>
        </w:rPr>
        <w:tab/>
      </w:r>
      <w:r>
        <w:rPr>
          <w:sz w:val="24"/>
          <w:szCs w:val="24"/>
          <w:highlight w:val="none"/>
        </w:rPr>
        <w:fldChar w:fldCharType="begin"/>
      </w:r>
      <w:r>
        <w:rPr>
          <w:sz w:val="24"/>
          <w:szCs w:val="24"/>
          <w:highlight w:val="none"/>
        </w:rPr>
        <w:instrText xml:space="preserve"> PAGEREF _Toc14293 \h </w:instrText>
      </w:r>
      <w:r>
        <w:rPr>
          <w:sz w:val="24"/>
          <w:szCs w:val="24"/>
          <w:highlight w:val="none"/>
        </w:rPr>
        <w:fldChar w:fldCharType="separate"/>
      </w:r>
      <w:r>
        <w:rPr>
          <w:sz w:val="24"/>
          <w:szCs w:val="24"/>
          <w:highlight w:val="none"/>
        </w:rPr>
        <w:t>6</w:t>
      </w:r>
      <w:r>
        <w:rPr>
          <w:sz w:val="24"/>
          <w:szCs w:val="24"/>
          <w:highlight w:val="none"/>
        </w:rPr>
        <w:fldChar w:fldCharType="end"/>
      </w:r>
      <w:r>
        <w:rPr>
          <w:rFonts w:ascii="Times New Roman" w:hAnsi="Times New Roman" w:eastAsia="黑体" w:cs="Times New Roman"/>
          <w:bCs/>
          <w:sz w:val="24"/>
          <w:szCs w:val="24"/>
          <w:highlight w:val="none"/>
          <w:lang w:bidi="ar"/>
        </w:rPr>
        <w:fldChar w:fldCharType="end"/>
      </w:r>
    </w:p>
    <w:p w14:paraId="1372E6D2">
      <w:pPr>
        <w:pStyle w:val="3"/>
        <w:tabs>
          <w:tab w:val="right" w:leader="dot" w:pos="8306"/>
        </w:tabs>
        <w:rPr>
          <w:sz w:val="24"/>
          <w:szCs w:val="24"/>
          <w:highlight w:val="none"/>
        </w:rPr>
      </w:pPr>
      <w:r>
        <w:rPr>
          <w:rFonts w:ascii="Times New Roman" w:hAnsi="Times New Roman" w:eastAsia="黑体" w:cs="Times New Roman"/>
          <w:bCs/>
          <w:sz w:val="24"/>
          <w:szCs w:val="24"/>
          <w:highlight w:val="none"/>
          <w:lang w:bidi="ar"/>
        </w:rPr>
        <w:fldChar w:fldCharType="begin"/>
      </w:r>
      <w:r>
        <w:rPr>
          <w:rFonts w:ascii="Times New Roman" w:hAnsi="Times New Roman" w:eastAsia="黑体" w:cs="Times New Roman"/>
          <w:bCs/>
          <w:sz w:val="24"/>
          <w:szCs w:val="24"/>
          <w:highlight w:val="none"/>
          <w:lang w:bidi="ar"/>
        </w:rPr>
        <w:instrText xml:space="preserve"> HYPERLINK \l _Toc27380 </w:instrText>
      </w:r>
      <w:r>
        <w:rPr>
          <w:rFonts w:ascii="Times New Roman" w:hAnsi="Times New Roman" w:eastAsia="黑体" w:cs="Times New Roman"/>
          <w:bCs/>
          <w:sz w:val="24"/>
          <w:szCs w:val="24"/>
          <w:highlight w:val="none"/>
          <w:lang w:bidi="ar"/>
        </w:rPr>
        <w:fldChar w:fldCharType="separate"/>
      </w:r>
      <w:r>
        <w:rPr>
          <w:rFonts w:ascii="Times New Roman" w:hAnsi="Times New Roman" w:eastAsia="宋体" w:cs="Times New Roman"/>
          <w:bCs/>
          <w:kern w:val="0"/>
          <w:sz w:val="24"/>
          <w:szCs w:val="24"/>
          <w:highlight w:val="none"/>
          <w:lang w:bidi="ar"/>
        </w:rPr>
        <w:t xml:space="preserve">Supplementary Note </w:t>
      </w:r>
      <w:r>
        <w:rPr>
          <w:rFonts w:hint="eastAsia" w:ascii="Times New Roman" w:hAnsi="Times New Roman" w:eastAsia="宋体" w:cs="Times New Roman"/>
          <w:bCs/>
          <w:kern w:val="0"/>
          <w:sz w:val="24"/>
          <w:szCs w:val="24"/>
          <w:highlight w:val="none"/>
          <w:lang w:val="en-US" w:eastAsia="zh-CN" w:bidi="ar"/>
        </w:rPr>
        <w:t>9</w:t>
      </w:r>
      <w:r>
        <w:rPr>
          <w:rFonts w:ascii="Times New Roman" w:hAnsi="Times New Roman" w:eastAsia="宋体" w:cs="Times New Roman"/>
          <w:bCs/>
          <w:kern w:val="0"/>
          <w:sz w:val="24"/>
          <w:szCs w:val="24"/>
          <w:highlight w:val="none"/>
          <w:lang w:bidi="ar"/>
        </w:rPr>
        <w:t>: Assessment Metrics</w:t>
      </w:r>
      <w:r>
        <w:rPr>
          <w:sz w:val="24"/>
          <w:szCs w:val="24"/>
          <w:highlight w:val="none"/>
        </w:rPr>
        <w:tab/>
      </w:r>
      <w:r>
        <w:rPr>
          <w:sz w:val="24"/>
          <w:szCs w:val="24"/>
          <w:highlight w:val="none"/>
        </w:rPr>
        <w:fldChar w:fldCharType="begin"/>
      </w:r>
      <w:r>
        <w:rPr>
          <w:sz w:val="24"/>
          <w:szCs w:val="24"/>
          <w:highlight w:val="none"/>
        </w:rPr>
        <w:instrText xml:space="preserve"> PAGEREF _Toc27380 \h </w:instrText>
      </w:r>
      <w:r>
        <w:rPr>
          <w:sz w:val="24"/>
          <w:szCs w:val="24"/>
          <w:highlight w:val="none"/>
        </w:rPr>
        <w:fldChar w:fldCharType="separate"/>
      </w:r>
      <w:r>
        <w:rPr>
          <w:sz w:val="24"/>
          <w:szCs w:val="24"/>
          <w:highlight w:val="none"/>
        </w:rPr>
        <w:t>6</w:t>
      </w:r>
      <w:r>
        <w:rPr>
          <w:sz w:val="24"/>
          <w:szCs w:val="24"/>
          <w:highlight w:val="none"/>
        </w:rPr>
        <w:fldChar w:fldCharType="end"/>
      </w:r>
      <w:r>
        <w:rPr>
          <w:rFonts w:ascii="Times New Roman" w:hAnsi="Times New Roman" w:eastAsia="黑体" w:cs="Times New Roman"/>
          <w:bCs/>
          <w:sz w:val="24"/>
          <w:szCs w:val="24"/>
          <w:highlight w:val="none"/>
          <w:lang w:bidi="ar"/>
        </w:rPr>
        <w:fldChar w:fldCharType="end"/>
      </w:r>
    </w:p>
    <w:p w14:paraId="280A29C4">
      <w:pPr>
        <w:pStyle w:val="3"/>
        <w:tabs>
          <w:tab w:val="right" w:leader="dot" w:pos="8306"/>
        </w:tabs>
        <w:rPr>
          <w:sz w:val="24"/>
          <w:szCs w:val="24"/>
          <w:highlight w:val="none"/>
        </w:rPr>
      </w:pPr>
      <w:r>
        <w:rPr>
          <w:rFonts w:ascii="Times New Roman" w:hAnsi="Times New Roman" w:eastAsia="黑体" w:cs="Times New Roman"/>
          <w:bCs/>
          <w:sz w:val="24"/>
          <w:szCs w:val="24"/>
          <w:highlight w:val="none"/>
          <w:lang w:bidi="ar"/>
        </w:rPr>
        <w:fldChar w:fldCharType="begin"/>
      </w:r>
      <w:r>
        <w:rPr>
          <w:rFonts w:ascii="Times New Roman" w:hAnsi="Times New Roman" w:eastAsia="黑体" w:cs="Times New Roman"/>
          <w:bCs/>
          <w:sz w:val="24"/>
          <w:szCs w:val="24"/>
          <w:highlight w:val="none"/>
          <w:lang w:bidi="ar"/>
        </w:rPr>
        <w:instrText xml:space="preserve"> HYPERLINK \l _Toc2909 </w:instrText>
      </w:r>
      <w:r>
        <w:rPr>
          <w:rFonts w:ascii="Times New Roman" w:hAnsi="Times New Roman" w:eastAsia="黑体" w:cs="Times New Roman"/>
          <w:bCs/>
          <w:sz w:val="24"/>
          <w:szCs w:val="24"/>
          <w:highlight w:val="none"/>
          <w:lang w:bidi="ar"/>
        </w:rPr>
        <w:fldChar w:fldCharType="separate"/>
      </w:r>
      <w:r>
        <w:rPr>
          <w:rFonts w:ascii="Times New Roman" w:hAnsi="Times New Roman" w:eastAsia="宋体" w:cs="Times New Roman"/>
          <w:bCs/>
          <w:kern w:val="0"/>
          <w:sz w:val="24"/>
          <w:szCs w:val="24"/>
          <w:highlight w:val="none"/>
          <w:lang w:bidi="ar"/>
        </w:rPr>
        <w:t xml:space="preserve">Supplementary Note </w:t>
      </w:r>
      <w:r>
        <w:rPr>
          <w:rFonts w:hint="eastAsia" w:ascii="Times New Roman" w:hAnsi="Times New Roman" w:eastAsia="宋体" w:cs="Times New Roman"/>
          <w:bCs/>
          <w:kern w:val="0"/>
          <w:sz w:val="24"/>
          <w:szCs w:val="24"/>
          <w:highlight w:val="none"/>
          <w:lang w:val="en-US" w:eastAsia="zh-CN" w:bidi="ar"/>
        </w:rPr>
        <w:t>10</w:t>
      </w:r>
      <w:r>
        <w:rPr>
          <w:rFonts w:ascii="Times New Roman" w:hAnsi="Times New Roman" w:eastAsia="宋体" w:cs="Times New Roman"/>
          <w:bCs/>
          <w:kern w:val="0"/>
          <w:sz w:val="24"/>
          <w:szCs w:val="24"/>
          <w:highlight w:val="none"/>
          <w:lang w:bidi="ar"/>
        </w:rPr>
        <w:t>: Hyperparameter Setting</w:t>
      </w:r>
      <w:r>
        <w:rPr>
          <w:sz w:val="24"/>
          <w:szCs w:val="24"/>
          <w:highlight w:val="none"/>
        </w:rPr>
        <w:tab/>
      </w:r>
      <w:r>
        <w:rPr>
          <w:sz w:val="24"/>
          <w:szCs w:val="24"/>
          <w:highlight w:val="none"/>
        </w:rPr>
        <w:fldChar w:fldCharType="begin"/>
      </w:r>
      <w:r>
        <w:rPr>
          <w:sz w:val="24"/>
          <w:szCs w:val="24"/>
          <w:highlight w:val="none"/>
        </w:rPr>
        <w:instrText xml:space="preserve"> PAGEREF _Toc2909 \h </w:instrText>
      </w:r>
      <w:r>
        <w:rPr>
          <w:sz w:val="24"/>
          <w:szCs w:val="24"/>
          <w:highlight w:val="none"/>
        </w:rPr>
        <w:fldChar w:fldCharType="separate"/>
      </w:r>
      <w:r>
        <w:rPr>
          <w:sz w:val="24"/>
          <w:szCs w:val="24"/>
          <w:highlight w:val="none"/>
        </w:rPr>
        <w:t>7</w:t>
      </w:r>
      <w:r>
        <w:rPr>
          <w:sz w:val="24"/>
          <w:szCs w:val="24"/>
          <w:highlight w:val="none"/>
        </w:rPr>
        <w:fldChar w:fldCharType="end"/>
      </w:r>
      <w:r>
        <w:rPr>
          <w:rFonts w:ascii="Times New Roman" w:hAnsi="Times New Roman" w:eastAsia="黑体" w:cs="Times New Roman"/>
          <w:bCs/>
          <w:sz w:val="24"/>
          <w:szCs w:val="24"/>
          <w:highlight w:val="none"/>
          <w:lang w:bidi="ar"/>
        </w:rPr>
        <w:fldChar w:fldCharType="end"/>
      </w:r>
    </w:p>
    <w:p w14:paraId="791CE5B4">
      <w:pPr>
        <w:pStyle w:val="3"/>
        <w:tabs>
          <w:tab w:val="right" w:leader="dot" w:pos="8306"/>
        </w:tabs>
        <w:rPr>
          <w:sz w:val="24"/>
          <w:szCs w:val="24"/>
          <w:highlight w:val="none"/>
        </w:rPr>
      </w:pPr>
      <w:r>
        <w:rPr>
          <w:rFonts w:ascii="Times New Roman" w:hAnsi="Times New Roman" w:eastAsia="黑体" w:cs="Times New Roman"/>
          <w:bCs/>
          <w:sz w:val="24"/>
          <w:szCs w:val="24"/>
          <w:highlight w:val="none"/>
          <w:lang w:bidi="ar"/>
        </w:rPr>
        <w:fldChar w:fldCharType="begin"/>
      </w:r>
      <w:r>
        <w:rPr>
          <w:rFonts w:ascii="Times New Roman" w:hAnsi="Times New Roman" w:eastAsia="黑体" w:cs="Times New Roman"/>
          <w:bCs/>
          <w:sz w:val="24"/>
          <w:szCs w:val="24"/>
          <w:highlight w:val="none"/>
          <w:lang w:bidi="ar"/>
        </w:rPr>
        <w:instrText xml:space="preserve"> HYPERLINK \l _Toc5315 </w:instrText>
      </w:r>
      <w:r>
        <w:rPr>
          <w:rFonts w:ascii="Times New Roman" w:hAnsi="Times New Roman" w:eastAsia="黑体" w:cs="Times New Roman"/>
          <w:bCs/>
          <w:sz w:val="24"/>
          <w:szCs w:val="24"/>
          <w:highlight w:val="none"/>
          <w:lang w:bidi="ar"/>
        </w:rPr>
        <w:fldChar w:fldCharType="separate"/>
      </w:r>
      <w:r>
        <w:rPr>
          <w:rFonts w:ascii="Times New Roman" w:hAnsi="Times New Roman" w:eastAsia="宋体" w:cs="Times New Roman"/>
          <w:bCs/>
          <w:kern w:val="0"/>
          <w:sz w:val="24"/>
          <w:szCs w:val="24"/>
          <w:highlight w:val="none"/>
          <w:lang w:bidi="ar"/>
        </w:rPr>
        <w:t xml:space="preserve">Supplementary Note </w:t>
      </w:r>
      <w:r>
        <w:rPr>
          <w:rFonts w:hint="eastAsia" w:ascii="Times New Roman" w:hAnsi="Times New Roman" w:eastAsia="宋体" w:cs="Times New Roman"/>
          <w:bCs/>
          <w:kern w:val="0"/>
          <w:sz w:val="24"/>
          <w:szCs w:val="24"/>
          <w:highlight w:val="none"/>
          <w:lang w:val="en-US" w:eastAsia="zh-CN" w:bidi="ar"/>
        </w:rPr>
        <w:t>11</w:t>
      </w:r>
      <w:r>
        <w:rPr>
          <w:rFonts w:ascii="Times New Roman" w:hAnsi="Times New Roman" w:eastAsia="宋体" w:cs="Times New Roman"/>
          <w:bCs/>
          <w:kern w:val="0"/>
          <w:sz w:val="24"/>
          <w:szCs w:val="24"/>
          <w:highlight w:val="none"/>
          <w:lang w:bidi="ar"/>
        </w:rPr>
        <w:t>: Experimental Setup</w:t>
      </w:r>
      <w:r>
        <w:rPr>
          <w:sz w:val="24"/>
          <w:szCs w:val="24"/>
          <w:highlight w:val="none"/>
        </w:rPr>
        <w:tab/>
      </w:r>
      <w:r>
        <w:rPr>
          <w:sz w:val="24"/>
          <w:szCs w:val="24"/>
          <w:highlight w:val="none"/>
        </w:rPr>
        <w:fldChar w:fldCharType="begin"/>
      </w:r>
      <w:r>
        <w:rPr>
          <w:sz w:val="24"/>
          <w:szCs w:val="24"/>
          <w:highlight w:val="none"/>
        </w:rPr>
        <w:instrText xml:space="preserve"> PAGEREF _Toc5315 \h </w:instrText>
      </w:r>
      <w:r>
        <w:rPr>
          <w:sz w:val="24"/>
          <w:szCs w:val="24"/>
          <w:highlight w:val="none"/>
        </w:rPr>
        <w:fldChar w:fldCharType="separate"/>
      </w:r>
      <w:r>
        <w:rPr>
          <w:sz w:val="24"/>
          <w:szCs w:val="24"/>
          <w:highlight w:val="none"/>
        </w:rPr>
        <w:t>7</w:t>
      </w:r>
      <w:r>
        <w:rPr>
          <w:sz w:val="24"/>
          <w:szCs w:val="24"/>
          <w:highlight w:val="none"/>
        </w:rPr>
        <w:fldChar w:fldCharType="end"/>
      </w:r>
      <w:r>
        <w:rPr>
          <w:rFonts w:ascii="Times New Roman" w:hAnsi="Times New Roman" w:eastAsia="黑体" w:cs="Times New Roman"/>
          <w:bCs/>
          <w:sz w:val="24"/>
          <w:szCs w:val="24"/>
          <w:highlight w:val="none"/>
          <w:lang w:bidi="ar"/>
        </w:rPr>
        <w:fldChar w:fldCharType="end"/>
      </w:r>
    </w:p>
    <w:p w14:paraId="53563516">
      <w:pPr>
        <w:pStyle w:val="3"/>
        <w:tabs>
          <w:tab w:val="right" w:leader="dot" w:pos="8306"/>
        </w:tabs>
        <w:rPr>
          <w:sz w:val="24"/>
          <w:szCs w:val="24"/>
          <w:highlight w:val="none"/>
        </w:rPr>
      </w:pPr>
      <w:r>
        <w:rPr>
          <w:rFonts w:ascii="Times New Roman" w:hAnsi="Times New Roman" w:eastAsia="黑体" w:cs="Times New Roman"/>
          <w:bCs/>
          <w:sz w:val="24"/>
          <w:szCs w:val="24"/>
          <w:highlight w:val="none"/>
          <w:lang w:bidi="ar"/>
        </w:rPr>
        <w:fldChar w:fldCharType="begin"/>
      </w:r>
      <w:r>
        <w:rPr>
          <w:rFonts w:ascii="Times New Roman" w:hAnsi="Times New Roman" w:eastAsia="黑体" w:cs="Times New Roman"/>
          <w:bCs/>
          <w:sz w:val="24"/>
          <w:szCs w:val="24"/>
          <w:highlight w:val="none"/>
          <w:lang w:bidi="ar"/>
        </w:rPr>
        <w:instrText xml:space="preserve"> HYPERLINK \l _Toc12512 </w:instrText>
      </w:r>
      <w:r>
        <w:rPr>
          <w:rFonts w:ascii="Times New Roman" w:hAnsi="Times New Roman" w:eastAsia="黑体" w:cs="Times New Roman"/>
          <w:bCs/>
          <w:sz w:val="24"/>
          <w:szCs w:val="24"/>
          <w:highlight w:val="none"/>
          <w:lang w:bidi="ar"/>
        </w:rPr>
        <w:fldChar w:fldCharType="separate"/>
      </w:r>
      <w:r>
        <w:rPr>
          <w:rFonts w:ascii="Times New Roman" w:hAnsi="Times New Roman" w:eastAsia="宋体" w:cs="Times New Roman"/>
          <w:bCs/>
          <w:kern w:val="0"/>
          <w:sz w:val="24"/>
          <w:szCs w:val="24"/>
          <w:highlight w:val="none"/>
          <w:lang w:bidi="ar"/>
        </w:rPr>
        <w:t xml:space="preserve">Supplementary Note </w:t>
      </w:r>
      <w:r>
        <w:rPr>
          <w:rFonts w:hint="eastAsia" w:ascii="Times New Roman" w:hAnsi="Times New Roman" w:eastAsia="宋体" w:cs="Times New Roman"/>
          <w:bCs/>
          <w:kern w:val="0"/>
          <w:sz w:val="24"/>
          <w:szCs w:val="24"/>
          <w:highlight w:val="none"/>
          <w:lang w:val="en-US" w:eastAsia="zh-CN" w:bidi="ar"/>
        </w:rPr>
        <w:t>12</w:t>
      </w:r>
      <w:r>
        <w:rPr>
          <w:rFonts w:ascii="Times New Roman" w:hAnsi="Times New Roman" w:eastAsia="宋体" w:cs="Times New Roman"/>
          <w:bCs/>
          <w:kern w:val="0"/>
          <w:sz w:val="24"/>
          <w:szCs w:val="24"/>
          <w:highlight w:val="none"/>
          <w:lang w:bidi="ar"/>
        </w:rPr>
        <w:t>:</w:t>
      </w:r>
      <w:r>
        <w:rPr>
          <w:rFonts w:hint="eastAsia" w:ascii="Times New Roman" w:hAnsi="Times New Roman" w:eastAsia="宋体" w:cs="Times New Roman"/>
          <w:bCs/>
          <w:kern w:val="0"/>
          <w:sz w:val="24"/>
          <w:szCs w:val="24"/>
          <w:highlight w:val="none"/>
          <w:lang w:bidi="ar"/>
        </w:rPr>
        <w:t xml:space="preserve"> Datasets</w:t>
      </w:r>
      <w:r>
        <w:rPr>
          <w:sz w:val="24"/>
          <w:szCs w:val="24"/>
          <w:highlight w:val="none"/>
        </w:rPr>
        <w:tab/>
      </w:r>
      <w:r>
        <w:rPr>
          <w:sz w:val="24"/>
          <w:szCs w:val="24"/>
          <w:highlight w:val="none"/>
        </w:rPr>
        <w:fldChar w:fldCharType="begin"/>
      </w:r>
      <w:r>
        <w:rPr>
          <w:sz w:val="24"/>
          <w:szCs w:val="24"/>
          <w:highlight w:val="none"/>
        </w:rPr>
        <w:instrText xml:space="preserve"> PAGEREF _Toc12512 \h </w:instrText>
      </w:r>
      <w:r>
        <w:rPr>
          <w:sz w:val="24"/>
          <w:szCs w:val="24"/>
          <w:highlight w:val="none"/>
        </w:rPr>
        <w:fldChar w:fldCharType="separate"/>
      </w:r>
      <w:r>
        <w:rPr>
          <w:sz w:val="24"/>
          <w:szCs w:val="24"/>
          <w:highlight w:val="none"/>
        </w:rPr>
        <w:t>8</w:t>
      </w:r>
      <w:r>
        <w:rPr>
          <w:sz w:val="24"/>
          <w:szCs w:val="24"/>
          <w:highlight w:val="none"/>
        </w:rPr>
        <w:fldChar w:fldCharType="end"/>
      </w:r>
      <w:r>
        <w:rPr>
          <w:rFonts w:ascii="Times New Roman" w:hAnsi="Times New Roman" w:eastAsia="黑体" w:cs="Times New Roman"/>
          <w:bCs/>
          <w:sz w:val="24"/>
          <w:szCs w:val="24"/>
          <w:highlight w:val="none"/>
          <w:lang w:bidi="ar"/>
        </w:rPr>
        <w:fldChar w:fldCharType="end"/>
      </w:r>
    </w:p>
    <w:p w14:paraId="5936450E">
      <w:pPr>
        <w:pStyle w:val="3"/>
        <w:tabs>
          <w:tab w:val="right" w:leader="dot" w:pos="8306"/>
        </w:tabs>
        <w:rPr>
          <w:sz w:val="24"/>
          <w:szCs w:val="24"/>
          <w:highlight w:val="none"/>
        </w:rPr>
      </w:pPr>
      <w:r>
        <w:rPr>
          <w:rFonts w:ascii="Times New Roman" w:hAnsi="Times New Roman" w:eastAsia="黑体" w:cs="Times New Roman"/>
          <w:bCs/>
          <w:sz w:val="24"/>
          <w:szCs w:val="24"/>
          <w:highlight w:val="none"/>
          <w:lang w:bidi="ar"/>
        </w:rPr>
        <w:fldChar w:fldCharType="begin"/>
      </w:r>
      <w:r>
        <w:rPr>
          <w:rFonts w:ascii="Times New Roman" w:hAnsi="Times New Roman" w:eastAsia="黑体" w:cs="Times New Roman"/>
          <w:bCs/>
          <w:sz w:val="24"/>
          <w:szCs w:val="24"/>
          <w:highlight w:val="none"/>
          <w:lang w:bidi="ar"/>
        </w:rPr>
        <w:instrText xml:space="preserve"> HYPERLINK \l _Toc2829 </w:instrText>
      </w:r>
      <w:r>
        <w:rPr>
          <w:rFonts w:ascii="Times New Roman" w:hAnsi="Times New Roman" w:eastAsia="黑体" w:cs="Times New Roman"/>
          <w:bCs/>
          <w:sz w:val="24"/>
          <w:szCs w:val="24"/>
          <w:highlight w:val="none"/>
          <w:lang w:bidi="ar"/>
        </w:rPr>
        <w:fldChar w:fldCharType="separate"/>
      </w:r>
      <w:r>
        <w:rPr>
          <w:rFonts w:ascii="Times New Roman" w:hAnsi="Times New Roman" w:eastAsia="宋体" w:cs="Times New Roman"/>
          <w:bCs/>
          <w:kern w:val="0"/>
          <w:sz w:val="24"/>
          <w:szCs w:val="24"/>
          <w:highlight w:val="none"/>
          <w:lang w:bidi="ar"/>
        </w:rPr>
        <w:t xml:space="preserve">Supplementary Note </w:t>
      </w:r>
      <w:r>
        <w:rPr>
          <w:rFonts w:hint="eastAsia" w:ascii="Times New Roman" w:hAnsi="Times New Roman" w:eastAsia="宋体" w:cs="Times New Roman"/>
          <w:bCs/>
          <w:kern w:val="0"/>
          <w:sz w:val="24"/>
          <w:szCs w:val="24"/>
          <w:highlight w:val="none"/>
          <w:lang w:val="en-US" w:eastAsia="zh-CN" w:bidi="ar"/>
        </w:rPr>
        <w:t>13</w:t>
      </w:r>
      <w:r>
        <w:rPr>
          <w:rFonts w:ascii="Times New Roman" w:hAnsi="Times New Roman" w:eastAsia="宋体" w:cs="Times New Roman"/>
          <w:bCs/>
          <w:kern w:val="0"/>
          <w:sz w:val="24"/>
          <w:szCs w:val="24"/>
          <w:highlight w:val="none"/>
          <w:lang w:bidi="ar"/>
        </w:rPr>
        <w:t>: Reasons for TheraPepNet's advantages</w:t>
      </w:r>
      <w:r>
        <w:rPr>
          <w:sz w:val="24"/>
          <w:szCs w:val="24"/>
          <w:highlight w:val="none"/>
        </w:rPr>
        <w:tab/>
      </w:r>
      <w:r>
        <w:rPr>
          <w:sz w:val="24"/>
          <w:szCs w:val="24"/>
          <w:highlight w:val="none"/>
        </w:rPr>
        <w:fldChar w:fldCharType="begin"/>
      </w:r>
      <w:r>
        <w:rPr>
          <w:sz w:val="24"/>
          <w:szCs w:val="24"/>
          <w:highlight w:val="none"/>
        </w:rPr>
        <w:instrText xml:space="preserve"> PAGEREF _Toc2829 \h </w:instrText>
      </w:r>
      <w:r>
        <w:rPr>
          <w:sz w:val="24"/>
          <w:szCs w:val="24"/>
          <w:highlight w:val="none"/>
        </w:rPr>
        <w:fldChar w:fldCharType="separate"/>
      </w:r>
      <w:r>
        <w:rPr>
          <w:sz w:val="24"/>
          <w:szCs w:val="24"/>
          <w:highlight w:val="none"/>
        </w:rPr>
        <w:t>8</w:t>
      </w:r>
      <w:r>
        <w:rPr>
          <w:sz w:val="24"/>
          <w:szCs w:val="24"/>
          <w:highlight w:val="none"/>
        </w:rPr>
        <w:fldChar w:fldCharType="end"/>
      </w:r>
      <w:r>
        <w:rPr>
          <w:rFonts w:ascii="Times New Roman" w:hAnsi="Times New Roman" w:eastAsia="黑体" w:cs="Times New Roman"/>
          <w:bCs/>
          <w:sz w:val="24"/>
          <w:szCs w:val="24"/>
          <w:highlight w:val="none"/>
          <w:lang w:bidi="ar"/>
        </w:rPr>
        <w:fldChar w:fldCharType="end"/>
      </w:r>
    </w:p>
    <w:p w14:paraId="621FD068">
      <w:pPr>
        <w:pStyle w:val="2"/>
        <w:tabs>
          <w:tab w:val="right" w:leader="dot" w:pos="8306"/>
        </w:tabs>
        <w:rPr>
          <w:sz w:val="24"/>
          <w:szCs w:val="24"/>
          <w:highlight w:val="none"/>
        </w:rPr>
      </w:pPr>
      <w:r>
        <w:rPr>
          <w:rFonts w:ascii="Times New Roman" w:hAnsi="Times New Roman" w:eastAsia="黑体" w:cs="Times New Roman"/>
          <w:bCs/>
          <w:sz w:val="24"/>
          <w:szCs w:val="24"/>
          <w:highlight w:val="none"/>
          <w:lang w:bidi="ar"/>
        </w:rPr>
        <w:fldChar w:fldCharType="begin"/>
      </w:r>
      <w:r>
        <w:rPr>
          <w:rFonts w:ascii="Times New Roman" w:hAnsi="Times New Roman" w:eastAsia="黑体" w:cs="Times New Roman"/>
          <w:bCs/>
          <w:sz w:val="24"/>
          <w:szCs w:val="24"/>
          <w:highlight w:val="none"/>
          <w:lang w:bidi="ar"/>
        </w:rPr>
        <w:instrText xml:space="preserve"> HYPERLINK \l _Toc10926 </w:instrText>
      </w:r>
      <w:r>
        <w:rPr>
          <w:rFonts w:ascii="Times New Roman" w:hAnsi="Times New Roman" w:eastAsia="黑体" w:cs="Times New Roman"/>
          <w:bCs/>
          <w:sz w:val="24"/>
          <w:szCs w:val="24"/>
          <w:highlight w:val="none"/>
          <w:lang w:bidi="ar"/>
        </w:rPr>
        <w:fldChar w:fldCharType="separate"/>
      </w:r>
      <w:r>
        <w:rPr>
          <w:rFonts w:ascii="Times New Roman" w:hAnsi="Times New Roman" w:eastAsia="宋体" w:cs="Times New Roman"/>
          <w:bCs/>
          <w:kern w:val="0"/>
          <w:sz w:val="24"/>
          <w:szCs w:val="24"/>
          <w:highlight w:val="none"/>
          <w:lang w:bidi="ar"/>
        </w:rPr>
        <w:t>Supplemental Figures</w:t>
      </w:r>
      <w:r>
        <w:rPr>
          <w:sz w:val="24"/>
          <w:szCs w:val="24"/>
          <w:highlight w:val="none"/>
        </w:rPr>
        <w:tab/>
      </w:r>
      <w:r>
        <w:rPr>
          <w:sz w:val="24"/>
          <w:szCs w:val="24"/>
          <w:highlight w:val="none"/>
        </w:rPr>
        <w:fldChar w:fldCharType="begin"/>
      </w:r>
      <w:r>
        <w:rPr>
          <w:sz w:val="24"/>
          <w:szCs w:val="24"/>
          <w:highlight w:val="none"/>
        </w:rPr>
        <w:instrText xml:space="preserve"> PAGEREF _Toc10926 \h </w:instrText>
      </w:r>
      <w:r>
        <w:rPr>
          <w:sz w:val="24"/>
          <w:szCs w:val="24"/>
          <w:highlight w:val="none"/>
        </w:rPr>
        <w:fldChar w:fldCharType="separate"/>
      </w:r>
      <w:r>
        <w:rPr>
          <w:sz w:val="24"/>
          <w:szCs w:val="24"/>
          <w:highlight w:val="none"/>
        </w:rPr>
        <w:t>9</w:t>
      </w:r>
      <w:r>
        <w:rPr>
          <w:sz w:val="24"/>
          <w:szCs w:val="24"/>
          <w:highlight w:val="none"/>
        </w:rPr>
        <w:fldChar w:fldCharType="end"/>
      </w:r>
      <w:r>
        <w:rPr>
          <w:rFonts w:ascii="Times New Roman" w:hAnsi="Times New Roman" w:eastAsia="黑体" w:cs="Times New Roman"/>
          <w:bCs/>
          <w:sz w:val="24"/>
          <w:szCs w:val="24"/>
          <w:highlight w:val="none"/>
          <w:lang w:bidi="ar"/>
        </w:rPr>
        <w:fldChar w:fldCharType="end"/>
      </w:r>
    </w:p>
    <w:p w14:paraId="79C8FE6E">
      <w:pPr>
        <w:pStyle w:val="3"/>
        <w:tabs>
          <w:tab w:val="right" w:leader="dot" w:pos="8306"/>
        </w:tabs>
        <w:rPr>
          <w:sz w:val="24"/>
          <w:szCs w:val="24"/>
          <w:highlight w:val="none"/>
        </w:rPr>
      </w:pPr>
      <w:r>
        <w:rPr>
          <w:rFonts w:ascii="Times New Roman" w:hAnsi="Times New Roman" w:eastAsia="黑体" w:cs="Times New Roman"/>
          <w:bCs/>
          <w:sz w:val="24"/>
          <w:szCs w:val="24"/>
          <w:highlight w:val="none"/>
          <w:lang w:bidi="ar"/>
        </w:rPr>
        <w:fldChar w:fldCharType="begin"/>
      </w:r>
      <w:r>
        <w:rPr>
          <w:rFonts w:ascii="Times New Roman" w:hAnsi="Times New Roman" w:eastAsia="黑体" w:cs="Times New Roman"/>
          <w:bCs/>
          <w:sz w:val="24"/>
          <w:szCs w:val="24"/>
          <w:highlight w:val="none"/>
          <w:lang w:bidi="ar"/>
        </w:rPr>
        <w:instrText xml:space="preserve"> HYPERLINK \l _Toc21571 </w:instrText>
      </w:r>
      <w:r>
        <w:rPr>
          <w:rFonts w:ascii="Times New Roman" w:hAnsi="Times New Roman" w:eastAsia="黑体" w:cs="Times New Roman"/>
          <w:bCs/>
          <w:sz w:val="24"/>
          <w:szCs w:val="24"/>
          <w:highlight w:val="none"/>
          <w:lang w:bidi="ar"/>
        </w:rPr>
        <w:fldChar w:fldCharType="separate"/>
      </w:r>
      <w:r>
        <w:rPr>
          <w:rFonts w:hint="eastAsia" w:ascii="Times New Roman" w:hAnsi="Times New Roman" w:eastAsia="宋体" w:cs="Times New Roman"/>
          <w:bCs/>
          <w:kern w:val="0"/>
          <w:sz w:val="24"/>
          <w:szCs w:val="24"/>
          <w:highlight w:val="none"/>
          <w:lang w:bidi="ar"/>
        </w:rPr>
        <w:t>1. Multi Classification</w:t>
      </w:r>
      <w:r>
        <w:rPr>
          <w:sz w:val="24"/>
          <w:szCs w:val="24"/>
          <w:highlight w:val="none"/>
        </w:rPr>
        <w:tab/>
      </w:r>
      <w:r>
        <w:rPr>
          <w:sz w:val="24"/>
          <w:szCs w:val="24"/>
          <w:highlight w:val="none"/>
        </w:rPr>
        <w:fldChar w:fldCharType="begin"/>
      </w:r>
      <w:r>
        <w:rPr>
          <w:sz w:val="24"/>
          <w:szCs w:val="24"/>
          <w:highlight w:val="none"/>
        </w:rPr>
        <w:instrText xml:space="preserve"> PAGEREF _Toc21571 \h </w:instrText>
      </w:r>
      <w:r>
        <w:rPr>
          <w:sz w:val="24"/>
          <w:szCs w:val="24"/>
          <w:highlight w:val="none"/>
        </w:rPr>
        <w:fldChar w:fldCharType="separate"/>
      </w:r>
      <w:r>
        <w:rPr>
          <w:sz w:val="24"/>
          <w:szCs w:val="24"/>
          <w:highlight w:val="none"/>
        </w:rPr>
        <w:t>9</w:t>
      </w:r>
      <w:r>
        <w:rPr>
          <w:sz w:val="24"/>
          <w:szCs w:val="24"/>
          <w:highlight w:val="none"/>
        </w:rPr>
        <w:fldChar w:fldCharType="end"/>
      </w:r>
      <w:r>
        <w:rPr>
          <w:rFonts w:ascii="Times New Roman" w:hAnsi="Times New Roman" w:eastAsia="黑体" w:cs="Times New Roman"/>
          <w:bCs/>
          <w:sz w:val="24"/>
          <w:szCs w:val="24"/>
          <w:highlight w:val="none"/>
          <w:lang w:bidi="ar"/>
        </w:rPr>
        <w:fldChar w:fldCharType="end"/>
      </w:r>
    </w:p>
    <w:p w14:paraId="5DF55091">
      <w:pPr>
        <w:pStyle w:val="3"/>
        <w:tabs>
          <w:tab w:val="right" w:leader="dot" w:pos="8306"/>
        </w:tabs>
        <w:rPr>
          <w:sz w:val="24"/>
          <w:szCs w:val="24"/>
          <w:highlight w:val="none"/>
        </w:rPr>
      </w:pPr>
      <w:r>
        <w:rPr>
          <w:rFonts w:ascii="Times New Roman" w:hAnsi="Times New Roman" w:eastAsia="黑体" w:cs="Times New Roman"/>
          <w:bCs/>
          <w:sz w:val="24"/>
          <w:szCs w:val="24"/>
          <w:highlight w:val="none"/>
          <w:lang w:bidi="ar"/>
        </w:rPr>
        <w:fldChar w:fldCharType="begin"/>
      </w:r>
      <w:r>
        <w:rPr>
          <w:rFonts w:ascii="Times New Roman" w:hAnsi="Times New Roman" w:eastAsia="黑体" w:cs="Times New Roman"/>
          <w:bCs/>
          <w:sz w:val="24"/>
          <w:szCs w:val="24"/>
          <w:highlight w:val="none"/>
          <w:lang w:bidi="ar"/>
        </w:rPr>
        <w:instrText xml:space="preserve"> HYPERLINK \l _Toc17738 </w:instrText>
      </w:r>
      <w:r>
        <w:rPr>
          <w:rFonts w:ascii="Times New Roman" w:hAnsi="Times New Roman" w:eastAsia="黑体" w:cs="Times New Roman"/>
          <w:bCs/>
          <w:sz w:val="24"/>
          <w:szCs w:val="24"/>
          <w:highlight w:val="none"/>
          <w:lang w:bidi="ar"/>
        </w:rPr>
        <w:fldChar w:fldCharType="separate"/>
      </w:r>
      <w:r>
        <w:rPr>
          <w:rFonts w:ascii="Times New Roman" w:hAnsi="Times New Roman" w:eastAsia="宋体" w:cs="Times New Roman"/>
          <w:bCs/>
          <w:kern w:val="0"/>
          <w:sz w:val="24"/>
          <w:szCs w:val="24"/>
          <w:highlight w:val="none"/>
          <w:lang w:bidi="ar"/>
        </w:rPr>
        <w:t xml:space="preserve">2. </w:t>
      </w:r>
      <w:r>
        <w:rPr>
          <w:rFonts w:hint="eastAsia" w:ascii="Times New Roman" w:hAnsi="Times New Roman" w:eastAsia="宋体" w:cs="Times New Roman"/>
          <w:bCs/>
          <w:kern w:val="0"/>
          <w:sz w:val="24"/>
          <w:szCs w:val="24"/>
          <w:highlight w:val="none"/>
          <w:lang w:bidi="ar"/>
        </w:rPr>
        <w:t>Feature Contribution</w:t>
      </w:r>
      <w:bookmarkStart w:id="22" w:name="_GoBack"/>
      <w:bookmarkEnd w:id="22"/>
      <w:r>
        <w:rPr>
          <w:sz w:val="24"/>
          <w:szCs w:val="24"/>
          <w:highlight w:val="none"/>
        </w:rPr>
        <w:tab/>
      </w:r>
      <w:r>
        <w:rPr>
          <w:sz w:val="24"/>
          <w:szCs w:val="24"/>
          <w:highlight w:val="none"/>
        </w:rPr>
        <w:fldChar w:fldCharType="begin"/>
      </w:r>
      <w:r>
        <w:rPr>
          <w:sz w:val="24"/>
          <w:szCs w:val="24"/>
          <w:highlight w:val="none"/>
        </w:rPr>
        <w:instrText xml:space="preserve"> PAGEREF _Toc17738 \h </w:instrText>
      </w:r>
      <w:r>
        <w:rPr>
          <w:sz w:val="24"/>
          <w:szCs w:val="24"/>
          <w:highlight w:val="none"/>
        </w:rPr>
        <w:fldChar w:fldCharType="separate"/>
      </w:r>
      <w:r>
        <w:rPr>
          <w:sz w:val="24"/>
          <w:szCs w:val="24"/>
          <w:highlight w:val="none"/>
        </w:rPr>
        <w:t>9</w:t>
      </w:r>
      <w:r>
        <w:rPr>
          <w:sz w:val="24"/>
          <w:szCs w:val="24"/>
          <w:highlight w:val="none"/>
        </w:rPr>
        <w:fldChar w:fldCharType="end"/>
      </w:r>
      <w:r>
        <w:rPr>
          <w:rFonts w:ascii="Times New Roman" w:hAnsi="Times New Roman" w:eastAsia="黑体" w:cs="Times New Roman"/>
          <w:bCs/>
          <w:sz w:val="24"/>
          <w:szCs w:val="24"/>
          <w:highlight w:val="none"/>
          <w:lang w:bidi="ar"/>
        </w:rPr>
        <w:fldChar w:fldCharType="end"/>
      </w:r>
    </w:p>
    <w:p w14:paraId="33B1DF12">
      <w:pPr>
        <w:pStyle w:val="3"/>
        <w:tabs>
          <w:tab w:val="right" w:leader="dot" w:pos="8306"/>
        </w:tabs>
        <w:rPr>
          <w:sz w:val="24"/>
          <w:szCs w:val="24"/>
          <w:highlight w:val="none"/>
        </w:rPr>
      </w:pPr>
      <w:r>
        <w:rPr>
          <w:rFonts w:ascii="Times New Roman" w:hAnsi="Times New Roman" w:eastAsia="黑体" w:cs="Times New Roman"/>
          <w:bCs/>
          <w:sz w:val="24"/>
          <w:szCs w:val="24"/>
          <w:highlight w:val="none"/>
          <w:lang w:bidi="ar"/>
        </w:rPr>
        <w:fldChar w:fldCharType="begin"/>
      </w:r>
      <w:r>
        <w:rPr>
          <w:rFonts w:ascii="Times New Roman" w:hAnsi="Times New Roman" w:eastAsia="黑体" w:cs="Times New Roman"/>
          <w:bCs/>
          <w:sz w:val="24"/>
          <w:szCs w:val="24"/>
          <w:highlight w:val="none"/>
          <w:lang w:bidi="ar"/>
        </w:rPr>
        <w:instrText xml:space="preserve"> HYPERLINK \l _Toc21326 </w:instrText>
      </w:r>
      <w:r>
        <w:rPr>
          <w:rFonts w:ascii="Times New Roman" w:hAnsi="Times New Roman" w:eastAsia="黑体" w:cs="Times New Roman"/>
          <w:bCs/>
          <w:sz w:val="24"/>
          <w:szCs w:val="24"/>
          <w:highlight w:val="none"/>
          <w:lang w:bidi="ar"/>
        </w:rPr>
        <w:fldChar w:fldCharType="separate"/>
      </w:r>
      <w:r>
        <w:rPr>
          <w:rFonts w:hint="eastAsia" w:ascii="Times New Roman" w:hAnsi="Times New Roman" w:eastAsia="宋体" w:cs="Times New Roman"/>
          <w:bCs/>
          <w:kern w:val="0"/>
          <w:sz w:val="24"/>
          <w:szCs w:val="24"/>
          <w:highlight w:val="none"/>
          <w:lang w:bidi="ar"/>
        </w:rPr>
        <w:t>3</w:t>
      </w:r>
      <w:r>
        <w:rPr>
          <w:rFonts w:ascii="Times New Roman" w:hAnsi="Times New Roman" w:eastAsia="宋体" w:cs="Times New Roman"/>
          <w:bCs/>
          <w:kern w:val="0"/>
          <w:sz w:val="24"/>
          <w:szCs w:val="24"/>
          <w:highlight w:val="none"/>
          <w:lang w:bidi="ar"/>
        </w:rPr>
        <w:t>. Lengths Distribution</w:t>
      </w:r>
      <w:r>
        <w:rPr>
          <w:sz w:val="24"/>
          <w:szCs w:val="24"/>
          <w:highlight w:val="none"/>
        </w:rPr>
        <w:tab/>
      </w:r>
      <w:r>
        <w:rPr>
          <w:sz w:val="24"/>
          <w:szCs w:val="24"/>
          <w:highlight w:val="none"/>
        </w:rPr>
        <w:fldChar w:fldCharType="begin"/>
      </w:r>
      <w:r>
        <w:rPr>
          <w:sz w:val="24"/>
          <w:szCs w:val="24"/>
          <w:highlight w:val="none"/>
        </w:rPr>
        <w:instrText xml:space="preserve"> PAGEREF _Toc21326 \h </w:instrText>
      </w:r>
      <w:r>
        <w:rPr>
          <w:sz w:val="24"/>
          <w:szCs w:val="24"/>
          <w:highlight w:val="none"/>
        </w:rPr>
        <w:fldChar w:fldCharType="separate"/>
      </w:r>
      <w:r>
        <w:rPr>
          <w:sz w:val="24"/>
          <w:szCs w:val="24"/>
          <w:highlight w:val="none"/>
        </w:rPr>
        <w:t>11</w:t>
      </w:r>
      <w:r>
        <w:rPr>
          <w:sz w:val="24"/>
          <w:szCs w:val="24"/>
          <w:highlight w:val="none"/>
        </w:rPr>
        <w:fldChar w:fldCharType="end"/>
      </w:r>
      <w:r>
        <w:rPr>
          <w:rFonts w:ascii="Times New Roman" w:hAnsi="Times New Roman" w:eastAsia="黑体" w:cs="Times New Roman"/>
          <w:bCs/>
          <w:sz w:val="24"/>
          <w:szCs w:val="24"/>
          <w:highlight w:val="none"/>
          <w:lang w:bidi="ar"/>
        </w:rPr>
        <w:fldChar w:fldCharType="end"/>
      </w:r>
    </w:p>
    <w:p w14:paraId="3C1F5ADD">
      <w:pPr>
        <w:pStyle w:val="3"/>
        <w:tabs>
          <w:tab w:val="right" w:leader="dot" w:pos="8306"/>
        </w:tabs>
        <w:rPr>
          <w:sz w:val="24"/>
          <w:szCs w:val="24"/>
          <w:highlight w:val="none"/>
        </w:rPr>
      </w:pPr>
      <w:r>
        <w:rPr>
          <w:rFonts w:ascii="Times New Roman" w:hAnsi="Times New Roman" w:eastAsia="黑体" w:cs="Times New Roman"/>
          <w:bCs/>
          <w:sz w:val="24"/>
          <w:szCs w:val="24"/>
          <w:highlight w:val="none"/>
          <w:lang w:bidi="ar"/>
        </w:rPr>
        <w:fldChar w:fldCharType="begin"/>
      </w:r>
      <w:r>
        <w:rPr>
          <w:rFonts w:ascii="Times New Roman" w:hAnsi="Times New Roman" w:eastAsia="黑体" w:cs="Times New Roman"/>
          <w:bCs/>
          <w:sz w:val="24"/>
          <w:szCs w:val="24"/>
          <w:highlight w:val="none"/>
          <w:lang w:bidi="ar"/>
        </w:rPr>
        <w:instrText xml:space="preserve"> HYPERLINK \l _Toc18088 </w:instrText>
      </w:r>
      <w:r>
        <w:rPr>
          <w:rFonts w:ascii="Times New Roman" w:hAnsi="Times New Roman" w:eastAsia="黑体" w:cs="Times New Roman"/>
          <w:bCs/>
          <w:sz w:val="24"/>
          <w:szCs w:val="24"/>
          <w:highlight w:val="none"/>
          <w:lang w:bidi="ar"/>
        </w:rPr>
        <w:fldChar w:fldCharType="separate"/>
      </w:r>
      <w:r>
        <w:rPr>
          <w:rFonts w:hint="eastAsia" w:ascii="Times New Roman" w:hAnsi="Times New Roman" w:eastAsia="宋体" w:cs="Times New Roman"/>
          <w:bCs/>
          <w:kern w:val="0"/>
          <w:sz w:val="24"/>
          <w:szCs w:val="24"/>
          <w:highlight w:val="none"/>
          <w:lang w:bidi="ar"/>
        </w:rPr>
        <w:t>4</w:t>
      </w:r>
      <w:r>
        <w:rPr>
          <w:rFonts w:ascii="Times New Roman" w:hAnsi="Times New Roman" w:eastAsia="宋体" w:cs="Times New Roman"/>
          <w:bCs/>
          <w:kern w:val="0"/>
          <w:sz w:val="24"/>
          <w:szCs w:val="24"/>
          <w:highlight w:val="none"/>
          <w:lang w:bidi="ar"/>
        </w:rPr>
        <w:t>. Hydrophobicity and Charge Distribution</w:t>
      </w:r>
      <w:r>
        <w:rPr>
          <w:sz w:val="24"/>
          <w:szCs w:val="24"/>
          <w:highlight w:val="none"/>
        </w:rPr>
        <w:tab/>
      </w:r>
      <w:r>
        <w:rPr>
          <w:sz w:val="24"/>
          <w:szCs w:val="24"/>
          <w:highlight w:val="none"/>
        </w:rPr>
        <w:fldChar w:fldCharType="begin"/>
      </w:r>
      <w:r>
        <w:rPr>
          <w:sz w:val="24"/>
          <w:szCs w:val="24"/>
          <w:highlight w:val="none"/>
        </w:rPr>
        <w:instrText xml:space="preserve"> PAGEREF _Toc18088 \h </w:instrText>
      </w:r>
      <w:r>
        <w:rPr>
          <w:sz w:val="24"/>
          <w:szCs w:val="24"/>
          <w:highlight w:val="none"/>
        </w:rPr>
        <w:fldChar w:fldCharType="separate"/>
      </w:r>
      <w:r>
        <w:rPr>
          <w:sz w:val="24"/>
          <w:szCs w:val="24"/>
          <w:highlight w:val="none"/>
        </w:rPr>
        <w:t>11</w:t>
      </w:r>
      <w:r>
        <w:rPr>
          <w:sz w:val="24"/>
          <w:szCs w:val="24"/>
          <w:highlight w:val="none"/>
        </w:rPr>
        <w:fldChar w:fldCharType="end"/>
      </w:r>
      <w:r>
        <w:rPr>
          <w:rFonts w:ascii="Times New Roman" w:hAnsi="Times New Roman" w:eastAsia="黑体" w:cs="Times New Roman"/>
          <w:bCs/>
          <w:sz w:val="24"/>
          <w:szCs w:val="24"/>
          <w:highlight w:val="none"/>
          <w:lang w:bidi="ar"/>
        </w:rPr>
        <w:fldChar w:fldCharType="end"/>
      </w:r>
    </w:p>
    <w:p w14:paraId="59C615D8">
      <w:pPr>
        <w:pStyle w:val="3"/>
        <w:tabs>
          <w:tab w:val="right" w:leader="dot" w:pos="8306"/>
        </w:tabs>
        <w:rPr>
          <w:sz w:val="24"/>
          <w:szCs w:val="24"/>
          <w:highlight w:val="none"/>
        </w:rPr>
      </w:pPr>
      <w:r>
        <w:rPr>
          <w:rFonts w:ascii="Times New Roman" w:hAnsi="Times New Roman" w:eastAsia="黑体" w:cs="Times New Roman"/>
          <w:bCs/>
          <w:sz w:val="24"/>
          <w:szCs w:val="24"/>
          <w:highlight w:val="none"/>
          <w:lang w:bidi="ar"/>
        </w:rPr>
        <w:fldChar w:fldCharType="begin"/>
      </w:r>
      <w:r>
        <w:rPr>
          <w:rFonts w:ascii="Times New Roman" w:hAnsi="Times New Roman" w:eastAsia="黑体" w:cs="Times New Roman"/>
          <w:bCs/>
          <w:sz w:val="24"/>
          <w:szCs w:val="24"/>
          <w:highlight w:val="none"/>
          <w:lang w:bidi="ar"/>
        </w:rPr>
        <w:instrText xml:space="preserve"> HYPERLINK \l _Toc4695 </w:instrText>
      </w:r>
      <w:r>
        <w:rPr>
          <w:rFonts w:ascii="Times New Roman" w:hAnsi="Times New Roman" w:eastAsia="黑体" w:cs="Times New Roman"/>
          <w:bCs/>
          <w:sz w:val="24"/>
          <w:szCs w:val="24"/>
          <w:highlight w:val="none"/>
          <w:lang w:bidi="ar"/>
        </w:rPr>
        <w:fldChar w:fldCharType="separate"/>
      </w:r>
      <w:r>
        <w:rPr>
          <w:rFonts w:hint="eastAsia" w:ascii="Times New Roman" w:hAnsi="Times New Roman" w:eastAsia="宋体" w:cs="Times New Roman"/>
          <w:bCs/>
          <w:kern w:val="0"/>
          <w:sz w:val="24"/>
          <w:szCs w:val="24"/>
          <w:highlight w:val="none"/>
          <w:lang w:bidi="ar"/>
        </w:rPr>
        <w:t>5</w:t>
      </w:r>
      <w:r>
        <w:rPr>
          <w:rFonts w:ascii="Times New Roman" w:hAnsi="Times New Roman" w:eastAsia="宋体" w:cs="Times New Roman"/>
          <w:bCs/>
          <w:kern w:val="0"/>
          <w:sz w:val="24"/>
          <w:szCs w:val="24"/>
          <w:highlight w:val="none"/>
          <w:lang w:bidi="ar"/>
        </w:rPr>
        <w:t>. Learning Curve</w:t>
      </w:r>
      <w:r>
        <w:rPr>
          <w:sz w:val="24"/>
          <w:szCs w:val="24"/>
          <w:highlight w:val="none"/>
        </w:rPr>
        <w:tab/>
      </w:r>
      <w:r>
        <w:rPr>
          <w:sz w:val="24"/>
          <w:szCs w:val="24"/>
          <w:highlight w:val="none"/>
        </w:rPr>
        <w:fldChar w:fldCharType="begin"/>
      </w:r>
      <w:r>
        <w:rPr>
          <w:sz w:val="24"/>
          <w:szCs w:val="24"/>
          <w:highlight w:val="none"/>
        </w:rPr>
        <w:instrText xml:space="preserve"> PAGEREF _Toc4695 \h </w:instrText>
      </w:r>
      <w:r>
        <w:rPr>
          <w:sz w:val="24"/>
          <w:szCs w:val="24"/>
          <w:highlight w:val="none"/>
        </w:rPr>
        <w:fldChar w:fldCharType="separate"/>
      </w:r>
      <w:r>
        <w:rPr>
          <w:sz w:val="24"/>
          <w:szCs w:val="24"/>
          <w:highlight w:val="none"/>
        </w:rPr>
        <w:t>12</w:t>
      </w:r>
      <w:r>
        <w:rPr>
          <w:sz w:val="24"/>
          <w:szCs w:val="24"/>
          <w:highlight w:val="none"/>
        </w:rPr>
        <w:fldChar w:fldCharType="end"/>
      </w:r>
      <w:r>
        <w:rPr>
          <w:rFonts w:ascii="Times New Roman" w:hAnsi="Times New Roman" w:eastAsia="黑体" w:cs="Times New Roman"/>
          <w:bCs/>
          <w:sz w:val="24"/>
          <w:szCs w:val="24"/>
          <w:highlight w:val="none"/>
          <w:lang w:bidi="ar"/>
        </w:rPr>
        <w:fldChar w:fldCharType="end"/>
      </w:r>
    </w:p>
    <w:p w14:paraId="57E87EE8">
      <w:pPr>
        <w:pStyle w:val="2"/>
        <w:tabs>
          <w:tab w:val="right" w:leader="dot" w:pos="8306"/>
        </w:tabs>
        <w:rPr>
          <w:sz w:val="24"/>
          <w:szCs w:val="24"/>
          <w:highlight w:val="none"/>
        </w:rPr>
      </w:pPr>
      <w:r>
        <w:rPr>
          <w:rFonts w:ascii="Times New Roman" w:hAnsi="Times New Roman" w:eastAsia="黑体" w:cs="Times New Roman"/>
          <w:bCs/>
          <w:sz w:val="24"/>
          <w:szCs w:val="24"/>
          <w:highlight w:val="none"/>
          <w:lang w:bidi="ar"/>
        </w:rPr>
        <w:fldChar w:fldCharType="begin"/>
      </w:r>
      <w:r>
        <w:rPr>
          <w:rFonts w:ascii="Times New Roman" w:hAnsi="Times New Roman" w:eastAsia="黑体" w:cs="Times New Roman"/>
          <w:bCs/>
          <w:sz w:val="24"/>
          <w:szCs w:val="24"/>
          <w:highlight w:val="none"/>
          <w:lang w:bidi="ar"/>
        </w:rPr>
        <w:instrText xml:space="preserve"> HYPERLINK \l _Toc1096 </w:instrText>
      </w:r>
      <w:r>
        <w:rPr>
          <w:rFonts w:ascii="Times New Roman" w:hAnsi="Times New Roman" w:eastAsia="黑体" w:cs="Times New Roman"/>
          <w:bCs/>
          <w:sz w:val="24"/>
          <w:szCs w:val="24"/>
          <w:highlight w:val="none"/>
          <w:lang w:bidi="ar"/>
        </w:rPr>
        <w:fldChar w:fldCharType="separate"/>
      </w:r>
      <w:r>
        <w:rPr>
          <w:rFonts w:ascii="Times New Roman" w:hAnsi="Times New Roman" w:eastAsia="宋体" w:cs="Times New Roman"/>
          <w:bCs/>
          <w:kern w:val="0"/>
          <w:sz w:val="24"/>
          <w:szCs w:val="24"/>
          <w:highlight w:val="none"/>
          <w:lang w:bidi="ar"/>
        </w:rPr>
        <w:t>Supplemental Tables</w:t>
      </w:r>
      <w:r>
        <w:rPr>
          <w:sz w:val="24"/>
          <w:szCs w:val="24"/>
          <w:highlight w:val="none"/>
        </w:rPr>
        <w:tab/>
      </w:r>
      <w:r>
        <w:rPr>
          <w:sz w:val="24"/>
          <w:szCs w:val="24"/>
          <w:highlight w:val="none"/>
        </w:rPr>
        <w:fldChar w:fldCharType="begin"/>
      </w:r>
      <w:r>
        <w:rPr>
          <w:sz w:val="24"/>
          <w:szCs w:val="24"/>
          <w:highlight w:val="none"/>
        </w:rPr>
        <w:instrText xml:space="preserve"> PAGEREF _Toc1096 \h </w:instrText>
      </w:r>
      <w:r>
        <w:rPr>
          <w:sz w:val="24"/>
          <w:szCs w:val="24"/>
          <w:highlight w:val="none"/>
        </w:rPr>
        <w:fldChar w:fldCharType="separate"/>
      </w:r>
      <w:r>
        <w:rPr>
          <w:sz w:val="24"/>
          <w:szCs w:val="24"/>
          <w:highlight w:val="none"/>
        </w:rPr>
        <w:t>13</w:t>
      </w:r>
      <w:r>
        <w:rPr>
          <w:sz w:val="24"/>
          <w:szCs w:val="24"/>
          <w:highlight w:val="none"/>
        </w:rPr>
        <w:fldChar w:fldCharType="end"/>
      </w:r>
      <w:r>
        <w:rPr>
          <w:rFonts w:ascii="Times New Roman" w:hAnsi="Times New Roman" w:eastAsia="黑体" w:cs="Times New Roman"/>
          <w:bCs/>
          <w:sz w:val="24"/>
          <w:szCs w:val="24"/>
          <w:highlight w:val="none"/>
          <w:lang w:bidi="ar"/>
        </w:rPr>
        <w:fldChar w:fldCharType="end"/>
      </w:r>
    </w:p>
    <w:p w14:paraId="2E56F9C2">
      <w:pPr>
        <w:pStyle w:val="3"/>
        <w:tabs>
          <w:tab w:val="right" w:leader="dot" w:pos="8306"/>
        </w:tabs>
        <w:rPr>
          <w:sz w:val="24"/>
          <w:szCs w:val="24"/>
          <w:highlight w:val="none"/>
        </w:rPr>
      </w:pPr>
      <w:r>
        <w:rPr>
          <w:rFonts w:ascii="Times New Roman" w:hAnsi="Times New Roman" w:eastAsia="黑体" w:cs="Times New Roman"/>
          <w:bCs/>
          <w:sz w:val="24"/>
          <w:szCs w:val="24"/>
          <w:highlight w:val="none"/>
          <w:lang w:bidi="ar"/>
        </w:rPr>
        <w:fldChar w:fldCharType="begin"/>
      </w:r>
      <w:r>
        <w:rPr>
          <w:rFonts w:ascii="Times New Roman" w:hAnsi="Times New Roman" w:eastAsia="黑体" w:cs="Times New Roman"/>
          <w:bCs/>
          <w:sz w:val="24"/>
          <w:szCs w:val="24"/>
          <w:highlight w:val="none"/>
          <w:lang w:bidi="ar"/>
        </w:rPr>
        <w:instrText xml:space="preserve"> HYPERLINK \l _Toc7406 </w:instrText>
      </w:r>
      <w:r>
        <w:rPr>
          <w:rFonts w:ascii="Times New Roman" w:hAnsi="Times New Roman" w:eastAsia="黑体" w:cs="Times New Roman"/>
          <w:bCs/>
          <w:sz w:val="24"/>
          <w:szCs w:val="24"/>
          <w:highlight w:val="none"/>
          <w:lang w:bidi="ar"/>
        </w:rPr>
        <w:fldChar w:fldCharType="separate"/>
      </w:r>
      <w:r>
        <w:rPr>
          <w:rFonts w:ascii="Times New Roman" w:hAnsi="Times New Roman" w:eastAsia="宋体" w:cs="Times New Roman"/>
          <w:bCs/>
          <w:kern w:val="0"/>
          <w:sz w:val="24"/>
          <w:szCs w:val="24"/>
          <w:highlight w:val="none"/>
          <w:lang w:bidi="ar"/>
        </w:rPr>
        <w:t>1. Experimental Results</w:t>
      </w:r>
      <w:r>
        <w:rPr>
          <w:sz w:val="24"/>
          <w:szCs w:val="24"/>
          <w:highlight w:val="none"/>
        </w:rPr>
        <w:tab/>
      </w:r>
      <w:r>
        <w:rPr>
          <w:sz w:val="24"/>
          <w:szCs w:val="24"/>
          <w:highlight w:val="none"/>
        </w:rPr>
        <w:fldChar w:fldCharType="begin"/>
      </w:r>
      <w:r>
        <w:rPr>
          <w:sz w:val="24"/>
          <w:szCs w:val="24"/>
          <w:highlight w:val="none"/>
        </w:rPr>
        <w:instrText xml:space="preserve"> PAGEREF _Toc7406 \h </w:instrText>
      </w:r>
      <w:r>
        <w:rPr>
          <w:sz w:val="24"/>
          <w:szCs w:val="24"/>
          <w:highlight w:val="none"/>
        </w:rPr>
        <w:fldChar w:fldCharType="separate"/>
      </w:r>
      <w:r>
        <w:rPr>
          <w:sz w:val="24"/>
          <w:szCs w:val="24"/>
          <w:highlight w:val="none"/>
        </w:rPr>
        <w:t>13</w:t>
      </w:r>
      <w:r>
        <w:rPr>
          <w:sz w:val="24"/>
          <w:szCs w:val="24"/>
          <w:highlight w:val="none"/>
        </w:rPr>
        <w:fldChar w:fldCharType="end"/>
      </w:r>
      <w:r>
        <w:rPr>
          <w:rFonts w:ascii="Times New Roman" w:hAnsi="Times New Roman" w:eastAsia="黑体" w:cs="Times New Roman"/>
          <w:bCs/>
          <w:sz w:val="24"/>
          <w:szCs w:val="24"/>
          <w:highlight w:val="none"/>
          <w:lang w:bidi="ar"/>
        </w:rPr>
        <w:fldChar w:fldCharType="end"/>
      </w:r>
    </w:p>
    <w:p w14:paraId="2F39E55D">
      <w:pPr>
        <w:pStyle w:val="3"/>
        <w:tabs>
          <w:tab w:val="right" w:leader="dot" w:pos="8306"/>
        </w:tabs>
        <w:rPr>
          <w:sz w:val="24"/>
          <w:szCs w:val="24"/>
          <w:highlight w:val="none"/>
        </w:rPr>
      </w:pPr>
      <w:r>
        <w:rPr>
          <w:rFonts w:ascii="Times New Roman" w:hAnsi="Times New Roman" w:eastAsia="黑体" w:cs="Times New Roman"/>
          <w:bCs/>
          <w:sz w:val="24"/>
          <w:szCs w:val="24"/>
          <w:highlight w:val="none"/>
          <w:lang w:bidi="ar"/>
        </w:rPr>
        <w:fldChar w:fldCharType="begin"/>
      </w:r>
      <w:r>
        <w:rPr>
          <w:rFonts w:ascii="Times New Roman" w:hAnsi="Times New Roman" w:eastAsia="黑体" w:cs="Times New Roman"/>
          <w:bCs/>
          <w:sz w:val="24"/>
          <w:szCs w:val="24"/>
          <w:highlight w:val="none"/>
          <w:lang w:bidi="ar"/>
        </w:rPr>
        <w:instrText xml:space="preserve"> HYPERLINK \l _Toc32572 </w:instrText>
      </w:r>
      <w:r>
        <w:rPr>
          <w:rFonts w:ascii="Times New Roman" w:hAnsi="Times New Roman" w:eastAsia="黑体" w:cs="Times New Roman"/>
          <w:bCs/>
          <w:sz w:val="24"/>
          <w:szCs w:val="24"/>
          <w:highlight w:val="none"/>
          <w:lang w:bidi="ar"/>
        </w:rPr>
        <w:fldChar w:fldCharType="separate"/>
      </w:r>
      <w:r>
        <w:rPr>
          <w:rFonts w:ascii="Times New Roman" w:hAnsi="Times New Roman" w:eastAsia="宋体" w:cs="Times New Roman"/>
          <w:bCs/>
          <w:kern w:val="0"/>
          <w:sz w:val="24"/>
          <w:szCs w:val="24"/>
          <w:highlight w:val="none"/>
          <w:lang w:bidi="ar"/>
        </w:rPr>
        <w:t>2. Consuming Time and Memory</w:t>
      </w:r>
      <w:r>
        <w:rPr>
          <w:sz w:val="24"/>
          <w:szCs w:val="24"/>
          <w:highlight w:val="none"/>
        </w:rPr>
        <w:tab/>
      </w:r>
      <w:r>
        <w:rPr>
          <w:sz w:val="24"/>
          <w:szCs w:val="24"/>
          <w:highlight w:val="none"/>
        </w:rPr>
        <w:fldChar w:fldCharType="begin"/>
      </w:r>
      <w:r>
        <w:rPr>
          <w:sz w:val="24"/>
          <w:szCs w:val="24"/>
          <w:highlight w:val="none"/>
        </w:rPr>
        <w:instrText xml:space="preserve"> PAGEREF _Toc32572 \h </w:instrText>
      </w:r>
      <w:r>
        <w:rPr>
          <w:sz w:val="24"/>
          <w:szCs w:val="24"/>
          <w:highlight w:val="none"/>
        </w:rPr>
        <w:fldChar w:fldCharType="separate"/>
      </w:r>
      <w:r>
        <w:rPr>
          <w:sz w:val="24"/>
          <w:szCs w:val="24"/>
          <w:highlight w:val="none"/>
        </w:rPr>
        <w:t>13</w:t>
      </w:r>
      <w:r>
        <w:rPr>
          <w:sz w:val="24"/>
          <w:szCs w:val="24"/>
          <w:highlight w:val="none"/>
        </w:rPr>
        <w:fldChar w:fldCharType="end"/>
      </w:r>
      <w:r>
        <w:rPr>
          <w:rFonts w:ascii="Times New Roman" w:hAnsi="Times New Roman" w:eastAsia="黑体" w:cs="Times New Roman"/>
          <w:bCs/>
          <w:sz w:val="24"/>
          <w:szCs w:val="24"/>
          <w:highlight w:val="none"/>
          <w:lang w:bidi="ar"/>
        </w:rPr>
        <w:fldChar w:fldCharType="end"/>
      </w:r>
    </w:p>
    <w:p w14:paraId="549F93FA">
      <w:pPr>
        <w:rPr>
          <w:rFonts w:ascii="Times New Roman" w:hAnsi="Times New Roman" w:eastAsia="黑体" w:cs="Times New Roman"/>
          <w:b/>
          <w:bCs/>
          <w:sz w:val="24"/>
          <w:highlight w:val="none"/>
          <w:lang w:bidi="ar"/>
        </w:rPr>
      </w:pPr>
      <w:r>
        <w:rPr>
          <w:rFonts w:ascii="Times New Roman" w:hAnsi="Times New Roman" w:eastAsia="黑体" w:cs="Times New Roman"/>
          <w:bCs/>
          <w:sz w:val="24"/>
          <w:szCs w:val="24"/>
          <w:highlight w:val="none"/>
          <w:lang w:bidi="ar"/>
        </w:rPr>
        <w:fldChar w:fldCharType="end"/>
      </w:r>
    </w:p>
    <w:p w14:paraId="08FCB27E">
      <w:pPr>
        <w:rPr>
          <w:rFonts w:ascii="Times New Roman" w:hAnsi="Times New Roman" w:eastAsia="黑体" w:cs="Times New Roman"/>
          <w:b/>
          <w:bCs/>
          <w:sz w:val="28"/>
          <w:szCs w:val="28"/>
          <w:highlight w:val="none"/>
        </w:rPr>
      </w:pPr>
      <w:r>
        <w:rPr>
          <w:rFonts w:ascii="Times New Roman" w:hAnsi="Times New Roman" w:eastAsia="黑体" w:cs="Times New Roman"/>
          <w:b/>
          <w:bCs/>
          <w:sz w:val="28"/>
          <w:szCs w:val="28"/>
          <w:highlight w:val="none"/>
          <w:lang w:bidi="ar"/>
        </w:rPr>
        <w:t xml:space="preserve"> </w:t>
      </w:r>
    </w:p>
    <w:p w14:paraId="00800FEC">
      <w:pPr>
        <w:rPr>
          <w:rFonts w:ascii="Times New Roman" w:hAnsi="Times New Roman" w:eastAsia="宋体" w:cs="Times New Roman"/>
          <w:b/>
          <w:bCs/>
          <w:color w:val="000000"/>
          <w:kern w:val="0"/>
          <w:sz w:val="28"/>
          <w:szCs w:val="28"/>
          <w:highlight w:val="none"/>
          <w:lang w:bidi="ar"/>
        </w:rPr>
      </w:pPr>
      <w:r>
        <w:rPr>
          <w:rFonts w:ascii="Times New Roman" w:hAnsi="Times New Roman" w:eastAsia="黑体" w:cs="Times New Roman"/>
          <w:b/>
          <w:bCs/>
          <w:sz w:val="28"/>
          <w:szCs w:val="28"/>
          <w:highlight w:val="none"/>
          <w:lang w:bidi="ar"/>
        </w:rPr>
        <w:t xml:space="preserve"> </w:t>
      </w:r>
      <w:bookmarkStart w:id="0" w:name="_Toc17365"/>
      <w:r>
        <w:rPr>
          <w:rFonts w:ascii="Times New Roman" w:hAnsi="Times New Roman" w:eastAsia="宋体" w:cs="Times New Roman"/>
          <w:b/>
          <w:bCs/>
          <w:color w:val="000000"/>
          <w:kern w:val="0"/>
          <w:sz w:val="28"/>
          <w:szCs w:val="28"/>
          <w:highlight w:val="none"/>
          <w:lang w:bidi="ar"/>
        </w:rPr>
        <w:t>Supplemental Notes</w:t>
      </w:r>
      <w:bookmarkEnd w:id="0"/>
    </w:p>
    <w:p w14:paraId="4BEF7D2B">
      <w:pPr>
        <w:widowControl/>
        <w:autoSpaceDE w:val="0"/>
        <w:spacing w:line="360" w:lineRule="auto"/>
        <w:outlineLvl w:val="1"/>
        <w:rPr>
          <w:rFonts w:ascii="Times New Roman" w:hAnsi="Times New Roman" w:eastAsia="宋体" w:cs="Times New Roman"/>
          <w:b/>
          <w:bCs/>
          <w:color w:val="000000"/>
          <w:kern w:val="0"/>
          <w:sz w:val="28"/>
          <w:szCs w:val="28"/>
          <w:highlight w:val="none"/>
          <w:lang w:bidi="ar"/>
        </w:rPr>
      </w:pPr>
      <w:bookmarkStart w:id="1" w:name="_Toc1516"/>
      <w:r>
        <w:rPr>
          <w:rFonts w:ascii="Times New Roman" w:hAnsi="Times New Roman" w:eastAsia="宋体" w:cs="Times New Roman"/>
          <w:b/>
          <w:bCs/>
          <w:color w:val="000000"/>
          <w:kern w:val="0"/>
          <w:sz w:val="28"/>
          <w:szCs w:val="28"/>
          <w:highlight w:val="none"/>
          <w:lang w:bidi="ar"/>
        </w:rPr>
        <w:t>Supplementary Note 1:</w:t>
      </w:r>
      <w:r>
        <w:rPr>
          <w:rFonts w:hint="eastAsia" w:ascii="Times New Roman" w:hAnsi="Times New Roman" w:eastAsia="宋体" w:cs="Times New Roman"/>
          <w:b/>
          <w:bCs/>
          <w:color w:val="000000"/>
          <w:kern w:val="0"/>
          <w:sz w:val="28"/>
          <w:szCs w:val="28"/>
          <w:highlight w:val="none"/>
          <w:lang w:bidi="ar"/>
        </w:rPr>
        <w:t xml:space="preserve"> T</w:t>
      </w:r>
      <w:r>
        <w:rPr>
          <w:rFonts w:ascii="Times New Roman" w:hAnsi="Times New Roman" w:eastAsia="宋体" w:cs="Times New Roman"/>
          <w:b/>
          <w:bCs/>
          <w:color w:val="000000"/>
          <w:kern w:val="0"/>
          <w:sz w:val="28"/>
          <w:szCs w:val="28"/>
          <w:highlight w:val="none"/>
          <w:lang w:bidi="ar"/>
        </w:rPr>
        <w:t xml:space="preserve">emporal </w:t>
      </w:r>
      <w:r>
        <w:rPr>
          <w:rFonts w:hint="eastAsia" w:ascii="Times New Roman" w:hAnsi="Times New Roman" w:eastAsia="宋体" w:cs="Times New Roman"/>
          <w:b/>
          <w:bCs/>
          <w:color w:val="000000"/>
          <w:kern w:val="0"/>
          <w:sz w:val="28"/>
          <w:szCs w:val="28"/>
          <w:highlight w:val="none"/>
          <w:lang w:bidi="ar"/>
        </w:rPr>
        <w:t>F</w:t>
      </w:r>
      <w:r>
        <w:rPr>
          <w:rFonts w:ascii="Times New Roman" w:hAnsi="Times New Roman" w:eastAsia="宋体" w:cs="Times New Roman"/>
          <w:b/>
          <w:bCs/>
          <w:color w:val="000000"/>
          <w:kern w:val="0"/>
          <w:sz w:val="28"/>
          <w:szCs w:val="28"/>
          <w:highlight w:val="none"/>
          <w:lang w:bidi="ar"/>
        </w:rPr>
        <w:t>eatures</w:t>
      </w:r>
      <w:bookmarkEnd w:id="1"/>
    </w:p>
    <w:p w14:paraId="7DEE6303">
      <w:pPr>
        <w:widowControl/>
        <w:autoSpaceDE w:val="0"/>
        <w:spacing w:line="360" w:lineRule="auto"/>
        <w:rPr>
          <w:rFonts w:ascii="Times New Roman" w:hAnsi="Times New Roman" w:eastAsia="宋体" w:cs="Times New Roman"/>
          <w:b/>
          <w:bCs/>
          <w:color w:val="000000"/>
          <w:kern w:val="0"/>
          <w:sz w:val="28"/>
          <w:szCs w:val="28"/>
          <w:highlight w:val="none"/>
          <w:lang w:bidi="ar"/>
        </w:rPr>
      </w:pPr>
      <w:r>
        <w:rPr>
          <w:rFonts w:hint="eastAsia" w:ascii="Times New Roman" w:hAnsi="Times New Roman" w:eastAsia="宋体" w:cs="Times New Roman"/>
          <w:color w:val="000000"/>
          <w:kern w:val="0"/>
          <w:sz w:val="24"/>
          <w:highlight w:val="none"/>
          <w:lang w:bidi="ar"/>
        </w:rPr>
        <w:t>Temporal features refer to the dynamic correlation patterns exhibited by the physicochemical properties of amino acid residues along a peptide sequence. Essentially, they quantify the sequential relationships between adjacent or non-adjacent residues, thereby modeling the dynamic interactions that occur in peptides from the N-terminus to the C-terminus during structural folding, conformational changes, and functional activities.</w:t>
      </w:r>
    </w:p>
    <w:p w14:paraId="3D5959CF">
      <w:pPr>
        <w:widowControl/>
        <w:autoSpaceDE w:val="0"/>
        <w:spacing w:line="360" w:lineRule="auto"/>
        <w:outlineLvl w:val="1"/>
        <w:rPr>
          <w:rFonts w:ascii="Times New Roman" w:hAnsi="Times New Roman" w:eastAsia="宋体" w:cs="Times New Roman"/>
          <w:b/>
          <w:bCs/>
          <w:color w:val="000000"/>
          <w:kern w:val="0"/>
          <w:sz w:val="28"/>
          <w:szCs w:val="28"/>
          <w:highlight w:val="none"/>
          <w:lang w:bidi="ar"/>
        </w:rPr>
      </w:pPr>
      <w:bookmarkStart w:id="2" w:name="_Toc17208"/>
      <w:r>
        <w:rPr>
          <w:rFonts w:ascii="Times New Roman" w:hAnsi="Times New Roman" w:eastAsia="宋体" w:cs="Times New Roman"/>
          <w:b/>
          <w:bCs/>
          <w:color w:val="000000"/>
          <w:kern w:val="0"/>
          <w:sz w:val="28"/>
          <w:szCs w:val="28"/>
          <w:highlight w:val="none"/>
          <w:lang w:bidi="ar"/>
        </w:rPr>
        <w:t xml:space="preserve">Supplementary Note </w:t>
      </w:r>
      <w:r>
        <w:rPr>
          <w:rFonts w:hint="eastAsia" w:ascii="Times New Roman" w:hAnsi="Times New Roman" w:eastAsia="宋体" w:cs="Times New Roman"/>
          <w:b/>
          <w:bCs/>
          <w:color w:val="000000"/>
          <w:kern w:val="0"/>
          <w:sz w:val="28"/>
          <w:szCs w:val="28"/>
          <w:highlight w:val="none"/>
          <w:lang w:val="en-US" w:eastAsia="zh-CN" w:bidi="ar"/>
        </w:rPr>
        <w:t>2</w:t>
      </w:r>
      <w:r>
        <w:rPr>
          <w:rFonts w:ascii="Times New Roman" w:hAnsi="Times New Roman" w:eastAsia="宋体" w:cs="Times New Roman"/>
          <w:b/>
          <w:bCs/>
          <w:color w:val="000000"/>
          <w:kern w:val="0"/>
          <w:sz w:val="28"/>
          <w:szCs w:val="28"/>
          <w:highlight w:val="none"/>
          <w:lang w:bidi="ar"/>
        </w:rPr>
        <w:t>:</w:t>
      </w:r>
      <w:r>
        <w:rPr>
          <w:rFonts w:hint="eastAsia" w:ascii="Times New Roman" w:hAnsi="Times New Roman" w:eastAsia="宋体" w:cs="Times New Roman"/>
          <w:b/>
          <w:bCs/>
          <w:color w:val="000000"/>
          <w:kern w:val="0"/>
          <w:sz w:val="28"/>
          <w:szCs w:val="28"/>
          <w:highlight w:val="none"/>
          <w:lang w:bidi="ar"/>
        </w:rPr>
        <w:t xml:space="preserve"> The biological significance of CFFT features.</w:t>
      </w:r>
      <w:bookmarkEnd w:id="2"/>
    </w:p>
    <w:p w14:paraId="27D72D72">
      <w:pPr>
        <w:widowControl/>
        <w:autoSpaceDE w:val="0"/>
        <w:spacing w:line="360" w:lineRule="auto"/>
        <w:rPr>
          <w:rFonts w:ascii="Times New Roman" w:hAnsi="Times New Roman" w:eastAsia="宋体" w:cs="Times New Roman"/>
          <w:color w:val="000000"/>
          <w:kern w:val="0"/>
          <w:sz w:val="24"/>
          <w:highlight w:val="none"/>
          <w:lang w:bidi="ar"/>
        </w:rPr>
      </w:pPr>
      <w:r>
        <w:rPr>
          <w:rFonts w:hint="eastAsia" w:ascii="Times New Roman" w:hAnsi="Times New Roman" w:eastAsia="宋体" w:cs="Times New Roman"/>
          <w:color w:val="000000"/>
          <w:kern w:val="0"/>
          <w:sz w:val="24"/>
          <w:highlight w:val="none"/>
          <w:lang w:bidi="ar"/>
        </w:rPr>
        <w:t>The CFFT features are generated by performing Fourier transform on the hydrophobicity and charge sequences of peptide sequences. At low frequency components, they correspond to the "global distribution trends" of hydrophobicity and charge, and are directly associated with peptide-biological membrane interactions. CPPs achieve penetration through the "insertion of global hydrophobic regions into the cell membrane and binding of local positive charges to negatively charged membrane phospholipids"; the mean value of CFFT hydrophobic low-frequency components of CPPs is significantly higher than that of non-penetrating peptides, and this difference exactly reflects the global structural characteristic of CPPs, i.e., "high hydrophobicity at the N-terminus and positive charge enrichment in the middle region".</w:t>
      </w:r>
    </w:p>
    <w:p w14:paraId="04F740B0">
      <w:pPr>
        <w:widowControl/>
        <w:autoSpaceDE w:val="0"/>
        <w:spacing w:line="360" w:lineRule="auto"/>
        <w:rPr>
          <w:rFonts w:ascii="Times New Roman" w:hAnsi="Times New Roman" w:eastAsia="宋体" w:cs="Times New Roman"/>
          <w:b/>
          <w:bCs/>
          <w:color w:val="000000"/>
          <w:kern w:val="0"/>
          <w:sz w:val="28"/>
          <w:szCs w:val="28"/>
          <w:highlight w:val="none"/>
          <w:lang w:bidi="ar"/>
        </w:rPr>
      </w:pPr>
      <w:r>
        <w:rPr>
          <w:rFonts w:hint="eastAsia" w:ascii="Times New Roman" w:hAnsi="Times New Roman" w:eastAsia="宋体" w:cs="Times New Roman"/>
          <w:color w:val="000000"/>
          <w:kern w:val="0"/>
          <w:sz w:val="24"/>
          <w:highlight w:val="none"/>
          <w:lang w:bidi="ar"/>
        </w:rPr>
        <w:t>At high frequency components, the CFFT features correspond to the "local fluctuation patterns" of hydrophobicity and charge, and are directly related to peptide-receptor binding specificity. AMPs as an example, their bactericidal mechanism relies on the "insertion of local hydrophobic loops into bacterial membrane pores and binding of adjacent positive charges to membrane proteins"; the variance of CFFT charge high-frequency components of AMPs is significantly higher than that of non-antimicrobial peptides, and this fluctuation characteristic exactly matches the local sequence pattern of AMPs, i.e., "alternating hydrophobic loops and positively charged residues".</w:t>
      </w:r>
    </w:p>
    <w:p w14:paraId="1C796459">
      <w:pPr>
        <w:widowControl/>
        <w:autoSpaceDE w:val="0"/>
        <w:spacing w:line="360" w:lineRule="auto"/>
        <w:outlineLvl w:val="1"/>
        <w:rPr>
          <w:rFonts w:ascii="Times New Roman" w:hAnsi="Times New Roman" w:eastAsia="宋体" w:cs="Times New Roman"/>
          <w:b/>
          <w:bCs/>
          <w:color w:val="000000"/>
          <w:kern w:val="0"/>
          <w:sz w:val="28"/>
          <w:szCs w:val="28"/>
          <w:highlight w:val="none"/>
          <w:lang w:bidi="ar"/>
        </w:rPr>
      </w:pPr>
      <w:bookmarkStart w:id="3" w:name="_Toc526"/>
      <w:r>
        <w:rPr>
          <w:rFonts w:ascii="Times New Roman" w:hAnsi="Times New Roman" w:eastAsia="宋体" w:cs="Times New Roman"/>
          <w:b/>
          <w:bCs/>
          <w:color w:val="000000"/>
          <w:kern w:val="0"/>
          <w:sz w:val="28"/>
          <w:szCs w:val="28"/>
          <w:highlight w:val="none"/>
          <w:lang w:bidi="ar"/>
        </w:rPr>
        <w:t xml:space="preserve">Supplementary Note </w:t>
      </w:r>
      <w:r>
        <w:rPr>
          <w:rFonts w:hint="eastAsia" w:ascii="Times New Roman" w:hAnsi="Times New Roman" w:eastAsia="宋体" w:cs="Times New Roman"/>
          <w:b/>
          <w:bCs/>
          <w:color w:val="000000"/>
          <w:kern w:val="0"/>
          <w:sz w:val="28"/>
          <w:szCs w:val="28"/>
          <w:highlight w:val="none"/>
          <w:lang w:val="en-US" w:eastAsia="zh-CN" w:bidi="ar"/>
        </w:rPr>
        <w:t>3</w:t>
      </w:r>
      <w:r>
        <w:rPr>
          <w:rFonts w:ascii="Times New Roman" w:hAnsi="Times New Roman" w:eastAsia="宋体" w:cs="Times New Roman"/>
          <w:b/>
          <w:bCs/>
          <w:color w:val="000000"/>
          <w:kern w:val="0"/>
          <w:sz w:val="28"/>
          <w:szCs w:val="28"/>
          <w:highlight w:val="none"/>
          <w:lang w:bidi="ar"/>
        </w:rPr>
        <w:t>: Pre-Trained Embedding Vector from ProtBERT</w:t>
      </w:r>
      <w:bookmarkEnd w:id="3"/>
    </w:p>
    <w:p w14:paraId="780B7DF3">
      <w:pPr>
        <w:widowControl/>
        <w:autoSpaceDE w:val="0"/>
        <w:spacing w:line="360" w:lineRule="auto"/>
        <w:rPr>
          <w:rFonts w:ascii="Times New Roman" w:hAnsi="Times New Roman" w:eastAsia="宋体" w:cs="Times New Roman"/>
          <w:color w:val="000000"/>
          <w:kern w:val="0"/>
          <w:sz w:val="24"/>
          <w:highlight w:val="none"/>
          <w:lang w:bidi="ar"/>
        </w:rPr>
      </w:pPr>
      <w:r>
        <w:rPr>
          <w:rFonts w:ascii="Times New Roman" w:hAnsi="Times New Roman" w:eastAsia="宋体" w:cs="Times New Roman"/>
          <w:color w:val="000000"/>
          <w:kern w:val="0"/>
          <w:sz w:val="24"/>
          <w:highlight w:val="none"/>
          <w:lang w:bidi="ar"/>
        </w:rPr>
        <w:t>To capture the diverse properties of amino acids, we use pre-trained embedding vectors from ProtBERT, a model designed specifically for protein sequences. ProtBERT is based on the Bidirectional Encoder Representations from Transformers architecture. It learns rich representations through unsupervised learning from large-scale protein sequence data. During pre-training, ProtBERT employs a Masked Language Modeling approach, which helps it capture syntactic and semantic features of sequences.</w:t>
      </w:r>
    </w:p>
    <w:p w14:paraId="6BEBC863">
      <w:pPr>
        <w:widowControl/>
        <w:autoSpaceDE w:val="0"/>
        <w:spacing w:line="360" w:lineRule="auto"/>
        <w:rPr>
          <w:rFonts w:ascii="Times New Roman" w:hAnsi="Times New Roman" w:eastAsia="宋体" w:cs="Times New Roman"/>
          <w:color w:val="000000"/>
          <w:kern w:val="0"/>
          <w:sz w:val="24"/>
          <w:highlight w:val="none"/>
          <w:lang w:bidi="ar"/>
        </w:rPr>
      </w:pPr>
      <w:r>
        <w:rPr>
          <w:rFonts w:ascii="Times New Roman" w:hAnsi="Times New Roman" w:eastAsia="宋体" w:cs="Times New Roman"/>
          <w:color w:val="000000"/>
          <w:kern w:val="0"/>
          <w:sz w:val="24"/>
          <w:highlight w:val="none"/>
          <w:lang w:bidi="ar"/>
        </w:rPr>
        <w:t>We obtain the ProtBERT model via the Hugging Face transformers library and use a tokenizer to encode raw peptide sequences into token IDs. To standardize sequence lengths, we apply truncation and padding, while attention masks ensure that the model focuses on real data rather than padding. Finally, we input the processed sequences into the ProtBERT model to extract fixed-dimensional embedding vectors for downstream classification tasks.</w:t>
      </w:r>
    </w:p>
    <w:p w14:paraId="4F737A92">
      <w:pPr>
        <w:widowControl/>
        <w:autoSpaceDE w:val="0"/>
        <w:spacing w:line="360" w:lineRule="auto"/>
        <w:rPr>
          <w:rFonts w:ascii="Times New Roman" w:hAnsi="Times New Roman" w:eastAsia="宋体" w:cs="Times New Roman"/>
          <w:b/>
          <w:bCs/>
          <w:color w:val="000000"/>
          <w:kern w:val="0"/>
          <w:sz w:val="28"/>
          <w:szCs w:val="28"/>
          <w:highlight w:val="none"/>
          <w:lang w:bidi="ar"/>
        </w:rPr>
      </w:pPr>
      <w:r>
        <w:rPr>
          <w:rFonts w:ascii="Times New Roman" w:hAnsi="Times New Roman" w:eastAsia="宋体" w:cs="Times New Roman"/>
          <w:b/>
          <w:bCs/>
          <w:color w:val="000000"/>
          <w:kern w:val="0"/>
          <w:sz w:val="28"/>
          <w:szCs w:val="28"/>
          <w:highlight w:val="none"/>
          <w:lang w:bidi="ar"/>
        </w:rPr>
        <w:t xml:space="preserve">Supplementary Note </w:t>
      </w:r>
      <w:r>
        <w:rPr>
          <w:rFonts w:hint="eastAsia" w:ascii="Times New Roman" w:hAnsi="Times New Roman" w:eastAsia="宋体" w:cs="Times New Roman"/>
          <w:b/>
          <w:bCs/>
          <w:color w:val="000000"/>
          <w:kern w:val="0"/>
          <w:sz w:val="28"/>
          <w:szCs w:val="28"/>
          <w:highlight w:val="none"/>
          <w:lang w:val="en-US" w:eastAsia="zh-CN" w:bidi="ar"/>
        </w:rPr>
        <w:t>4</w:t>
      </w:r>
      <w:r>
        <w:rPr>
          <w:rFonts w:ascii="Times New Roman" w:hAnsi="Times New Roman" w:eastAsia="宋体" w:cs="Times New Roman"/>
          <w:b/>
          <w:bCs/>
          <w:color w:val="000000"/>
          <w:kern w:val="0"/>
          <w:sz w:val="28"/>
          <w:szCs w:val="28"/>
          <w:highlight w:val="none"/>
          <w:lang w:bidi="ar"/>
        </w:rPr>
        <w:t>: Multi-Head Attention Mechanism</w:t>
      </w:r>
    </w:p>
    <w:p w14:paraId="1C320F94">
      <w:pPr>
        <w:widowControl/>
        <w:numPr>
          <w:ilvl w:val="0"/>
          <w:numId w:val="1"/>
        </w:numPr>
        <w:autoSpaceDE w:val="0"/>
        <w:spacing w:line="360" w:lineRule="auto"/>
        <w:rPr>
          <w:rFonts w:ascii="Times New Roman" w:hAnsi="Times New Roman" w:eastAsia="宋体" w:cs="Times New Roman"/>
          <w:color w:val="000000"/>
          <w:kern w:val="0"/>
          <w:sz w:val="24"/>
          <w:highlight w:val="none"/>
          <w:lang w:bidi="ar"/>
        </w:rPr>
      </w:pPr>
      <w:r>
        <w:rPr>
          <w:rFonts w:ascii="Times New Roman" w:hAnsi="Times New Roman" w:eastAsia="宋体" w:cs="Times New Roman"/>
          <w:b/>
          <w:bCs/>
          <w:color w:val="000000"/>
          <w:kern w:val="0"/>
          <w:sz w:val="24"/>
          <w:highlight w:val="none"/>
          <w:lang w:bidi="ar"/>
        </w:rPr>
        <w:t>Calculation of Queries, Keys, and Values:</w:t>
      </w:r>
      <w:r>
        <w:rPr>
          <w:rFonts w:hint="eastAsia" w:ascii="Times New Roman" w:hAnsi="Times New Roman" w:eastAsia="宋体" w:cs="Times New Roman"/>
          <w:b/>
          <w:bCs/>
          <w:color w:val="000000"/>
          <w:kern w:val="0"/>
          <w:sz w:val="24"/>
          <w:highlight w:val="none"/>
          <w:lang w:bidi="ar"/>
        </w:rPr>
        <w:t xml:space="preserve"> </w:t>
      </w:r>
      <w:r>
        <w:rPr>
          <w:rFonts w:ascii="Times New Roman" w:hAnsi="Times New Roman" w:eastAsia="宋体" w:cs="Times New Roman"/>
          <w:color w:val="000000"/>
          <w:kern w:val="0"/>
          <w:sz w:val="24"/>
          <w:highlight w:val="none"/>
          <w:lang w:bidi="ar"/>
        </w:rPr>
        <w:t>Let the input sequence be represented as</w:t>
      </w:r>
      <w:r>
        <w:rPr>
          <w:rFonts w:ascii="Times New Roman" w:hAnsi="Times New Roman" w:eastAsia="宋体" w:cs="Times New Roman"/>
          <w:i/>
          <w:iCs/>
          <w:color w:val="000000"/>
          <w:kern w:val="0"/>
          <w:sz w:val="24"/>
          <w:highlight w:val="none"/>
          <w:lang w:bidi="ar"/>
        </w:rPr>
        <w:t xml:space="preserve"> X </w:t>
      </w:r>
      <w:r>
        <w:rPr>
          <w:rFonts w:hint="eastAsia" w:ascii="Times New Roman" w:hAnsi="Times New Roman" w:eastAsia="宋体" w:cs="Times New Roman"/>
          <w:color w:val="000000"/>
          <w:kern w:val="0"/>
          <w:sz w:val="24"/>
          <w:highlight w:val="none"/>
          <w:lang w:bidi="ar"/>
        </w:rPr>
        <w:t>∈</w:t>
      </w:r>
      <m:oMath>
        <m:r>
          <m:rPr>
            <m:scr m:val="double-struck"/>
          </m:rPr>
          <w:rPr>
            <w:rFonts w:ascii="Cambria Math" w:hAnsi="Cambria Math" w:eastAsia="宋体" w:cs="Times New Roman"/>
            <w:color w:val="000000"/>
            <w:kern w:val="0"/>
            <w:sz w:val="24"/>
            <w:highlight w:val="none"/>
            <w:lang w:bidi="ar"/>
          </w:rPr>
          <m:t>ℝ</m:t>
        </m:r>
      </m:oMath>
      <w:r>
        <w:rPr>
          <w:rFonts w:ascii="Times New Roman" w:hAnsi="Times New Roman" w:eastAsia="宋体" w:cs="Times New Roman"/>
          <w:color w:val="000000"/>
          <w:kern w:val="0"/>
          <w:sz w:val="24"/>
          <w:highlight w:val="none"/>
          <w:vertAlign w:val="superscript"/>
          <w:lang w:bidi="ar"/>
        </w:rPr>
        <w:t>L</w:t>
      </w:r>
      <w:r>
        <w:rPr>
          <w:rFonts w:hint="eastAsia" w:ascii="Times New Roman" w:hAnsi="Times New Roman" w:eastAsia="宋体" w:cs="Times New Roman"/>
          <w:color w:val="000000"/>
          <w:kern w:val="0"/>
          <w:sz w:val="24"/>
          <w:highlight w:val="none"/>
          <w:vertAlign w:val="superscript"/>
          <w:lang w:bidi="ar"/>
        </w:rPr>
        <w:t xml:space="preserve"> </w:t>
      </w:r>
      <w:r>
        <w:rPr>
          <w:rFonts w:ascii="Arial" w:hAnsi="Arial" w:eastAsia="宋体" w:cs="Arial"/>
          <w:color w:val="000000"/>
          <w:kern w:val="0"/>
          <w:sz w:val="24"/>
          <w:highlight w:val="none"/>
          <w:vertAlign w:val="superscript"/>
          <w:lang w:bidi="ar"/>
        </w:rPr>
        <w:t>×</w:t>
      </w:r>
      <w:r>
        <w:rPr>
          <w:rFonts w:ascii="Times New Roman" w:hAnsi="Times New Roman" w:eastAsia="宋体" w:cs="Times New Roman"/>
          <w:color w:val="000000"/>
          <w:kern w:val="0"/>
          <w:sz w:val="24"/>
          <w:highlight w:val="none"/>
          <w:vertAlign w:val="superscript"/>
          <w:lang w:bidi="ar"/>
        </w:rPr>
        <w:t xml:space="preserve"> d</w:t>
      </w:r>
      <w:r>
        <w:rPr>
          <w:rFonts w:ascii="Times New Roman" w:hAnsi="Times New Roman" w:eastAsia="宋体" w:cs="Times New Roman"/>
          <w:color w:val="000000"/>
          <w:kern w:val="0"/>
          <w:sz w:val="24"/>
          <w:highlight w:val="none"/>
          <w:lang w:bidi="ar"/>
        </w:rPr>
        <w:t xml:space="preserve">, where </w:t>
      </w:r>
      <w:r>
        <w:rPr>
          <w:rFonts w:ascii="Times New Roman" w:hAnsi="Times New Roman" w:eastAsia="宋体" w:cs="Times New Roman"/>
          <w:i/>
          <w:iCs/>
          <w:color w:val="000000"/>
          <w:kern w:val="0"/>
          <w:sz w:val="24"/>
          <w:highlight w:val="none"/>
          <w:lang w:bidi="ar"/>
        </w:rPr>
        <w:t>L</w:t>
      </w:r>
      <w:r>
        <w:rPr>
          <w:rFonts w:ascii="Times New Roman" w:hAnsi="Times New Roman" w:eastAsia="宋体" w:cs="Times New Roman"/>
          <w:color w:val="000000"/>
          <w:kern w:val="0"/>
          <w:sz w:val="24"/>
          <w:highlight w:val="none"/>
          <w:lang w:bidi="ar"/>
        </w:rPr>
        <w:t xml:space="preserve"> denotes the length of the sequence and </w:t>
      </w:r>
      <w:r>
        <w:rPr>
          <w:rFonts w:ascii="Times New Roman" w:hAnsi="Times New Roman" w:eastAsia="宋体" w:cs="Times New Roman"/>
          <w:i/>
          <w:iCs/>
          <w:color w:val="000000"/>
          <w:kern w:val="0"/>
          <w:sz w:val="24"/>
          <w:highlight w:val="none"/>
          <w:lang w:bidi="ar"/>
        </w:rPr>
        <w:t>d</w:t>
      </w:r>
      <w:r>
        <w:rPr>
          <w:rFonts w:ascii="Times New Roman" w:hAnsi="Times New Roman" w:eastAsia="宋体" w:cs="Times New Roman"/>
          <w:color w:val="000000"/>
          <w:kern w:val="0"/>
          <w:sz w:val="24"/>
          <w:highlight w:val="none"/>
          <w:lang w:bidi="ar"/>
        </w:rPr>
        <w:t xml:space="preserve"> represents the dimensionality of each element's features</w:t>
      </w:r>
      <w:r>
        <w:rPr>
          <w:rFonts w:ascii="宋体" w:hAnsi="宋体" w:eastAsia="宋体" w:cs="宋体"/>
          <w:sz w:val="24"/>
          <w:highlight w:val="none"/>
        </w:rPr>
        <w:t>.</w:t>
      </w:r>
      <w:r>
        <w:rPr>
          <w:rFonts w:ascii="Times New Roman" w:hAnsi="Times New Roman" w:eastAsia="宋体" w:cs="Times New Roman"/>
          <w:color w:val="000000"/>
          <w:kern w:val="0"/>
          <w:sz w:val="24"/>
          <w:highlight w:val="none"/>
          <w:lang w:bidi="ar"/>
        </w:rPr>
        <w:t xml:space="preserve"> For each attention head </w:t>
      </w:r>
      <w:r>
        <w:rPr>
          <w:rFonts w:ascii="Times New Roman" w:hAnsi="Times New Roman" w:eastAsia="宋体" w:cs="Times New Roman"/>
          <w:i/>
          <w:iCs/>
          <w:color w:val="000000"/>
          <w:kern w:val="0"/>
          <w:sz w:val="24"/>
          <w:highlight w:val="none"/>
          <w:lang w:bidi="ar"/>
        </w:rPr>
        <w:t>h</w:t>
      </w:r>
      <w:r>
        <w:rPr>
          <w:rFonts w:ascii="Times New Roman" w:hAnsi="Times New Roman" w:eastAsia="宋体" w:cs="Times New Roman"/>
          <w:color w:val="000000"/>
          <w:kern w:val="0"/>
          <w:sz w:val="24"/>
          <w:highlight w:val="none"/>
          <w:lang w:bidi="ar"/>
        </w:rPr>
        <w:t>, the query, key, and value are obtained by applying linear transformations to the input</w:t>
      </w:r>
      <w:r>
        <w:rPr>
          <w:rFonts w:ascii="Times New Roman" w:hAnsi="Times New Roman" w:eastAsia="宋体" w:cs="Times New Roman"/>
          <w:i/>
          <w:iCs/>
          <w:color w:val="000000"/>
          <w:kern w:val="0"/>
          <w:sz w:val="24"/>
          <w:highlight w:val="none"/>
          <w:lang w:bidi="ar"/>
        </w:rPr>
        <w:t xml:space="preserve"> X</w:t>
      </w:r>
      <w:r>
        <w:rPr>
          <w:rFonts w:ascii="Times New Roman" w:hAnsi="Times New Roman" w:eastAsia="宋体" w:cs="Times New Roman"/>
          <w:color w:val="000000"/>
          <w:kern w:val="0"/>
          <w:sz w:val="24"/>
          <w:highlight w:val="none"/>
          <w:lang w:bidi="ar"/>
        </w:rPr>
        <w:t xml:space="preserve"> using the corresponding weight matrices:</w:t>
      </w:r>
    </w:p>
    <w:p w14:paraId="478C60C1">
      <w:pPr>
        <w:widowControl/>
        <w:numPr>
          <w:ilvl w:val="0"/>
          <w:numId w:val="0"/>
        </w:numPr>
        <w:tabs>
          <w:tab w:val="left" w:pos="420"/>
        </w:tabs>
        <w:autoSpaceDE w:val="0"/>
        <w:spacing w:line="360" w:lineRule="auto"/>
        <w:jc w:val="both"/>
        <w:rPr>
          <w:rFonts w:hAnsi="Cambria Math" w:eastAsia="宋体" w:cs="Times New Roman"/>
          <w:iCs/>
          <w:color w:val="000000"/>
          <w:kern w:val="0"/>
          <w:sz w:val="24"/>
          <w:highlight w:val="none"/>
          <w:lang w:bidi="ar"/>
        </w:rPr>
      </w:pPr>
      <m:oMathPara>
        <m:oMath>
          <m:eqArr>
            <m:eqArrPr>
              <m:maxDist m:val="1"/>
              <m:ctrlPr>
                <w:rPr>
                  <w:rFonts w:hint="default" w:hAnsi="Cambria Math" w:eastAsia="宋体"/>
                  <w:i w:val="0"/>
                  <w:sz w:val="24"/>
                  <w:highlight w:val="none"/>
                  <w:lang w:val="en-US" w:eastAsia="zh-CN"/>
                </w:rPr>
              </m:ctrlPr>
            </m:eqArrPr>
            <m:e>
              <m:m>
                <m:mPr>
                  <m:mcs>
                    <m:mc>
                      <m:mcPr>
                        <m:count m:val="1"/>
                        <m:mcJc m:val="center"/>
                      </m:mcPr>
                    </m:mc>
                  </m:mcs>
                  <m:plcHide m:val="1"/>
                  <m:ctrlPr>
                    <w:rPr>
                      <w:rFonts w:hint="default" w:ascii="Cambria Math" w:hAnsi="Cambria Math" w:eastAsia="宋体"/>
                      <w:i/>
                      <w:sz w:val="24"/>
                      <w:highlight w:val="none"/>
                    </w:rPr>
                  </m:ctrlPr>
                </m:mPr>
                <m:mr>
                  <m:e>
                    <m:sSup>
                      <m:sSupPr>
                        <m:ctrlPr>
                          <w:rPr>
                            <w:rFonts w:hint="default" w:ascii="Cambria Math" w:hAnsi="Cambria Math" w:eastAsia="宋体"/>
                            <w:sz w:val="24"/>
                            <w:highlight w:val="none"/>
                          </w:rPr>
                        </m:ctrlPr>
                      </m:sSupPr>
                      <m:e>
                        <m:r>
                          <m:rPr/>
                          <w:rPr>
                            <w:rFonts w:hint="default" w:ascii="Cambria Math" w:hAnsi="Cambria Math" w:eastAsia="宋体"/>
                            <w:sz w:val="24"/>
                            <w:highlight w:val="none"/>
                          </w:rPr>
                          <m:t>Q</m:t>
                        </m:r>
                        <m:ctrlPr>
                          <w:rPr>
                            <w:rFonts w:ascii="Cambria Math" w:hAnsi="Cambria Math" w:eastAsia="宋体"/>
                            <w:sz w:val="24"/>
                            <w:highlight w:val="none"/>
                          </w:rPr>
                        </m:ctrlPr>
                      </m:e>
                      <m:sup>
                        <m:r>
                          <m:rPr/>
                          <w:rPr>
                            <w:rFonts w:hint="default" w:ascii="Cambria Math" w:hAnsi="Cambria Math" w:eastAsia="宋体"/>
                            <w:sz w:val="24"/>
                            <w:highlight w:val="none"/>
                          </w:rPr>
                          <m:t>(h)</m:t>
                        </m:r>
                        <m:ctrlPr>
                          <w:rPr>
                            <w:rFonts w:ascii="Cambria Math" w:hAnsi="Cambria Math" w:eastAsia="宋体"/>
                            <w:sz w:val="24"/>
                            <w:highlight w:val="none"/>
                          </w:rPr>
                        </m:ctrlPr>
                      </m:sup>
                    </m:sSup>
                    <m:r>
                      <m:rPr/>
                      <w:rPr>
                        <w:rFonts w:hint="default" w:ascii="Cambria Math" w:hAnsi="Cambria Math" w:eastAsia="宋体"/>
                        <w:sz w:val="24"/>
                        <w:highlight w:val="none"/>
                      </w:rPr>
                      <m:t>=X</m:t>
                    </m:r>
                    <m:sSubSup>
                      <m:sSubSupPr>
                        <m:ctrlPr>
                          <w:rPr>
                            <w:rFonts w:hint="default" w:ascii="Cambria Math" w:hAnsi="Cambria Math" w:eastAsia="宋体"/>
                            <w:sz w:val="24"/>
                            <w:highlight w:val="none"/>
                          </w:rPr>
                        </m:ctrlPr>
                      </m:sSubSupPr>
                      <m:e>
                        <m:r>
                          <m:rPr/>
                          <w:rPr>
                            <w:rFonts w:hint="default" w:ascii="Cambria Math" w:hAnsi="Cambria Math" w:eastAsia="宋体"/>
                            <w:sz w:val="24"/>
                            <w:highlight w:val="none"/>
                          </w:rPr>
                          <m:t>W</m:t>
                        </m:r>
                        <m:ctrlPr>
                          <w:rPr>
                            <w:rFonts w:ascii="Cambria Math" w:hAnsi="Cambria Math" w:eastAsia="宋体"/>
                            <w:sz w:val="24"/>
                            <w:highlight w:val="none"/>
                          </w:rPr>
                        </m:ctrlPr>
                      </m:e>
                      <m:sub>
                        <m:r>
                          <m:rPr/>
                          <w:rPr>
                            <w:rFonts w:hint="default" w:ascii="Cambria Math" w:hAnsi="Cambria Math" w:eastAsia="宋体"/>
                            <w:sz w:val="24"/>
                            <w:highlight w:val="none"/>
                          </w:rPr>
                          <m:t>Q</m:t>
                        </m:r>
                        <m:ctrlPr>
                          <w:rPr>
                            <w:rFonts w:ascii="Cambria Math" w:hAnsi="Cambria Math" w:eastAsia="宋体"/>
                            <w:sz w:val="24"/>
                            <w:highlight w:val="none"/>
                          </w:rPr>
                        </m:ctrlPr>
                      </m:sub>
                      <m:sup>
                        <m:r>
                          <m:rPr/>
                          <w:rPr>
                            <w:rFonts w:hint="default" w:ascii="Cambria Math" w:hAnsi="Cambria Math" w:eastAsia="宋体"/>
                            <w:sz w:val="24"/>
                            <w:highlight w:val="none"/>
                          </w:rPr>
                          <m:t>(h)</m:t>
                        </m:r>
                        <m:ctrlPr>
                          <w:rPr>
                            <w:rFonts w:ascii="Cambria Math" w:hAnsi="Cambria Math" w:eastAsia="宋体"/>
                            <w:sz w:val="24"/>
                            <w:highlight w:val="none"/>
                          </w:rPr>
                        </m:ctrlPr>
                      </m:sup>
                    </m:sSubSup>
                    <m:r>
                      <m:rPr/>
                      <w:rPr>
                        <w:rFonts w:hint="default" w:ascii="Cambria Math" w:hAnsi="Cambria Math" w:eastAsia="宋体"/>
                        <w:sz w:val="24"/>
                        <w:highlight w:val="none"/>
                      </w:rPr>
                      <m:t>, </m:t>
                    </m:r>
                    <m:sSup>
                      <m:sSupPr>
                        <m:ctrlPr>
                          <w:rPr>
                            <w:rFonts w:hint="default" w:ascii="Cambria Math" w:hAnsi="Cambria Math" w:eastAsia="宋体"/>
                            <w:sz w:val="24"/>
                            <w:highlight w:val="none"/>
                          </w:rPr>
                        </m:ctrlPr>
                      </m:sSupPr>
                      <m:e>
                        <m:r>
                          <m:rPr/>
                          <w:rPr>
                            <w:rFonts w:hint="default" w:ascii="Cambria Math" w:hAnsi="Cambria Math" w:eastAsia="宋体"/>
                            <w:sz w:val="24"/>
                            <w:highlight w:val="none"/>
                          </w:rPr>
                          <m:t>K</m:t>
                        </m:r>
                        <m:ctrlPr>
                          <w:rPr>
                            <w:rFonts w:ascii="Cambria Math" w:hAnsi="Cambria Math" w:eastAsia="宋体"/>
                            <w:sz w:val="24"/>
                            <w:highlight w:val="none"/>
                          </w:rPr>
                        </m:ctrlPr>
                      </m:e>
                      <m:sup>
                        <m:r>
                          <m:rPr/>
                          <w:rPr>
                            <w:rFonts w:hint="default" w:ascii="Cambria Math" w:hAnsi="Cambria Math" w:eastAsia="宋体"/>
                            <w:sz w:val="24"/>
                            <w:highlight w:val="none"/>
                          </w:rPr>
                          <m:t>(h)</m:t>
                        </m:r>
                        <m:ctrlPr>
                          <w:rPr>
                            <w:rFonts w:ascii="Cambria Math" w:hAnsi="Cambria Math" w:eastAsia="宋体"/>
                            <w:sz w:val="24"/>
                            <w:highlight w:val="none"/>
                          </w:rPr>
                        </m:ctrlPr>
                      </m:sup>
                    </m:sSup>
                    <m:r>
                      <m:rPr/>
                      <w:rPr>
                        <w:rFonts w:hint="default" w:ascii="Cambria Math" w:hAnsi="Cambria Math" w:eastAsia="宋体"/>
                        <w:sz w:val="24"/>
                        <w:highlight w:val="none"/>
                      </w:rPr>
                      <m:t>=X</m:t>
                    </m:r>
                    <m:sSubSup>
                      <m:sSubSupPr>
                        <m:ctrlPr>
                          <w:rPr>
                            <w:rFonts w:hint="default" w:ascii="Cambria Math" w:hAnsi="Cambria Math" w:eastAsia="宋体"/>
                            <w:sz w:val="24"/>
                            <w:highlight w:val="none"/>
                          </w:rPr>
                        </m:ctrlPr>
                      </m:sSubSupPr>
                      <m:e>
                        <m:r>
                          <m:rPr/>
                          <w:rPr>
                            <w:rFonts w:hint="default" w:ascii="Cambria Math" w:hAnsi="Cambria Math" w:eastAsia="宋体"/>
                            <w:sz w:val="24"/>
                            <w:highlight w:val="none"/>
                          </w:rPr>
                          <m:t>W</m:t>
                        </m:r>
                        <m:ctrlPr>
                          <w:rPr>
                            <w:rFonts w:ascii="Cambria Math" w:hAnsi="Cambria Math" w:eastAsia="宋体"/>
                            <w:sz w:val="24"/>
                            <w:highlight w:val="none"/>
                          </w:rPr>
                        </m:ctrlPr>
                      </m:e>
                      <m:sub>
                        <m:r>
                          <m:rPr/>
                          <w:rPr>
                            <w:rFonts w:hint="default" w:ascii="Cambria Math" w:hAnsi="Cambria Math" w:eastAsia="宋体"/>
                            <w:sz w:val="24"/>
                            <w:highlight w:val="none"/>
                          </w:rPr>
                          <m:t>K</m:t>
                        </m:r>
                        <m:ctrlPr>
                          <w:rPr>
                            <w:rFonts w:ascii="Cambria Math" w:hAnsi="Cambria Math" w:eastAsia="宋体"/>
                            <w:sz w:val="24"/>
                            <w:highlight w:val="none"/>
                          </w:rPr>
                        </m:ctrlPr>
                      </m:sub>
                      <m:sup>
                        <m:r>
                          <m:rPr/>
                          <w:rPr>
                            <w:rFonts w:hint="default" w:ascii="Cambria Math" w:hAnsi="Cambria Math" w:eastAsia="宋体"/>
                            <w:sz w:val="24"/>
                            <w:highlight w:val="none"/>
                          </w:rPr>
                          <m:t>(h)</m:t>
                        </m:r>
                        <m:ctrlPr>
                          <w:rPr>
                            <w:rFonts w:ascii="Cambria Math" w:hAnsi="Cambria Math" w:eastAsia="宋体"/>
                            <w:sz w:val="24"/>
                            <w:highlight w:val="none"/>
                          </w:rPr>
                        </m:ctrlPr>
                      </m:sup>
                    </m:sSubSup>
                    <m:r>
                      <m:rPr/>
                      <w:rPr>
                        <w:rFonts w:hint="default" w:ascii="Cambria Math" w:hAnsi="Cambria Math" w:eastAsia="宋体"/>
                        <w:sz w:val="24"/>
                        <w:highlight w:val="none"/>
                      </w:rPr>
                      <m:t>, </m:t>
                    </m:r>
                    <m:sSup>
                      <m:sSupPr>
                        <m:ctrlPr>
                          <w:rPr>
                            <w:rFonts w:hint="default" w:ascii="Cambria Math" w:hAnsi="Cambria Math" w:eastAsia="宋体"/>
                            <w:sz w:val="24"/>
                            <w:highlight w:val="none"/>
                          </w:rPr>
                        </m:ctrlPr>
                      </m:sSupPr>
                      <m:e>
                        <m:r>
                          <m:rPr/>
                          <w:rPr>
                            <w:rFonts w:hint="default" w:ascii="Cambria Math" w:hAnsi="Cambria Math" w:eastAsia="宋体"/>
                            <w:sz w:val="24"/>
                            <w:highlight w:val="none"/>
                          </w:rPr>
                          <m:t>V</m:t>
                        </m:r>
                        <m:ctrlPr>
                          <w:rPr>
                            <w:rFonts w:ascii="Cambria Math" w:hAnsi="Cambria Math" w:eastAsia="宋体"/>
                            <w:sz w:val="24"/>
                            <w:highlight w:val="none"/>
                          </w:rPr>
                        </m:ctrlPr>
                      </m:e>
                      <m:sup>
                        <m:r>
                          <m:rPr/>
                          <w:rPr>
                            <w:rFonts w:hint="default" w:ascii="Cambria Math" w:hAnsi="Cambria Math" w:eastAsia="宋体"/>
                            <w:sz w:val="24"/>
                            <w:highlight w:val="none"/>
                          </w:rPr>
                          <m:t>(h)</m:t>
                        </m:r>
                        <m:ctrlPr>
                          <w:rPr>
                            <w:rFonts w:ascii="Cambria Math" w:hAnsi="Cambria Math" w:eastAsia="宋体"/>
                            <w:sz w:val="24"/>
                            <w:highlight w:val="none"/>
                          </w:rPr>
                        </m:ctrlPr>
                      </m:sup>
                    </m:sSup>
                    <m:r>
                      <m:rPr/>
                      <w:rPr>
                        <w:rFonts w:hint="default" w:ascii="Cambria Math" w:hAnsi="Cambria Math" w:eastAsia="宋体"/>
                        <w:sz w:val="24"/>
                        <w:highlight w:val="none"/>
                      </w:rPr>
                      <m:t>=X</m:t>
                    </m:r>
                    <m:sSubSup>
                      <m:sSubSupPr>
                        <m:ctrlPr>
                          <w:rPr>
                            <w:rFonts w:hint="default" w:ascii="Cambria Math" w:hAnsi="Cambria Math" w:eastAsia="宋体"/>
                            <w:sz w:val="24"/>
                            <w:highlight w:val="none"/>
                          </w:rPr>
                        </m:ctrlPr>
                      </m:sSubSupPr>
                      <m:e>
                        <m:r>
                          <m:rPr/>
                          <w:rPr>
                            <w:rFonts w:hint="default" w:ascii="Cambria Math" w:hAnsi="Cambria Math" w:eastAsia="宋体"/>
                            <w:sz w:val="24"/>
                            <w:highlight w:val="none"/>
                          </w:rPr>
                          <m:t>W</m:t>
                        </m:r>
                        <m:ctrlPr>
                          <w:rPr>
                            <w:rFonts w:ascii="Cambria Math" w:hAnsi="Cambria Math" w:eastAsia="宋体"/>
                            <w:sz w:val="24"/>
                            <w:highlight w:val="none"/>
                          </w:rPr>
                        </m:ctrlPr>
                      </m:e>
                      <m:sub>
                        <m:r>
                          <m:rPr/>
                          <w:rPr>
                            <w:rFonts w:hint="default" w:ascii="Cambria Math" w:hAnsi="Cambria Math" w:eastAsia="宋体"/>
                            <w:sz w:val="24"/>
                            <w:highlight w:val="none"/>
                          </w:rPr>
                          <m:t>V</m:t>
                        </m:r>
                        <m:ctrlPr>
                          <w:rPr>
                            <w:rFonts w:ascii="Cambria Math" w:hAnsi="Cambria Math" w:eastAsia="宋体"/>
                            <w:sz w:val="24"/>
                            <w:highlight w:val="none"/>
                          </w:rPr>
                        </m:ctrlPr>
                      </m:sub>
                      <m:sup>
                        <m:r>
                          <m:rPr/>
                          <w:rPr>
                            <w:rFonts w:hint="default" w:ascii="Cambria Math" w:hAnsi="Cambria Math" w:eastAsia="宋体"/>
                            <w:sz w:val="24"/>
                            <w:highlight w:val="none"/>
                          </w:rPr>
                          <m:t>(h)</m:t>
                        </m:r>
                        <m:ctrlPr>
                          <w:rPr>
                            <w:rFonts w:ascii="Cambria Math" w:hAnsi="Cambria Math" w:eastAsia="宋体"/>
                            <w:sz w:val="24"/>
                            <w:highlight w:val="none"/>
                          </w:rPr>
                        </m:ctrlPr>
                      </m:sup>
                    </m:sSubSup>
                    <m:r>
                      <m:rPr>
                        <m:sty m:val="p"/>
                      </m:rPr>
                      <w:rPr>
                        <w:rFonts w:hint="default" w:ascii="Cambria Math" w:hAnsi="Cambria Math" w:eastAsia="宋体"/>
                        <w:sz w:val="24"/>
                        <w:highlight w:val="none"/>
                        <w:lang w:val="en-US" w:eastAsia="zh-CN"/>
                      </w:rPr>
                      <m:t xml:space="preserve"> </m:t>
                    </m:r>
                    <m:ctrlPr>
                      <w:rPr>
                        <w:rFonts w:hint="default" w:ascii="Cambria Math" w:hAnsi="Cambria Math" w:eastAsia="宋体"/>
                        <w:sz w:val="24"/>
                        <w:highlight w:val="none"/>
                      </w:rPr>
                    </m:ctrlPr>
                  </m:e>
                </m:mr>
              </m:m>
              <m:r>
                <m:rPr>
                  <m:sty m:val="p"/>
                </m:rPr>
                <w:rPr>
                  <w:rFonts w:hint="default" w:ascii="Cambria Math" w:hAnsi="Cambria Math" w:eastAsia="宋体"/>
                  <w:sz w:val="24"/>
                  <w:highlight w:val="none"/>
                  <w:lang w:val="en-US" w:eastAsia="zh-CN"/>
                </w:rPr>
                <m:t>#(1)</m:t>
              </m:r>
              <m:ctrlPr>
                <w:rPr>
                  <w:rFonts w:hint="default" w:hAnsi="Cambria Math" w:eastAsia="宋体"/>
                  <w:i w:val="0"/>
                  <w:sz w:val="24"/>
                  <w:highlight w:val="none"/>
                  <w:lang w:val="en-US" w:eastAsia="zh-CN"/>
                </w:rPr>
              </m:ctrlPr>
            </m:e>
          </m:eqArr>
        </m:oMath>
      </m:oMathPara>
    </w:p>
    <w:p w14:paraId="6F68AA98">
      <w:pPr>
        <w:widowControl/>
        <w:autoSpaceDE w:val="0"/>
        <w:spacing w:line="360" w:lineRule="auto"/>
        <w:ind w:left="840" w:leftChars="0" w:firstLine="420" w:firstLineChars="0"/>
        <w:rPr>
          <w:rFonts w:ascii="Times New Roman" w:hAnsi="Times New Roman" w:eastAsia="宋体" w:cs="Times New Roman"/>
          <w:color w:val="000000"/>
          <w:kern w:val="0"/>
          <w:sz w:val="24"/>
          <w:highlight w:val="none"/>
          <w:lang w:bidi="ar"/>
        </w:rPr>
      </w:pPr>
      <w:r>
        <w:rPr>
          <w:rFonts w:ascii="Times New Roman" w:hAnsi="Times New Roman" w:eastAsia="宋体" w:cs="Times New Roman"/>
          <w:color w:val="000000"/>
          <w:kern w:val="0"/>
          <w:sz w:val="24"/>
          <w:highlight w:val="none"/>
          <w:lang w:bidi="ar"/>
        </w:rPr>
        <w:t xml:space="preserve">where </w:t>
      </w:r>
      <m:oMath>
        <m:sSup>
          <m:sSupPr>
            <m:ctrlPr>
              <w:rPr>
                <w:rFonts w:hint="default" w:ascii="Cambria Math" w:hAnsi="Cambria Math" w:eastAsia="宋体"/>
                <w:sz w:val="24"/>
                <w:highlight w:val="none"/>
              </w:rPr>
            </m:ctrlPr>
          </m:sSupPr>
          <m:e>
            <m:r>
              <m:rPr/>
              <w:rPr>
                <w:rFonts w:hint="default" w:ascii="Cambria Math" w:hAnsi="Cambria Math" w:eastAsia="宋体"/>
                <w:sz w:val="24"/>
                <w:highlight w:val="none"/>
              </w:rPr>
              <m:t>Q</m:t>
            </m:r>
            <m:ctrlPr>
              <w:rPr>
                <w:rFonts w:ascii="Cambria Math" w:hAnsi="Cambria Math" w:eastAsia="宋体"/>
                <w:sz w:val="24"/>
                <w:highlight w:val="none"/>
              </w:rPr>
            </m:ctrlPr>
          </m:e>
          <m:sup>
            <m:r>
              <m:rPr/>
              <w:rPr>
                <w:rFonts w:hint="default" w:ascii="Cambria Math" w:hAnsi="Cambria Math" w:eastAsia="宋体"/>
                <w:sz w:val="24"/>
                <w:highlight w:val="none"/>
              </w:rPr>
              <m:t>(h)</m:t>
            </m:r>
            <m:ctrlPr>
              <w:rPr>
                <w:rFonts w:ascii="Cambria Math" w:hAnsi="Cambria Math" w:eastAsia="宋体"/>
                <w:sz w:val="24"/>
                <w:highlight w:val="none"/>
              </w:rPr>
            </m:ctrlPr>
          </m:sup>
        </m:sSup>
        <m:r>
          <m:rPr/>
          <w:rPr>
            <w:rFonts w:hint="default" w:ascii="Cambria Math" w:hAnsi="Cambria Math" w:eastAsia="宋体"/>
            <w:sz w:val="24"/>
            <w:highlight w:val="none"/>
            <w:lang w:val="en-US" w:eastAsia="zh-CN"/>
          </w:rPr>
          <m:t xml:space="preserve"> </m:t>
        </m:r>
        <m:r>
          <m:rPr/>
          <w:rPr>
            <w:rFonts w:hint="default" w:ascii="Cambria Math" w:hAnsi="Cambria Math" w:eastAsia="宋体"/>
            <w:sz w:val="24"/>
            <w:highlight w:val="none"/>
          </w:rPr>
          <m:t>(</m:t>
        </m:r>
        <m:sSup>
          <m:sSupPr>
            <m:ctrlPr>
              <w:rPr>
                <w:rFonts w:hint="default" w:ascii="Cambria Math" w:hAnsi="Cambria Math" w:eastAsia="宋体"/>
                <w:sz w:val="24"/>
                <w:highlight w:val="none"/>
              </w:rPr>
            </m:ctrlPr>
          </m:sSupPr>
          <m:e>
            <m:r>
              <m:rPr/>
              <w:rPr>
                <w:rFonts w:hint="default" w:ascii="Cambria Math" w:hAnsi="Cambria Math" w:eastAsia="宋体"/>
                <w:sz w:val="24"/>
                <w:highlight w:val="none"/>
              </w:rPr>
              <m:t>Q</m:t>
            </m:r>
            <m:ctrlPr>
              <w:rPr>
                <w:rFonts w:ascii="Cambria Math" w:hAnsi="Cambria Math" w:eastAsia="宋体"/>
                <w:sz w:val="24"/>
                <w:highlight w:val="none"/>
              </w:rPr>
            </m:ctrlPr>
          </m:e>
          <m:sup>
            <m:r>
              <m:rPr/>
              <w:rPr>
                <w:rFonts w:hint="default" w:ascii="Cambria Math" w:hAnsi="Cambria Math" w:eastAsia="宋体"/>
                <w:sz w:val="24"/>
                <w:highlight w:val="none"/>
              </w:rPr>
              <m:t>(h)</m:t>
            </m:r>
            <m:ctrlPr>
              <w:rPr>
                <w:rFonts w:ascii="Cambria Math" w:hAnsi="Cambria Math" w:eastAsia="宋体"/>
                <w:sz w:val="24"/>
                <w:highlight w:val="none"/>
              </w:rPr>
            </m:ctrlPr>
          </m:sup>
        </m:sSup>
        <m:r>
          <m:rPr/>
          <w:rPr>
            <w:rFonts w:hint="default" w:ascii="Cambria Math" w:hAnsi="Cambria Math" w:eastAsia="宋体"/>
            <w:sz w:val="24"/>
            <w:highlight w:val="none"/>
          </w:rPr>
          <m:t>∈</m:t>
        </m:r>
        <m:sSup>
          <m:sSupPr>
            <m:ctrlPr>
              <w:rPr>
                <w:rFonts w:hint="default" w:ascii="Cambria Math" w:hAnsi="Cambria Math" w:eastAsia="宋体"/>
                <w:sz w:val="24"/>
                <w:highlight w:val="none"/>
              </w:rPr>
            </m:ctrlPr>
          </m:sSupPr>
          <m:e>
            <m:r>
              <m:rPr>
                <m:scr m:val="double-struck"/>
              </m:rPr>
              <w:rPr>
                <w:rFonts w:hint="default" w:ascii="Cambria Math" w:hAnsi="Cambria Math" w:eastAsia="MS Mincho"/>
                <w:sz w:val="24"/>
                <w:highlight w:val="none"/>
              </w:rPr>
              <m:t>ℝ</m:t>
            </m:r>
            <m:ctrlPr>
              <w:rPr>
                <w:rFonts w:ascii="Cambria Math" w:hAnsi="Cambria Math" w:eastAsia="宋体"/>
                <w:sz w:val="24"/>
                <w:highlight w:val="none"/>
              </w:rPr>
            </m:ctrlPr>
          </m:e>
          <m:sup>
            <m:r>
              <m:rPr/>
              <w:rPr>
                <w:rFonts w:hint="default" w:ascii="Cambria Math" w:hAnsi="Cambria Math" w:eastAsia="宋体"/>
                <w:sz w:val="24"/>
                <w:highlight w:val="none"/>
              </w:rPr>
              <m:t>L</m:t>
            </m:r>
            <m:r>
              <m:rPr>
                <m:sty m:val="p"/>
              </m:rPr>
              <w:rPr>
                <w:rFonts w:hint="default" w:ascii="Cambria Math" w:hAnsi="Cambria Math" w:eastAsia="宋体"/>
                <w:sz w:val="24"/>
                <w:highlight w:val="none"/>
              </w:rPr>
              <m:t>×</m:t>
            </m:r>
            <m:sSub>
              <m:sSubPr>
                <m:ctrlPr>
                  <w:rPr>
                    <w:rFonts w:hint="default" w:ascii="Cambria Math" w:hAnsi="Cambria Math" w:eastAsia="宋体"/>
                    <w:sz w:val="24"/>
                    <w:highlight w:val="none"/>
                  </w:rPr>
                </m:ctrlPr>
              </m:sSubPr>
              <m:e>
                <m:r>
                  <m:rPr/>
                  <w:rPr>
                    <w:rFonts w:hint="default" w:ascii="Cambria Math" w:hAnsi="Cambria Math" w:eastAsia="宋体"/>
                    <w:sz w:val="24"/>
                    <w:highlight w:val="none"/>
                  </w:rPr>
                  <m:t>d</m:t>
                </m:r>
                <m:ctrlPr>
                  <w:rPr>
                    <w:rFonts w:ascii="Cambria Math" w:hAnsi="Cambria Math" w:eastAsia="宋体"/>
                    <w:sz w:val="24"/>
                    <w:highlight w:val="none"/>
                  </w:rPr>
                </m:ctrlPr>
              </m:e>
              <m:sub>
                <m:r>
                  <m:rPr/>
                  <w:rPr>
                    <w:rFonts w:hint="default" w:ascii="Cambria Math" w:hAnsi="Cambria Math" w:eastAsia="宋体"/>
                    <w:sz w:val="24"/>
                    <w:highlight w:val="none"/>
                  </w:rPr>
                  <m:t>q</m:t>
                </m:r>
                <m:ctrlPr>
                  <w:rPr>
                    <w:rFonts w:ascii="Cambria Math" w:hAnsi="Cambria Math" w:eastAsia="宋体"/>
                    <w:sz w:val="24"/>
                    <w:highlight w:val="none"/>
                  </w:rPr>
                </m:ctrlPr>
              </m:sub>
            </m:sSub>
            <m:ctrlPr>
              <w:rPr>
                <w:rFonts w:hint="default" w:ascii="Cambria Math" w:hAnsi="Cambria Math" w:eastAsia="宋体"/>
                <w:sz w:val="24"/>
                <w:highlight w:val="none"/>
              </w:rPr>
            </m:ctrlPr>
          </m:sup>
        </m:sSup>
        <m:r>
          <m:rPr/>
          <w:rPr>
            <w:rFonts w:hint="default" w:ascii="Cambria Math" w:hAnsi="Cambria Math" w:eastAsia="宋体"/>
            <w:sz w:val="24"/>
            <w:highlight w:val="none"/>
          </w:rPr>
          <m:t>)</m:t>
        </m:r>
      </m:oMath>
      <w:r>
        <w:rPr>
          <w:rFonts w:hint="eastAsia" w:ascii="Times New Roman" w:hAnsi="Times New Roman" w:eastAsia="宋体" w:cs="Times New Roman"/>
          <w:color w:val="000000"/>
          <w:kern w:val="0"/>
          <w:sz w:val="24"/>
          <w:highlight w:val="none"/>
          <w:lang w:val="en-US" w:eastAsia="zh-CN" w:bidi="ar"/>
        </w:rPr>
        <w:t xml:space="preserve">, </w:t>
      </w:r>
      <m:oMath>
        <m:sSup>
          <m:sSupPr>
            <m:ctrlPr>
              <w:rPr>
                <w:rFonts w:hint="default" w:ascii="Cambria Math" w:hAnsi="Cambria Math" w:eastAsia="宋体"/>
                <w:sz w:val="24"/>
                <w:highlight w:val="none"/>
              </w:rPr>
            </m:ctrlPr>
          </m:sSupPr>
          <m:e>
            <m:r>
              <m:rPr/>
              <w:rPr>
                <w:rFonts w:hint="default" w:ascii="Cambria Math" w:hAnsi="Cambria Math" w:eastAsia="宋体"/>
                <w:sz w:val="24"/>
                <w:highlight w:val="none"/>
              </w:rPr>
              <m:t>K</m:t>
            </m:r>
            <m:ctrlPr>
              <w:rPr>
                <w:rFonts w:ascii="Cambria Math" w:hAnsi="Cambria Math" w:eastAsia="宋体"/>
                <w:sz w:val="24"/>
                <w:highlight w:val="none"/>
              </w:rPr>
            </m:ctrlPr>
          </m:e>
          <m:sup>
            <m:r>
              <m:rPr/>
              <w:rPr>
                <w:rFonts w:hint="default" w:ascii="Cambria Math" w:hAnsi="Cambria Math" w:eastAsia="宋体"/>
                <w:sz w:val="24"/>
                <w:highlight w:val="none"/>
              </w:rPr>
              <m:t>(h)</m:t>
            </m:r>
            <m:ctrlPr>
              <w:rPr>
                <w:rFonts w:ascii="Cambria Math" w:hAnsi="Cambria Math" w:eastAsia="宋体"/>
                <w:sz w:val="24"/>
                <w:highlight w:val="none"/>
              </w:rPr>
            </m:ctrlPr>
          </m:sup>
        </m:sSup>
        <m:r>
          <m:rPr/>
          <w:rPr>
            <w:rFonts w:hint="default" w:ascii="Cambria Math" w:hAnsi="Cambria Math" w:eastAsia="宋体"/>
            <w:sz w:val="24"/>
            <w:highlight w:val="none"/>
            <w:lang w:val="en-US" w:eastAsia="zh-CN"/>
          </w:rPr>
          <m:t xml:space="preserve"> </m:t>
        </m:r>
        <m:r>
          <m:rPr/>
          <w:rPr>
            <w:rFonts w:hint="default" w:ascii="Cambria Math" w:hAnsi="Cambria Math" w:eastAsia="宋体"/>
            <w:sz w:val="24"/>
            <w:highlight w:val="none"/>
          </w:rPr>
          <m:t>(</m:t>
        </m:r>
        <m:sSup>
          <m:sSupPr>
            <m:ctrlPr>
              <w:rPr>
                <w:rFonts w:hint="default" w:ascii="Cambria Math" w:hAnsi="Cambria Math" w:eastAsia="宋体"/>
                <w:sz w:val="24"/>
                <w:highlight w:val="none"/>
              </w:rPr>
            </m:ctrlPr>
          </m:sSupPr>
          <m:e>
            <m:r>
              <m:rPr/>
              <w:rPr>
                <w:rFonts w:hint="default" w:ascii="Cambria Math" w:hAnsi="Cambria Math" w:eastAsia="宋体"/>
                <w:sz w:val="24"/>
                <w:highlight w:val="none"/>
              </w:rPr>
              <m:t>K</m:t>
            </m:r>
            <m:ctrlPr>
              <w:rPr>
                <w:rFonts w:ascii="Cambria Math" w:hAnsi="Cambria Math" w:eastAsia="宋体"/>
                <w:sz w:val="24"/>
                <w:highlight w:val="none"/>
              </w:rPr>
            </m:ctrlPr>
          </m:e>
          <m:sup>
            <m:r>
              <m:rPr/>
              <w:rPr>
                <w:rFonts w:hint="default" w:ascii="Cambria Math" w:hAnsi="Cambria Math" w:eastAsia="宋体"/>
                <w:sz w:val="24"/>
                <w:highlight w:val="none"/>
              </w:rPr>
              <m:t>(h)</m:t>
            </m:r>
            <m:ctrlPr>
              <w:rPr>
                <w:rFonts w:ascii="Cambria Math" w:hAnsi="Cambria Math" w:eastAsia="宋体"/>
                <w:sz w:val="24"/>
                <w:highlight w:val="none"/>
              </w:rPr>
            </m:ctrlPr>
          </m:sup>
        </m:sSup>
        <m:r>
          <m:rPr/>
          <w:rPr>
            <w:rFonts w:hint="default" w:ascii="Cambria Math" w:hAnsi="Cambria Math" w:eastAsia="宋体"/>
            <w:sz w:val="24"/>
            <w:highlight w:val="none"/>
          </w:rPr>
          <m:t>∈</m:t>
        </m:r>
        <m:sSup>
          <m:sSupPr>
            <m:ctrlPr>
              <w:rPr>
                <w:rFonts w:hint="default" w:ascii="Cambria Math" w:hAnsi="Cambria Math" w:eastAsia="宋体"/>
                <w:sz w:val="24"/>
                <w:highlight w:val="none"/>
              </w:rPr>
            </m:ctrlPr>
          </m:sSupPr>
          <m:e>
            <m:r>
              <m:rPr>
                <m:scr m:val="double-struck"/>
              </m:rPr>
              <w:rPr>
                <w:rFonts w:hint="default" w:ascii="Cambria Math" w:hAnsi="Cambria Math" w:eastAsia="MS Mincho"/>
                <w:sz w:val="24"/>
                <w:highlight w:val="none"/>
              </w:rPr>
              <m:t>ℝ</m:t>
            </m:r>
            <m:ctrlPr>
              <w:rPr>
                <w:rFonts w:ascii="Cambria Math" w:hAnsi="Cambria Math" w:eastAsia="宋体"/>
                <w:sz w:val="24"/>
                <w:highlight w:val="none"/>
              </w:rPr>
            </m:ctrlPr>
          </m:e>
          <m:sup>
            <m:r>
              <m:rPr/>
              <w:rPr>
                <w:rFonts w:hint="default" w:ascii="Cambria Math" w:hAnsi="Cambria Math" w:eastAsia="宋体"/>
                <w:sz w:val="24"/>
                <w:highlight w:val="none"/>
              </w:rPr>
              <m:t>L</m:t>
            </m:r>
            <m:r>
              <m:rPr>
                <m:sty m:val="p"/>
              </m:rPr>
              <w:rPr>
                <w:rFonts w:hint="default" w:ascii="Cambria Math" w:hAnsi="Cambria Math" w:eastAsia="宋体"/>
                <w:sz w:val="24"/>
                <w:highlight w:val="none"/>
              </w:rPr>
              <m:t>×</m:t>
            </m:r>
            <m:sSub>
              <m:sSubPr>
                <m:ctrlPr>
                  <w:rPr>
                    <w:rFonts w:hint="default" w:ascii="Cambria Math" w:hAnsi="Cambria Math" w:eastAsia="宋体"/>
                    <w:sz w:val="24"/>
                    <w:highlight w:val="none"/>
                  </w:rPr>
                </m:ctrlPr>
              </m:sSubPr>
              <m:e>
                <m:r>
                  <m:rPr/>
                  <w:rPr>
                    <w:rFonts w:hint="default" w:ascii="Cambria Math" w:hAnsi="Cambria Math" w:eastAsia="宋体"/>
                    <w:sz w:val="24"/>
                    <w:highlight w:val="none"/>
                  </w:rPr>
                  <m:t>d</m:t>
                </m:r>
                <m:ctrlPr>
                  <w:rPr>
                    <w:rFonts w:ascii="Cambria Math" w:hAnsi="Cambria Math" w:eastAsia="宋体"/>
                    <w:sz w:val="24"/>
                    <w:highlight w:val="none"/>
                  </w:rPr>
                </m:ctrlPr>
              </m:e>
              <m:sub>
                <m:r>
                  <m:rPr/>
                  <w:rPr>
                    <w:rFonts w:hint="default" w:ascii="Cambria Math" w:hAnsi="Cambria Math" w:eastAsia="宋体"/>
                    <w:sz w:val="24"/>
                    <w:highlight w:val="none"/>
                  </w:rPr>
                  <m:t>k</m:t>
                </m:r>
                <m:ctrlPr>
                  <w:rPr>
                    <w:rFonts w:ascii="Cambria Math" w:hAnsi="Cambria Math" w:eastAsia="宋体"/>
                    <w:sz w:val="24"/>
                    <w:highlight w:val="none"/>
                  </w:rPr>
                </m:ctrlPr>
              </m:sub>
            </m:sSub>
            <m:ctrlPr>
              <w:rPr>
                <w:rFonts w:hint="default" w:ascii="Cambria Math" w:hAnsi="Cambria Math" w:eastAsia="宋体"/>
                <w:sz w:val="24"/>
                <w:highlight w:val="none"/>
              </w:rPr>
            </m:ctrlPr>
          </m:sup>
        </m:sSup>
        <m:r>
          <m:rPr/>
          <w:rPr>
            <w:rFonts w:hint="default" w:ascii="Cambria Math" w:hAnsi="Cambria Math" w:eastAsia="宋体"/>
            <w:sz w:val="24"/>
            <w:highlight w:val="none"/>
          </w:rPr>
          <m:t>)</m:t>
        </m:r>
      </m:oMath>
      <w:r>
        <w:rPr>
          <w:rFonts w:hint="eastAsia" w:ascii="Times New Roman" w:hAnsi="Times New Roman" w:eastAsia="宋体" w:cs="Times New Roman"/>
          <w:color w:val="000000"/>
          <w:kern w:val="0"/>
          <w:sz w:val="24"/>
          <w:highlight w:val="none"/>
          <w:lang w:val="en-US" w:eastAsia="zh-CN" w:bidi="ar"/>
        </w:rPr>
        <w:t>,</w:t>
      </w:r>
      <w:r>
        <w:rPr>
          <w:rFonts w:ascii="Times New Roman" w:hAnsi="Times New Roman" w:eastAsia="宋体" w:cs="Times New Roman"/>
          <w:color w:val="000000"/>
          <w:kern w:val="0"/>
          <w:sz w:val="24"/>
          <w:highlight w:val="none"/>
          <w:lang w:bidi="ar"/>
        </w:rPr>
        <w:t xml:space="preserve"> and </w:t>
      </w:r>
      <m:oMath>
        <m:sSup>
          <m:sSupPr>
            <m:ctrlPr>
              <w:rPr>
                <w:rFonts w:hint="default" w:ascii="Cambria Math" w:hAnsi="Cambria Math" w:eastAsia="宋体"/>
                <w:sz w:val="24"/>
                <w:highlight w:val="none"/>
              </w:rPr>
            </m:ctrlPr>
          </m:sSupPr>
          <m:e>
            <m:r>
              <m:rPr/>
              <w:rPr>
                <w:rFonts w:hint="default" w:ascii="Cambria Math" w:hAnsi="Cambria Math" w:eastAsia="宋体"/>
                <w:sz w:val="24"/>
                <w:highlight w:val="none"/>
              </w:rPr>
              <m:t>V</m:t>
            </m:r>
            <m:ctrlPr>
              <w:rPr>
                <w:rFonts w:ascii="Cambria Math" w:hAnsi="Cambria Math" w:eastAsia="宋体"/>
                <w:sz w:val="24"/>
                <w:highlight w:val="none"/>
              </w:rPr>
            </m:ctrlPr>
          </m:e>
          <m:sup>
            <m:r>
              <m:rPr/>
              <w:rPr>
                <w:rFonts w:hint="default" w:ascii="Cambria Math" w:hAnsi="Cambria Math" w:eastAsia="宋体"/>
                <w:sz w:val="24"/>
                <w:highlight w:val="none"/>
              </w:rPr>
              <m:t>(h)</m:t>
            </m:r>
            <m:ctrlPr>
              <w:rPr>
                <w:rFonts w:ascii="Cambria Math" w:hAnsi="Cambria Math" w:eastAsia="宋体"/>
                <w:sz w:val="24"/>
                <w:highlight w:val="none"/>
              </w:rPr>
            </m:ctrlPr>
          </m:sup>
        </m:sSup>
        <m:r>
          <m:rPr/>
          <w:rPr>
            <w:rFonts w:hint="default" w:ascii="Cambria Math" w:hAnsi="Cambria Math" w:eastAsia="宋体"/>
            <w:sz w:val="24"/>
            <w:highlight w:val="none"/>
            <w:lang w:val="en-US" w:eastAsia="zh-CN"/>
          </w:rPr>
          <m:t xml:space="preserve"> </m:t>
        </m:r>
        <m:r>
          <m:rPr/>
          <w:rPr>
            <w:rFonts w:hint="default" w:ascii="Cambria Math" w:hAnsi="Cambria Math" w:eastAsia="宋体"/>
            <w:sz w:val="24"/>
            <w:highlight w:val="none"/>
          </w:rPr>
          <m:t>(</m:t>
        </m:r>
        <m:sSup>
          <m:sSupPr>
            <m:ctrlPr>
              <w:rPr>
                <w:rFonts w:hint="default" w:ascii="Cambria Math" w:hAnsi="Cambria Math" w:eastAsia="宋体"/>
                <w:sz w:val="24"/>
                <w:highlight w:val="none"/>
              </w:rPr>
            </m:ctrlPr>
          </m:sSupPr>
          <m:e>
            <m:r>
              <m:rPr/>
              <w:rPr>
                <w:rFonts w:hint="default" w:ascii="Cambria Math" w:hAnsi="Cambria Math" w:eastAsia="宋体"/>
                <w:sz w:val="24"/>
                <w:highlight w:val="none"/>
              </w:rPr>
              <m:t>V</m:t>
            </m:r>
            <m:ctrlPr>
              <w:rPr>
                <w:rFonts w:ascii="Cambria Math" w:hAnsi="Cambria Math" w:eastAsia="宋体"/>
                <w:sz w:val="24"/>
                <w:highlight w:val="none"/>
              </w:rPr>
            </m:ctrlPr>
          </m:e>
          <m:sup>
            <m:r>
              <m:rPr/>
              <w:rPr>
                <w:rFonts w:hint="default" w:ascii="Cambria Math" w:hAnsi="Cambria Math" w:eastAsia="宋体"/>
                <w:sz w:val="24"/>
                <w:highlight w:val="none"/>
              </w:rPr>
              <m:t>(h)</m:t>
            </m:r>
            <m:ctrlPr>
              <w:rPr>
                <w:rFonts w:ascii="Cambria Math" w:hAnsi="Cambria Math" w:eastAsia="宋体"/>
                <w:sz w:val="24"/>
                <w:highlight w:val="none"/>
              </w:rPr>
            </m:ctrlPr>
          </m:sup>
        </m:sSup>
        <m:r>
          <m:rPr/>
          <w:rPr>
            <w:rFonts w:hint="default" w:ascii="Cambria Math" w:hAnsi="Cambria Math" w:eastAsia="宋体"/>
            <w:sz w:val="24"/>
            <w:highlight w:val="none"/>
          </w:rPr>
          <m:t>∈</m:t>
        </m:r>
        <m:sSup>
          <m:sSupPr>
            <m:ctrlPr>
              <w:rPr>
                <w:rFonts w:hint="default" w:ascii="Cambria Math" w:hAnsi="Cambria Math" w:eastAsia="宋体"/>
                <w:sz w:val="24"/>
                <w:highlight w:val="none"/>
              </w:rPr>
            </m:ctrlPr>
          </m:sSupPr>
          <m:e>
            <m:r>
              <m:rPr>
                <m:scr m:val="double-struck"/>
              </m:rPr>
              <w:rPr>
                <w:rFonts w:hint="default" w:ascii="Cambria Math" w:hAnsi="Cambria Math" w:eastAsia="MS Mincho"/>
                <w:sz w:val="24"/>
                <w:highlight w:val="none"/>
              </w:rPr>
              <m:t>ℝ</m:t>
            </m:r>
            <m:ctrlPr>
              <w:rPr>
                <w:rFonts w:ascii="Cambria Math" w:hAnsi="Cambria Math" w:eastAsia="宋体"/>
                <w:sz w:val="24"/>
                <w:highlight w:val="none"/>
              </w:rPr>
            </m:ctrlPr>
          </m:e>
          <m:sup>
            <m:r>
              <m:rPr/>
              <w:rPr>
                <w:rFonts w:hint="default" w:ascii="Cambria Math" w:hAnsi="Cambria Math" w:eastAsia="宋体"/>
                <w:sz w:val="24"/>
                <w:highlight w:val="none"/>
              </w:rPr>
              <m:t>L</m:t>
            </m:r>
            <m:r>
              <m:rPr>
                <m:sty m:val="p"/>
              </m:rPr>
              <w:rPr>
                <w:rFonts w:hint="default" w:ascii="Cambria Math" w:hAnsi="Cambria Math" w:eastAsia="宋体"/>
                <w:sz w:val="24"/>
                <w:highlight w:val="none"/>
              </w:rPr>
              <m:t>×</m:t>
            </m:r>
            <m:sSub>
              <m:sSubPr>
                <m:ctrlPr>
                  <w:rPr>
                    <w:rFonts w:hint="default" w:ascii="Cambria Math" w:hAnsi="Cambria Math" w:eastAsia="宋体"/>
                    <w:sz w:val="24"/>
                    <w:highlight w:val="none"/>
                  </w:rPr>
                </m:ctrlPr>
              </m:sSubPr>
              <m:e>
                <m:r>
                  <m:rPr/>
                  <w:rPr>
                    <w:rFonts w:hint="default" w:ascii="Cambria Math" w:hAnsi="Cambria Math" w:eastAsia="宋体"/>
                    <w:sz w:val="24"/>
                    <w:highlight w:val="none"/>
                  </w:rPr>
                  <m:t>d</m:t>
                </m:r>
                <m:ctrlPr>
                  <w:rPr>
                    <w:rFonts w:ascii="Cambria Math" w:hAnsi="Cambria Math" w:eastAsia="宋体"/>
                    <w:sz w:val="24"/>
                    <w:highlight w:val="none"/>
                  </w:rPr>
                </m:ctrlPr>
              </m:e>
              <m:sub>
                <m:r>
                  <m:rPr/>
                  <w:rPr>
                    <w:rFonts w:hint="default" w:ascii="Cambria Math" w:hAnsi="Cambria Math" w:eastAsia="宋体"/>
                    <w:sz w:val="24"/>
                    <w:highlight w:val="none"/>
                  </w:rPr>
                  <m:t>v</m:t>
                </m:r>
                <m:ctrlPr>
                  <w:rPr>
                    <w:rFonts w:ascii="Cambria Math" w:hAnsi="Cambria Math" w:eastAsia="宋体"/>
                    <w:sz w:val="24"/>
                    <w:highlight w:val="none"/>
                  </w:rPr>
                </m:ctrlPr>
              </m:sub>
            </m:sSub>
            <m:ctrlPr>
              <w:rPr>
                <w:rFonts w:hint="default" w:ascii="Cambria Math" w:hAnsi="Cambria Math" w:eastAsia="宋体"/>
                <w:sz w:val="24"/>
                <w:highlight w:val="none"/>
              </w:rPr>
            </m:ctrlPr>
          </m:sup>
        </m:sSup>
        <m:r>
          <m:rPr/>
          <w:rPr>
            <w:rFonts w:hint="default" w:ascii="Cambria Math" w:hAnsi="Cambria Math" w:eastAsia="宋体"/>
            <w:sz w:val="24"/>
            <w:highlight w:val="none"/>
          </w:rPr>
          <m:t>)</m:t>
        </m:r>
      </m:oMath>
      <w:r>
        <w:rPr>
          <w:rFonts w:ascii="Times New Roman" w:hAnsi="Times New Roman" w:eastAsia="宋体" w:cs="Times New Roman"/>
          <w:color w:val="000000"/>
          <w:kern w:val="0"/>
          <w:sz w:val="24"/>
          <w:highlight w:val="none"/>
          <w:lang w:bidi="ar"/>
        </w:rPr>
        <w:t xml:space="preserve"> represent the </w:t>
      </w:r>
      <w:r>
        <w:rPr>
          <w:rFonts w:hint="eastAsia" w:ascii="Times New Roman" w:hAnsi="Times New Roman" w:eastAsia="宋体" w:cs="Times New Roman"/>
          <w:color w:val="000000"/>
          <w:kern w:val="0"/>
          <w:sz w:val="24"/>
          <w:highlight w:val="none"/>
          <w:lang w:bidi="ar"/>
        </w:rPr>
        <w:tab/>
      </w:r>
      <w:r>
        <w:rPr>
          <w:rFonts w:ascii="Times New Roman" w:hAnsi="Times New Roman" w:eastAsia="宋体" w:cs="Times New Roman"/>
          <w:color w:val="000000"/>
          <w:kern w:val="0"/>
          <w:sz w:val="24"/>
          <w:highlight w:val="none"/>
          <w:lang w:bidi="ar"/>
        </w:rPr>
        <w:t xml:space="preserve">query, key, and value vectors, respectively. </w:t>
      </w:r>
      <m:oMath>
        <m:sSubSup>
          <m:sSubSupPr>
            <m:ctrlPr>
              <w:rPr>
                <w:rFonts w:hint="default" w:ascii="Cambria Math" w:hAnsi="Cambria Math" w:eastAsia="宋体"/>
                <w:sz w:val="24"/>
                <w:highlight w:val="none"/>
              </w:rPr>
            </m:ctrlPr>
          </m:sSubSupPr>
          <m:e>
            <m:r>
              <m:rPr/>
              <w:rPr>
                <w:rFonts w:hint="default" w:ascii="Cambria Math" w:hAnsi="Cambria Math" w:eastAsia="宋体"/>
                <w:sz w:val="24"/>
                <w:highlight w:val="none"/>
              </w:rPr>
              <m:t>W</m:t>
            </m:r>
            <m:ctrlPr>
              <w:rPr>
                <w:rFonts w:ascii="Cambria Math" w:hAnsi="Cambria Math" w:eastAsia="宋体"/>
                <w:sz w:val="24"/>
                <w:highlight w:val="none"/>
              </w:rPr>
            </m:ctrlPr>
          </m:e>
          <m:sub>
            <m:r>
              <m:rPr/>
              <w:rPr>
                <w:rFonts w:hint="default" w:ascii="Cambria Math" w:hAnsi="Cambria Math" w:eastAsia="宋体"/>
                <w:sz w:val="24"/>
                <w:highlight w:val="none"/>
              </w:rPr>
              <m:t>Q</m:t>
            </m:r>
            <m:ctrlPr>
              <w:rPr>
                <w:rFonts w:ascii="Cambria Math" w:hAnsi="Cambria Math" w:eastAsia="宋体"/>
                <w:sz w:val="24"/>
                <w:highlight w:val="none"/>
              </w:rPr>
            </m:ctrlPr>
          </m:sub>
          <m:sup>
            <m:r>
              <m:rPr/>
              <w:rPr>
                <w:rFonts w:hint="default" w:ascii="Cambria Math" w:hAnsi="Cambria Math" w:eastAsia="宋体"/>
                <w:sz w:val="24"/>
                <w:highlight w:val="none"/>
              </w:rPr>
              <m:t>(h)</m:t>
            </m:r>
            <m:ctrlPr>
              <w:rPr>
                <w:rFonts w:ascii="Cambria Math" w:hAnsi="Cambria Math" w:eastAsia="宋体"/>
                <w:sz w:val="24"/>
                <w:highlight w:val="none"/>
              </w:rPr>
            </m:ctrlPr>
          </m:sup>
        </m:sSubSup>
        <m:r>
          <m:rPr/>
          <w:rPr>
            <w:rFonts w:hint="default" w:ascii="Cambria Math" w:hAnsi="Cambria Math" w:eastAsia="宋体"/>
            <w:sz w:val="24"/>
            <w:highlight w:val="none"/>
          </w:rPr>
          <m:t>,</m:t>
        </m:r>
        <m:sSubSup>
          <m:sSubSupPr>
            <m:ctrlPr>
              <w:rPr>
                <w:rFonts w:hint="default" w:ascii="Cambria Math" w:hAnsi="Cambria Math" w:eastAsia="宋体"/>
                <w:sz w:val="24"/>
                <w:highlight w:val="none"/>
              </w:rPr>
            </m:ctrlPr>
          </m:sSubSupPr>
          <m:e>
            <m:r>
              <m:rPr/>
              <w:rPr>
                <w:rFonts w:hint="default" w:ascii="Cambria Math" w:hAnsi="Cambria Math" w:eastAsia="宋体"/>
                <w:sz w:val="24"/>
                <w:highlight w:val="none"/>
              </w:rPr>
              <m:t>W</m:t>
            </m:r>
            <m:ctrlPr>
              <w:rPr>
                <w:rFonts w:ascii="Cambria Math" w:hAnsi="Cambria Math" w:eastAsia="宋体"/>
                <w:sz w:val="24"/>
                <w:highlight w:val="none"/>
              </w:rPr>
            </m:ctrlPr>
          </m:e>
          <m:sub>
            <m:r>
              <m:rPr/>
              <w:rPr>
                <w:rFonts w:hint="default" w:ascii="Cambria Math" w:hAnsi="Cambria Math" w:eastAsia="宋体"/>
                <w:sz w:val="24"/>
                <w:highlight w:val="none"/>
              </w:rPr>
              <m:t>K</m:t>
            </m:r>
            <m:ctrlPr>
              <w:rPr>
                <w:rFonts w:ascii="Cambria Math" w:hAnsi="Cambria Math" w:eastAsia="宋体"/>
                <w:sz w:val="24"/>
                <w:highlight w:val="none"/>
              </w:rPr>
            </m:ctrlPr>
          </m:sub>
          <m:sup>
            <m:r>
              <m:rPr/>
              <w:rPr>
                <w:rFonts w:hint="default" w:ascii="Cambria Math" w:hAnsi="Cambria Math" w:eastAsia="宋体"/>
                <w:sz w:val="24"/>
                <w:highlight w:val="none"/>
              </w:rPr>
              <m:t>(h)</m:t>
            </m:r>
            <m:ctrlPr>
              <w:rPr>
                <w:rFonts w:ascii="Cambria Math" w:hAnsi="Cambria Math" w:eastAsia="宋体"/>
                <w:sz w:val="24"/>
                <w:highlight w:val="none"/>
              </w:rPr>
            </m:ctrlPr>
          </m:sup>
        </m:sSubSup>
        <m:r>
          <m:rPr/>
          <w:rPr>
            <w:rFonts w:hint="default" w:ascii="Cambria Math" w:hAnsi="Cambria Math" w:eastAsia="宋体"/>
            <w:sz w:val="24"/>
            <w:highlight w:val="none"/>
          </w:rPr>
          <m:t>,</m:t>
        </m:r>
        <m:r>
          <m:rPr>
            <m:sty m:val="p"/>
          </m:rPr>
          <w:rPr>
            <w:rFonts w:hint="default" w:ascii="Cambria Math" w:hAnsi="Cambria Math" w:eastAsia="宋体"/>
            <w:sz w:val="24"/>
            <w:highlight w:val="none"/>
            <w:lang w:val="en-US" w:eastAsia="zh-CN"/>
          </w:rPr>
          <m:t xml:space="preserve"> </m:t>
        </m:r>
        <m:r>
          <m:rPr/>
          <w:rPr>
            <w:rFonts w:hint="default" w:ascii="Cambria Math" w:hAnsi="Cambria Math" w:eastAsia="宋体"/>
            <w:sz w:val="24"/>
            <w:highlight w:val="none"/>
          </w:rPr>
          <m:t>and</m:t>
        </m:r>
        <m:r>
          <m:rPr>
            <m:sty m:val="p"/>
          </m:rPr>
          <w:rPr>
            <w:rFonts w:hint="default" w:ascii="Cambria Math" w:hAnsi="Cambria Math" w:eastAsia="宋体"/>
            <w:sz w:val="24"/>
            <w:highlight w:val="none"/>
          </w:rPr>
          <m:t xml:space="preserve"> </m:t>
        </m:r>
        <m:sSubSup>
          <m:sSubSupPr>
            <m:ctrlPr>
              <w:rPr>
                <w:rFonts w:hint="default" w:ascii="Cambria Math" w:hAnsi="Cambria Math" w:eastAsia="宋体"/>
                <w:sz w:val="24"/>
                <w:highlight w:val="none"/>
              </w:rPr>
            </m:ctrlPr>
          </m:sSubSupPr>
          <m:e>
            <m:r>
              <m:rPr/>
              <w:rPr>
                <w:rFonts w:hint="default" w:ascii="Cambria Math" w:hAnsi="Cambria Math" w:eastAsia="宋体"/>
                <w:sz w:val="24"/>
                <w:highlight w:val="none"/>
              </w:rPr>
              <m:t>W</m:t>
            </m:r>
            <m:ctrlPr>
              <w:rPr>
                <w:rFonts w:ascii="Cambria Math" w:hAnsi="Cambria Math" w:eastAsia="宋体"/>
                <w:sz w:val="24"/>
                <w:highlight w:val="none"/>
              </w:rPr>
            </m:ctrlPr>
          </m:e>
          <m:sub>
            <m:r>
              <m:rPr/>
              <w:rPr>
                <w:rFonts w:hint="default" w:ascii="Cambria Math" w:hAnsi="Cambria Math" w:eastAsia="宋体"/>
                <w:sz w:val="24"/>
                <w:highlight w:val="none"/>
              </w:rPr>
              <m:t>V</m:t>
            </m:r>
            <m:ctrlPr>
              <w:rPr>
                <w:rFonts w:ascii="Cambria Math" w:hAnsi="Cambria Math" w:eastAsia="宋体"/>
                <w:sz w:val="24"/>
                <w:highlight w:val="none"/>
              </w:rPr>
            </m:ctrlPr>
          </m:sub>
          <m:sup>
            <m:r>
              <m:rPr/>
              <w:rPr>
                <w:rFonts w:hint="default" w:ascii="Cambria Math" w:hAnsi="Cambria Math" w:eastAsia="宋体"/>
                <w:sz w:val="24"/>
                <w:highlight w:val="none"/>
              </w:rPr>
              <m:t>(h)</m:t>
            </m:r>
            <m:ctrlPr>
              <w:rPr>
                <w:rFonts w:ascii="Cambria Math" w:hAnsi="Cambria Math" w:eastAsia="宋体"/>
                <w:sz w:val="24"/>
                <w:highlight w:val="none"/>
              </w:rPr>
            </m:ctrlPr>
          </m:sup>
        </m:sSubSup>
      </m:oMath>
      <w:r>
        <w:rPr>
          <w:rFonts w:ascii="Times New Roman" w:hAnsi="Times New Roman" w:eastAsia="宋体" w:cs="Times New Roman"/>
          <w:color w:val="000000"/>
          <w:kern w:val="0"/>
          <w:sz w:val="24"/>
          <w:highlight w:val="none"/>
          <w:lang w:bidi="ar"/>
        </w:rPr>
        <w:t xml:space="preserve"> represent the weight matrices for the queries, keys, and values, respectively.</w:t>
      </w:r>
    </w:p>
    <w:p w14:paraId="492FD575">
      <w:pPr>
        <w:widowControl/>
        <w:numPr>
          <w:ilvl w:val="0"/>
          <w:numId w:val="1"/>
        </w:numPr>
        <w:autoSpaceDE w:val="0"/>
        <w:spacing w:line="360" w:lineRule="auto"/>
        <w:rPr>
          <w:rFonts w:hint="eastAsia" w:ascii="Times New Roman" w:hAnsi="Times New Roman" w:eastAsia="宋体" w:cs="Times New Roman"/>
          <w:color w:val="000000"/>
          <w:kern w:val="0"/>
          <w:sz w:val="24"/>
          <w:highlight w:val="none"/>
          <w:lang w:bidi="ar"/>
        </w:rPr>
      </w:pPr>
      <w:r>
        <w:rPr>
          <w:rFonts w:hint="eastAsia" w:ascii="Times New Roman" w:hAnsi="Times New Roman" w:eastAsia="宋体" w:cs="Times New Roman"/>
          <w:b/>
          <w:bCs/>
          <w:color w:val="000000"/>
          <w:kern w:val="0"/>
          <w:sz w:val="24"/>
          <w:highlight w:val="none"/>
          <w:lang w:bidi="ar"/>
        </w:rPr>
        <w:t>Attention Calculation:</w:t>
      </w:r>
      <w:r>
        <w:rPr>
          <w:rFonts w:hint="eastAsia" w:ascii="Times New Roman" w:hAnsi="Times New Roman" w:eastAsia="宋体" w:cs="Times New Roman"/>
          <w:color w:val="000000"/>
          <w:kern w:val="0"/>
          <w:sz w:val="24"/>
          <w:highlight w:val="none"/>
          <w:lang w:bidi="ar"/>
        </w:rPr>
        <w:t xml:space="preserve"> For each attention head </w:t>
      </w:r>
      <w:r>
        <w:rPr>
          <w:rFonts w:hint="eastAsia" w:ascii="Times New Roman" w:hAnsi="Times New Roman" w:eastAsia="宋体" w:cs="Times New Roman"/>
          <w:i/>
          <w:iCs/>
          <w:color w:val="000000"/>
          <w:kern w:val="0"/>
          <w:sz w:val="24"/>
          <w:highlight w:val="none"/>
          <w:lang w:bidi="ar"/>
        </w:rPr>
        <w:t>h</w:t>
      </w:r>
      <w:r>
        <w:rPr>
          <w:rFonts w:hint="eastAsia" w:ascii="Times New Roman" w:hAnsi="Times New Roman" w:eastAsia="宋体" w:cs="Times New Roman"/>
          <w:color w:val="000000"/>
          <w:kern w:val="0"/>
          <w:sz w:val="24"/>
          <w:highlight w:val="none"/>
          <w:lang w:bidi="ar"/>
        </w:rPr>
        <w:t xml:space="preserve">, the attention weights </w:t>
      </w:r>
      <w:r>
        <w:rPr>
          <w:rFonts w:hint="eastAsia" w:ascii="Times New Roman" w:hAnsi="Times New Roman" w:eastAsia="宋体" w:cs="Times New Roman"/>
          <w:i/>
          <w:iCs/>
          <w:color w:val="000000"/>
          <w:kern w:val="0"/>
          <w:sz w:val="24"/>
          <w:highlight w:val="none"/>
          <w:lang w:bidi="ar"/>
        </w:rPr>
        <w:t>A</w:t>
      </w:r>
      <w:r>
        <w:rPr>
          <w:rFonts w:hint="eastAsia" w:ascii="Times New Roman" w:hAnsi="Times New Roman" w:eastAsia="宋体" w:cs="Times New Roman"/>
          <w:i/>
          <w:iCs/>
          <w:color w:val="000000"/>
          <w:kern w:val="0"/>
          <w:sz w:val="24"/>
          <w:highlight w:val="none"/>
          <w:vertAlign w:val="superscript"/>
          <w:lang w:bidi="ar"/>
        </w:rPr>
        <w:t>(h)</w:t>
      </w:r>
      <w:r>
        <w:rPr>
          <w:rFonts w:hint="eastAsia" w:ascii="Times New Roman" w:hAnsi="Times New Roman" w:eastAsia="宋体" w:cs="Times New Roman"/>
          <w:color w:val="000000"/>
          <w:kern w:val="0"/>
          <w:sz w:val="24"/>
          <w:highlight w:val="none"/>
          <w:lang w:bidi="ar"/>
        </w:rPr>
        <w:t xml:space="preserve"> are first computed by taking the dot product of the query and key, followed by applying the softmax function. The weighted sum of the values is then computed to obtain the output</w:t>
      </w:r>
      <w:r>
        <w:rPr>
          <w:rFonts w:hint="eastAsia" w:ascii="Times New Roman" w:hAnsi="Times New Roman" w:eastAsia="宋体" w:cs="Times New Roman"/>
          <w:color w:val="000000"/>
          <w:kern w:val="0"/>
          <w:sz w:val="24"/>
          <w:highlight w:val="none"/>
          <w:lang w:val="en-US" w:eastAsia="zh-CN" w:bidi="ar"/>
        </w:rPr>
        <w:t xml:space="preserve"> </w:t>
      </w:r>
      <w:r>
        <w:rPr>
          <w:rFonts w:hint="eastAsia" w:ascii="Times New Roman" w:hAnsi="Times New Roman" w:eastAsia="宋体" w:cs="Times New Roman"/>
          <w:i/>
          <w:iCs/>
          <w:color w:val="000000"/>
          <w:kern w:val="0"/>
          <w:sz w:val="24"/>
          <w:highlight w:val="none"/>
          <w:lang w:bidi="ar"/>
        </w:rPr>
        <w:t>O</w:t>
      </w:r>
      <w:r>
        <w:rPr>
          <w:rFonts w:hint="eastAsia" w:ascii="Times New Roman" w:hAnsi="Times New Roman" w:eastAsia="宋体" w:cs="Times New Roman"/>
          <w:i/>
          <w:iCs/>
          <w:color w:val="000000"/>
          <w:kern w:val="0"/>
          <w:sz w:val="24"/>
          <w:highlight w:val="none"/>
          <w:vertAlign w:val="superscript"/>
          <w:lang w:bidi="ar"/>
        </w:rPr>
        <w:t>(h)</w:t>
      </w:r>
      <w:r>
        <w:rPr>
          <w:rFonts w:hint="eastAsia" w:ascii="Times New Roman" w:hAnsi="Times New Roman" w:eastAsia="宋体" w:cs="Times New Roman"/>
          <w:color w:val="000000"/>
          <w:kern w:val="0"/>
          <w:sz w:val="24"/>
          <w:highlight w:val="none"/>
          <w:lang w:bidi="ar"/>
        </w:rPr>
        <w:t>:</w:t>
      </w:r>
    </w:p>
    <w:p w14:paraId="4C8E7F8B">
      <w:pPr>
        <w:widowControl/>
        <w:numPr>
          <w:ilvl w:val="0"/>
          <w:numId w:val="0"/>
        </w:numPr>
        <w:autoSpaceDE w:val="0"/>
        <w:spacing w:line="360" w:lineRule="auto"/>
        <w:ind w:left="420" w:leftChars="0"/>
        <w:rPr>
          <w:rFonts w:hint="default" w:hAnsi="Cambria Math" w:eastAsia="宋体"/>
          <w:i w:val="0"/>
          <w:sz w:val="24"/>
          <w:highlight w:val="none"/>
          <w:lang w:val="en-US" w:eastAsia="zh-CN"/>
        </w:rPr>
      </w:pPr>
      <m:oMathPara>
        <m:oMath>
          <m:eqArr>
            <m:eqArrPr>
              <m:maxDist m:val="1"/>
              <m:ctrlPr>
                <w:rPr>
                  <w:rFonts w:hint="default" w:hAnsi="Cambria Math" w:eastAsia="宋体"/>
                  <w:i w:val="0"/>
                  <w:sz w:val="24"/>
                  <w:highlight w:val="none"/>
                  <w:lang w:val="en-US" w:eastAsia="zh-CN"/>
                </w:rPr>
              </m:ctrlPr>
            </m:eqArrPr>
            <m:e>
              <m:m>
                <m:mPr>
                  <m:mcs>
                    <m:mc>
                      <m:mcPr>
                        <m:count m:val="1"/>
                        <m:mcJc m:val="center"/>
                      </m:mcPr>
                    </m:mc>
                  </m:mcs>
                  <m:plcHide m:val="1"/>
                  <m:ctrlPr>
                    <w:rPr>
                      <w:rFonts w:hint="default" w:ascii="Cambria Math" w:hAnsi="Cambria Math" w:eastAsia="宋体"/>
                      <w:i/>
                      <w:sz w:val="24"/>
                      <w:highlight w:val="none"/>
                    </w:rPr>
                  </m:ctrlPr>
                </m:mPr>
                <m:mr>
                  <m:e>
                    <m:d>
                      <m:dPr>
                        <m:begChr m:val="{"/>
                        <m:endChr m:val=""/>
                        <m:ctrlPr>
                          <w:rPr>
                            <w:rFonts w:hint="default" w:ascii="Cambria Math" w:hAnsi="Cambria Math" w:eastAsia="宋体"/>
                            <w:i/>
                            <w:sz w:val="24"/>
                            <w:highlight w:val="none"/>
                          </w:rPr>
                        </m:ctrlPr>
                      </m:dPr>
                      <m:e>
                        <m:m>
                          <m:mPr>
                            <m:mcs>
                              <m:mc>
                                <m:mcPr>
                                  <m:count m:val="1"/>
                                  <m:mcJc m:val="left"/>
                                </m:mcPr>
                              </m:mc>
                            </m:mcs>
                            <m:plcHide m:val="1"/>
                            <m:ctrlPr>
                              <w:rPr>
                                <w:rFonts w:hint="default" w:ascii="Cambria Math" w:hAnsi="Cambria Math" w:eastAsia="宋体"/>
                                <w:i/>
                                <w:sz w:val="24"/>
                                <w:highlight w:val="none"/>
                              </w:rPr>
                            </m:ctrlPr>
                          </m:mPr>
                          <m:mr>
                            <m:e>
                              <m:sSup>
                                <m:sSupPr>
                                  <m:ctrlPr>
                                    <w:rPr>
                                      <w:rFonts w:hint="default" w:ascii="Cambria Math" w:hAnsi="Cambria Math" w:eastAsia="宋体"/>
                                      <w:sz w:val="24"/>
                                      <w:highlight w:val="none"/>
                                    </w:rPr>
                                  </m:ctrlPr>
                                </m:sSupPr>
                                <m:e>
                                  <m:r>
                                    <m:rPr/>
                                    <w:rPr>
                                      <w:rFonts w:hint="default" w:ascii="Cambria Math" w:hAnsi="Cambria Math" w:eastAsia="宋体"/>
                                      <w:sz w:val="24"/>
                                      <w:highlight w:val="none"/>
                                    </w:rPr>
                                    <m:t>A</m:t>
                                  </m:r>
                                  <m:ctrlPr>
                                    <w:rPr>
                                      <w:rFonts w:ascii="Cambria Math" w:hAnsi="Cambria Math" w:eastAsia="宋体"/>
                                      <w:sz w:val="24"/>
                                      <w:highlight w:val="none"/>
                                    </w:rPr>
                                  </m:ctrlPr>
                                </m:e>
                                <m:sup>
                                  <m:r>
                                    <m:rPr/>
                                    <w:rPr>
                                      <w:rFonts w:hint="default" w:ascii="Cambria Math" w:hAnsi="Cambria Math" w:eastAsia="宋体"/>
                                      <w:sz w:val="24"/>
                                      <w:highlight w:val="none"/>
                                    </w:rPr>
                                    <m:t>(h)</m:t>
                                  </m:r>
                                  <m:ctrlPr>
                                    <w:rPr>
                                      <w:rFonts w:ascii="Cambria Math" w:hAnsi="Cambria Math" w:eastAsia="宋体"/>
                                      <w:sz w:val="24"/>
                                      <w:highlight w:val="none"/>
                                    </w:rPr>
                                  </m:ctrlPr>
                                </m:sup>
                              </m:sSup>
                              <m:r>
                                <m:rPr/>
                                <w:rPr>
                                  <w:rFonts w:hint="default" w:ascii="Cambria Math" w:hAnsi="Cambria Math" w:eastAsia="宋体"/>
                                  <w:sz w:val="24"/>
                                  <w:highlight w:val="none"/>
                                </w:rPr>
                                <m:t>=softmax</m:t>
                              </m:r>
                              <m:d>
                                <m:dPr>
                                  <m:ctrlPr>
                                    <w:rPr>
                                      <w:rFonts w:hint="default" w:ascii="Cambria Math" w:hAnsi="Cambria Math" w:eastAsia="宋体"/>
                                      <w:i/>
                                      <w:sz w:val="24"/>
                                      <w:highlight w:val="none"/>
                                    </w:rPr>
                                  </m:ctrlPr>
                                </m:dPr>
                                <m:e>
                                  <m:f>
                                    <m:fPr>
                                      <m:ctrlPr>
                                        <w:rPr>
                                          <w:rFonts w:hint="default" w:ascii="Cambria Math" w:hAnsi="Cambria Math" w:eastAsia="宋体"/>
                                          <w:i/>
                                          <w:sz w:val="24"/>
                                          <w:highlight w:val="none"/>
                                        </w:rPr>
                                      </m:ctrlPr>
                                    </m:fPr>
                                    <m:num>
                                      <m:sSup>
                                        <m:sSupPr>
                                          <m:ctrlPr>
                                            <w:rPr>
                                              <w:rFonts w:hint="default" w:ascii="Cambria Math" w:hAnsi="Cambria Math" w:eastAsia="宋体"/>
                                              <w:sz w:val="24"/>
                                              <w:highlight w:val="none"/>
                                            </w:rPr>
                                          </m:ctrlPr>
                                        </m:sSupPr>
                                        <m:e>
                                          <m:r>
                                            <m:rPr/>
                                            <w:rPr>
                                              <w:rFonts w:hint="default" w:ascii="Cambria Math" w:hAnsi="Cambria Math" w:eastAsia="宋体"/>
                                              <w:sz w:val="24"/>
                                              <w:highlight w:val="none"/>
                                            </w:rPr>
                                            <m:t>Q</m:t>
                                          </m:r>
                                          <m:ctrlPr>
                                            <w:rPr>
                                              <w:rFonts w:ascii="Cambria Math" w:hAnsi="Cambria Math" w:eastAsia="宋体"/>
                                              <w:sz w:val="24"/>
                                              <w:highlight w:val="none"/>
                                            </w:rPr>
                                          </m:ctrlPr>
                                        </m:e>
                                        <m:sup>
                                          <m:r>
                                            <m:rPr/>
                                            <w:rPr>
                                              <w:rFonts w:hint="default" w:ascii="Cambria Math" w:hAnsi="Cambria Math" w:eastAsia="宋体"/>
                                              <w:sz w:val="24"/>
                                              <w:highlight w:val="none"/>
                                            </w:rPr>
                                            <m:t>(h)</m:t>
                                          </m:r>
                                          <m:ctrlPr>
                                            <w:rPr>
                                              <w:rFonts w:ascii="Cambria Math" w:hAnsi="Cambria Math" w:eastAsia="宋体"/>
                                              <w:sz w:val="24"/>
                                              <w:highlight w:val="none"/>
                                            </w:rPr>
                                          </m:ctrlPr>
                                        </m:sup>
                                      </m:sSup>
                                      <m:sSup>
                                        <m:sSupPr>
                                          <m:ctrlPr>
                                            <w:rPr>
                                              <w:rFonts w:hint="default" w:ascii="Cambria Math" w:hAnsi="Cambria Math" w:eastAsia="宋体"/>
                                              <w:sz w:val="24"/>
                                              <w:highlight w:val="none"/>
                                            </w:rPr>
                                          </m:ctrlPr>
                                        </m:sSupPr>
                                        <m:e>
                                          <m:r>
                                            <m:rPr/>
                                            <w:rPr>
                                              <w:rFonts w:hint="default" w:ascii="Cambria Math" w:hAnsi="Cambria Math" w:eastAsia="宋体"/>
                                              <w:sz w:val="24"/>
                                              <w:highlight w:val="none"/>
                                            </w:rPr>
                                            <m:t>K</m:t>
                                          </m:r>
                                          <m:ctrlPr>
                                            <w:rPr>
                                              <w:rFonts w:ascii="Cambria Math" w:hAnsi="Cambria Math" w:eastAsia="宋体"/>
                                              <w:sz w:val="24"/>
                                              <w:highlight w:val="none"/>
                                            </w:rPr>
                                          </m:ctrlPr>
                                        </m:e>
                                        <m:sup>
                                          <m:r>
                                            <m:rPr/>
                                            <w:rPr>
                                              <w:rFonts w:hint="default" w:ascii="Cambria Math" w:hAnsi="Cambria Math" w:eastAsia="宋体"/>
                                              <w:sz w:val="24"/>
                                              <w:highlight w:val="none"/>
                                            </w:rPr>
                                            <m:t>(h)T</m:t>
                                          </m:r>
                                          <m:ctrlPr>
                                            <w:rPr>
                                              <w:rFonts w:ascii="Cambria Math" w:hAnsi="Cambria Math" w:eastAsia="宋体"/>
                                              <w:sz w:val="24"/>
                                              <w:highlight w:val="none"/>
                                            </w:rPr>
                                          </m:ctrlPr>
                                        </m:sup>
                                      </m:sSup>
                                      <m:ctrlPr>
                                        <w:rPr>
                                          <w:rFonts w:hint="default" w:ascii="Cambria Math" w:hAnsi="Cambria Math" w:eastAsia="宋体"/>
                                          <w:sz w:val="24"/>
                                          <w:highlight w:val="none"/>
                                        </w:rPr>
                                      </m:ctrlPr>
                                    </m:num>
                                    <m:den>
                                      <m:rad>
                                        <m:radPr>
                                          <m:degHide m:val="1"/>
                                          <m:ctrlPr>
                                            <w:rPr>
                                              <w:rFonts w:hint="default" w:ascii="Cambria Math" w:hAnsi="Cambria Math" w:eastAsia="宋体"/>
                                              <w:i/>
                                              <w:sz w:val="24"/>
                                              <w:highlight w:val="none"/>
                                            </w:rPr>
                                          </m:ctrlPr>
                                        </m:radPr>
                                        <m:deg>
                                          <m:ctrlPr>
                                            <w:rPr>
                                              <w:rFonts w:ascii="Cambria Math" w:hAnsi="Cambria Math" w:eastAsia="宋体"/>
                                              <w:sz w:val="24"/>
                                              <w:highlight w:val="none"/>
                                            </w:rPr>
                                          </m:ctrlPr>
                                        </m:deg>
                                        <m:e>
                                          <m:sSub>
                                            <m:sSubPr>
                                              <m:ctrlPr>
                                                <w:rPr>
                                                  <w:rFonts w:hint="default" w:ascii="Cambria Math" w:hAnsi="Cambria Math" w:eastAsia="宋体"/>
                                                  <w:sz w:val="24"/>
                                                  <w:highlight w:val="none"/>
                                                </w:rPr>
                                              </m:ctrlPr>
                                            </m:sSubPr>
                                            <m:e>
                                              <m:r>
                                                <m:rPr/>
                                                <w:rPr>
                                                  <w:rFonts w:hint="default" w:ascii="Cambria Math" w:hAnsi="Cambria Math" w:eastAsia="宋体"/>
                                                  <w:sz w:val="24"/>
                                                  <w:highlight w:val="none"/>
                                                </w:rPr>
                                                <m:t>d</m:t>
                                              </m:r>
                                              <m:ctrlPr>
                                                <w:rPr>
                                                  <w:rFonts w:ascii="Cambria Math" w:hAnsi="Cambria Math" w:eastAsia="宋体"/>
                                                  <w:sz w:val="24"/>
                                                  <w:highlight w:val="none"/>
                                                </w:rPr>
                                              </m:ctrlPr>
                                            </m:e>
                                            <m:sub>
                                              <m:r>
                                                <m:rPr/>
                                                <w:rPr>
                                                  <w:rFonts w:hint="default" w:ascii="Cambria Math" w:hAnsi="Cambria Math" w:eastAsia="宋体"/>
                                                  <w:sz w:val="24"/>
                                                  <w:highlight w:val="none"/>
                                                </w:rPr>
                                                <m:t>k</m:t>
                                              </m:r>
                                              <m:ctrlPr>
                                                <w:rPr>
                                                  <w:rFonts w:ascii="Cambria Math" w:hAnsi="Cambria Math" w:eastAsia="宋体"/>
                                                  <w:sz w:val="24"/>
                                                  <w:highlight w:val="none"/>
                                                </w:rPr>
                                              </m:ctrlPr>
                                            </m:sub>
                                          </m:sSub>
                                          <m:ctrlPr>
                                            <w:rPr>
                                              <w:rFonts w:hint="default" w:ascii="Cambria Math" w:hAnsi="Cambria Math" w:eastAsia="宋体"/>
                                              <w:sz w:val="24"/>
                                              <w:highlight w:val="none"/>
                                            </w:rPr>
                                          </m:ctrlPr>
                                        </m:e>
                                      </m:rad>
                                      <m:ctrlPr>
                                        <w:rPr>
                                          <w:rFonts w:hint="default" w:ascii="Cambria Math" w:hAnsi="Cambria Math" w:eastAsia="宋体"/>
                                          <w:i/>
                                          <w:sz w:val="24"/>
                                          <w:highlight w:val="none"/>
                                        </w:rPr>
                                      </m:ctrlPr>
                                    </m:den>
                                  </m:f>
                                  <m:ctrlPr>
                                    <w:rPr>
                                      <w:rFonts w:hint="default" w:ascii="Cambria Math" w:hAnsi="Cambria Math" w:eastAsia="宋体"/>
                                      <w:i/>
                                      <w:sz w:val="24"/>
                                      <w:highlight w:val="none"/>
                                    </w:rPr>
                                  </m:ctrlPr>
                                </m:e>
                              </m:d>
                              <m:ctrlPr>
                                <w:rPr>
                                  <w:rFonts w:hint="default" w:ascii="Cambria Math" w:hAnsi="Cambria Math" w:eastAsia="宋体"/>
                                  <w:i/>
                                  <w:sz w:val="24"/>
                                  <w:highlight w:val="none"/>
                                </w:rPr>
                              </m:ctrlPr>
                            </m:e>
                          </m:mr>
                          <m:mr>
                            <m:e>
                              <m:sSup>
                                <m:sSupPr>
                                  <m:ctrlPr>
                                    <w:rPr>
                                      <w:rFonts w:hint="default" w:ascii="Cambria Math" w:hAnsi="Cambria Math" w:eastAsia="宋体"/>
                                      <w:sz w:val="24"/>
                                      <w:highlight w:val="none"/>
                                    </w:rPr>
                                  </m:ctrlPr>
                                </m:sSupPr>
                                <m:e>
                                  <m:r>
                                    <m:rPr/>
                                    <w:rPr>
                                      <w:rFonts w:hint="default" w:ascii="Cambria Math" w:hAnsi="Cambria Math" w:eastAsia="宋体"/>
                                      <w:sz w:val="24"/>
                                      <w:highlight w:val="none"/>
                                    </w:rPr>
                                    <m:t>O</m:t>
                                  </m:r>
                                  <m:ctrlPr>
                                    <w:rPr>
                                      <w:rFonts w:hint="default" w:ascii="Cambria Math" w:hAnsi="Cambria Math" w:eastAsia="宋体"/>
                                      <w:i/>
                                      <w:sz w:val="24"/>
                                      <w:highlight w:val="none"/>
                                    </w:rPr>
                                  </m:ctrlPr>
                                </m:e>
                                <m:sup>
                                  <m:r>
                                    <m:rPr/>
                                    <w:rPr>
                                      <w:rFonts w:hint="default" w:ascii="Cambria Math" w:hAnsi="Cambria Math" w:eastAsia="宋体"/>
                                      <w:sz w:val="24"/>
                                      <w:highlight w:val="none"/>
                                    </w:rPr>
                                    <m:t>(h)</m:t>
                                  </m:r>
                                  <m:ctrlPr>
                                    <w:rPr>
                                      <w:rFonts w:hint="default" w:ascii="Cambria Math" w:hAnsi="Cambria Math" w:eastAsia="宋体"/>
                                      <w:i/>
                                      <w:sz w:val="24"/>
                                      <w:highlight w:val="none"/>
                                    </w:rPr>
                                  </m:ctrlPr>
                                </m:sup>
                              </m:sSup>
                              <m:r>
                                <m:rPr/>
                                <w:rPr>
                                  <w:rFonts w:hint="default" w:ascii="Cambria Math" w:hAnsi="Cambria Math" w:eastAsia="宋体"/>
                                  <w:sz w:val="24"/>
                                  <w:highlight w:val="none"/>
                                </w:rPr>
                                <m:t>=</m:t>
                              </m:r>
                              <m:sSup>
                                <m:sSupPr>
                                  <m:ctrlPr>
                                    <w:rPr>
                                      <w:rFonts w:hint="default" w:ascii="Cambria Math" w:hAnsi="Cambria Math" w:eastAsia="宋体"/>
                                      <w:sz w:val="24"/>
                                      <w:highlight w:val="none"/>
                                    </w:rPr>
                                  </m:ctrlPr>
                                </m:sSupPr>
                                <m:e>
                                  <m:r>
                                    <m:rPr/>
                                    <w:rPr>
                                      <w:rFonts w:hint="default" w:ascii="Cambria Math" w:hAnsi="Cambria Math" w:eastAsia="宋体"/>
                                      <w:sz w:val="24"/>
                                      <w:highlight w:val="none"/>
                                    </w:rPr>
                                    <m:t>A</m:t>
                                  </m:r>
                                  <m:ctrlPr>
                                    <w:rPr>
                                      <w:rFonts w:hint="default" w:ascii="Cambria Math" w:hAnsi="Cambria Math" w:eastAsia="宋体"/>
                                      <w:i/>
                                      <w:sz w:val="24"/>
                                      <w:highlight w:val="none"/>
                                    </w:rPr>
                                  </m:ctrlPr>
                                </m:e>
                                <m:sup>
                                  <m:r>
                                    <m:rPr/>
                                    <w:rPr>
                                      <w:rFonts w:hint="default" w:ascii="Cambria Math" w:hAnsi="Cambria Math" w:eastAsia="宋体"/>
                                      <w:sz w:val="24"/>
                                      <w:highlight w:val="none"/>
                                    </w:rPr>
                                    <m:t>(h)</m:t>
                                  </m:r>
                                  <m:ctrlPr>
                                    <w:rPr>
                                      <w:rFonts w:hint="default" w:ascii="Cambria Math" w:hAnsi="Cambria Math" w:eastAsia="宋体"/>
                                      <w:i/>
                                      <w:sz w:val="24"/>
                                      <w:highlight w:val="none"/>
                                    </w:rPr>
                                  </m:ctrlPr>
                                </m:sup>
                              </m:sSup>
                              <m:sSup>
                                <m:sSupPr>
                                  <m:ctrlPr>
                                    <w:rPr>
                                      <w:rFonts w:hint="default" w:ascii="Cambria Math" w:hAnsi="Cambria Math" w:eastAsia="宋体"/>
                                      <w:sz w:val="24"/>
                                      <w:highlight w:val="none"/>
                                    </w:rPr>
                                  </m:ctrlPr>
                                </m:sSupPr>
                                <m:e>
                                  <m:r>
                                    <m:rPr/>
                                    <w:rPr>
                                      <w:rFonts w:hint="default" w:ascii="Cambria Math" w:hAnsi="Cambria Math" w:eastAsia="宋体"/>
                                      <w:sz w:val="24"/>
                                      <w:highlight w:val="none"/>
                                    </w:rPr>
                                    <m:t>V</m:t>
                                  </m:r>
                                  <m:ctrlPr>
                                    <w:rPr>
                                      <w:rFonts w:hint="default" w:ascii="Cambria Math" w:hAnsi="Cambria Math" w:eastAsia="宋体"/>
                                      <w:i/>
                                      <w:sz w:val="24"/>
                                      <w:highlight w:val="none"/>
                                    </w:rPr>
                                  </m:ctrlPr>
                                </m:e>
                                <m:sup>
                                  <m:r>
                                    <m:rPr/>
                                    <w:rPr>
                                      <w:rFonts w:hint="default" w:ascii="Cambria Math" w:hAnsi="Cambria Math" w:eastAsia="宋体"/>
                                      <w:sz w:val="24"/>
                                      <w:highlight w:val="none"/>
                                    </w:rPr>
                                    <m:t>(h)</m:t>
                                  </m:r>
                                  <m:ctrlPr>
                                    <w:rPr>
                                      <w:rFonts w:hint="default" w:ascii="Cambria Math" w:hAnsi="Cambria Math" w:eastAsia="宋体"/>
                                      <w:i/>
                                      <w:sz w:val="24"/>
                                      <w:highlight w:val="none"/>
                                    </w:rPr>
                                  </m:ctrlPr>
                                </m:sup>
                              </m:sSup>
                              <m:ctrlPr>
                                <w:rPr>
                                  <w:rFonts w:hint="default" w:ascii="Cambria Math" w:hAnsi="Cambria Math" w:eastAsia="宋体"/>
                                  <w:sz w:val="24"/>
                                  <w:highlight w:val="none"/>
                                </w:rPr>
                              </m:ctrlPr>
                            </m:e>
                          </m:mr>
                        </m:m>
                        <m:ctrlPr>
                          <w:rPr>
                            <w:rFonts w:hint="default" w:ascii="Cambria Math" w:hAnsi="Cambria Math" w:eastAsia="宋体"/>
                            <w:i/>
                            <w:sz w:val="24"/>
                            <w:highlight w:val="none"/>
                          </w:rPr>
                        </m:ctrlPr>
                      </m:e>
                    </m:d>
                    <m:ctrlPr>
                      <w:rPr>
                        <w:rFonts w:hint="default" w:ascii="Cambria Math" w:hAnsi="Cambria Math" w:eastAsia="宋体"/>
                        <w:i/>
                        <w:sz w:val="24"/>
                        <w:highlight w:val="none"/>
                      </w:rPr>
                    </m:ctrlPr>
                  </m:e>
                </m:mr>
              </m:m>
              <m:r>
                <m:rPr>
                  <m:sty m:val="p"/>
                </m:rPr>
                <w:rPr>
                  <w:rFonts w:hint="default" w:ascii="Cambria Math" w:hAnsi="Cambria Math" w:eastAsia="宋体"/>
                  <w:sz w:val="24"/>
                  <w:highlight w:val="none"/>
                  <w:lang w:val="en-US" w:eastAsia="zh-CN"/>
                </w:rPr>
                <m:t>#(2)</m:t>
              </m:r>
              <m:ctrlPr>
                <w:rPr>
                  <w:rFonts w:hint="default" w:hAnsi="Cambria Math" w:eastAsia="宋体"/>
                  <w:i w:val="0"/>
                  <w:sz w:val="24"/>
                  <w:highlight w:val="none"/>
                  <w:lang w:val="en-US" w:eastAsia="zh-CN"/>
                </w:rPr>
              </m:ctrlPr>
            </m:e>
          </m:eqArr>
        </m:oMath>
      </m:oMathPara>
    </w:p>
    <w:p w14:paraId="1D658B4C">
      <w:pPr>
        <w:widowControl/>
        <w:numPr>
          <w:ilvl w:val="0"/>
          <w:numId w:val="0"/>
        </w:numPr>
        <w:autoSpaceDE w:val="0"/>
        <w:spacing w:line="360" w:lineRule="auto"/>
        <w:ind w:left="420" w:leftChars="0" w:firstLine="420" w:firstLineChars="0"/>
        <w:rPr>
          <w:rFonts w:ascii="Times New Roman" w:hAnsi="Times New Roman" w:eastAsia="宋体" w:cs="Times New Roman"/>
          <w:color w:val="000000"/>
          <w:kern w:val="0"/>
          <w:sz w:val="24"/>
          <w:highlight w:val="none"/>
          <w:lang w:bidi="ar"/>
        </w:rPr>
      </w:pPr>
      <w:r>
        <w:rPr>
          <w:rFonts w:hint="eastAsia" w:ascii="Times New Roman" w:hAnsi="Times New Roman" w:eastAsia="宋体" w:cs="Times New Roman"/>
          <w:color w:val="000000"/>
          <w:kern w:val="0"/>
          <w:sz w:val="24"/>
          <w:highlight w:val="none"/>
          <w:lang w:bidi="ar"/>
        </w:rPr>
        <w:t xml:space="preserve">where </w:t>
      </w:r>
      <m:oMath>
        <m:sSup>
          <m:sSupPr>
            <m:ctrlPr>
              <w:rPr>
                <w:rFonts w:hint="default" w:ascii="Cambria Math" w:hAnsi="Cambria Math" w:eastAsia="宋体"/>
                <w:sz w:val="24"/>
                <w:highlight w:val="none"/>
              </w:rPr>
            </m:ctrlPr>
          </m:sSupPr>
          <m:e>
            <m:r>
              <m:rPr/>
              <w:rPr>
                <w:rFonts w:hint="default" w:ascii="Cambria Math" w:hAnsi="Cambria Math" w:eastAsia="宋体"/>
                <w:sz w:val="24"/>
                <w:highlight w:val="none"/>
              </w:rPr>
              <m:t>A</m:t>
            </m:r>
            <m:ctrlPr>
              <w:rPr>
                <w:rFonts w:ascii="Cambria Math" w:hAnsi="Cambria Math" w:eastAsia="宋体"/>
                <w:sz w:val="24"/>
                <w:highlight w:val="none"/>
              </w:rPr>
            </m:ctrlPr>
          </m:e>
          <m:sup>
            <m:r>
              <m:rPr/>
              <w:rPr>
                <w:rFonts w:hint="default" w:ascii="Cambria Math" w:hAnsi="Cambria Math" w:eastAsia="宋体"/>
                <w:sz w:val="24"/>
                <w:highlight w:val="none"/>
              </w:rPr>
              <m:t>(h)</m:t>
            </m:r>
            <m:ctrlPr>
              <w:rPr>
                <w:rFonts w:ascii="Cambria Math" w:hAnsi="Cambria Math" w:eastAsia="宋体"/>
                <w:sz w:val="24"/>
                <w:highlight w:val="none"/>
              </w:rPr>
            </m:ctrlPr>
          </m:sup>
        </m:sSup>
        <m:r>
          <m:rPr/>
          <w:rPr>
            <w:rFonts w:hint="default" w:ascii="Cambria Math" w:hAnsi="Cambria Math" w:eastAsia="宋体"/>
            <w:sz w:val="24"/>
            <w:highlight w:val="none"/>
          </w:rPr>
          <m:t>∈</m:t>
        </m:r>
        <m:sSup>
          <m:sSupPr>
            <m:ctrlPr>
              <w:rPr>
                <w:rFonts w:hint="default" w:ascii="Cambria Math" w:hAnsi="Cambria Math" w:eastAsia="宋体"/>
                <w:sz w:val="24"/>
                <w:highlight w:val="none"/>
              </w:rPr>
            </m:ctrlPr>
          </m:sSupPr>
          <m:e>
            <m:r>
              <m:rPr>
                <m:scr m:val="double-struck"/>
              </m:rPr>
              <w:rPr>
                <w:rFonts w:hint="default" w:ascii="Cambria Math" w:hAnsi="Cambria Math" w:eastAsia="MS Mincho"/>
                <w:sz w:val="24"/>
                <w:highlight w:val="none"/>
              </w:rPr>
              <m:t>ℝ</m:t>
            </m:r>
            <m:ctrlPr>
              <w:rPr>
                <w:rFonts w:ascii="Cambria Math" w:hAnsi="Cambria Math" w:eastAsia="宋体"/>
                <w:sz w:val="24"/>
                <w:highlight w:val="none"/>
              </w:rPr>
            </m:ctrlPr>
          </m:e>
          <m:sup>
            <m:r>
              <m:rPr/>
              <w:rPr>
                <w:rFonts w:hint="default" w:ascii="Cambria Math" w:hAnsi="Cambria Math" w:eastAsia="宋体"/>
                <w:sz w:val="24"/>
                <w:highlight w:val="none"/>
              </w:rPr>
              <m:t>L</m:t>
            </m:r>
            <m:r>
              <m:rPr>
                <m:sty m:val="p"/>
              </m:rPr>
              <w:rPr>
                <w:rFonts w:hint="default" w:ascii="Cambria Math" w:hAnsi="Cambria Math" w:eastAsia="宋体"/>
                <w:sz w:val="24"/>
                <w:highlight w:val="none"/>
              </w:rPr>
              <m:t>×</m:t>
            </m:r>
            <m:r>
              <m:rPr/>
              <w:rPr>
                <w:rFonts w:hint="default" w:ascii="Cambria Math" w:hAnsi="Cambria Math" w:eastAsia="宋体"/>
                <w:sz w:val="24"/>
                <w:highlight w:val="none"/>
              </w:rPr>
              <m:t>L</m:t>
            </m:r>
            <m:ctrlPr>
              <w:rPr>
                <w:rFonts w:ascii="Cambria Math" w:hAnsi="Cambria Math" w:eastAsia="宋体"/>
                <w:sz w:val="24"/>
                <w:highlight w:val="none"/>
              </w:rPr>
            </m:ctrlPr>
          </m:sup>
        </m:sSup>
      </m:oMath>
      <w:r>
        <w:rPr>
          <w:rFonts w:hint="eastAsia" w:ascii="Times New Roman" w:hAnsi="Times New Roman" w:eastAsia="宋体" w:cs="Times New Roman"/>
          <w:color w:val="000000"/>
          <w:kern w:val="0"/>
          <w:sz w:val="24"/>
          <w:highlight w:val="none"/>
          <w:lang w:bidi="ar"/>
        </w:rPr>
        <w:t xml:space="preserve"> and </w:t>
      </w:r>
      <m:oMath>
        <m:sSup>
          <m:sSupPr>
            <m:ctrlPr>
              <w:rPr>
                <w:rFonts w:hint="default" w:ascii="Cambria Math" w:hAnsi="Cambria Math" w:eastAsia="宋体"/>
                <w:sz w:val="24"/>
                <w:highlight w:val="none"/>
              </w:rPr>
            </m:ctrlPr>
          </m:sSupPr>
          <m:e>
            <m:r>
              <m:rPr/>
              <w:rPr>
                <w:rFonts w:hint="default" w:ascii="Cambria Math" w:hAnsi="Cambria Math" w:eastAsia="宋体"/>
                <w:sz w:val="24"/>
                <w:highlight w:val="none"/>
              </w:rPr>
              <m:t>O</m:t>
            </m:r>
            <m:ctrlPr>
              <w:rPr>
                <w:rFonts w:ascii="Cambria Math" w:hAnsi="Cambria Math" w:eastAsia="宋体"/>
                <w:sz w:val="24"/>
                <w:highlight w:val="none"/>
              </w:rPr>
            </m:ctrlPr>
          </m:e>
          <m:sup>
            <m:r>
              <m:rPr/>
              <w:rPr>
                <w:rFonts w:hint="default" w:ascii="Cambria Math" w:hAnsi="Cambria Math" w:eastAsia="宋体"/>
                <w:sz w:val="24"/>
                <w:highlight w:val="none"/>
              </w:rPr>
              <m:t>(h)</m:t>
            </m:r>
            <m:ctrlPr>
              <w:rPr>
                <w:rFonts w:ascii="Cambria Math" w:hAnsi="Cambria Math" w:eastAsia="宋体"/>
                <w:sz w:val="24"/>
                <w:highlight w:val="none"/>
              </w:rPr>
            </m:ctrlPr>
          </m:sup>
        </m:sSup>
        <m:r>
          <m:rPr/>
          <w:rPr>
            <w:rFonts w:hint="default" w:ascii="Cambria Math" w:hAnsi="Cambria Math" w:eastAsia="宋体"/>
            <w:sz w:val="24"/>
            <w:highlight w:val="none"/>
          </w:rPr>
          <m:t>∈</m:t>
        </m:r>
        <m:sSup>
          <m:sSupPr>
            <m:ctrlPr>
              <w:rPr>
                <w:rFonts w:hint="default" w:ascii="Cambria Math" w:hAnsi="Cambria Math" w:eastAsia="宋体"/>
                <w:sz w:val="24"/>
                <w:highlight w:val="none"/>
              </w:rPr>
            </m:ctrlPr>
          </m:sSupPr>
          <m:e>
            <m:r>
              <m:rPr>
                <m:scr m:val="double-struck"/>
              </m:rPr>
              <w:rPr>
                <w:rFonts w:hint="default" w:ascii="Cambria Math" w:hAnsi="Cambria Math" w:eastAsia="MS Mincho"/>
                <w:sz w:val="24"/>
                <w:highlight w:val="none"/>
              </w:rPr>
              <m:t>ℝ</m:t>
            </m:r>
            <m:ctrlPr>
              <w:rPr>
                <w:rFonts w:ascii="Cambria Math" w:hAnsi="Cambria Math" w:eastAsia="宋体"/>
                <w:sz w:val="24"/>
                <w:highlight w:val="none"/>
              </w:rPr>
            </m:ctrlPr>
          </m:e>
          <m:sup>
            <m:r>
              <m:rPr/>
              <w:rPr>
                <w:rFonts w:hint="default" w:ascii="Cambria Math" w:hAnsi="Cambria Math" w:eastAsia="宋体"/>
                <w:sz w:val="24"/>
                <w:highlight w:val="none"/>
              </w:rPr>
              <m:t>L</m:t>
            </m:r>
            <m:r>
              <m:rPr>
                <m:sty m:val="p"/>
              </m:rPr>
              <w:rPr>
                <w:rFonts w:hint="default" w:ascii="Cambria Math" w:hAnsi="Cambria Math" w:eastAsia="宋体"/>
                <w:sz w:val="24"/>
                <w:highlight w:val="none"/>
              </w:rPr>
              <m:t>×</m:t>
            </m:r>
            <m:sSub>
              <m:sSubPr>
                <m:ctrlPr>
                  <w:rPr>
                    <w:rFonts w:hint="default" w:ascii="Cambria Math" w:hAnsi="Cambria Math" w:eastAsia="宋体"/>
                    <w:sz w:val="24"/>
                    <w:highlight w:val="none"/>
                  </w:rPr>
                </m:ctrlPr>
              </m:sSubPr>
              <m:e>
                <m:r>
                  <m:rPr/>
                  <w:rPr>
                    <w:rFonts w:hint="default" w:ascii="Cambria Math" w:hAnsi="Cambria Math" w:eastAsia="宋体"/>
                    <w:sz w:val="24"/>
                    <w:highlight w:val="none"/>
                  </w:rPr>
                  <m:t>d</m:t>
                </m:r>
                <m:ctrlPr>
                  <w:rPr>
                    <w:rFonts w:ascii="Cambria Math" w:hAnsi="Cambria Math" w:eastAsia="宋体"/>
                    <w:sz w:val="24"/>
                    <w:highlight w:val="none"/>
                  </w:rPr>
                </m:ctrlPr>
              </m:e>
              <m:sub>
                <m:r>
                  <m:rPr/>
                  <w:rPr>
                    <w:rFonts w:hint="default" w:ascii="Cambria Math" w:hAnsi="Cambria Math" w:eastAsia="宋体"/>
                    <w:sz w:val="24"/>
                    <w:highlight w:val="none"/>
                  </w:rPr>
                  <m:t>v</m:t>
                </m:r>
                <m:ctrlPr>
                  <w:rPr>
                    <w:rFonts w:ascii="Cambria Math" w:hAnsi="Cambria Math" w:eastAsia="宋体"/>
                    <w:sz w:val="24"/>
                    <w:highlight w:val="none"/>
                  </w:rPr>
                </m:ctrlPr>
              </m:sub>
            </m:sSub>
            <m:ctrlPr>
              <w:rPr>
                <w:rFonts w:hint="default" w:ascii="Cambria Math" w:hAnsi="Cambria Math" w:eastAsia="宋体"/>
                <w:sz w:val="24"/>
                <w:highlight w:val="none"/>
              </w:rPr>
            </m:ctrlPr>
          </m:sup>
        </m:sSup>
      </m:oMath>
      <w:r>
        <w:rPr>
          <w:rFonts w:hint="eastAsia" w:ascii="Times New Roman" w:hAnsi="Times New Roman" w:eastAsia="宋体" w:cs="Times New Roman"/>
          <w:color w:val="000000"/>
          <w:kern w:val="0"/>
          <w:sz w:val="24"/>
          <w:highlight w:val="none"/>
          <w:lang w:bidi="ar"/>
        </w:rPr>
        <w:t>.</w:t>
      </w:r>
    </w:p>
    <w:p w14:paraId="3F9CCDAB">
      <w:pPr>
        <w:widowControl/>
        <w:numPr>
          <w:ilvl w:val="0"/>
          <w:numId w:val="1"/>
        </w:numPr>
        <w:autoSpaceDE w:val="0"/>
        <w:spacing w:line="360" w:lineRule="auto"/>
        <w:rPr>
          <w:rFonts w:hint="eastAsia" w:ascii="Times New Roman" w:hAnsi="Times New Roman" w:eastAsia="宋体" w:cs="Times New Roman"/>
          <w:color w:val="000000"/>
          <w:kern w:val="0"/>
          <w:sz w:val="24"/>
          <w:highlight w:val="none"/>
          <w:lang w:bidi="ar"/>
        </w:rPr>
      </w:pPr>
      <w:r>
        <w:rPr>
          <w:rFonts w:hint="eastAsia" w:ascii="Times New Roman" w:hAnsi="Times New Roman" w:eastAsia="宋体" w:cs="Times New Roman"/>
          <w:b/>
          <w:bCs/>
          <w:color w:val="000000"/>
          <w:kern w:val="0"/>
          <w:sz w:val="24"/>
          <w:highlight w:val="none"/>
          <w:lang w:bidi="ar"/>
        </w:rPr>
        <w:t>Multi-Head Attention Output:</w:t>
      </w:r>
      <w:r>
        <w:rPr>
          <w:rFonts w:hint="eastAsia" w:ascii="Times New Roman" w:hAnsi="Times New Roman" w:eastAsia="宋体" w:cs="Times New Roman"/>
          <w:color w:val="000000"/>
          <w:kern w:val="0"/>
          <w:sz w:val="24"/>
          <w:highlight w:val="none"/>
          <w:lang w:bidi="ar"/>
        </w:rPr>
        <w:t xml:space="preserve"> The outputs of all attention heads are concatenated and then passed through a linear transformation to obtain the final multi-head attention output. Specifically, for </w:t>
      </w:r>
      <w:r>
        <w:rPr>
          <w:rFonts w:hint="eastAsia" w:ascii="Times New Roman" w:hAnsi="Times New Roman" w:eastAsia="宋体" w:cs="Times New Roman"/>
          <w:i/>
          <w:iCs/>
          <w:color w:val="000000"/>
          <w:kern w:val="0"/>
          <w:sz w:val="24"/>
          <w:highlight w:val="none"/>
          <w:lang w:bidi="ar"/>
        </w:rPr>
        <w:t>h</w:t>
      </w:r>
      <w:r>
        <w:rPr>
          <w:rFonts w:hint="eastAsia" w:ascii="Times New Roman" w:hAnsi="Times New Roman" w:eastAsia="宋体" w:cs="Times New Roman"/>
          <w:color w:val="000000"/>
          <w:kern w:val="0"/>
          <w:sz w:val="24"/>
          <w:highlight w:val="none"/>
          <w:lang w:bidi="ar"/>
        </w:rPr>
        <w:t xml:space="preserve"> attention heads, the multi-head attention output is </w:t>
      </w:r>
      <m:oMath>
        <m:r>
          <m:rPr/>
          <w:rPr>
            <w:rFonts w:hint="default" w:ascii="Cambria Math" w:hAnsi="Cambria Math" w:eastAsia="宋体"/>
            <w:sz w:val="24"/>
            <w:highlight w:val="none"/>
          </w:rPr>
          <m:t>O</m:t>
        </m:r>
        <m:r>
          <m:rPr/>
          <w:rPr>
            <w:rFonts w:hint="default" w:ascii="Cambria Math" w:hAnsi="Cambria Math" w:eastAsia="宋体"/>
            <w:sz w:val="24"/>
            <w:highlight w:val="none"/>
            <w:lang w:val="en-US" w:eastAsia="zh-CN"/>
          </w:rPr>
          <m:t xml:space="preserve"> </m:t>
        </m:r>
        <m:r>
          <m:rPr/>
          <w:rPr>
            <w:rFonts w:hint="default" w:ascii="Cambria Math" w:hAnsi="Cambria Math" w:eastAsia="宋体"/>
            <w:sz w:val="24"/>
            <w:highlight w:val="none"/>
          </w:rPr>
          <m:t>(O∈</m:t>
        </m:r>
        <m:sSup>
          <m:sSupPr>
            <m:ctrlPr>
              <w:rPr>
                <w:rFonts w:hint="default" w:ascii="Cambria Math" w:hAnsi="Cambria Math" w:eastAsia="宋体"/>
                <w:sz w:val="24"/>
                <w:highlight w:val="none"/>
              </w:rPr>
            </m:ctrlPr>
          </m:sSupPr>
          <m:e>
            <m:r>
              <m:rPr>
                <m:scr m:val="double-struck"/>
              </m:rPr>
              <w:rPr>
                <w:rFonts w:hint="default" w:ascii="Cambria Math" w:hAnsi="Cambria Math" w:eastAsia="MS Mincho"/>
                <w:sz w:val="24"/>
                <w:highlight w:val="none"/>
              </w:rPr>
              <m:t>ℝ</m:t>
            </m:r>
            <m:ctrlPr>
              <w:rPr>
                <w:rFonts w:ascii="Cambria Math" w:hAnsi="Cambria Math" w:eastAsia="宋体"/>
                <w:sz w:val="24"/>
                <w:highlight w:val="none"/>
              </w:rPr>
            </m:ctrlPr>
          </m:e>
          <m:sup>
            <m:r>
              <m:rPr/>
              <w:rPr>
                <w:rFonts w:hint="default" w:ascii="Cambria Math" w:hAnsi="Cambria Math" w:eastAsia="宋体"/>
                <w:sz w:val="24"/>
                <w:highlight w:val="none"/>
              </w:rPr>
              <m:t>L</m:t>
            </m:r>
            <m:r>
              <m:rPr>
                <m:sty m:val="p"/>
              </m:rPr>
              <w:rPr>
                <w:rFonts w:hint="default" w:ascii="Cambria Math" w:hAnsi="Cambria Math" w:eastAsia="宋体"/>
                <w:sz w:val="24"/>
                <w:highlight w:val="none"/>
              </w:rPr>
              <m:t>×</m:t>
            </m:r>
            <m:r>
              <m:rPr/>
              <w:rPr>
                <w:rFonts w:hint="default" w:ascii="Cambria Math" w:hAnsi="Cambria Math" w:eastAsia="宋体"/>
                <w:sz w:val="24"/>
                <w:highlight w:val="none"/>
              </w:rPr>
              <m:t>hd</m:t>
            </m:r>
            <m:ctrlPr>
              <w:rPr>
                <w:rFonts w:ascii="Cambria Math" w:hAnsi="Cambria Math" w:eastAsia="宋体"/>
                <w:sz w:val="24"/>
                <w:highlight w:val="none"/>
              </w:rPr>
            </m:ctrlPr>
          </m:sup>
        </m:sSup>
        <m:r>
          <m:rPr/>
          <w:rPr>
            <w:rFonts w:hint="default" w:ascii="Cambria Math" w:hAnsi="Cambria Math" w:eastAsia="宋体"/>
            <w:sz w:val="24"/>
            <w:highlight w:val="none"/>
          </w:rPr>
          <m:t>)</m:t>
        </m:r>
      </m:oMath>
      <w:r>
        <w:rPr>
          <w:rFonts w:hint="eastAsia" w:ascii="Times New Roman" w:hAnsi="Times New Roman" w:eastAsia="宋体" w:cs="Times New Roman"/>
          <w:color w:val="000000"/>
          <w:kern w:val="0"/>
          <w:sz w:val="24"/>
          <w:highlight w:val="none"/>
          <w:lang w:bidi="ar"/>
        </w:rPr>
        <w:t>expressed as:</w:t>
      </w:r>
    </w:p>
    <w:p w14:paraId="6D2E1562">
      <w:pPr>
        <w:widowControl/>
        <w:numPr>
          <w:ilvl w:val="0"/>
          <w:numId w:val="0"/>
        </w:numPr>
        <w:autoSpaceDE w:val="0"/>
        <w:spacing w:line="360" w:lineRule="auto"/>
        <w:ind w:left="420" w:leftChars="0"/>
        <w:rPr>
          <w:rFonts w:hint="default" w:hAnsi="Cambria Math" w:eastAsia="宋体"/>
          <w:i w:val="0"/>
          <w:sz w:val="24"/>
          <w:highlight w:val="none"/>
          <w:lang w:val="en-US" w:eastAsia="zh-CN"/>
        </w:rPr>
      </w:pPr>
      <m:oMathPara>
        <m:oMath>
          <m:eqArr>
            <m:eqArrPr>
              <m:maxDist m:val="1"/>
              <m:ctrlPr>
                <w:rPr>
                  <w:rFonts w:hint="default" w:hAnsi="Cambria Math" w:eastAsia="宋体"/>
                  <w:i w:val="0"/>
                  <w:sz w:val="24"/>
                  <w:highlight w:val="none"/>
                  <w:lang w:val="en-US" w:eastAsia="zh-CN"/>
                </w:rPr>
              </m:ctrlPr>
            </m:eqArrPr>
            <m:e>
              <m:m>
                <m:mPr>
                  <m:mcs>
                    <m:mc>
                      <m:mcPr>
                        <m:count m:val="1"/>
                        <m:mcJc m:val="center"/>
                      </m:mcPr>
                    </m:mc>
                  </m:mcs>
                  <m:plcHide m:val="1"/>
                  <m:ctrlPr>
                    <w:rPr>
                      <w:rFonts w:hint="default" w:ascii="Cambria Math" w:hAnsi="Cambria Math" w:eastAsia="宋体"/>
                      <w:i/>
                      <w:sz w:val="24"/>
                      <w:highlight w:val="none"/>
                    </w:rPr>
                  </m:ctrlPr>
                </m:mPr>
                <m:mr>
                  <m:e>
                    <m:r>
                      <m:rPr/>
                      <w:rPr>
                        <w:rFonts w:hint="default" w:ascii="Cambria Math" w:hAnsi="Cambria Math" w:eastAsia="宋体"/>
                        <w:sz w:val="24"/>
                        <w:highlight w:val="none"/>
                      </w:rPr>
                      <m:t>O=</m:t>
                    </m:r>
                    <m:d>
                      <m:dPr>
                        <m:begChr m:val="["/>
                        <m:endChr m:val="]"/>
                        <m:ctrlPr>
                          <w:rPr>
                            <w:rFonts w:hint="default" w:ascii="Cambria Math" w:hAnsi="Cambria Math" w:eastAsia="宋体"/>
                            <w:i/>
                            <w:sz w:val="24"/>
                            <w:highlight w:val="none"/>
                          </w:rPr>
                        </m:ctrlPr>
                      </m:dPr>
                      <m:e>
                        <m:sSup>
                          <m:sSupPr>
                            <m:ctrlPr>
                              <w:rPr>
                                <w:rFonts w:hint="default" w:ascii="Cambria Math" w:hAnsi="Cambria Math" w:eastAsia="宋体"/>
                                <w:sz w:val="24"/>
                                <w:highlight w:val="none"/>
                              </w:rPr>
                            </m:ctrlPr>
                          </m:sSupPr>
                          <m:e>
                            <m:r>
                              <m:rPr/>
                              <w:rPr>
                                <w:rFonts w:hint="default" w:ascii="Cambria Math" w:hAnsi="Cambria Math" w:eastAsia="宋体"/>
                                <w:sz w:val="24"/>
                                <w:highlight w:val="none"/>
                              </w:rPr>
                              <m:t>O</m:t>
                            </m:r>
                            <m:ctrlPr>
                              <w:rPr>
                                <w:rFonts w:ascii="Cambria Math" w:hAnsi="Cambria Math" w:eastAsia="宋体"/>
                                <w:sz w:val="24"/>
                                <w:highlight w:val="none"/>
                              </w:rPr>
                            </m:ctrlPr>
                          </m:e>
                          <m:sup>
                            <m:r>
                              <m:rPr/>
                              <w:rPr>
                                <w:rFonts w:hint="default" w:ascii="Cambria Math" w:hAnsi="Cambria Math" w:eastAsia="宋体"/>
                                <w:sz w:val="24"/>
                                <w:highlight w:val="none"/>
                              </w:rPr>
                              <m:t>(1)</m:t>
                            </m:r>
                            <m:ctrlPr>
                              <w:rPr>
                                <w:rFonts w:ascii="Cambria Math" w:hAnsi="Cambria Math" w:eastAsia="宋体"/>
                                <w:sz w:val="24"/>
                                <w:highlight w:val="none"/>
                              </w:rPr>
                            </m:ctrlPr>
                          </m:sup>
                        </m:sSup>
                        <m:r>
                          <m:rPr/>
                          <w:rPr>
                            <w:rFonts w:hint="default" w:ascii="Cambria Math" w:hAnsi="Cambria Math" w:eastAsia="宋体"/>
                            <w:sz w:val="24"/>
                            <w:highlight w:val="none"/>
                          </w:rPr>
                          <m:t>,</m:t>
                        </m:r>
                        <m:sSup>
                          <m:sSupPr>
                            <m:ctrlPr>
                              <w:rPr>
                                <w:rFonts w:hint="default" w:ascii="Cambria Math" w:hAnsi="Cambria Math" w:eastAsia="宋体"/>
                                <w:sz w:val="24"/>
                                <w:highlight w:val="none"/>
                              </w:rPr>
                            </m:ctrlPr>
                          </m:sSupPr>
                          <m:e>
                            <m:r>
                              <m:rPr/>
                              <w:rPr>
                                <w:rFonts w:hint="default" w:ascii="Cambria Math" w:hAnsi="Cambria Math" w:eastAsia="宋体"/>
                                <w:sz w:val="24"/>
                                <w:highlight w:val="none"/>
                              </w:rPr>
                              <m:t>O</m:t>
                            </m:r>
                            <m:ctrlPr>
                              <w:rPr>
                                <w:rFonts w:ascii="Cambria Math" w:hAnsi="Cambria Math" w:eastAsia="宋体"/>
                                <w:sz w:val="24"/>
                                <w:highlight w:val="none"/>
                              </w:rPr>
                            </m:ctrlPr>
                          </m:e>
                          <m:sup>
                            <m:r>
                              <m:rPr/>
                              <w:rPr>
                                <w:rFonts w:hint="default" w:ascii="Cambria Math" w:hAnsi="Cambria Math" w:eastAsia="宋体"/>
                                <w:sz w:val="24"/>
                                <w:highlight w:val="none"/>
                              </w:rPr>
                              <m:t>(2)</m:t>
                            </m:r>
                            <m:ctrlPr>
                              <w:rPr>
                                <w:rFonts w:ascii="Cambria Math" w:hAnsi="Cambria Math" w:eastAsia="宋体"/>
                                <w:sz w:val="24"/>
                                <w:highlight w:val="none"/>
                              </w:rPr>
                            </m:ctrlPr>
                          </m:sup>
                        </m:sSup>
                        <m:r>
                          <m:rPr/>
                          <w:rPr>
                            <w:rFonts w:hint="default" w:ascii="Cambria Math" w:hAnsi="Cambria Math" w:eastAsia="宋体"/>
                            <w:sz w:val="24"/>
                            <w:highlight w:val="none"/>
                          </w:rPr>
                          <m:t>,…,</m:t>
                        </m:r>
                        <m:sSup>
                          <m:sSupPr>
                            <m:ctrlPr>
                              <w:rPr>
                                <w:rFonts w:hint="default" w:ascii="Cambria Math" w:hAnsi="Cambria Math" w:eastAsia="宋体"/>
                                <w:sz w:val="24"/>
                                <w:highlight w:val="none"/>
                              </w:rPr>
                            </m:ctrlPr>
                          </m:sSupPr>
                          <m:e>
                            <m:r>
                              <m:rPr/>
                              <w:rPr>
                                <w:rFonts w:hint="default" w:ascii="Cambria Math" w:hAnsi="Cambria Math" w:eastAsia="宋体"/>
                                <w:sz w:val="24"/>
                                <w:highlight w:val="none"/>
                              </w:rPr>
                              <m:t>O</m:t>
                            </m:r>
                            <m:ctrlPr>
                              <w:rPr>
                                <w:rFonts w:ascii="Cambria Math" w:hAnsi="Cambria Math" w:eastAsia="宋体"/>
                                <w:sz w:val="24"/>
                                <w:highlight w:val="none"/>
                              </w:rPr>
                            </m:ctrlPr>
                          </m:e>
                          <m:sup>
                            <m:r>
                              <m:rPr/>
                              <w:rPr>
                                <w:rFonts w:hint="default" w:ascii="Cambria Math" w:hAnsi="Cambria Math" w:eastAsia="宋体"/>
                                <w:sz w:val="24"/>
                                <w:highlight w:val="none"/>
                              </w:rPr>
                              <m:t>(h)</m:t>
                            </m:r>
                            <m:ctrlPr>
                              <w:rPr>
                                <w:rFonts w:ascii="Cambria Math" w:hAnsi="Cambria Math" w:eastAsia="宋体"/>
                                <w:sz w:val="24"/>
                                <w:highlight w:val="none"/>
                              </w:rPr>
                            </m:ctrlPr>
                          </m:sup>
                        </m:sSup>
                        <m:ctrlPr>
                          <w:rPr>
                            <w:rFonts w:hint="default" w:ascii="Cambria Math" w:hAnsi="Cambria Math" w:eastAsia="宋体"/>
                            <w:sz w:val="24"/>
                            <w:highlight w:val="none"/>
                          </w:rPr>
                        </m:ctrlPr>
                      </m:e>
                    </m:d>
                    <m:sSub>
                      <m:sSubPr>
                        <m:ctrlPr>
                          <w:rPr>
                            <w:rFonts w:hint="default" w:ascii="Cambria Math" w:hAnsi="Cambria Math" w:eastAsia="宋体"/>
                            <w:sz w:val="24"/>
                            <w:highlight w:val="none"/>
                          </w:rPr>
                        </m:ctrlPr>
                      </m:sSubPr>
                      <m:e>
                        <m:r>
                          <m:rPr/>
                          <w:rPr>
                            <w:rFonts w:hint="default" w:ascii="Cambria Math" w:hAnsi="Cambria Math" w:eastAsia="宋体"/>
                            <w:sz w:val="24"/>
                            <w:highlight w:val="none"/>
                          </w:rPr>
                          <m:t>W</m:t>
                        </m:r>
                        <m:ctrlPr>
                          <w:rPr>
                            <w:rFonts w:hint="default" w:ascii="Cambria Math" w:hAnsi="Cambria Math" w:eastAsia="宋体"/>
                            <w:sz w:val="24"/>
                            <w:highlight w:val="none"/>
                          </w:rPr>
                        </m:ctrlPr>
                      </m:e>
                      <m:sub>
                        <m:r>
                          <m:rPr/>
                          <w:rPr>
                            <w:rFonts w:hint="default" w:ascii="Cambria Math" w:hAnsi="Cambria Math" w:eastAsia="宋体"/>
                            <w:sz w:val="24"/>
                            <w:highlight w:val="none"/>
                          </w:rPr>
                          <m:t>O</m:t>
                        </m:r>
                        <m:ctrlPr>
                          <w:rPr>
                            <w:rFonts w:hint="default" w:ascii="Cambria Math" w:hAnsi="Cambria Math" w:eastAsia="宋体"/>
                            <w:sz w:val="24"/>
                            <w:highlight w:val="none"/>
                          </w:rPr>
                        </m:ctrlPr>
                      </m:sub>
                    </m:sSub>
                    <m:ctrlPr>
                      <w:rPr>
                        <w:rFonts w:hint="default" w:ascii="Cambria Math" w:hAnsi="Cambria Math" w:eastAsia="宋体"/>
                        <w:sz w:val="24"/>
                        <w:highlight w:val="none"/>
                      </w:rPr>
                    </m:ctrlPr>
                  </m:e>
                </m:mr>
              </m:m>
              <m:r>
                <m:rPr>
                  <m:sty m:val="p"/>
                </m:rPr>
                <w:rPr>
                  <w:rFonts w:hint="default" w:ascii="Cambria Math" w:hAnsi="Cambria Math" w:eastAsia="宋体"/>
                  <w:sz w:val="24"/>
                  <w:highlight w:val="none"/>
                  <w:lang w:val="en-US" w:eastAsia="zh-CN"/>
                </w:rPr>
                <m:t>#(3)</m:t>
              </m:r>
              <m:ctrlPr>
                <w:rPr>
                  <w:rFonts w:hint="default" w:hAnsi="Cambria Math" w:eastAsia="宋体"/>
                  <w:i w:val="0"/>
                  <w:sz w:val="24"/>
                  <w:highlight w:val="none"/>
                  <w:lang w:val="en-US" w:eastAsia="zh-CN"/>
                </w:rPr>
              </m:ctrlPr>
            </m:e>
          </m:eqArr>
        </m:oMath>
      </m:oMathPara>
    </w:p>
    <w:p w14:paraId="5B9DA2AC">
      <w:pPr>
        <w:widowControl/>
        <w:numPr>
          <w:ilvl w:val="0"/>
          <w:numId w:val="0"/>
        </w:numPr>
        <w:autoSpaceDE w:val="0"/>
        <w:spacing w:line="360" w:lineRule="auto"/>
        <w:ind w:left="840" w:leftChars="0" w:firstLine="420" w:firstLineChars="0"/>
        <w:rPr>
          <w:rFonts w:hint="eastAsia" w:ascii="Times New Roman" w:hAnsi="Times New Roman" w:eastAsia="宋体" w:cs="Times New Roman"/>
          <w:color w:val="000000"/>
          <w:kern w:val="0"/>
          <w:sz w:val="24"/>
          <w:highlight w:val="none"/>
          <w:lang w:bidi="ar"/>
        </w:rPr>
      </w:pPr>
      <w:r>
        <w:rPr>
          <w:rFonts w:hint="eastAsia" w:ascii="Times New Roman" w:hAnsi="Times New Roman" w:eastAsia="宋体" w:cs="Times New Roman"/>
          <w:color w:val="000000"/>
          <w:kern w:val="0"/>
          <w:sz w:val="24"/>
          <w:highlight w:val="none"/>
          <w:lang w:bidi="ar"/>
        </w:rPr>
        <w:t xml:space="preserve">where </w:t>
      </w:r>
      <m:oMath>
        <m:sSub>
          <m:sSubPr>
            <m:ctrlPr>
              <w:rPr>
                <w:rFonts w:hint="default" w:ascii="Cambria Math" w:hAnsi="Cambria Math" w:eastAsia="宋体"/>
                <w:sz w:val="24"/>
                <w:highlight w:val="none"/>
              </w:rPr>
            </m:ctrlPr>
          </m:sSubPr>
          <m:e>
            <m:r>
              <m:rPr/>
              <w:rPr>
                <w:rFonts w:hint="default" w:ascii="Cambria Math" w:hAnsi="Cambria Math" w:eastAsia="宋体"/>
                <w:sz w:val="24"/>
                <w:highlight w:val="none"/>
              </w:rPr>
              <m:t>W</m:t>
            </m:r>
            <m:ctrlPr>
              <w:rPr>
                <w:rFonts w:ascii="Cambria Math" w:hAnsi="Cambria Math" w:eastAsia="宋体"/>
                <w:sz w:val="24"/>
                <w:highlight w:val="none"/>
              </w:rPr>
            </m:ctrlPr>
          </m:e>
          <m:sub>
            <m:r>
              <m:rPr/>
              <w:rPr>
                <w:rFonts w:hint="default" w:ascii="Cambria Math" w:hAnsi="Cambria Math" w:eastAsia="宋体"/>
                <w:sz w:val="24"/>
                <w:highlight w:val="none"/>
              </w:rPr>
              <m:t>O</m:t>
            </m:r>
            <m:ctrlPr>
              <w:rPr>
                <w:rFonts w:ascii="Cambria Math" w:hAnsi="Cambria Math" w:eastAsia="宋体"/>
                <w:sz w:val="24"/>
                <w:highlight w:val="none"/>
              </w:rPr>
            </m:ctrlPr>
          </m:sub>
        </m:sSub>
        <m:r>
          <m:rPr/>
          <w:rPr>
            <w:rFonts w:hint="default" w:ascii="Cambria Math" w:hAnsi="Cambria Math" w:eastAsia="宋体"/>
            <w:sz w:val="24"/>
            <w:highlight w:val="none"/>
            <w:lang w:val="en-US" w:eastAsia="zh-CN"/>
          </w:rPr>
          <m:t xml:space="preserve"> </m:t>
        </m:r>
        <m:r>
          <m:rPr/>
          <w:rPr>
            <w:rFonts w:hint="default" w:ascii="Cambria Math" w:hAnsi="Cambria Math" w:eastAsia="宋体"/>
            <w:sz w:val="24"/>
            <w:highlight w:val="none"/>
          </w:rPr>
          <m:t>(</m:t>
        </m:r>
        <m:sSub>
          <m:sSubPr>
            <m:ctrlPr>
              <w:rPr>
                <w:rFonts w:hint="default" w:ascii="Cambria Math" w:hAnsi="Cambria Math" w:eastAsia="宋体"/>
                <w:sz w:val="24"/>
                <w:highlight w:val="none"/>
              </w:rPr>
            </m:ctrlPr>
          </m:sSubPr>
          <m:e>
            <m:r>
              <m:rPr/>
              <w:rPr>
                <w:rFonts w:hint="default" w:ascii="Cambria Math" w:hAnsi="Cambria Math" w:eastAsia="宋体"/>
                <w:sz w:val="24"/>
                <w:highlight w:val="none"/>
              </w:rPr>
              <m:t>W</m:t>
            </m:r>
            <m:ctrlPr>
              <w:rPr>
                <w:rFonts w:ascii="Cambria Math" w:hAnsi="Cambria Math" w:eastAsia="宋体"/>
                <w:sz w:val="24"/>
                <w:highlight w:val="none"/>
              </w:rPr>
            </m:ctrlPr>
          </m:e>
          <m:sub>
            <m:r>
              <m:rPr/>
              <w:rPr>
                <w:rFonts w:hint="default" w:ascii="Cambria Math" w:hAnsi="Cambria Math" w:eastAsia="宋体"/>
                <w:sz w:val="24"/>
                <w:highlight w:val="none"/>
              </w:rPr>
              <m:t>O</m:t>
            </m:r>
            <m:ctrlPr>
              <w:rPr>
                <w:rFonts w:ascii="Cambria Math" w:hAnsi="Cambria Math" w:eastAsia="宋体"/>
                <w:sz w:val="24"/>
                <w:highlight w:val="none"/>
              </w:rPr>
            </m:ctrlPr>
          </m:sub>
        </m:sSub>
        <m:r>
          <m:rPr/>
          <w:rPr>
            <w:rFonts w:hint="default" w:ascii="Cambria Math" w:hAnsi="Cambria Math" w:eastAsia="宋体"/>
            <w:sz w:val="24"/>
            <w:highlight w:val="none"/>
          </w:rPr>
          <m:t>∈</m:t>
        </m:r>
        <m:sSup>
          <m:sSupPr>
            <m:ctrlPr>
              <w:rPr>
                <w:rFonts w:hint="default" w:ascii="Cambria Math" w:hAnsi="Cambria Math" w:eastAsia="宋体"/>
                <w:sz w:val="24"/>
                <w:highlight w:val="none"/>
              </w:rPr>
            </m:ctrlPr>
          </m:sSupPr>
          <m:e>
            <m:r>
              <m:rPr>
                <m:scr m:val="double-struck"/>
              </m:rPr>
              <w:rPr>
                <w:rFonts w:hint="default" w:ascii="Cambria Math" w:hAnsi="Cambria Math" w:eastAsia="MS Mincho"/>
                <w:sz w:val="24"/>
                <w:highlight w:val="none"/>
              </w:rPr>
              <m:t>ℝ</m:t>
            </m:r>
            <m:ctrlPr>
              <w:rPr>
                <w:rFonts w:ascii="Cambria Math" w:hAnsi="Cambria Math" w:eastAsia="宋体"/>
                <w:sz w:val="24"/>
                <w:highlight w:val="none"/>
              </w:rPr>
            </m:ctrlPr>
          </m:e>
          <m:sup>
            <m:r>
              <m:rPr/>
              <w:rPr>
                <w:rFonts w:hint="default" w:ascii="Cambria Math" w:hAnsi="Cambria Math" w:eastAsia="宋体"/>
                <w:sz w:val="24"/>
                <w:highlight w:val="none"/>
              </w:rPr>
              <m:t>h</m:t>
            </m:r>
            <m:sSub>
              <m:sSubPr>
                <m:ctrlPr>
                  <w:rPr>
                    <w:rFonts w:hint="default" w:ascii="Cambria Math" w:hAnsi="Cambria Math" w:eastAsia="宋体"/>
                    <w:sz w:val="24"/>
                    <w:highlight w:val="none"/>
                  </w:rPr>
                </m:ctrlPr>
              </m:sSubPr>
              <m:e>
                <m:r>
                  <m:rPr/>
                  <w:rPr>
                    <w:rFonts w:hint="default" w:ascii="Cambria Math" w:hAnsi="Cambria Math" w:eastAsia="宋体"/>
                    <w:sz w:val="24"/>
                    <w:highlight w:val="none"/>
                  </w:rPr>
                  <m:t>d</m:t>
                </m:r>
                <m:ctrlPr>
                  <w:rPr>
                    <w:rFonts w:ascii="Cambria Math" w:hAnsi="Cambria Math" w:eastAsia="宋体"/>
                    <w:sz w:val="24"/>
                    <w:highlight w:val="none"/>
                  </w:rPr>
                </m:ctrlPr>
              </m:e>
              <m:sub>
                <m:r>
                  <m:rPr/>
                  <w:rPr>
                    <w:rFonts w:hint="default" w:ascii="Cambria Math" w:hAnsi="Cambria Math" w:eastAsia="宋体"/>
                    <w:sz w:val="24"/>
                    <w:highlight w:val="none"/>
                  </w:rPr>
                  <m:t>v</m:t>
                </m:r>
                <m:ctrlPr>
                  <w:rPr>
                    <w:rFonts w:ascii="Cambria Math" w:hAnsi="Cambria Math" w:eastAsia="宋体"/>
                    <w:sz w:val="24"/>
                    <w:highlight w:val="none"/>
                  </w:rPr>
                </m:ctrlPr>
              </m:sub>
            </m:sSub>
            <m:r>
              <m:rPr>
                <m:sty m:val="p"/>
              </m:rPr>
              <w:rPr>
                <w:rFonts w:hint="default" w:ascii="Cambria Math" w:hAnsi="Cambria Math" w:eastAsia="宋体"/>
                <w:sz w:val="24"/>
                <w:highlight w:val="none"/>
              </w:rPr>
              <m:t>×</m:t>
            </m:r>
            <m:r>
              <m:rPr/>
              <w:rPr>
                <w:rFonts w:hint="default" w:ascii="Cambria Math" w:hAnsi="Cambria Math" w:eastAsia="宋体"/>
                <w:sz w:val="24"/>
                <w:highlight w:val="none"/>
              </w:rPr>
              <m:t>d</m:t>
            </m:r>
            <m:ctrlPr>
              <w:rPr>
                <w:rFonts w:hint="default" w:ascii="Cambria Math" w:hAnsi="Cambria Math" w:eastAsia="宋体"/>
                <w:sz w:val="24"/>
                <w:highlight w:val="none"/>
              </w:rPr>
            </m:ctrlPr>
          </m:sup>
        </m:sSup>
        <m:r>
          <m:rPr/>
          <w:rPr>
            <w:rFonts w:hint="default" w:ascii="Cambria Math" w:hAnsi="Cambria Math" w:eastAsia="宋体"/>
            <w:sz w:val="24"/>
            <w:highlight w:val="none"/>
          </w:rPr>
          <m:t>)</m:t>
        </m:r>
      </m:oMath>
      <w:r>
        <w:rPr>
          <w:rFonts w:hint="eastAsia" w:ascii="Times New Roman" w:hAnsi="Times New Roman" w:eastAsia="宋体" w:cs="Times New Roman"/>
          <w:color w:val="000000"/>
          <w:kern w:val="0"/>
          <w:sz w:val="24"/>
          <w:highlight w:val="none"/>
          <w:lang w:bidi="ar"/>
        </w:rPr>
        <w:t xml:space="preserve"> is the linear transformation matrix, and </w:t>
      </w:r>
      <w:r>
        <w:rPr>
          <w:rFonts w:hint="eastAsia" w:ascii="Times New Roman" w:hAnsi="Times New Roman" w:eastAsia="宋体" w:cs="Times New Roman"/>
          <w:i/>
          <w:iCs/>
          <w:color w:val="000000"/>
          <w:kern w:val="0"/>
          <w:sz w:val="24"/>
          <w:highlight w:val="none"/>
          <w:lang w:bidi="ar"/>
        </w:rPr>
        <w:t>h</w:t>
      </w:r>
      <w:r>
        <w:rPr>
          <w:rFonts w:hint="eastAsia" w:ascii="Times New Roman" w:hAnsi="Times New Roman" w:eastAsia="宋体" w:cs="Times New Roman"/>
          <w:color w:val="000000"/>
          <w:kern w:val="0"/>
          <w:sz w:val="24"/>
          <w:highlight w:val="none"/>
          <w:lang w:bidi="ar"/>
        </w:rPr>
        <w:t xml:space="preserve"> is the number of attention heads.</w:t>
      </w:r>
    </w:p>
    <w:p w14:paraId="497685F0">
      <w:pPr>
        <w:widowControl/>
        <w:autoSpaceDE w:val="0"/>
        <w:spacing w:line="360" w:lineRule="auto"/>
        <w:rPr>
          <w:rFonts w:hint="eastAsia" w:ascii="Times New Roman" w:hAnsi="Times New Roman" w:eastAsia="宋体" w:cs="Times New Roman"/>
          <w:b/>
          <w:bCs/>
          <w:color w:val="000000"/>
          <w:kern w:val="0"/>
          <w:sz w:val="28"/>
          <w:szCs w:val="28"/>
          <w:highlight w:val="none"/>
          <w:lang w:bidi="ar"/>
        </w:rPr>
      </w:pPr>
      <w:r>
        <w:rPr>
          <w:rFonts w:ascii="Times New Roman" w:hAnsi="Times New Roman" w:eastAsia="宋体" w:cs="Times New Roman"/>
          <w:b/>
          <w:bCs/>
          <w:color w:val="000000"/>
          <w:kern w:val="0"/>
          <w:sz w:val="28"/>
          <w:szCs w:val="28"/>
          <w:highlight w:val="none"/>
          <w:lang w:bidi="ar"/>
        </w:rPr>
        <w:t xml:space="preserve">Supplementary Note </w:t>
      </w:r>
      <w:r>
        <w:rPr>
          <w:rFonts w:hint="eastAsia" w:ascii="Times New Roman" w:hAnsi="Times New Roman" w:eastAsia="宋体" w:cs="Times New Roman"/>
          <w:b/>
          <w:bCs/>
          <w:color w:val="000000"/>
          <w:kern w:val="0"/>
          <w:sz w:val="28"/>
          <w:szCs w:val="28"/>
          <w:highlight w:val="none"/>
          <w:lang w:val="en-US" w:eastAsia="zh-CN" w:bidi="ar"/>
        </w:rPr>
        <w:t>5</w:t>
      </w:r>
      <w:r>
        <w:rPr>
          <w:rFonts w:ascii="Times New Roman" w:hAnsi="Times New Roman" w:eastAsia="宋体" w:cs="Times New Roman"/>
          <w:b/>
          <w:bCs/>
          <w:color w:val="000000"/>
          <w:kern w:val="0"/>
          <w:sz w:val="28"/>
          <w:szCs w:val="28"/>
          <w:highlight w:val="none"/>
          <w:lang w:bidi="ar"/>
        </w:rPr>
        <w:t xml:space="preserve">: </w:t>
      </w:r>
      <w:r>
        <w:rPr>
          <w:rFonts w:hint="eastAsia" w:ascii="Times New Roman" w:hAnsi="Times New Roman" w:eastAsia="宋体" w:cs="Times New Roman"/>
          <w:b/>
          <w:bCs/>
          <w:color w:val="000000"/>
          <w:kern w:val="0"/>
          <w:sz w:val="28"/>
          <w:szCs w:val="28"/>
          <w:highlight w:val="none"/>
          <w:lang w:bidi="ar"/>
        </w:rPr>
        <w:t>Local Feature Computing Network</w:t>
      </w:r>
    </w:p>
    <w:p w14:paraId="67078851">
      <w:pPr>
        <w:widowControl/>
        <w:autoSpaceDE w:val="0"/>
        <w:spacing w:line="360" w:lineRule="auto"/>
        <w:rPr>
          <w:rFonts w:hint="eastAsia" w:ascii="Times New Roman" w:hAnsi="Times New Roman" w:eastAsia="宋体" w:cs="Times New Roman"/>
          <w:iCs/>
          <w:color w:val="000000"/>
          <w:kern w:val="0"/>
          <w:sz w:val="24"/>
          <w:highlight w:val="none"/>
          <w:lang w:bidi="ar"/>
        </w:rPr>
      </w:pPr>
      <w:r>
        <w:rPr>
          <w:rFonts w:hint="eastAsia" w:ascii="Times New Roman" w:hAnsi="Times New Roman" w:eastAsia="宋体" w:cs="Times New Roman"/>
          <w:iCs/>
          <w:color w:val="000000"/>
          <w:kern w:val="0"/>
          <w:sz w:val="24"/>
          <w:highlight w:val="none"/>
          <w:lang w:bidi="ar"/>
        </w:rPr>
        <w:t xml:space="preserve">Given an input peptide sequence </w:t>
      </w:r>
      <w:r>
        <w:rPr>
          <w:rFonts w:hint="eastAsia" w:ascii="Times New Roman" w:hAnsi="Times New Roman" w:eastAsia="宋体" w:cs="Times New Roman"/>
          <w:i/>
          <w:iCs w:val="0"/>
          <w:color w:val="000000"/>
          <w:kern w:val="0"/>
          <w:sz w:val="24"/>
          <w:highlight w:val="none"/>
          <w:lang w:bidi="ar"/>
        </w:rPr>
        <w:t>S</w:t>
      </w:r>
      <w:r>
        <w:rPr>
          <w:rFonts w:hint="eastAsia" w:ascii="Times New Roman" w:hAnsi="Times New Roman" w:eastAsia="宋体" w:cs="Times New Roman"/>
          <w:iCs/>
          <w:color w:val="000000"/>
          <w:kern w:val="0"/>
          <w:sz w:val="24"/>
          <w:highlight w:val="none"/>
          <w:lang w:bidi="ar"/>
        </w:rPr>
        <w:t xml:space="preserve"> of length </w:t>
      </w:r>
      <w:r>
        <w:rPr>
          <w:rFonts w:hint="eastAsia" w:ascii="Times New Roman" w:hAnsi="Times New Roman" w:eastAsia="宋体" w:cs="Times New Roman"/>
          <w:i/>
          <w:iCs w:val="0"/>
          <w:color w:val="000000"/>
          <w:kern w:val="0"/>
          <w:sz w:val="24"/>
          <w:highlight w:val="none"/>
          <w:lang w:bidi="ar"/>
        </w:rPr>
        <w:t>L</w:t>
      </w:r>
      <w:r>
        <w:rPr>
          <w:rFonts w:hint="eastAsia" w:ascii="Times New Roman" w:hAnsi="Times New Roman" w:eastAsia="宋体" w:cs="Times New Roman"/>
          <w:iCs/>
          <w:color w:val="000000"/>
          <w:kern w:val="0"/>
          <w:sz w:val="24"/>
          <w:highlight w:val="none"/>
          <w:lang w:bidi="ar"/>
        </w:rPr>
        <w:t xml:space="preserve"> , let the convolution kernel </w:t>
      </w:r>
      <m:oMath>
        <m:r>
          <m:rPr/>
          <w:rPr>
            <w:rFonts w:hint="default" w:ascii="Cambria Math" w:hAnsi="Cambria Math" w:eastAsia="宋体"/>
            <w:sz w:val="24"/>
            <w:highlight w:val="none"/>
          </w:rPr>
          <m:t>w(w∈</m:t>
        </m:r>
        <m:sSup>
          <m:sSupPr>
            <m:ctrlPr>
              <w:rPr>
                <w:rFonts w:hint="default" w:ascii="Cambria Math" w:hAnsi="Cambria Math" w:eastAsia="宋体"/>
                <w:sz w:val="24"/>
                <w:highlight w:val="none"/>
              </w:rPr>
            </m:ctrlPr>
          </m:sSupPr>
          <m:e>
            <m:r>
              <m:rPr>
                <m:scr m:val="double-struck"/>
              </m:rPr>
              <w:rPr>
                <w:rFonts w:hint="default" w:ascii="Cambria Math" w:hAnsi="Cambria Math" w:eastAsia="MS Mincho"/>
                <w:sz w:val="24"/>
                <w:highlight w:val="none"/>
              </w:rPr>
              <m:t>ℝ</m:t>
            </m:r>
            <m:ctrlPr>
              <w:rPr>
                <w:rFonts w:ascii="Cambria Math" w:hAnsi="Cambria Math" w:eastAsia="宋体"/>
                <w:sz w:val="24"/>
                <w:highlight w:val="none"/>
              </w:rPr>
            </m:ctrlPr>
          </m:e>
          <m:sup>
            <m:r>
              <m:rPr/>
              <w:rPr>
                <w:rFonts w:hint="default" w:ascii="Cambria Math" w:hAnsi="Cambria Math" w:eastAsia="宋体"/>
                <w:sz w:val="24"/>
                <w:highlight w:val="none"/>
              </w:rPr>
              <m:t>K</m:t>
            </m:r>
            <m:ctrlPr>
              <w:rPr>
                <w:rFonts w:ascii="Cambria Math" w:hAnsi="Cambria Math" w:eastAsia="宋体"/>
                <w:sz w:val="24"/>
                <w:highlight w:val="none"/>
              </w:rPr>
            </m:ctrlPr>
          </m:sup>
        </m:sSup>
        <m:r>
          <m:rPr/>
          <w:rPr>
            <w:rFonts w:hint="default" w:ascii="Cambria Math" w:hAnsi="Cambria Math" w:eastAsia="宋体"/>
            <w:sz w:val="24"/>
            <w:highlight w:val="none"/>
          </w:rPr>
          <m:t>)</m:t>
        </m:r>
      </m:oMath>
      <w:r>
        <w:rPr>
          <w:rFonts w:hint="eastAsia" w:ascii="Times New Roman" w:hAnsi="Times New Roman" w:eastAsia="宋体" w:cs="Times New Roman"/>
          <w:iCs/>
          <w:color w:val="000000"/>
          <w:kern w:val="0"/>
          <w:sz w:val="24"/>
          <w:highlight w:val="none"/>
          <w:lang w:bidi="ar"/>
        </w:rPr>
        <w:t xml:space="preserve"> be a one-dimensional kernel of size </w:t>
      </w:r>
      <w:r>
        <w:rPr>
          <w:rFonts w:hint="eastAsia" w:ascii="Times New Roman" w:hAnsi="Times New Roman" w:eastAsia="宋体" w:cs="Times New Roman"/>
          <w:i/>
          <w:iCs w:val="0"/>
          <w:color w:val="000000"/>
          <w:kern w:val="0"/>
          <w:sz w:val="24"/>
          <w:highlight w:val="none"/>
          <w:lang w:bidi="ar"/>
        </w:rPr>
        <w:t>K</w:t>
      </w:r>
      <w:r>
        <w:rPr>
          <w:rFonts w:hint="eastAsia" w:ascii="Times New Roman" w:hAnsi="Times New Roman" w:eastAsia="宋体" w:cs="Times New Roman"/>
          <w:iCs/>
          <w:color w:val="000000"/>
          <w:kern w:val="0"/>
          <w:sz w:val="24"/>
          <w:highlight w:val="none"/>
          <w:lang w:bidi="ar"/>
        </w:rPr>
        <w:t xml:space="preserve">, and the dilation rate is </w:t>
      </w:r>
      <w:r>
        <w:rPr>
          <w:rFonts w:hint="eastAsia" w:ascii="Times New Roman" w:hAnsi="Times New Roman" w:eastAsia="宋体" w:cs="Times New Roman"/>
          <w:i/>
          <w:iCs w:val="0"/>
          <w:color w:val="000000"/>
          <w:kern w:val="0"/>
          <w:sz w:val="24"/>
          <w:highlight w:val="none"/>
          <w:lang w:bidi="ar"/>
        </w:rPr>
        <w:t>d</w:t>
      </w:r>
      <w:r>
        <w:rPr>
          <w:rFonts w:hint="eastAsia" w:ascii="Times New Roman" w:hAnsi="Times New Roman" w:eastAsia="宋体" w:cs="Times New Roman"/>
          <w:iCs/>
          <w:color w:val="000000"/>
          <w:kern w:val="0"/>
          <w:sz w:val="24"/>
          <w:highlight w:val="none"/>
          <w:lang w:bidi="ar"/>
        </w:rPr>
        <w:t xml:space="preserve">, such that there are </w:t>
      </w:r>
      <w:r>
        <w:rPr>
          <w:rFonts w:hint="eastAsia" w:ascii="Times New Roman" w:hAnsi="Times New Roman" w:eastAsia="宋体" w:cs="Times New Roman"/>
          <w:i/>
          <w:iCs w:val="0"/>
          <w:color w:val="000000"/>
          <w:kern w:val="0"/>
          <w:sz w:val="24"/>
          <w:highlight w:val="none"/>
          <w:lang w:bidi="ar"/>
        </w:rPr>
        <w:t>d</w:t>
      </w:r>
      <w:r>
        <w:rPr>
          <w:rFonts w:hint="eastAsia" w:ascii="Times New Roman" w:hAnsi="Times New Roman" w:eastAsia="宋体" w:cs="Times New Roman"/>
          <w:iCs/>
          <w:color w:val="000000"/>
          <w:kern w:val="0"/>
          <w:sz w:val="24"/>
          <w:highlight w:val="none"/>
          <w:lang w:bidi="ar"/>
        </w:rPr>
        <w:t>-1 gaps between consecutive elements of the kernel. Therefore, the operation of dilated convolution can be expressed as:</w:t>
      </w:r>
    </w:p>
    <w:p w14:paraId="51D2462C">
      <w:pPr>
        <w:widowControl/>
        <w:autoSpaceDE w:val="0"/>
        <w:spacing w:line="360" w:lineRule="auto"/>
        <w:rPr>
          <w:rFonts w:hint="default" w:hAnsi="Cambria Math" w:eastAsia="宋体"/>
          <w:i w:val="0"/>
          <w:sz w:val="24"/>
          <w:highlight w:val="none"/>
          <w:lang w:val="en-US" w:eastAsia="zh-CN"/>
        </w:rPr>
      </w:pPr>
      <m:oMathPara>
        <m:oMath>
          <m:eqArr>
            <m:eqArrPr>
              <m:maxDist m:val="1"/>
              <m:ctrlPr>
                <w:rPr>
                  <w:rFonts w:hint="default" w:hAnsi="Cambria Math" w:eastAsia="宋体"/>
                  <w:i w:val="0"/>
                  <w:sz w:val="24"/>
                  <w:highlight w:val="none"/>
                  <w:lang w:val="en-US" w:eastAsia="zh-CN"/>
                </w:rPr>
              </m:ctrlPr>
            </m:eqArrPr>
            <m:e>
              <m:m>
                <m:mPr>
                  <m:mcs>
                    <m:mc>
                      <m:mcPr>
                        <m:count m:val="1"/>
                        <m:mcJc m:val="center"/>
                      </m:mcPr>
                    </m:mc>
                  </m:mcs>
                  <m:plcHide m:val="1"/>
                  <m:ctrlPr>
                    <w:rPr>
                      <w:rFonts w:hint="default" w:ascii="Cambria Math" w:hAnsi="Cambria Math" w:eastAsia="宋体"/>
                      <w:i/>
                      <w:sz w:val="24"/>
                      <w:highlight w:val="none"/>
                    </w:rPr>
                  </m:ctrlPr>
                </m:mPr>
                <m:mr>
                  <m:e>
                    <m:r>
                      <m:rPr/>
                      <w:rPr>
                        <w:rFonts w:hint="default" w:ascii="Cambria Math" w:hAnsi="Cambria Math" w:eastAsia="宋体"/>
                        <w:sz w:val="24"/>
                        <w:highlight w:val="none"/>
                      </w:rPr>
                      <m:t>Y[t]=</m:t>
                    </m:r>
                    <m:nary>
                      <m:naryPr>
                        <m:chr m:val="∑"/>
                        <m:limLoc m:val="undOvr"/>
                        <m:ctrlPr>
                          <w:rPr>
                            <w:rFonts w:hint="default" w:ascii="Cambria Math" w:hAnsi="Cambria Math" w:eastAsia="宋体"/>
                            <w:i/>
                            <w:sz w:val="24"/>
                            <w:highlight w:val="none"/>
                          </w:rPr>
                        </m:ctrlPr>
                      </m:naryPr>
                      <m:sub>
                        <m:r>
                          <m:rPr/>
                          <w:rPr>
                            <w:rFonts w:hint="default" w:ascii="Cambria Math" w:hAnsi="Cambria Math" w:eastAsia="宋体"/>
                            <w:sz w:val="24"/>
                            <w:highlight w:val="none"/>
                          </w:rPr>
                          <m:t>k=0</m:t>
                        </m:r>
                        <m:ctrlPr>
                          <w:rPr>
                            <w:rFonts w:ascii="Cambria Math" w:hAnsi="Cambria Math" w:eastAsia="宋体"/>
                            <w:sz w:val="24"/>
                            <w:highlight w:val="none"/>
                          </w:rPr>
                        </m:ctrlPr>
                      </m:sub>
                      <m:sup>
                        <m:r>
                          <m:rPr/>
                          <w:rPr>
                            <w:rFonts w:hint="default" w:ascii="Cambria Math" w:hAnsi="Cambria Math" w:eastAsia="宋体"/>
                            <w:sz w:val="24"/>
                            <w:highlight w:val="none"/>
                          </w:rPr>
                          <m:t>K−1</m:t>
                        </m:r>
                        <m:ctrlPr>
                          <w:rPr>
                            <w:rFonts w:ascii="Cambria Math" w:hAnsi="Cambria Math" w:eastAsia="宋体"/>
                            <w:sz w:val="24"/>
                            <w:highlight w:val="none"/>
                          </w:rPr>
                        </m:ctrlPr>
                      </m:sup>
                      <m:e>
                        <m:sSub>
                          <m:sSubPr>
                            <m:ctrlPr>
                              <w:rPr>
                                <w:rFonts w:hint="default" w:ascii="Cambria Math" w:hAnsi="Cambria Math" w:eastAsia="宋体"/>
                                <w:sz w:val="24"/>
                                <w:highlight w:val="none"/>
                              </w:rPr>
                            </m:ctrlPr>
                          </m:sSubPr>
                          <m:e>
                            <m:r>
                              <m:rPr/>
                              <w:rPr>
                                <w:rFonts w:hint="default" w:ascii="Cambria Math" w:hAnsi="Cambria Math" w:eastAsia="宋体"/>
                                <w:sz w:val="24"/>
                                <w:highlight w:val="none"/>
                              </w:rPr>
                              <m:t>w</m:t>
                            </m:r>
                            <m:ctrlPr>
                              <w:rPr>
                                <w:rFonts w:ascii="Cambria Math" w:hAnsi="Cambria Math" w:eastAsia="宋体"/>
                                <w:sz w:val="24"/>
                                <w:highlight w:val="none"/>
                              </w:rPr>
                            </m:ctrlPr>
                          </m:e>
                          <m:sub>
                            <m:r>
                              <m:rPr/>
                              <w:rPr>
                                <w:rFonts w:hint="default" w:ascii="Cambria Math" w:hAnsi="Cambria Math" w:eastAsia="宋体"/>
                                <w:sz w:val="24"/>
                                <w:highlight w:val="none"/>
                              </w:rPr>
                              <m:t>k</m:t>
                            </m:r>
                            <m:ctrlPr>
                              <w:rPr>
                                <w:rFonts w:ascii="Cambria Math" w:hAnsi="Cambria Math" w:eastAsia="宋体"/>
                                <w:sz w:val="24"/>
                                <w:highlight w:val="none"/>
                              </w:rPr>
                            </m:ctrlPr>
                          </m:sub>
                        </m:sSub>
                        <m:ctrlPr>
                          <w:rPr>
                            <w:rFonts w:hint="default" w:ascii="Cambria Math" w:hAnsi="Cambria Math" w:eastAsia="宋体"/>
                            <w:sz w:val="24"/>
                            <w:highlight w:val="none"/>
                          </w:rPr>
                        </m:ctrlPr>
                      </m:e>
                    </m:nary>
                    <m:r>
                      <m:rPr/>
                      <w:rPr>
                        <w:rFonts w:hint="default" w:ascii="Cambria Math" w:hAnsi="Cambria Math" w:eastAsia="宋体"/>
                        <w:sz w:val="24"/>
                        <w:highlight w:val="none"/>
                      </w:rPr>
                      <m:t>⋅</m:t>
                    </m:r>
                    <m:sSub>
                      <m:sSubPr>
                        <m:ctrlPr>
                          <w:rPr>
                            <w:rFonts w:hint="default" w:ascii="Cambria Math" w:hAnsi="Cambria Math" w:eastAsia="宋体"/>
                            <w:sz w:val="24"/>
                            <w:highlight w:val="none"/>
                          </w:rPr>
                        </m:ctrlPr>
                      </m:sSubPr>
                      <m:e>
                        <m:r>
                          <m:rPr/>
                          <w:rPr>
                            <w:rFonts w:hint="default" w:ascii="Cambria Math" w:hAnsi="Cambria Math" w:eastAsia="宋体"/>
                            <w:sz w:val="24"/>
                            <w:highlight w:val="none"/>
                          </w:rPr>
                          <m:t>s</m:t>
                        </m:r>
                        <m:ctrlPr>
                          <w:rPr>
                            <w:rFonts w:hint="default" w:ascii="Cambria Math" w:hAnsi="Cambria Math" w:eastAsia="宋体"/>
                            <w:sz w:val="24"/>
                            <w:highlight w:val="none"/>
                          </w:rPr>
                        </m:ctrlPr>
                      </m:e>
                      <m:sub>
                        <m:r>
                          <m:rPr/>
                          <w:rPr>
                            <w:rFonts w:hint="default" w:ascii="Cambria Math" w:hAnsi="Cambria Math" w:eastAsia="宋体"/>
                            <w:sz w:val="24"/>
                            <w:highlight w:val="none"/>
                          </w:rPr>
                          <m:t>t+d⋅k</m:t>
                        </m:r>
                        <m:ctrlPr>
                          <w:rPr>
                            <w:rFonts w:hint="default" w:ascii="Cambria Math" w:hAnsi="Cambria Math" w:eastAsia="宋体"/>
                            <w:sz w:val="24"/>
                            <w:highlight w:val="none"/>
                          </w:rPr>
                        </m:ctrlPr>
                      </m:sub>
                    </m:sSub>
                    <m:r>
                      <m:rPr/>
                      <w:rPr>
                        <w:rFonts w:hint="default" w:ascii="Cambria Math" w:hAnsi="Cambria Math" w:eastAsia="宋体"/>
                        <w:sz w:val="24"/>
                        <w:highlight w:val="none"/>
                      </w:rPr>
                      <m:t>,0≤t≤L−d⋅(K−1)−1</m:t>
                    </m:r>
                    <m:ctrlPr>
                      <w:rPr>
                        <w:rFonts w:hint="default" w:ascii="Cambria Math" w:hAnsi="Cambria Math" w:eastAsia="宋体"/>
                        <w:sz w:val="24"/>
                        <w:highlight w:val="none"/>
                      </w:rPr>
                    </m:ctrlPr>
                  </m:e>
                </m:mr>
              </m:m>
              <m:r>
                <m:rPr>
                  <m:sty m:val="p"/>
                </m:rPr>
                <w:rPr>
                  <w:rFonts w:hint="default" w:ascii="Cambria Math" w:hAnsi="Cambria Math" w:eastAsia="宋体"/>
                  <w:sz w:val="24"/>
                  <w:highlight w:val="none"/>
                  <w:lang w:val="en-US" w:eastAsia="zh-CN"/>
                </w:rPr>
                <m:t>#(4)</m:t>
              </m:r>
              <m:ctrlPr>
                <w:rPr>
                  <w:rFonts w:hint="default" w:hAnsi="Cambria Math" w:eastAsia="宋体"/>
                  <w:i w:val="0"/>
                  <w:sz w:val="24"/>
                  <w:highlight w:val="none"/>
                  <w:lang w:val="en-US" w:eastAsia="zh-CN"/>
                </w:rPr>
              </m:ctrlPr>
            </m:e>
          </m:eqArr>
        </m:oMath>
      </m:oMathPara>
    </w:p>
    <w:p w14:paraId="122BC625">
      <w:pPr>
        <w:widowControl/>
        <w:autoSpaceDE w:val="0"/>
        <w:spacing w:line="360" w:lineRule="auto"/>
        <w:rPr>
          <w:rFonts w:hint="eastAsia" w:ascii="Times New Roman" w:hAnsi="Times New Roman" w:eastAsia="宋体" w:cs="Times New Roman"/>
          <w:iCs/>
          <w:color w:val="000000"/>
          <w:kern w:val="0"/>
          <w:sz w:val="24"/>
          <w:highlight w:val="none"/>
          <w:lang w:bidi="ar"/>
        </w:rPr>
      </w:pPr>
      <w:r>
        <w:rPr>
          <w:rFonts w:hint="eastAsia" w:ascii="Times New Roman" w:hAnsi="Times New Roman" w:eastAsia="宋体" w:cs="Times New Roman"/>
          <w:iCs/>
          <w:color w:val="000000"/>
          <w:kern w:val="0"/>
          <w:sz w:val="24"/>
          <w:highlight w:val="none"/>
          <w:lang w:bidi="ar"/>
        </w:rPr>
        <w:t xml:space="preserve">Here, </w:t>
      </w:r>
      <w:r>
        <w:rPr>
          <w:rFonts w:hint="eastAsia" w:ascii="Times New Roman" w:hAnsi="Times New Roman" w:eastAsia="宋体" w:cs="Times New Roman"/>
          <w:i/>
          <w:iCs w:val="0"/>
          <w:color w:val="000000"/>
          <w:kern w:val="0"/>
          <w:sz w:val="24"/>
          <w:highlight w:val="none"/>
          <w:lang w:bidi="ar"/>
        </w:rPr>
        <w:t>Y[t]</w:t>
      </w:r>
      <w:r>
        <w:rPr>
          <w:rFonts w:hint="eastAsia" w:ascii="Times New Roman" w:hAnsi="Times New Roman" w:eastAsia="宋体" w:cs="Times New Roman"/>
          <w:iCs/>
          <w:color w:val="000000"/>
          <w:kern w:val="0"/>
          <w:sz w:val="24"/>
          <w:highlight w:val="none"/>
          <w:lang w:bidi="ar"/>
        </w:rPr>
        <w:t xml:space="preserve"> denotes the value at position </w:t>
      </w:r>
      <w:r>
        <w:rPr>
          <w:rFonts w:hint="eastAsia" w:ascii="Times New Roman" w:hAnsi="Times New Roman" w:eastAsia="宋体" w:cs="Times New Roman"/>
          <w:i/>
          <w:iCs w:val="0"/>
          <w:color w:val="000000"/>
          <w:kern w:val="0"/>
          <w:sz w:val="24"/>
          <w:highlight w:val="none"/>
          <w:lang w:bidi="ar"/>
        </w:rPr>
        <w:t>t</w:t>
      </w:r>
      <w:r>
        <w:rPr>
          <w:rFonts w:hint="eastAsia" w:ascii="Times New Roman" w:hAnsi="Times New Roman" w:eastAsia="宋体" w:cs="Times New Roman"/>
          <w:iCs/>
          <w:color w:val="000000"/>
          <w:kern w:val="0"/>
          <w:sz w:val="24"/>
          <w:highlight w:val="none"/>
          <w:lang w:bidi="ar"/>
        </w:rPr>
        <w:t xml:space="preserve"> in the output sequence, while </w:t>
      </w:r>
      <m:oMath>
        <m:sSub>
          <m:sSubPr>
            <m:ctrlPr>
              <w:rPr>
                <w:rFonts w:hint="default" w:ascii="Cambria Math" w:hAnsi="Cambria Math" w:eastAsia="宋体"/>
                <w:sz w:val="24"/>
                <w:highlight w:val="none"/>
              </w:rPr>
            </m:ctrlPr>
          </m:sSubPr>
          <m:e>
            <m:r>
              <m:rPr/>
              <w:rPr>
                <w:rFonts w:hint="default" w:ascii="Cambria Math" w:hAnsi="Cambria Math" w:eastAsia="宋体"/>
                <w:sz w:val="24"/>
                <w:highlight w:val="none"/>
              </w:rPr>
              <m:t>s</m:t>
            </m:r>
            <m:ctrlPr>
              <w:rPr>
                <w:rFonts w:ascii="Cambria Math" w:hAnsi="Cambria Math" w:eastAsia="宋体"/>
                <w:sz w:val="24"/>
                <w:highlight w:val="none"/>
              </w:rPr>
            </m:ctrlPr>
          </m:e>
          <m:sub>
            <m:r>
              <m:rPr/>
              <w:rPr>
                <w:rFonts w:hint="default" w:ascii="Cambria Math" w:hAnsi="Cambria Math" w:eastAsia="宋体"/>
                <w:sz w:val="24"/>
                <w:highlight w:val="none"/>
              </w:rPr>
              <m:t>t+d⋅k</m:t>
            </m:r>
            <m:ctrlPr>
              <w:rPr>
                <w:rFonts w:ascii="Cambria Math" w:hAnsi="Cambria Math" w:eastAsia="宋体"/>
                <w:sz w:val="24"/>
                <w:highlight w:val="none"/>
              </w:rPr>
            </m:ctrlPr>
          </m:sub>
        </m:sSub>
      </m:oMath>
      <w:r>
        <w:rPr>
          <w:rFonts w:hint="eastAsia" w:ascii="Times New Roman" w:hAnsi="Times New Roman" w:eastAsia="宋体" w:cs="Times New Roman"/>
          <w:iCs/>
          <w:color w:val="000000"/>
          <w:kern w:val="0"/>
          <w:sz w:val="24"/>
          <w:highlight w:val="none"/>
          <w:lang w:bidi="ar"/>
        </w:rPr>
        <w:t xml:space="preserve"> represents the corresponding value in the input sequence for the </w:t>
      </w:r>
      <w:r>
        <w:rPr>
          <w:rFonts w:hint="eastAsia" w:ascii="Times New Roman" w:hAnsi="Times New Roman" w:eastAsia="宋体" w:cs="Times New Roman"/>
          <w:i/>
          <w:iCs w:val="0"/>
          <w:color w:val="000000"/>
          <w:kern w:val="0"/>
          <w:sz w:val="24"/>
          <w:highlight w:val="none"/>
          <w:lang w:bidi="ar"/>
        </w:rPr>
        <w:t>k</w:t>
      </w:r>
      <w:r>
        <w:rPr>
          <w:rFonts w:hint="eastAsia" w:ascii="Times New Roman" w:hAnsi="Times New Roman" w:eastAsia="宋体" w:cs="Times New Roman"/>
          <w:iCs/>
          <w:color w:val="000000"/>
          <w:kern w:val="0"/>
          <w:sz w:val="24"/>
          <w:highlight w:val="none"/>
          <w:lang w:bidi="ar"/>
        </w:rPr>
        <w:t xml:space="preserve">-th element of the convolution kernel. The dilation rate </w:t>
      </w:r>
      <w:r>
        <w:rPr>
          <w:rFonts w:hint="eastAsia" w:ascii="Times New Roman" w:hAnsi="Times New Roman" w:eastAsia="宋体" w:cs="Times New Roman"/>
          <w:i/>
          <w:iCs w:val="0"/>
          <w:color w:val="000000"/>
          <w:kern w:val="0"/>
          <w:sz w:val="24"/>
          <w:highlight w:val="none"/>
          <w:lang w:bidi="ar"/>
        </w:rPr>
        <w:t>d</w:t>
      </w:r>
      <w:r>
        <w:rPr>
          <w:rFonts w:hint="eastAsia" w:ascii="Times New Roman" w:hAnsi="Times New Roman" w:eastAsia="宋体" w:cs="Times New Roman"/>
          <w:iCs/>
          <w:color w:val="000000"/>
          <w:kern w:val="0"/>
          <w:sz w:val="24"/>
          <w:highlight w:val="none"/>
          <w:lang w:bidi="ar"/>
        </w:rPr>
        <w:t xml:space="preserve"> controls the spacing between consecutive elements of the kernel.</w:t>
      </w:r>
    </w:p>
    <w:p w14:paraId="03C8593D">
      <w:pPr>
        <w:widowControl/>
        <w:autoSpaceDE w:val="0"/>
        <w:spacing w:line="360" w:lineRule="auto"/>
        <w:rPr>
          <w:rFonts w:hint="eastAsia" w:ascii="Times New Roman" w:hAnsi="Times New Roman" w:eastAsia="宋体" w:cs="Times New Roman"/>
          <w:iCs/>
          <w:color w:val="000000"/>
          <w:kern w:val="0"/>
          <w:sz w:val="24"/>
          <w:highlight w:val="none"/>
          <w:lang w:bidi="ar"/>
        </w:rPr>
      </w:pPr>
      <w:r>
        <w:rPr>
          <w:rFonts w:hint="eastAsia" w:ascii="Times New Roman" w:hAnsi="Times New Roman" w:eastAsia="宋体" w:cs="Times New Roman"/>
          <w:iCs/>
          <w:color w:val="000000"/>
          <w:kern w:val="0"/>
          <w:sz w:val="24"/>
          <w:highlight w:val="none"/>
          <w:lang w:bidi="ar"/>
        </w:rPr>
        <w:t>This contrasts sharply with attention mechanisms, which aggregate global information, allowing each position to depend on data from other positions and thereby capturing global features. Mathematically, causal convolution can be expressed as:</w:t>
      </w:r>
    </w:p>
    <w:p w14:paraId="39CF5F47">
      <w:pPr>
        <w:widowControl/>
        <w:autoSpaceDE w:val="0"/>
        <w:spacing w:line="360" w:lineRule="auto"/>
        <w:rPr>
          <w:rFonts w:hint="default" w:hAnsi="Cambria Math" w:eastAsia="宋体"/>
          <w:i w:val="0"/>
          <w:sz w:val="24"/>
          <w:highlight w:val="none"/>
          <w:lang w:val="en-US" w:eastAsia="zh-CN"/>
        </w:rPr>
      </w:pPr>
      <m:oMathPara>
        <m:oMath>
          <m:eqArr>
            <m:eqArrPr>
              <m:maxDist m:val="1"/>
              <m:ctrlPr>
                <w:rPr>
                  <w:rFonts w:hint="default" w:hAnsi="Cambria Math" w:eastAsia="宋体"/>
                  <w:i w:val="0"/>
                  <w:sz w:val="24"/>
                  <w:highlight w:val="none"/>
                  <w:lang w:val="en-US" w:eastAsia="zh-CN"/>
                </w:rPr>
              </m:ctrlPr>
            </m:eqArrPr>
            <m:e>
              <m:m>
                <m:mPr>
                  <m:mcs>
                    <m:mc>
                      <m:mcPr>
                        <m:count m:val="1"/>
                        <m:mcJc m:val="center"/>
                      </m:mcPr>
                    </m:mc>
                  </m:mcs>
                  <m:plcHide m:val="1"/>
                  <m:ctrlPr>
                    <w:rPr>
                      <w:rFonts w:hint="default" w:ascii="Cambria Math" w:hAnsi="Cambria Math" w:eastAsia="宋体"/>
                      <w:i/>
                      <w:sz w:val="24"/>
                      <w:highlight w:val="none"/>
                    </w:rPr>
                  </m:ctrlPr>
                </m:mPr>
                <m:mr>
                  <m:e>
                    <m:m>
                      <m:mPr>
                        <m:mcs>
                          <m:mc>
                            <m:mcPr>
                              <m:count m:val="1"/>
                              <m:mcJc m:val="right"/>
                            </m:mcPr>
                          </m:mc>
                          <m:mc>
                            <m:mcPr>
                              <m:count m:val="1"/>
                              <m:mcJc m:val="left"/>
                            </m:mcPr>
                          </m:mc>
                        </m:mcs>
                        <m:cGp m:val="60"/>
                        <m:cGpRule m:val="3"/>
                        <m:plcHide m:val="1"/>
                        <m:ctrlPr>
                          <w:rPr>
                            <w:rFonts w:hint="default" w:ascii="Cambria Math" w:hAnsi="Cambria Math" w:eastAsia="宋体"/>
                            <w:i/>
                            <w:sz w:val="24"/>
                            <w:highlight w:val="none"/>
                          </w:rPr>
                        </m:ctrlPr>
                      </m:mPr>
                      <m:mr>
                        <m:e>
                          <m:r>
                            <m:rPr/>
                            <w:rPr>
                              <w:rFonts w:hint="default" w:ascii="Cambria Math" w:hAnsi="Cambria Math" w:eastAsia="宋体"/>
                              <w:sz w:val="24"/>
                              <w:highlight w:val="none"/>
                            </w:rPr>
                            <m:t>Y[t]</m:t>
                          </m:r>
                          <m:ctrlPr>
                            <w:rPr>
                              <w:rFonts w:ascii="Cambria Math" w:hAnsi="Cambria Math" w:eastAsia="宋体"/>
                              <w:sz w:val="24"/>
                              <w:highlight w:val="none"/>
                            </w:rPr>
                          </m:ctrlPr>
                        </m:e>
                        <m:e>
                          <m:r>
                            <m:rPr/>
                            <w:rPr>
                              <w:rFonts w:hint="default" w:ascii="Cambria Math" w:hAnsi="Cambria Math" w:eastAsia="宋体"/>
                              <w:sz w:val="24"/>
                              <w:highlight w:val="none"/>
                            </w:rPr>
                            <m:t>=</m:t>
                          </m:r>
                          <m:nary>
                            <m:naryPr>
                              <m:chr m:val="∑"/>
                              <m:limLoc m:val="undOvr"/>
                              <m:ctrlPr>
                                <w:rPr>
                                  <w:rFonts w:hint="default" w:ascii="Cambria Math" w:hAnsi="Cambria Math" w:eastAsia="宋体"/>
                                  <w:i/>
                                  <w:sz w:val="24"/>
                                  <w:highlight w:val="none"/>
                                </w:rPr>
                              </m:ctrlPr>
                            </m:naryPr>
                            <m:sub>
                              <m:r>
                                <m:rPr/>
                                <w:rPr>
                                  <w:rFonts w:hint="default" w:ascii="Cambria Math" w:hAnsi="Cambria Math" w:eastAsia="宋体"/>
                                  <w:sz w:val="24"/>
                                  <w:highlight w:val="none"/>
                                </w:rPr>
                                <m:t>k=0</m:t>
                              </m:r>
                              <m:ctrlPr>
                                <w:rPr>
                                  <w:rFonts w:ascii="Cambria Math" w:hAnsi="Cambria Math" w:eastAsia="宋体"/>
                                  <w:sz w:val="24"/>
                                  <w:highlight w:val="none"/>
                                </w:rPr>
                              </m:ctrlPr>
                            </m:sub>
                            <m:sup>
                              <m:r>
                                <m:rPr/>
                                <w:rPr>
                                  <w:rFonts w:hint="default" w:ascii="Cambria Math" w:hAnsi="Cambria Math" w:eastAsia="宋体"/>
                                  <w:sz w:val="24"/>
                                  <w:highlight w:val="none"/>
                                </w:rPr>
                                <m:t>K−1</m:t>
                              </m:r>
                              <m:ctrlPr>
                                <w:rPr>
                                  <w:rFonts w:ascii="Cambria Math" w:hAnsi="Cambria Math" w:eastAsia="宋体"/>
                                  <w:sz w:val="24"/>
                                  <w:highlight w:val="none"/>
                                </w:rPr>
                              </m:ctrlPr>
                            </m:sup>
                            <m:e>
                              <m:sSub>
                                <m:sSubPr>
                                  <m:ctrlPr>
                                    <w:rPr>
                                      <w:rFonts w:hint="default" w:ascii="Cambria Math" w:hAnsi="Cambria Math" w:eastAsia="宋体"/>
                                      <w:sz w:val="24"/>
                                      <w:highlight w:val="none"/>
                                    </w:rPr>
                                  </m:ctrlPr>
                                </m:sSubPr>
                                <m:e>
                                  <m:r>
                                    <m:rPr/>
                                    <w:rPr>
                                      <w:rFonts w:hint="default" w:ascii="Cambria Math" w:hAnsi="Cambria Math" w:eastAsia="宋体"/>
                                      <w:sz w:val="24"/>
                                      <w:highlight w:val="none"/>
                                    </w:rPr>
                                    <m:t>w</m:t>
                                  </m:r>
                                  <m:ctrlPr>
                                    <w:rPr>
                                      <w:rFonts w:ascii="Cambria Math" w:hAnsi="Cambria Math" w:eastAsia="宋体"/>
                                      <w:sz w:val="24"/>
                                      <w:highlight w:val="none"/>
                                    </w:rPr>
                                  </m:ctrlPr>
                                </m:e>
                                <m:sub>
                                  <m:r>
                                    <m:rPr/>
                                    <w:rPr>
                                      <w:rFonts w:hint="default" w:ascii="Cambria Math" w:hAnsi="Cambria Math" w:eastAsia="宋体"/>
                                      <w:sz w:val="24"/>
                                      <w:highlight w:val="none"/>
                                    </w:rPr>
                                    <m:t>k</m:t>
                                  </m:r>
                                  <m:ctrlPr>
                                    <w:rPr>
                                      <w:rFonts w:ascii="Cambria Math" w:hAnsi="Cambria Math" w:eastAsia="宋体"/>
                                      <w:sz w:val="24"/>
                                      <w:highlight w:val="none"/>
                                    </w:rPr>
                                  </m:ctrlPr>
                                </m:sub>
                              </m:sSub>
                              <m:ctrlPr>
                                <w:rPr>
                                  <w:rFonts w:hint="default" w:ascii="Cambria Math" w:hAnsi="Cambria Math" w:eastAsia="宋体"/>
                                  <w:sz w:val="24"/>
                                  <w:highlight w:val="none"/>
                                </w:rPr>
                              </m:ctrlPr>
                            </m:e>
                          </m:nary>
                          <m:r>
                            <m:rPr/>
                            <w:rPr>
                              <w:rFonts w:hint="default" w:ascii="Cambria Math" w:hAnsi="Cambria Math" w:eastAsia="宋体"/>
                              <w:sz w:val="24"/>
                              <w:highlight w:val="none"/>
                            </w:rPr>
                            <m:t>⋅</m:t>
                          </m:r>
                          <m:sSub>
                            <m:sSubPr>
                              <m:ctrlPr>
                                <w:rPr>
                                  <w:rFonts w:hint="default" w:ascii="Cambria Math" w:hAnsi="Cambria Math" w:eastAsia="宋体"/>
                                  <w:sz w:val="24"/>
                                  <w:highlight w:val="none"/>
                                </w:rPr>
                              </m:ctrlPr>
                            </m:sSubPr>
                            <m:e>
                              <m:r>
                                <m:rPr/>
                                <w:rPr>
                                  <w:rFonts w:hint="default" w:ascii="Cambria Math" w:hAnsi="Cambria Math" w:eastAsia="宋体"/>
                                  <w:sz w:val="24"/>
                                  <w:highlight w:val="none"/>
                                </w:rPr>
                                <m:t>x</m:t>
                              </m:r>
                              <m:ctrlPr>
                                <w:rPr>
                                  <w:rFonts w:hint="default" w:ascii="Cambria Math" w:hAnsi="Cambria Math" w:eastAsia="宋体"/>
                                  <w:sz w:val="24"/>
                                  <w:highlight w:val="none"/>
                                </w:rPr>
                              </m:ctrlPr>
                            </m:e>
                            <m:sub>
                              <m:r>
                                <m:rPr/>
                                <w:rPr>
                                  <w:rFonts w:hint="default" w:ascii="Cambria Math" w:hAnsi="Cambria Math" w:eastAsia="宋体"/>
                                  <w:sz w:val="24"/>
                                  <w:highlight w:val="none"/>
                                </w:rPr>
                                <m:t>t−k</m:t>
                              </m:r>
                              <m:ctrlPr>
                                <w:rPr>
                                  <w:rFonts w:hint="default" w:ascii="Cambria Math" w:hAnsi="Cambria Math" w:eastAsia="宋体"/>
                                  <w:sz w:val="24"/>
                                  <w:highlight w:val="none"/>
                                </w:rPr>
                              </m:ctrlPr>
                            </m:sub>
                          </m:sSub>
                          <m:r>
                            <m:rPr/>
                            <w:rPr>
                              <w:rFonts w:hint="default" w:ascii="Cambria Math" w:hAnsi="Cambria Math" w:eastAsia="宋体"/>
                              <w:sz w:val="24"/>
                              <w:highlight w:val="none"/>
                            </w:rPr>
                            <m:t>⋅</m:t>
                          </m:r>
                          <m:r>
                            <m:rPr>
                              <m:scr m:val="double-struck"/>
                            </m:rPr>
                            <w:rPr>
                              <w:rFonts w:hint="default" w:ascii="Cambria Math" w:hAnsi="Cambria Math" w:eastAsia="MS Mincho"/>
                              <w:sz w:val="24"/>
                              <w:highlight w:val="none"/>
                            </w:rPr>
                            <m:t>I</m:t>
                          </m:r>
                          <m:r>
                            <m:rPr/>
                            <w:rPr>
                              <w:rFonts w:hint="default" w:ascii="Cambria Math" w:hAnsi="Cambria Math" w:eastAsia="宋体"/>
                              <w:sz w:val="24"/>
                              <w:highlight w:val="none"/>
                            </w:rPr>
                            <m:t>(t,k),</m:t>
                          </m:r>
                          <m:ctrlPr>
                            <w:rPr>
                              <w:rFonts w:hint="default" w:ascii="Cambria Math" w:hAnsi="Cambria Math" w:eastAsia="宋体"/>
                              <w:sz w:val="24"/>
                              <w:highlight w:val="none"/>
                            </w:rPr>
                          </m:ctrlPr>
                        </m:e>
                      </m:mr>
                      <m:mr>
                        <m:e>
                          <m:r>
                            <m:rPr>
                              <m:scr m:val="double-struck"/>
                            </m:rPr>
                            <w:rPr>
                              <w:rFonts w:hint="default" w:ascii="Cambria Math" w:hAnsi="Cambria Math" w:eastAsia="MS Mincho"/>
                              <w:sz w:val="24"/>
                              <w:highlight w:val="none"/>
                            </w:rPr>
                            <m:t>I</m:t>
                          </m:r>
                          <m:r>
                            <m:rPr/>
                            <w:rPr>
                              <w:rFonts w:hint="default" w:ascii="Cambria Math" w:hAnsi="Cambria Math" w:eastAsia="宋体"/>
                              <w:sz w:val="24"/>
                              <w:highlight w:val="none"/>
                            </w:rPr>
                            <m:t>(t,k)</m:t>
                          </m:r>
                          <m:ctrlPr>
                            <w:rPr>
                              <w:rFonts w:hint="default" w:ascii="Cambria Math" w:hAnsi="Cambria Math" w:eastAsia="宋体"/>
                              <w:sz w:val="24"/>
                              <w:highlight w:val="none"/>
                            </w:rPr>
                          </m:ctrlPr>
                        </m:e>
                        <m:e>
                          <m:r>
                            <m:rPr/>
                            <w:rPr>
                              <w:rFonts w:hint="default" w:ascii="Cambria Math" w:hAnsi="Cambria Math" w:eastAsia="宋体"/>
                              <w:sz w:val="24"/>
                              <w:highlight w:val="none"/>
                            </w:rPr>
                            <m:t>=</m:t>
                          </m:r>
                          <m:d>
                            <m:dPr>
                              <m:begChr m:val="{"/>
                              <m:endChr m:val=""/>
                              <m:ctrlPr>
                                <w:rPr>
                                  <w:rFonts w:hint="default" w:ascii="Cambria Math" w:hAnsi="Cambria Math" w:eastAsia="宋体"/>
                                  <w:i/>
                                  <w:sz w:val="24"/>
                                  <w:highlight w:val="none"/>
                                </w:rPr>
                              </m:ctrlPr>
                            </m:dPr>
                            <m:e>
                              <m:m>
                                <m:mPr>
                                  <m:mcs>
                                    <m:mc>
                                      <m:mcPr>
                                        <m:count m:val="2"/>
                                        <m:mcJc m:val="left"/>
                                      </m:mcPr>
                                    </m:mc>
                                  </m:mcs>
                                  <m:plcHide m:val="1"/>
                                  <m:ctrlPr>
                                    <w:rPr>
                                      <w:rFonts w:hint="default" w:ascii="Cambria Math" w:hAnsi="Cambria Math" w:eastAsia="宋体"/>
                                      <w:i/>
                                      <w:sz w:val="24"/>
                                      <w:highlight w:val="none"/>
                                    </w:rPr>
                                  </m:ctrlPr>
                                </m:mPr>
                                <m:mr>
                                  <m:e>
                                    <m:r>
                                      <m:rPr/>
                                      <w:rPr>
                                        <w:rFonts w:hint="default" w:ascii="Cambria Math" w:hAnsi="Cambria Math" w:eastAsia="宋体"/>
                                        <w:sz w:val="24"/>
                                        <w:highlight w:val="none"/>
                                      </w:rPr>
                                      <m:t>1,</m:t>
                                    </m:r>
                                    <m:ctrlPr>
                                      <w:rPr>
                                        <w:rFonts w:ascii="Cambria Math" w:hAnsi="Cambria Math" w:eastAsia="宋体"/>
                                        <w:sz w:val="24"/>
                                        <w:highlight w:val="none"/>
                                      </w:rPr>
                                    </m:ctrlPr>
                                  </m:e>
                                  <m:e>
                                    <m:r>
                                      <m:rPr/>
                                      <w:rPr>
                                        <w:rFonts w:hint="default" w:ascii="Cambria Math" w:hAnsi="Cambria Math" w:eastAsia="宋体"/>
                                        <w:sz w:val="24"/>
                                        <w:highlight w:val="none"/>
                                      </w:rPr>
                                      <m:t>t≥k,</m:t>
                                    </m:r>
                                    <m:ctrlPr>
                                      <w:rPr>
                                        <w:rFonts w:ascii="Cambria Math" w:hAnsi="Cambria Math" w:eastAsia="宋体"/>
                                        <w:sz w:val="24"/>
                                        <w:highlight w:val="none"/>
                                      </w:rPr>
                                    </m:ctrlPr>
                                  </m:e>
                                </m:mr>
                                <m:mr>
                                  <m:e>
                                    <m:r>
                                      <m:rPr/>
                                      <w:rPr>
                                        <w:rFonts w:hint="default" w:ascii="Cambria Math" w:hAnsi="Cambria Math" w:eastAsia="宋体"/>
                                        <w:sz w:val="24"/>
                                        <w:highlight w:val="none"/>
                                      </w:rPr>
                                      <m:t>0,</m:t>
                                    </m:r>
                                    <m:ctrlPr>
                                      <w:rPr>
                                        <w:rFonts w:ascii="Cambria Math" w:hAnsi="Cambria Math" w:eastAsia="宋体"/>
                                        <w:sz w:val="24"/>
                                        <w:highlight w:val="none"/>
                                      </w:rPr>
                                    </m:ctrlPr>
                                  </m:e>
                                  <m:e>
                                    <m:r>
                                      <m:rPr/>
                                      <w:rPr>
                                        <w:rFonts w:hint="default" w:ascii="Cambria Math" w:hAnsi="Cambria Math" w:eastAsia="宋体"/>
                                        <w:sz w:val="24"/>
                                        <w:highlight w:val="none"/>
                                      </w:rPr>
                                      <m:t>t&lt;k.</m:t>
                                    </m:r>
                                    <m:ctrlPr>
                                      <w:rPr>
                                        <w:rFonts w:ascii="Cambria Math" w:hAnsi="Cambria Math" w:eastAsia="宋体"/>
                                        <w:sz w:val="24"/>
                                        <w:highlight w:val="none"/>
                                      </w:rPr>
                                    </m:ctrlPr>
                                  </m:e>
                                </m:mr>
                              </m:m>
                              <m:ctrlPr>
                                <w:rPr>
                                  <w:rFonts w:hint="default" w:ascii="Cambria Math" w:hAnsi="Cambria Math" w:eastAsia="宋体"/>
                                  <w:i/>
                                  <w:sz w:val="24"/>
                                  <w:highlight w:val="none"/>
                                </w:rPr>
                              </m:ctrlPr>
                            </m:e>
                          </m:d>
                          <m:ctrlPr>
                            <w:rPr>
                              <w:rFonts w:hint="default" w:ascii="Cambria Math" w:hAnsi="Cambria Math" w:eastAsia="宋体"/>
                              <w:i/>
                              <w:sz w:val="24"/>
                              <w:highlight w:val="none"/>
                            </w:rPr>
                          </m:ctrlPr>
                        </m:e>
                      </m:mr>
                    </m:m>
                    <m:ctrlPr>
                      <w:rPr>
                        <w:rFonts w:hint="default" w:ascii="Cambria Math" w:hAnsi="Cambria Math" w:eastAsia="宋体"/>
                        <w:i/>
                        <w:sz w:val="24"/>
                        <w:highlight w:val="none"/>
                      </w:rPr>
                    </m:ctrlPr>
                  </m:e>
                </m:mr>
              </m:m>
              <m:r>
                <m:rPr>
                  <m:sty m:val="p"/>
                </m:rPr>
                <w:rPr>
                  <w:rFonts w:hint="default" w:ascii="Cambria Math" w:hAnsi="Cambria Math" w:eastAsia="宋体"/>
                  <w:sz w:val="24"/>
                  <w:highlight w:val="none"/>
                  <w:lang w:val="en-US" w:eastAsia="zh-CN"/>
                </w:rPr>
                <m:t>#(5)</m:t>
              </m:r>
              <m:ctrlPr>
                <w:rPr>
                  <w:rFonts w:hint="default" w:hAnsi="Cambria Math" w:eastAsia="宋体"/>
                  <w:i w:val="0"/>
                  <w:sz w:val="24"/>
                  <w:highlight w:val="none"/>
                  <w:lang w:val="en-US" w:eastAsia="zh-CN"/>
                </w:rPr>
              </m:ctrlPr>
            </m:e>
          </m:eqArr>
        </m:oMath>
      </m:oMathPara>
    </w:p>
    <w:p w14:paraId="7ADEEFDB">
      <w:pPr>
        <w:widowControl/>
        <w:autoSpaceDE w:val="0"/>
        <w:spacing w:line="360" w:lineRule="auto"/>
        <w:rPr>
          <w:rFonts w:hint="eastAsia" w:ascii="Times New Roman" w:hAnsi="Times New Roman" w:eastAsia="宋体" w:cs="Times New Roman"/>
          <w:iCs/>
          <w:color w:val="000000"/>
          <w:kern w:val="0"/>
          <w:sz w:val="24"/>
          <w:highlight w:val="none"/>
          <w:lang w:bidi="ar"/>
        </w:rPr>
      </w:pPr>
      <w:r>
        <w:rPr>
          <w:rFonts w:hint="eastAsia" w:ascii="Times New Roman" w:hAnsi="Times New Roman" w:eastAsia="宋体" w:cs="Times New Roman"/>
          <w:iCs/>
          <w:color w:val="000000"/>
          <w:kern w:val="0"/>
          <w:sz w:val="24"/>
          <w:highlight w:val="none"/>
          <w:lang w:bidi="ar"/>
        </w:rPr>
        <w:t xml:space="preserve">This mechanism ensures that each output </w:t>
      </w:r>
      <w:r>
        <w:rPr>
          <w:rFonts w:hint="eastAsia" w:ascii="Times New Roman" w:hAnsi="Times New Roman" w:eastAsia="宋体" w:cs="Times New Roman"/>
          <w:i/>
          <w:iCs w:val="0"/>
          <w:color w:val="000000"/>
          <w:kern w:val="0"/>
          <w:sz w:val="24"/>
          <w:highlight w:val="none"/>
          <w:lang w:bidi="ar"/>
        </w:rPr>
        <w:t>Y[t]</w:t>
      </w:r>
      <w:r>
        <w:rPr>
          <w:rFonts w:hint="eastAsia" w:ascii="Times New Roman" w:hAnsi="Times New Roman" w:eastAsia="宋体" w:cs="Times New Roman"/>
          <w:iCs/>
          <w:color w:val="000000"/>
          <w:kern w:val="0"/>
          <w:sz w:val="24"/>
          <w:highlight w:val="none"/>
          <w:lang w:bidi="ar"/>
        </w:rPr>
        <w:t xml:space="preserve"> depends only on the current and past inputs</w:t>
      </w:r>
      <w:r>
        <w:rPr>
          <w:rFonts w:hint="eastAsia" w:ascii="Times New Roman" w:hAnsi="Times New Roman" w:eastAsia="宋体" w:cs="Times New Roman"/>
          <w:iCs/>
          <w:color w:val="000000"/>
          <w:kern w:val="0"/>
          <w:sz w:val="24"/>
          <w:highlight w:val="none"/>
          <w:lang w:val="en-US" w:eastAsia="zh-CN" w:bidi="ar"/>
        </w:rPr>
        <w:t xml:space="preserve">, </w:t>
      </w:r>
      <w:r>
        <w:rPr>
          <w:rFonts w:hint="eastAsia" w:ascii="Times New Roman" w:hAnsi="Times New Roman" w:eastAsia="宋体" w:cs="Times New Roman"/>
          <w:iCs/>
          <w:color w:val="000000"/>
          <w:kern w:val="0"/>
          <w:sz w:val="24"/>
          <w:highlight w:val="none"/>
          <w:lang w:bidi="ar"/>
        </w:rPr>
        <w:t>analogous to how the properties or functions of certain amino acids are determined by the characteristics of their preceding amino acid residues.</w:t>
      </w:r>
    </w:p>
    <w:p w14:paraId="62FD1FC7">
      <w:pPr>
        <w:widowControl/>
        <w:autoSpaceDE w:val="0"/>
        <w:spacing w:line="360" w:lineRule="auto"/>
        <w:outlineLvl w:val="1"/>
        <w:rPr>
          <w:rFonts w:ascii="Times New Roman" w:hAnsi="Times New Roman" w:eastAsia="宋体" w:cs="Times New Roman"/>
          <w:b/>
          <w:bCs/>
          <w:color w:val="000000"/>
          <w:kern w:val="0"/>
          <w:sz w:val="28"/>
          <w:szCs w:val="28"/>
          <w:highlight w:val="none"/>
        </w:rPr>
      </w:pPr>
      <w:bookmarkStart w:id="4" w:name="_Toc7434"/>
      <w:r>
        <w:rPr>
          <w:rFonts w:ascii="Times New Roman" w:hAnsi="Times New Roman" w:eastAsia="宋体" w:cs="Times New Roman"/>
          <w:b/>
          <w:bCs/>
          <w:color w:val="000000"/>
          <w:kern w:val="0"/>
          <w:sz w:val="28"/>
          <w:szCs w:val="28"/>
          <w:highlight w:val="none"/>
          <w:lang w:bidi="ar"/>
        </w:rPr>
        <w:t xml:space="preserve">Supplementary Note </w:t>
      </w:r>
      <w:r>
        <w:rPr>
          <w:rFonts w:hint="eastAsia" w:ascii="Times New Roman" w:hAnsi="Times New Roman" w:eastAsia="宋体" w:cs="Times New Roman"/>
          <w:b/>
          <w:bCs/>
          <w:color w:val="000000"/>
          <w:kern w:val="0"/>
          <w:sz w:val="28"/>
          <w:szCs w:val="28"/>
          <w:highlight w:val="none"/>
          <w:lang w:val="en-US" w:eastAsia="zh-CN" w:bidi="ar"/>
        </w:rPr>
        <w:t>6</w:t>
      </w:r>
      <w:r>
        <w:rPr>
          <w:rFonts w:ascii="Times New Roman" w:hAnsi="Times New Roman" w:eastAsia="宋体" w:cs="Times New Roman"/>
          <w:b/>
          <w:bCs/>
          <w:color w:val="000000"/>
          <w:kern w:val="0"/>
          <w:sz w:val="28"/>
          <w:szCs w:val="28"/>
          <w:highlight w:val="none"/>
          <w:lang w:bidi="ar"/>
        </w:rPr>
        <w:t>: Feed-Forward Network</w:t>
      </w:r>
      <w:bookmarkEnd w:id="4"/>
    </w:p>
    <w:p w14:paraId="23B8FC19">
      <w:pPr>
        <w:widowControl/>
        <w:autoSpaceDE w:val="0"/>
        <w:spacing w:line="360" w:lineRule="auto"/>
        <w:rPr>
          <w:rFonts w:ascii="Times New Roman" w:hAnsi="Times New Roman" w:eastAsia="宋体" w:cs="Times New Roman"/>
          <w:iCs/>
          <w:color w:val="000000"/>
          <w:kern w:val="0"/>
          <w:sz w:val="24"/>
          <w:highlight w:val="none"/>
          <w:lang w:bidi="ar"/>
        </w:rPr>
      </w:pPr>
      <w:r>
        <w:rPr>
          <w:rFonts w:ascii="Times New Roman" w:hAnsi="Times New Roman" w:eastAsia="宋体" w:cs="Times New Roman"/>
          <w:iCs/>
          <w:color w:val="000000"/>
          <w:kern w:val="0"/>
          <w:sz w:val="24"/>
          <w:highlight w:val="none"/>
          <w:lang w:bidi="ar"/>
        </w:rPr>
        <w:t xml:space="preserve">The Feed-Forward Network (FFN) is typically used to apply non-linear transformations to the representation at each position. It is a fully connected network consisting of two linear transformations and an activation function, with the ReLU function commonly used as the activation. The mathematical expression for the FFN is as follows: </w:t>
      </w:r>
    </w:p>
    <w:p w14:paraId="02677815">
      <w:pPr>
        <w:widowControl/>
        <w:autoSpaceDE w:val="0"/>
        <w:spacing w:line="360" w:lineRule="auto"/>
        <w:rPr>
          <w:rFonts w:hint="default" w:hAnsi="Cambria Math" w:eastAsia="宋体" w:cs="Cambria Math"/>
          <w:i/>
          <w:color w:val="000000"/>
          <w:kern w:val="0"/>
          <w:sz w:val="24"/>
          <w:highlight w:val="none"/>
          <w:lang w:val="en-US" w:eastAsia="zh-CN" w:bidi="ar"/>
        </w:rPr>
      </w:pPr>
      <m:oMathPara>
        <m:oMath>
          <m:eqArr>
            <m:eqArrPr>
              <m:maxDist m:val="1"/>
              <m:ctrlPr>
                <w:rPr>
                  <w:rFonts w:hint="default" w:hAnsi="Cambria Math" w:eastAsia="宋体" w:cs="Cambria Math"/>
                  <w:i/>
                  <w:color w:val="000000"/>
                  <w:kern w:val="0"/>
                  <w:sz w:val="24"/>
                  <w:highlight w:val="none"/>
                  <w:lang w:val="en-US" w:eastAsia="zh-CN" w:bidi="ar"/>
                </w:rPr>
              </m:ctrlPr>
            </m:eqArrPr>
            <m:e>
              <m:r>
                <m:rPr/>
                <w:rPr>
                  <w:rFonts w:ascii="Cambria Math" w:hAnsi="Cambria Math" w:eastAsia="宋体" w:cs="Times New Roman"/>
                  <w:color w:val="000000"/>
                  <w:kern w:val="0"/>
                  <w:sz w:val="24"/>
                  <w:highlight w:val="none"/>
                  <w:lang w:bidi="ar"/>
                </w:rPr>
                <m:t>Y=</m:t>
              </m:r>
              <m:sSub>
                <m:sSubPr>
                  <m:ctrlPr>
                    <w:rPr>
                      <w:rFonts w:ascii="Cambria Math" w:hAnsi="Cambria Math" w:eastAsia="宋体" w:cs="Times New Roman"/>
                      <w:i/>
                      <w:color w:val="000000"/>
                      <w:kern w:val="0"/>
                      <w:sz w:val="24"/>
                      <w:highlight w:val="none"/>
                      <w:lang w:bidi="ar"/>
                    </w:rPr>
                  </m:ctrlPr>
                </m:sSubPr>
                <m:e>
                  <m:r>
                    <m:rPr/>
                    <w:rPr>
                      <w:rFonts w:ascii="Cambria Math" w:hAnsi="Cambria Math" w:eastAsia="宋体" w:cs="Times New Roman"/>
                      <w:color w:val="000000"/>
                      <w:kern w:val="0"/>
                      <w:sz w:val="24"/>
                      <w:highlight w:val="none"/>
                      <w:lang w:bidi="ar"/>
                    </w:rPr>
                    <m:t>W</m:t>
                  </m:r>
                  <m:ctrlPr>
                    <w:rPr>
                      <w:rFonts w:ascii="Cambria Math" w:hAnsi="Cambria Math" w:eastAsia="宋体" w:cs="Times New Roman"/>
                      <w:i/>
                      <w:color w:val="000000"/>
                      <w:kern w:val="0"/>
                      <w:sz w:val="24"/>
                      <w:highlight w:val="none"/>
                      <w:lang w:bidi="ar"/>
                    </w:rPr>
                  </m:ctrlPr>
                </m:e>
                <m:sub>
                  <m:r>
                    <m:rPr/>
                    <w:rPr>
                      <w:rFonts w:ascii="Cambria Math" w:hAnsi="Cambria Math" w:eastAsia="宋体" w:cs="Times New Roman"/>
                      <w:color w:val="000000"/>
                      <w:kern w:val="0"/>
                      <w:sz w:val="24"/>
                      <w:highlight w:val="none"/>
                      <w:lang w:bidi="ar"/>
                    </w:rPr>
                    <m:t>2</m:t>
                  </m:r>
                  <m:ctrlPr>
                    <w:rPr>
                      <w:rFonts w:ascii="Cambria Math" w:hAnsi="Cambria Math" w:eastAsia="宋体" w:cs="Times New Roman"/>
                      <w:i/>
                      <w:color w:val="000000"/>
                      <w:kern w:val="0"/>
                      <w:sz w:val="24"/>
                      <w:highlight w:val="none"/>
                      <w:lang w:bidi="ar"/>
                    </w:rPr>
                  </m:ctrlPr>
                </m:sub>
              </m:sSub>
              <m:r>
                <m:rPr/>
                <w:rPr>
                  <w:rFonts w:ascii="Cambria Math" w:hAnsi="Cambria Math" w:eastAsia="宋体" w:cs="Cambria Math"/>
                  <w:color w:val="000000"/>
                  <w:kern w:val="0"/>
                  <w:sz w:val="24"/>
                  <w:highlight w:val="none"/>
                  <w:lang w:bidi="ar"/>
                </w:rPr>
                <m:t>∙ReLU(</m:t>
              </m:r>
              <m:sSub>
                <m:sSubPr>
                  <m:ctrlPr>
                    <w:rPr>
                      <w:rFonts w:ascii="Cambria Math" w:hAnsi="Cambria Math" w:eastAsia="宋体" w:cs="Cambria Math"/>
                      <w:i/>
                      <w:color w:val="000000"/>
                      <w:kern w:val="0"/>
                      <w:sz w:val="24"/>
                      <w:highlight w:val="none"/>
                      <w:lang w:bidi="ar"/>
                    </w:rPr>
                  </m:ctrlPr>
                </m:sSubPr>
                <m:e>
                  <m:r>
                    <m:rPr/>
                    <w:rPr>
                      <w:rFonts w:ascii="Cambria Math" w:hAnsi="Cambria Math" w:eastAsia="宋体" w:cs="Cambria Math"/>
                      <w:color w:val="000000"/>
                      <w:kern w:val="0"/>
                      <w:sz w:val="24"/>
                      <w:highlight w:val="none"/>
                      <w:lang w:bidi="ar"/>
                    </w:rPr>
                    <m:t>W</m:t>
                  </m:r>
                  <m:ctrlPr>
                    <w:rPr>
                      <w:rFonts w:ascii="Cambria Math" w:hAnsi="Cambria Math" w:eastAsia="宋体" w:cs="Cambria Math"/>
                      <w:i/>
                      <w:color w:val="000000"/>
                      <w:kern w:val="0"/>
                      <w:sz w:val="24"/>
                      <w:highlight w:val="none"/>
                      <w:lang w:bidi="ar"/>
                    </w:rPr>
                  </m:ctrlPr>
                </m:e>
                <m:sub>
                  <m:r>
                    <m:rPr/>
                    <w:rPr>
                      <w:rFonts w:ascii="Cambria Math" w:hAnsi="Cambria Math" w:eastAsia="宋体" w:cs="Cambria Math"/>
                      <w:color w:val="000000"/>
                      <w:kern w:val="0"/>
                      <w:sz w:val="24"/>
                      <w:highlight w:val="none"/>
                      <w:lang w:bidi="ar"/>
                    </w:rPr>
                    <m:t>1</m:t>
                  </m:r>
                  <m:ctrlPr>
                    <w:rPr>
                      <w:rFonts w:ascii="Cambria Math" w:hAnsi="Cambria Math" w:eastAsia="宋体" w:cs="Cambria Math"/>
                      <w:i/>
                      <w:color w:val="000000"/>
                      <w:kern w:val="0"/>
                      <w:sz w:val="24"/>
                      <w:highlight w:val="none"/>
                      <w:lang w:bidi="ar"/>
                    </w:rPr>
                  </m:ctrlPr>
                </m:sub>
              </m:sSub>
              <m:r>
                <m:rPr/>
                <w:rPr>
                  <w:rFonts w:ascii="Cambria Math" w:hAnsi="Cambria Math" w:eastAsia="宋体" w:cs="Cambria Math"/>
                  <w:color w:val="000000"/>
                  <w:kern w:val="0"/>
                  <w:sz w:val="24"/>
                  <w:highlight w:val="none"/>
                  <w:lang w:bidi="ar"/>
                </w:rPr>
                <m:t>X+</m:t>
              </m:r>
              <m:sSub>
                <m:sSubPr>
                  <m:ctrlPr>
                    <w:rPr>
                      <w:rFonts w:ascii="Cambria Math" w:hAnsi="Cambria Math" w:eastAsia="宋体" w:cs="Cambria Math"/>
                      <w:i/>
                      <w:color w:val="000000"/>
                      <w:kern w:val="0"/>
                      <w:sz w:val="24"/>
                      <w:highlight w:val="none"/>
                      <w:lang w:bidi="ar"/>
                    </w:rPr>
                  </m:ctrlPr>
                </m:sSubPr>
                <m:e>
                  <m:r>
                    <m:rPr/>
                    <w:rPr>
                      <w:rFonts w:ascii="Cambria Math" w:hAnsi="Cambria Math" w:eastAsia="宋体" w:cs="Cambria Math"/>
                      <w:color w:val="000000"/>
                      <w:kern w:val="0"/>
                      <w:sz w:val="24"/>
                      <w:highlight w:val="none"/>
                      <w:lang w:bidi="ar"/>
                    </w:rPr>
                    <m:t>b</m:t>
                  </m:r>
                  <m:ctrlPr>
                    <w:rPr>
                      <w:rFonts w:ascii="Cambria Math" w:hAnsi="Cambria Math" w:eastAsia="宋体" w:cs="Cambria Math"/>
                      <w:i/>
                      <w:color w:val="000000"/>
                      <w:kern w:val="0"/>
                      <w:sz w:val="24"/>
                      <w:highlight w:val="none"/>
                      <w:lang w:bidi="ar"/>
                    </w:rPr>
                  </m:ctrlPr>
                </m:e>
                <m:sub>
                  <m:r>
                    <m:rPr/>
                    <w:rPr>
                      <w:rFonts w:ascii="Cambria Math" w:hAnsi="Cambria Math" w:eastAsia="宋体" w:cs="Cambria Math"/>
                      <w:color w:val="000000"/>
                      <w:kern w:val="0"/>
                      <w:sz w:val="24"/>
                      <w:highlight w:val="none"/>
                      <w:lang w:bidi="ar"/>
                    </w:rPr>
                    <m:t>1</m:t>
                  </m:r>
                  <m:ctrlPr>
                    <w:rPr>
                      <w:rFonts w:ascii="Cambria Math" w:hAnsi="Cambria Math" w:eastAsia="宋体" w:cs="Cambria Math"/>
                      <w:i/>
                      <w:color w:val="000000"/>
                      <w:kern w:val="0"/>
                      <w:sz w:val="24"/>
                      <w:highlight w:val="none"/>
                      <w:lang w:bidi="ar"/>
                    </w:rPr>
                  </m:ctrlPr>
                </m:sub>
              </m:sSub>
              <m:r>
                <m:rPr/>
                <w:rPr>
                  <w:rFonts w:ascii="Cambria Math" w:hAnsi="Cambria Math" w:eastAsia="宋体" w:cs="Cambria Math"/>
                  <w:color w:val="000000"/>
                  <w:kern w:val="0"/>
                  <w:sz w:val="24"/>
                  <w:highlight w:val="none"/>
                  <w:lang w:bidi="ar"/>
                </w:rPr>
                <m:t>)+</m:t>
              </m:r>
              <m:sSub>
                <m:sSubPr>
                  <m:ctrlPr>
                    <w:rPr>
                      <w:rFonts w:ascii="Cambria Math" w:hAnsi="Cambria Math" w:eastAsia="宋体" w:cs="Cambria Math"/>
                      <w:i/>
                      <w:color w:val="000000"/>
                      <w:kern w:val="0"/>
                      <w:sz w:val="24"/>
                      <w:highlight w:val="none"/>
                      <w:lang w:bidi="ar"/>
                    </w:rPr>
                  </m:ctrlPr>
                </m:sSubPr>
                <m:e>
                  <m:r>
                    <m:rPr/>
                    <w:rPr>
                      <w:rFonts w:ascii="Cambria Math" w:hAnsi="Cambria Math" w:eastAsia="宋体" w:cs="Cambria Math"/>
                      <w:color w:val="000000"/>
                      <w:kern w:val="0"/>
                      <w:sz w:val="24"/>
                      <w:highlight w:val="none"/>
                      <w:lang w:bidi="ar"/>
                    </w:rPr>
                    <m:t>b</m:t>
                  </m:r>
                  <m:ctrlPr>
                    <w:rPr>
                      <w:rFonts w:ascii="Cambria Math" w:hAnsi="Cambria Math" w:eastAsia="宋体" w:cs="Cambria Math"/>
                      <w:i/>
                      <w:color w:val="000000"/>
                      <w:kern w:val="0"/>
                      <w:sz w:val="24"/>
                      <w:highlight w:val="none"/>
                      <w:lang w:bidi="ar"/>
                    </w:rPr>
                  </m:ctrlPr>
                </m:e>
                <m:sub>
                  <m:r>
                    <m:rPr/>
                    <w:rPr>
                      <w:rFonts w:ascii="Cambria Math" w:hAnsi="Cambria Math" w:eastAsia="宋体" w:cs="Cambria Math"/>
                      <w:color w:val="000000"/>
                      <w:kern w:val="0"/>
                      <w:sz w:val="24"/>
                      <w:highlight w:val="none"/>
                      <w:lang w:bidi="ar"/>
                    </w:rPr>
                    <m:t>2</m:t>
                  </m:r>
                  <m:ctrlPr>
                    <w:rPr>
                      <w:rFonts w:ascii="Cambria Math" w:hAnsi="Cambria Math" w:eastAsia="宋体" w:cs="Cambria Math"/>
                      <w:i/>
                      <w:color w:val="000000"/>
                      <w:kern w:val="0"/>
                      <w:sz w:val="24"/>
                      <w:highlight w:val="none"/>
                      <w:lang w:bidi="ar"/>
                    </w:rPr>
                  </m:ctrlPr>
                </m:sub>
              </m:sSub>
              <m:r>
                <m:rPr>
                  <m:sty m:val="p"/>
                </m:rPr>
                <w:rPr>
                  <w:rFonts w:hint="default" w:ascii="Cambria Math" w:hAnsi="Cambria Math" w:eastAsia="宋体" w:cs="Cambria Math"/>
                  <w:color w:val="000000"/>
                  <w:kern w:val="0"/>
                  <w:sz w:val="24"/>
                  <w:highlight w:val="none"/>
                  <w:lang w:val="en-US" w:eastAsia="zh-CN" w:bidi="ar"/>
                </w:rPr>
                <m:t>#(6)</m:t>
              </m:r>
              <m:ctrlPr>
                <w:rPr>
                  <w:rFonts w:hint="default" w:hAnsi="Cambria Math" w:eastAsia="宋体" w:cs="Cambria Math"/>
                  <w:i/>
                  <w:color w:val="000000"/>
                  <w:kern w:val="0"/>
                  <w:sz w:val="24"/>
                  <w:highlight w:val="none"/>
                  <w:lang w:val="en-US" w:eastAsia="zh-CN" w:bidi="ar"/>
                </w:rPr>
              </m:ctrlPr>
            </m:e>
          </m:eqArr>
        </m:oMath>
      </m:oMathPara>
    </w:p>
    <w:p w14:paraId="6F34AA57">
      <w:pPr>
        <w:widowControl/>
        <w:autoSpaceDE w:val="0"/>
        <w:spacing w:line="360" w:lineRule="auto"/>
        <w:rPr>
          <w:rFonts w:ascii="Times New Roman" w:hAnsi="Times New Roman" w:eastAsia="宋体" w:cs="Times New Roman"/>
          <w:color w:val="000000"/>
          <w:kern w:val="0"/>
          <w:sz w:val="24"/>
          <w:highlight w:val="none"/>
          <w:lang w:bidi="ar"/>
        </w:rPr>
      </w:pPr>
      <w:r>
        <w:rPr>
          <w:rFonts w:ascii="Times New Roman" w:hAnsi="Times New Roman" w:eastAsia="宋体" w:cs="Times New Roman"/>
          <w:color w:val="000000"/>
          <w:kern w:val="0"/>
          <w:sz w:val="24"/>
          <w:highlight w:val="none"/>
          <w:lang w:bidi="ar"/>
        </w:rPr>
        <w:t xml:space="preserve">where </w:t>
      </w:r>
      <w:r>
        <w:rPr>
          <w:rFonts w:hint="eastAsia" w:ascii="Times New Roman" w:hAnsi="Times New Roman" w:eastAsia="宋体" w:cs="Times New Roman"/>
          <w:i/>
          <w:iCs/>
          <w:color w:val="000000"/>
          <w:kern w:val="0"/>
          <w:sz w:val="24"/>
          <w:highlight w:val="none"/>
          <w:lang w:bidi="ar"/>
        </w:rPr>
        <w:t xml:space="preserve">Y </w:t>
      </w:r>
      <w:r>
        <w:rPr>
          <w:rFonts w:hint="eastAsia" w:ascii="Times New Roman" w:hAnsi="Times New Roman" w:eastAsia="宋体" w:cs="Times New Roman"/>
          <w:color w:val="000000"/>
          <w:kern w:val="0"/>
          <w:sz w:val="24"/>
          <w:highlight w:val="none"/>
          <w:lang w:bidi="ar"/>
        </w:rPr>
        <w:t xml:space="preserve">is the output vector, </w:t>
      </w:r>
      <w:r>
        <w:rPr>
          <w:rFonts w:hint="eastAsia" w:ascii="Times New Roman" w:hAnsi="Times New Roman" w:eastAsia="宋体" w:cs="Times New Roman"/>
          <w:i/>
          <w:iCs/>
          <w:color w:val="000000"/>
          <w:kern w:val="0"/>
          <w:sz w:val="24"/>
          <w:highlight w:val="none"/>
          <w:lang w:bidi="ar"/>
        </w:rPr>
        <w:t>X</w:t>
      </w:r>
      <w:r>
        <w:rPr>
          <w:rFonts w:hint="eastAsia" w:ascii="Times New Roman" w:hAnsi="Times New Roman" w:eastAsia="宋体" w:cs="Times New Roman"/>
          <w:color w:val="000000"/>
          <w:kern w:val="0"/>
          <w:sz w:val="24"/>
          <w:highlight w:val="none"/>
          <w:lang w:bidi="ar"/>
        </w:rPr>
        <w:t xml:space="preserve"> is the input vector; </w:t>
      </w:r>
      <w:r>
        <w:rPr>
          <w:rFonts w:hint="eastAsia" w:ascii="Times New Roman" w:hAnsi="Times New Roman" w:eastAsia="宋体" w:cs="Times New Roman"/>
          <w:i/>
          <w:iCs/>
          <w:color w:val="000000"/>
          <w:kern w:val="0"/>
          <w:sz w:val="24"/>
          <w:highlight w:val="none"/>
          <w:lang w:bidi="ar"/>
        </w:rPr>
        <w:t>W</w:t>
      </w:r>
      <w:r>
        <w:rPr>
          <w:rFonts w:hint="eastAsia" w:ascii="Times New Roman" w:hAnsi="Times New Roman" w:eastAsia="宋体" w:cs="Times New Roman"/>
          <w:i/>
          <w:iCs/>
          <w:color w:val="000000"/>
          <w:kern w:val="0"/>
          <w:sz w:val="24"/>
          <w:highlight w:val="none"/>
          <w:vertAlign w:val="subscript"/>
          <w:lang w:bidi="ar"/>
        </w:rPr>
        <w:t>1</w:t>
      </w:r>
      <w:r>
        <w:rPr>
          <w:rFonts w:hint="eastAsia" w:ascii="Times New Roman" w:hAnsi="Times New Roman" w:eastAsia="宋体" w:cs="Times New Roman"/>
          <w:color w:val="000000"/>
          <w:kern w:val="0"/>
          <w:sz w:val="24"/>
          <w:highlight w:val="none"/>
          <w:lang w:bidi="ar"/>
        </w:rPr>
        <w:t xml:space="preserve"> and </w:t>
      </w:r>
      <w:r>
        <w:rPr>
          <w:rFonts w:hint="eastAsia" w:ascii="Times New Roman" w:hAnsi="Times New Roman" w:eastAsia="宋体" w:cs="Times New Roman"/>
          <w:i/>
          <w:iCs/>
          <w:color w:val="000000"/>
          <w:kern w:val="0"/>
          <w:sz w:val="24"/>
          <w:highlight w:val="none"/>
          <w:lang w:bidi="ar"/>
        </w:rPr>
        <w:t>W</w:t>
      </w:r>
      <w:r>
        <w:rPr>
          <w:rFonts w:hint="eastAsia" w:ascii="Times New Roman" w:hAnsi="Times New Roman" w:eastAsia="宋体" w:cs="Times New Roman"/>
          <w:i/>
          <w:iCs/>
          <w:color w:val="000000"/>
          <w:kern w:val="0"/>
          <w:sz w:val="24"/>
          <w:highlight w:val="none"/>
          <w:vertAlign w:val="subscript"/>
          <w:lang w:bidi="ar"/>
        </w:rPr>
        <w:t>2</w:t>
      </w:r>
      <w:r>
        <w:rPr>
          <w:rFonts w:hint="eastAsia" w:ascii="Times New Roman" w:hAnsi="Times New Roman" w:eastAsia="宋体" w:cs="Times New Roman"/>
          <w:i/>
          <w:iCs/>
          <w:color w:val="000000"/>
          <w:kern w:val="0"/>
          <w:sz w:val="24"/>
          <w:highlight w:val="none"/>
          <w:lang w:bidi="ar"/>
        </w:rPr>
        <w:t xml:space="preserve"> </w:t>
      </w:r>
      <w:r>
        <w:rPr>
          <w:rFonts w:hint="eastAsia" w:ascii="Times New Roman" w:hAnsi="Times New Roman" w:eastAsia="宋体" w:cs="Times New Roman"/>
          <w:color w:val="000000"/>
          <w:kern w:val="0"/>
          <w:sz w:val="24"/>
          <w:highlight w:val="none"/>
          <w:lang w:bidi="ar"/>
        </w:rPr>
        <w:t xml:space="preserve">are the weight matrices for the first and second layers, respectively; </w:t>
      </w:r>
      <w:r>
        <w:rPr>
          <w:rFonts w:hint="eastAsia" w:ascii="Times New Roman" w:hAnsi="Times New Roman" w:eastAsia="宋体" w:cs="Times New Roman"/>
          <w:i/>
          <w:iCs/>
          <w:color w:val="000000"/>
          <w:kern w:val="0"/>
          <w:sz w:val="24"/>
          <w:highlight w:val="none"/>
          <w:lang w:bidi="ar"/>
        </w:rPr>
        <w:t>b</w:t>
      </w:r>
      <w:r>
        <w:rPr>
          <w:rFonts w:hint="eastAsia" w:ascii="Times New Roman" w:hAnsi="Times New Roman" w:eastAsia="宋体" w:cs="Times New Roman"/>
          <w:i/>
          <w:iCs/>
          <w:color w:val="000000"/>
          <w:kern w:val="0"/>
          <w:sz w:val="24"/>
          <w:highlight w:val="none"/>
          <w:vertAlign w:val="subscript"/>
          <w:lang w:bidi="ar"/>
        </w:rPr>
        <w:t>1</w:t>
      </w:r>
      <w:r>
        <w:rPr>
          <w:rFonts w:hint="eastAsia" w:ascii="Times New Roman" w:hAnsi="Times New Roman" w:eastAsia="宋体" w:cs="Times New Roman"/>
          <w:color w:val="000000"/>
          <w:kern w:val="0"/>
          <w:sz w:val="24"/>
          <w:highlight w:val="none"/>
          <w:lang w:bidi="ar"/>
        </w:rPr>
        <w:t xml:space="preserve"> and </w:t>
      </w:r>
      <w:r>
        <w:rPr>
          <w:rFonts w:hint="eastAsia" w:ascii="Times New Roman" w:hAnsi="Times New Roman" w:eastAsia="宋体" w:cs="Times New Roman"/>
          <w:i/>
          <w:iCs/>
          <w:color w:val="000000"/>
          <w:kern w:val="0"/>
          <w:sz w:val="24"/>
          <w:highlight w:val="none"/>
          <w:lang w:bidi="ar"/>
        </w:rPr>
        <w:t>b</w:t>
      </w:r>
      <w:r>
        <w:rPr>
          <w:rFonts w:hint="eastAsia" w:ascii="Times New Roman" w:hAnsi="Times New Roman" w:eastAsia="宋体" w:cs="Times New Roman"/>
          <w:i/>
          <w:iCs/>
          <w:color w:val="000000"/>
          <w:kern w:val="0"/>
          <w:sz w:val="24"/>
          <w:highlight w:val="none"/>
          <w:vertAlign w:val="subscript"/>
          <w:lang w:bidi="ar"/>
        </w:rPr>
        <w:t>2</w:t>
      </w:r>
      <w:r>
        <w:rPr>
          <w:rFonts w:hint="eastAsia" w:ascii="Times New Roman" w:hAnsi="Times New Roman" w:eastAsia="宋体" w:cs="Times New Roman"/>
          <w:color w:val="000000"/>
          <w:kern w:val="0"/>
          <w:sz w:val="24"/>
          <w:highlight w:val="none"/>
          <w:lang w:bidi="ar"/>
        </w:rPr>
        <w:t xml:space="preserve"> are the corresponding bias vectors. These variables work together on the input data to generate the final output </w:t>
      </w:r>
      <w:r>
        <w:rPr>
          <w:rFonts w:hint="eastAsia" w:ascii="Times New Roman" w:hAnsi="Times New Roman" w:eastAsia="宋体" w:cs="Times New Roman"/>
          <w:i/>
          <w:iCs/>
          <w:color w:val="000000"/>
          <w:kern w:val="0"/>
          <w:sz w:val="24"/>
          <w:highlight w:val="none"/>
          <w:lang w:bidi="ar"/>
        </w:rPr>
        <w:t xml:space="preserve">Y </w:t>
      </w:r>
      <w:r>
        <w:rPr>
          <w:rFonts w:hint="eastAsia" w:ascii="Times New Roman" w:hAnsi="Times New Roman" w:eastAsia="宋体" w:cs="Times New Roman"/>
          <w:color w:val="000000"/>
          <w:kern w:val="0"/>
          <w:sz w:val="24"/>
          <w:highlight w:val="none"/>
          <w:lang w:bidi="ar"/>
        </w:rPr>
        <w:t>through linear transformations and the ReLU activation function.</w:t>
      </w:r>
    </w:p>
    <w:p w14:paraId="5277C24B">
      <w:pPr>
        <w:widowControl/>
        <w:autoSpaceDE w:val="0"/>
        <w:spacing w:line="360" w:lineRule="auto"/>
        <w:outlineLvl w:val="1"/>
        <w:rPr>
          <w:rFonts w:ascii="Times New Roman" w:hAnsi="Times New Roman" w:eastAsia="宋体" w:cs="Times New Roman"/>
          <w:b/>
          <w:bCs/>
          <w:color w:val="000000"/>
          <w:kern w:val="0"/>
          <w:sz w:val="28"/>
          <w:szCs w:val="28"/>
          <w:highlight w:val="none"/>
          <w:lang w:bidi="ar"/>
        </w:rPr>
      </w:pPr>
      <w:bookmarkStart w:id="5" w:name="_Toc21133"/>
      <w:r>
        <w:rPr>
          <w:rFonts w:ascii="Times New Roman" w:hAnsi="Times New Roman" w:eastAsia="宋体" w:cs="Times New Roman"/>
          <w:b/>
          <w:bCs/>
          <w:color w:val="000000"/>
          <w:kern w:val="0"/>
          <w:sz w:val="28"/>
          <w:szCs w:val="28"/>
          <w:highlight w:val="none"/>
          <w:lang w:bidi="ar"/>
        </w:rPr>
        <w:t xml:space="preserve">Supplementary Note </w:t>
      </w:r>
      <w:r>
        <w:rPr>
          <w:rFonts w:hint="eastAsia" w:ascii="Times New Roman" w:hAnsi="Times New Roman" w:eastAsia="宋体" w:cs="Times New Roman"/>
          <w:b/>
          <w:bCs/>
          <w:color w:val="000000"/>
          <w:kern w:val="0"/>
          <w:sz w:val="28"/>
          <w:szCs w:val="28"/>
          <w:highlight w:val="none"/>
          <w:lang w:val="en-US" w:eastAsia="zh-CN" w:bidi="ar"/>
        </w:rPr>
        <w:t>7</w:t>
      </w:r>
      <w:r>
        <w:rPr>
          <w:rFonts w:ascii="Times New Roman" w:hAnsi="Times New Roman" w:eastAsia="宋体" w:cs="Times New Roman"/>
          <w:b/>
          <w:bCs/>
          <w:color w:val="000000"/>
          <w:kern w:val="0"/>
          <w:sz w:val="28"/>
          <w:szCs w:val="28"/>
          <w:highlight w:val="none"/>
          <w:lang w:bidi="ar"/>
        </w:rPr>
        <w:t>: Gating Mechanism</w:t>
      </w:r>
      <w:bookmarkEnd w:id="5"/>
    </w:p>
    <w:p w14:paraId="2943F5E5">
      <w:pPr>
        <w:widowControl/>
        <w:autoSpaceDE w:val="0"/>
        <w:spacing w:line="360" w:lineRule="auto"/>
        <w:rPr>
          <w:rFonts w:hint="default" w:hAnsi="Cambria Math" w:cs="Times New Roman"/>
          <w:i w:val="0"/>
          <w:color w:val="000000"/>
          <w:kern w:val="0"/>
          <w:sz w:val="24"/>
          <w:highlight w:val="none"/>
          <w:lang w:val="en-US" w:eastAsia="zh-CN" w:bidi="ar"/>
        </w:rPr>
      </w:pPr>
      <w:r>
        <w:rPr>
          <w:rFonts w:ascii="Times New Roman" w:hAnsi="Times New Roman" w:eastAsia="宋体" w:cs="Times New Roman"/>
          <w:color w:val="000000"/>
          <w:kern w:val="0"/>
          <w:sz w:val="24"/>
          <w:highlight w:val="none"/>
          <w:lang w:bidi="ar"/>
        </w:rPr>
        <w:t>To dynamically adjust the contribution of each feature output, we introduce a gating mechanism that uses a Sigmoid function to generate gating values between 0 and 1, which are then used to weight the outputs from different modules. The formula for the gating mechanism is presented as follows:</w:t>
      </w:r>
      <w:r>
        <w:rPr>
          <w:rFonts w:ascii="Times New Roman" w:hAnsi="Times New Roman" w:cs="Times New Roman"/>
          <w:color w:val="000000"/>
          <w:kern w:val="0"/>
          <w:sz w:val="24"/>
          <w:highlight w:val="none"/>
          <w:lang w:bidi="ar"/>
        </w:rPr>
        <w:br w:type="textWrapping"/>
      </w:r>
      <m:oMathPara>
        <m:oMath>
          <m:eqArr>
            <m:eqArrPr>
              <m:maxDist m:val="1"/>
              <m:ctrlPr>
                <w:rPr>
                  <w:rFonts w:ascii="Times New Roman" w:hAnsi="Times New Roman" w:cs="Times New Roman"/>
                  <w:color w:val="000000"/>
                  <w:kern w:val="0"/>
                  <w:sz w:val="24"/>
                  <w:highlight w:val="none"/>
                  <w:lang w:bidi="ar"/>
                </w:rPr>
              </m:ctrlPr>
            </m:eqArrPr>
            <m:e>
              <m:d>
                <m:dPr>
                  <m:begChr m:val="{"/>
                  <m:endChr m:val=""/>
                  <m:ctrlPr>
                    <w:rPr>
                      <w:rFonts w:ascii="Cambria Math" w:hAnsi="Cambria Math" w:cs="Times New Roman"/>
                      <w:i/>
                      <w:color w:val="000000"/>
                      <w:kern w:val="0"/>
                      <w:sz w:val="24"/>
                      <w:highlight w:val="none"/>
                      <w:lang w:bidi="ar"/>
                    </w:rPr>
                  </m:ctrlPr>
                </m:dPr>
                <m:e>
                  <m:eqArr>
                    <m:eqArrPr>
                      <m:ctrlPr>
                        <w:rPr>
                          <w:rFonts w:ascii="Cambria Math" w:hAnsi="Cambria Math" w:cs="Times New Roman"/>
                          <w:i/>
                          <w:color w:val="000000"/>
                          <w:kern w:val="0"/>
                          <w:sz w:val="24"/>
                          <w:highlight w:val="none"/>
                          <w:lang w:bidi="ar"/>
                        </w:rPr>
                      </m:ctrlPr>
                    </m:eqArrPr>
                    <m:e>
                      <m:r>
                        <m:rPr/>
                        <w:rPr>
                          <w:rFonts w:ascii="Cambria Math" w:hAnsi="Cambria Math" w:cs="Times New Roman"/>
                          <w:color w:val="000000"/>
                          <w:kern w:val="0"/>
                          <w:sz w:val="24"/>
                          <w:highlight w:val="none"/>
                          <w:lang w:bidi="ar"/>
                        </w:rPr>
                        <m:t>gate = σ(</m:t>
                      </m:r>
                      <m:sSub>
                        <m:sSubPr>
                          <m:ctrlPr>
                            <w:rPr>
                              <w:rFonts w:ascii="Cambria Math" w:hAnsi="Cambria Math" w:cs="Times New Roman"/>
                              <w:i/>
                              <w:color w:val="000000"/>
                              <w:kern w:val="0"/>
                              <w:sz w:val="24"/>
                              <w:highlight w:val="none"/>
                              <w:lang w:bidi="ar"/>
                            </w:rPr>
                          </m:ctrlPr>
                        </m:sSubPr>
                        <m:e>
                          <m:r>
                            <m:rPr/>
                            <w:rPr>
                              <w:rFonts w:ascii="Cambria Math" w:hAnsi="Cambria Math" w:cs="Times New Roman"/>
                              <w:color w:val="000000"/>
                              <w:kern w:val="0"/>
                              <w:sz w:val="24"/>
                              <w:highlight w:val="none"/>
                              <w:lang w:bidi="ar"/>
                            </w:rPr>
                            <m:t>w</m:t>
                          </m:r>
                          <m:ctrlPr>
                            <w:rPr>
                              <w:rFonts w:ascii="Cambria Math" w:hAnsi="Cambria Math" w:cs="Times New Roman"/>
                              <w:i/>
                              <w:color w:val="000000"/>
                              <w:kern w:val="0"/>
                              <w:sz w:val="24"/>
                              <w:highlight w:val="none"/>
                              <w:lang w:bidi="ar"/>
                            </w:rPr>
                          </m:ctrlPr>
                        </m:e>
                        <m:sub>
                          <m:r>
                            <m:rPr/>
                            <w:rPr>
                              <w:rFonts w:ascii="Cambria Math" w:hAnsi="Cambria Math" w:cs="Times New Roman"/>
                              <w:color w:val="000000"/>
                              <w:kern w:val="0"/>
                              <w:sz w:val="24"/>
                              <w:highlight w:val="none"/>
                              <w:lang w:bidi="ar"/>
                            </w:rPr>
                            <m:t>gate</m:t>
                          </m:r>
                          <m:ctrlPr>
                            <w:rPr>
                              <w:rFonts w:ascii="Cambria Math" w:hAnsi="Cambria Math" w:cs="Times New Roman"/>
                              <w:i/>
                              <w:color w:val="000000"/>
                              <w:kern w:val="0"/>
                              <w:sz w:val="24"/>
                              <w:highlight w:val="none"/>
                              <w:lang w:bidi="ar"/>
                            </w:rPr>
                          </m:ctrlPr>
                        </m:sub>
                      </m:sSub>
                      <m:r>
                        <m:rPr/>
                        <w:rPr>
                          <w:rFonts w:ascii="Cambria Math" w:hAnsi="Cambria Math" w:cs="Times New Roman"/>
                          <w:color w:val="000000"/>
                          <w:kern w:val="0"/>
                          <w:sz w:val="24"/>
                          <w:highlight w:val="none"/>
                          <w:lang w:bidi="ar"/>
                        </w:rPr>
                        <m:t>∙input)</m:t>
                      </m:r>
                      <m:ctrlPr>
                        <w:rPr>
                          <w:rFonts w:ascii="Cambria Math" w:hAnsi="Cambria Math" w:cs="Times New Roman"/>
                          <w:i/>
                          <w:color w:val="000000"/>
                          <w:kern w:val="0"/>
                          <w:sz w:val="24"/>
                          <w:highlight w:val="none"/>
                          <w:lang w:bidi="ar"/>
                        </w:rPr>
                      </m:ctrlPr>
                    </m:e>
                    <m:e>
                      <m:r>
                        <m:rPr/>
                        <w:rPr>
                          <w:rFonts w:ascii="Cambria Math" w:hAnsi="Cambria Math" w:cs="Times New Roman"/>
                          <w:color w:val="000000"/>
                          <w:kern w:val="0"/>
                          <w:sz w:val="24"/>
                          <w:highlight w:val="none"/>
                          <w:lang w:bidi="ar"/>
                        </w:rPr>
                        <m:t>output = gate ×input</m:t>
                      </m:r>
                      <m:ctrlPr>
                        <w:rPr>
                          <w:rFonts w:ascii="Cambria Math" w:hAnsi="Cambria Math" w:cs="Times New Roman"/>
                          <w:i/>
                          <w:color w:val="000000"/>
                          <w:kern w:val="0"/>
                          <w:sz w:val="24"/>
                          <w:highlight w:val="none"/>
                          <w:lang w:bidi="ar"/>
                        </w:rPr>
                      </m:ctrlPr>
                    </m:e>
                  </m:eqArr>
                  <m:ctrlPr>
                    <w:rPr>
                      <w:rFonts w:ascii="Cambria Math" w:hAnsi="Cambria Math" w:cs="Times New Roman"/>
                      <w:i/>
                      <w:color w:val="000000"/>
                      <w:kern w:val="0"/>
                      <w:sz w:val="24"/>
                      <w:highlight w:val="none"/>
                      <w:lang w:bidi="ar"/>
                    </w:rPr>
                  </m:ctrlPr>
                </m:e>
              </m:d>
              <m:r>
                <m:rPr>
                  <m:sty m:val="p"/>
                </m:rPr>
                <w:rPr>
                  <w:rFonts w:hint="default" w:ascii="Cambria Math" w:hAnsi="Cambria Math" w:cs="Times New Roman"/>
                  <w:color w:val="000000"/>
                  <w:kern w:val="0"/>
                  <w:sz w:val="24"/>
                  <w:highlight w:val="none"/>
                  <w:lang w:val="en-US" w:eastAsia="zh-CN" w:bidi="ar"/>
                </w:rPr>
                <m:t>#(7)</m:t>
              </m:r>
              <m:ctrlPr>
                <w:rPr>
                  <w:rFonts w:ascii="Times New Roman" w:hAnsi="Times New Roman" w:cs="Times New Roman"/>
                  <w:color w:val="000000"/>
                  <w:kern w:val="0"/>
                  <w:sz w:val="24"/>
                  <w:highlight w:val="none"/>
                  <w:lang w:bidi="ar"/>
                </w:rPr>
              </m:ctrlPr>
            </m:e>
          </m:eqArr>
        </m:oMath>
      </m:oMathPara>
    </w:p>
    <w:p w14:paraId="167F24E5">
      <w:pPr>
        <w:widowControl/>
        <w:autoSpaceDE w:val="0"/>
        <w:spacing w:line="360" w:lineRule="auto"/>
        <w:rPr>
          <w:rFonts w:ascii="Times New Roman" w:hAnsi="Times New Roman" w:eastAsia="宋体" w:cs="Times New Roman"/>
          <w:color w:val="000000"/>
          <w:kern w:val="0"/>
          <w:sz w:val="24"/>
          <w:highlight w:val="none"/>
          <w:lang w:bidi="ar"/>
        </w:rPr>
      </w:pPr>
      <w:r>
        <w:rPr>
          <w:rFonts w:ascii="Times New Roman" w:hAnsi="Times New Roman" w:eastAsia="宋体" w:cs="Times New Roman"/>
          <w:color w:val="000000"/>
          <w:kern w:val="0"/>
          <w:sz w:val="24"/>
          <w:highlight w:val="none"/>
          <w:lang w:bidi="ar"/>
        </w:rPr>
        <w:t xml:space="preserve">Here, σ denotes the Sigmoid activation function, </w:t>
      </w:r>
      <w:r>
        <w:rPr>
          <w:rFonts w:ascii="Times New Roman" w:hAnsi="Times New Roman" w:eastAsia="宋体" w:cs="Times New Roman"/>
          <w:i/>
          <w:iCs/>
          <w:color w:val="000000"/>
          <w:kern w:val="0"/>
          <w:sz w:val="24"/>
          <w:highlight w:val="none"/>
          <w:lang w:bidi="ar"/>
        </w:rPr>
        <w:t>w</w:t>
      </w:r>
      <w:r>
        <w:rPr>
          <w:rFonts w:ascii="Times New Roman" w:hAnsi="Times New Roman" w:eastAsia="宋体" w:cs="Times New Roman"/>
          <w:i/>
          <w:iCs/>
          <w:color w:val="000000"/>
          <w:kern w:val="0"/>
          <w:sz w:val="24"/>
          <w:highlight w:val="none"/>
          <w:vertAlign w:val="subscript"/>
          <w:lang w:bidi="ar"/>
        </w:rPr>
        <w:t>gate</w:t>
      </w:r>
      <w:r>
        <w:rPr>
          <w:rFonts w:ascii="Times New Roman" w:hAnsi="Times New Roman" w:eastAsia="宋体" w:cs="Times New Roman"/>
          <w:color w:val="000000"/>
          <w:kern w:val="0"/>
          <w:sz w:val="24"/>
          <w:highlight w:val="none"/>
          <w:lang w:bidi="ar"/>
        </w:rPr>
        <w:t xml:space="preserve"> represents the learnable gating weight matrix, and input refers to the corresponding output of each network module. The gating value for each module controls the extent to which its output is retained. Specifically, when the gating value is close to 1, the output's influence is significant, whereas when the gating value approaches 0, the module's contribution is suppressed. This gating mechanism effectively modulates the outputs of the temporal network, enhancing the model's expressive power and providing greater control and flexibility for fine-tuning.</w:t>
      </w:r>
    </w:p>
    <w:p w14:paraId="26B723E9">
      <w:pPr>
        <w:widowControl/>
        <w:autoSpaceDE w:val="0"/>
        <w:spacing w:line="360" w:lineRule="auto"/>
        <w:outlineLvl w:val="1"/>
        <w:rPr>
          <w:rFonts w:ascii="Times New Roman" w:hAnsi="Times New Roman" w:eastAsia="宋体" w:cs="Times New Roman"/>
          <w:color w:val="000000"/>
          <w:kern w:val="0"/>
          <w:sz w:val="24"/>
          <w:highlight w:val="none"/>
          <w:lang w:bidi="ar"/>
        </w:rPr>
      </w:pPr>
      <w:bookmarkStart w:id="6" w:name="_Toc14293"/>
      <w:r>
        <w:rPr>
          <w:rFonts w:ascii="Times New Roman" w:hAnsi="Times New Roman" w:eastAsia="宋体" w:cs="Times New Roman"/>
          <w:b/>
          <w:bCs/>
          <w:color w:val="000000"/>
          <w:kern w:val="0"/>
          <w:sz w:val="28"/>
          <w:szCs w:val="28"/>
          <w:highlight w:val="none"/>
          <w:lang w:bidi="ar"/>
        </w:rPr>
        <w:t xml:space="preserve">Supplementary Note </w:t>
      </w:r>
      <w:r>
        <w:rPr>
          <w:rFonts w:hint="eastAsia" w:ascii="Times New Roman" w:hAnsi="Times New Roman" w:eastAsia="宋体" w:cs="Times New Roman"/>
          <w:b/>
          <w:bCs/>
          <w:color w:val="000000"/>
          <w:kern w:val="0"/>
          <w:sz w:val="28"/>
          <w:szCs w:val="28"/>
          <w:highlight w:val="none"/>
          <w:lang w:val="en-US" w:eastAsia="zh-CN" w:bidi="ar"/>
        </w:rPr>
        <w:t>8</w:t>
      </w:r>
      <w:r>
        <w:rPr>
          <w:rFonts w:ascii="Times New Roman" w:hAnsi="Times New Roman" w:eastAsia="宋体" w:cs="Times New Roman"/>
          <w:b/>
          <w:bCs/>
          <w:color w:val="000000"/>
          <w:kern w:val="0"/>
          <w:sz w:val="28"/>
          <w:szCs w:val="28"/>
          <w:highlight w:val="none"/>
          <w:lang w:bidi="ar"/>
        </w:rPr>
        <w:t>: Hadamard produc</w:t>
      </w:r>
      <w:r>
        <w:rPr>
          <w:rFonts w:hint="eastAsia" w:ascii="Times New Roman" w:hAnsi="Times New Roman" w:eastAsia="宋体" w:cs="Times New Roman"/>
          <w:b/>
          <w:bCs/>
          <w:color w:val="000000"/>
          <w:kern w:val="0"/>
          <w:sz w:val="28"/>
          <w:szCs w:val="28"/>
          <w:highlight w:val="none"/>
          <w:lang w:bidi="ar"/>
        </w:rPr>
        <w:t>t</w:t>
      </w:r>
      <w:bookmarkEnd w:id="6"/>
    </w:p>
    <w:p w14:paraId="5AE95665">
      <w:pPr>
        <w:widowControl/>
        <w:autoSpaceDE w:val="0"/>
        <w:spacing w:line="360" w:lineRule="auto"/>
        <w:rPr>
          <w:rFonts w:ascii="Times New Roman" w:hAnsi="Times New Roman" w:eastAsia="宋体" w:cs="Times New Roman"/>
          <w:color w:val="000000"/>
          <w:kern w:val="0"/>
          <w:sz w:val="24"/>
          <w:highlight w:val="none"/>
          <w:lang w:bidi="ar"/>
        </w:rPr>
      </w:pPr>
      <w:r>
        <w:rPr>
          <w:rFonts w:ascii="Times New Roman" w:hAnsi="Times New Roman" w:eastAsia="宋体" w:cs="Times New Roman"/>
          <w:color w:val="000000"/>
          <w:kern w:val="0"/>
          <w:sz w:val="24"/>
          <w:highlight w:val="none"/>
          <w:lang w:bidi="ar"/>
        </w:rPr>
        <w:t>The selection of the Hadamard product is primarily based on the following three aspects:</w:t>
      </w:r>
    </w:p>
    <w:p w14:paraId="44A435BC">
      <w:pPr>
        <w:widowControl/>
        <w:numPr>
          <w:ilvl w:val="0"/>
          <w:numId w:val="2"/>
        </w:numPr>
        <w:autoSpaceDE w:val="0"/>
        <w:spacing w:line="360" w:lineRule="auto"/>
        <w:rPr>
          <w:rFonts w:ascii="Times New Roman" w:hAnsi="Times New Roman" w:eastAsia="宋体" w:cs="Times New Roman"/>
          <w:color w:val="000000"/>
          <w:kern w:val="0"/>
          <w:sz w:val="24"/>
          <w:highlight w:val="none"/>
          <w:lang w:bidi="ar"/>
        </w:rPr>
      </w:pPr>
      <w:r>
        <w:rPr>
          <w:rFonts w:ascii="Times New Roman" w:hAnsi="Times New Roman" w:eastAsia="宋体" w:cs="Times New Roman"/>
          <w:color w:val="000000"/>
          <w:kern w:val="0"/>
          <w:sz w:val="24"/>
          <w:highlight w:val="none"/>
          <w:lang w:bidi="ar"/>
        </w:rPr>
        <w:t>Dimensional consistency and structural preservation: It fully retains the two-dimensional structure of amino acid physicochemical property indices, avoiding dimensional compression and loss of index-specific information that may occur with other methods.</w:t>
      </w:r>
    </w:p>
    <w:p w14:paraId="6AAE4D5A">
      <w:pPr>
        <w:widowControl/>
        <w:numPr>
          <w:ilvl w:val="0"/>
          <w:numId w:val="2"/>
        </w:numPr>
        <w:autoSpaceDE w:val="0"/>
        <w:spacing w:line="360" w:lineRule="auto"/>
        <w:rPr>
          <w:rFonts w:ascii="Times New Roman" w:hAnsi="Times New Roman" w:eastAsia="宋体" w:cs="Times New Roman"/>
          <w:color w:val="000000"/>
          <w:kern w:val="0"/>
          <w:sz w:val="24"/>
          <w:highlight w:val="none"/>
          <w:lang w:bidi="ar"/>
        </w:rPr>
      </w:pPr>
      <w:r>
        <w:rPr>
          <w:rFonts w:ascii="Times New Roman" w:hAnsi="Times New Roman" w:eastAsia="宋体" w:cs="Times New Roman"/>
          <w:color w:val="000000"/>
          <w:kern w:val="0"/>
          <w:sz w:val="24"/>
          <w:highlight w:val="none"/>
          <w:lang w:bidi="ar"/>
        </w:rPr>
        <w:t>Precise "element-wise weighting" characteristic: The Hadamard product allows all physicochemical indices of each amino acid to be independently "scaled" by their occurrence frequency in the peptide sequence. For instance, when hydrophobic amino acids account for 30% of the sequence in antimicrobial peptides, their 531 physicochemical indices are amplified by 30%, directly enhancing the contribution of "dominant amino acids".</w:t>
      </w:r>
    </w:p>
    <w:p w14:paraId="3BDA70A7">
      <w:pPr>
        <w:widowControl/>
        <w:numPr>
          <w:ilvl w:val="0"/>
          <w:numId w:val="2"/>
        </w:numPr>
        <w:autoSpaceDE w:val="0"/>
        <w:spacing w:line="360" w:lineRule="auto"/>
        <w:rPr>
          <w:rFonts w:ascii="Times New Roman" w:hAnsi="Times New Roman" w:eastAsia="宋体" w:cs="Times New Roman"/>
          <w:color w:val="000000"/>
          <w:kern w:val="0"/>
          <w:sz w:val="24"/>
          <w:highlight w:val="none"/>
          <w:lang w:bidi="ar"/>
        </w:rPr>
      </w:pPr>
      <w:r>
        <w:rPr>
          <w:rFonts w:ascii="Times New Roman" w:hAnsi="Times New Roman" w:eastAsia="宋体" w:cs="Times New Roman"/>
          <w:color w:val="000000"/>
          <w:kern w:val="0"/>
          <w:sz w:val="24"/>
          <w:highlight w:val="none"/>
          <w:lang w:bidi="ar"/>
        </w:rPr>
        <w:t>Requirement for feature weighting and fusion: TheraPepNet needs to fuse two types of information, namely the AAindex matrix and the AAC vector. As indicated in the reference materials, the Hadamard product is commonly used for feature weighting and fusion in machine learning.</w:t>
      </w:r>
    </w:p>
    <w:p w14:paraId="46209347">
      <w:pPr>
        <w:widowControl/>
        <w:autoSpaceDE w:val="0"/>
        <w:spacing w:line="360" w:lineRule="auto"/>
        <w:outlineLvl w:val="1"/>
        <w:rPr>
          <w:rFonts w:ascii="Times New Roman" w:hAnsi="Times New Roman" w:eastAsia="宋体" w:cs="Times New Roman"/>
          <w:b/>
          <w:bCs/>
          <w:color w:val="000000"/>
          <w:kern w:val="0"/>
          <w:sz w:val="28"/>
          <w:szCs w:val="28"/>
          <w:highlight w:val="none"/>
        </w:rPr>
      </w:pPr>
      <w:bookmarkStart w:id="7" w:name="_Toc27380"/>
      <w:r>
        <w:rPr>
          <w:rFonts w:ascii="Times New Roman" w:hAnsi="Times New Roman" w:eastAsia="宋体" w:cs="Times New Roman"/>
          <w:b/>
          <w:bCs/>
          <w:color w:val="000000"/>
          <w:kern w:val="0"/>
          <w:sz w:val="28"/>
          <w:szCs w:val="28"/>
          <w:highlight w:val="none"/>
          <w:lang w:bidi="ar"/>
        </w:rPr>
        <w:t xml:space="preserve">Supplementary Note </w:t>
      </w:r>
      <w:r>
        <w:rPr>
          <w:rFonts w:hint="eastAsia" w:ascii="Times New Roman" w:hAnsi="Times New Roman" w:eastAsia="宋体" w:cs="Times New Roman"/>
          <w:b/>
          <w:bCs/>
          <w:color w:val="000000"/>
          <w:kern w:val="0"/>
          <w:sz w:val="28"/>
          <w:szCs w:val="28"/>
          <w:highlight w:val="none"/>
          <w:lang w:val="en-US" w:eastAsia="zh-CN" w:bidi="ar"/>
        </w:rPr>
        <w:t>9</w:t>
      </w:r>
      <w:r>
        <w:rPr>
          <w:rFonts w:ascii="Times New Roman" w:hAnsi="Times New Roman" w:eastAsia="宋体" w:cs="Times New Roman"/>
          <w:b/>
          <w:bCs/>
          <w:color w:val="000000"/>
          <w:kern w:val="0"/>
          <w:sz w:val="28"/>
          <w:szCs w:val="28"/>
          <w:highlight w:val="none"/>
          <w:lang w:bidi="ar"/>
        </w:rPr>
        <w:t>: Assessment Metrics</w:t>
      </w:r>
      <w:bookmarkEnd w:id="7"/>
    </w:p>
    <w:p w14:paraId="6ABEF81C">
      <w:pPr>
        <w:widowControl/>
        <w:autoSpaceDE w:val="0"/>
        <w:spacing w:line="360" w:lineRule="auto"/>
        <w:rPr>
          <w:rFonts w:ascii="Times New Roman" w:hAnsi="Times New Roman" w:eastAsia="宋体" w:cs="Times New Roman"/>
          <w:color w:val="000000"/>
          <w:kern w:val="0"/>
          <w:sz w:val="24"/>
          <w:highlight w:val="none"/>
        </w:rPr>
      </w:pPr>
      <w:r>
        <w:rPr>
          <w:rFonts w:ascii="Times New Roman" w:hAnsi="Times New Roman" w:eastAsia="宋体" w:cs="Times New Roman"/>
          <w:color w:val="000000"/>
          <w:kern w:val="0"/>
          <w:sz w:val="24"/>
          <w:highlight w:val="none"/>
          <w:lang w:bidi="ar"/>
        </w:rPr>
        <w:t>To assess the performance of the model, we employed commonly used evaluation metrics such as accuracy (ACC), precision (PREC), sensitivity (SEN), specificity (SPE), F1-score, and Matthews correlation coefficient (MCC). These metrics serve as universal indicators for gauging the effectiveness of the model. The detailed description of these six indicators is as follows:</w:t>
      </w:r>
    </w:p>
    <w:p w14:paraId="47F32A02">
      <w:pPr>
        <w:widowControl/>
        <w:autoSpaceDE w:val="0"/>
        <w:spacing w:line="360" w:lineRule="auto"/>
        <w:jc w:val="right"/>
        <w:rPr>
          <w:rFonts w:hint="default" w:hAnsi="Cambria Math" w:eastAsia="宋体" w:cs="Times New Roman"/>
          <w:i w:val="0"/>
          <w:iCs/>
          <w:color w:val="000000"/>
          <w:kern w:val="0"/>
          <w:sz w:val="24"/>
          <w:highlight w:val="none"/>
          <w:lang w:val="en-US" w:eastAsia="zh-CN" w:bidi="ar"/>
        </w:rPr>
      </w:pPr>
      <m:oMathPara>
        <m:oMath>
          <m:eqArr>
            <m:eqArrPr>
              <m:maxDist m:val="1"/>
              <m:ctrlPr>
                <w:rPr>
                  <w:rFonts w:ascii="Times New Roman" w:hAnsi="Times New Roman" w:eastAsia="宋体" w:cs="Times New Roman"/>
                  <w:i/>
                  <w:iCs/>
                  <w:color w:val="000000"/>
                  <w:kern w:val="0"/>
                  <w:sz w:val="24"/>
                  <w:highlight w:val="none"/>
                  <w:lang w:bidi="ar"/>
                </w:rPr>
              </m:ctrlPr>
            </m:eqArrPr>
            <m:e>
              <m:r>
                <m:rPr/>
                <w:rPr>
                  <w:rFonts w:ascii="Cambria Math" w:hAnsi="Cambria Math" w:eastAsia="宋体" w:cs="Times New Roman"/>
                  <w:color w:val="000000"/>
                  <w:kern w:val="0"/>
                  <w:sz w:val="24"/>
                  <w:highlight w:val="none"/>
                  <w:lang w:bidi="ar"/>
                </w:rPr>
                <m:t xml:space="preserve">ACC = </m:t>
              </m:r>
              <m:f>
                <m:fPr>
                  <m:ctrlPr>
                    <w:rPr>
                      <w:rFonts w:ascii="Cambria Math" w:hAnsi="Cambria Math" w:eastAsia="宋体" w:cs="Times New Roman"/>
                      <w:i/>
                      <w:iCs/>
                      <w:color w:val="000000"/>
                      <w:kern w:val="0"/>
                      <w:sz w:val="24"/>
                      <w:highlight w:val="none"/>
                      <w:lang w:bidi="ar"/>
                    </w:rPr>
                  </m:ctrlPr>
                </m:fPr>
                <m:num>
                  <m:r>
                    <m:rPr/>
                    <w:rPr>
                      <w:rFonts w:ascii="Cambria Math" w:hAnsi="Cambria Math" w:eastAsia="宋体" w:cs="Times New Roman"/>
                      <w:color w:val="000000"/>
                      <w:kern w:val="0"/>
                      <w:sz w:val="24"/>
                      <w:highlight w:val="none"/>
                      <w:lang w:bidi="ar"/>
                    </w:rPr>
                    <m:t>TP+TN</m:t>
                  </m:r>
                  <m:ctrlPr>
                    <w:rPr>
                      <w:rFonts w:ascii="Cambria Math" w:hAnsi="Cambria Math" w:eastAsia="宋体" w:cs="Times New Roman"/>
                      <w:i/>
                      <w:iCs/>
                      <w:color w:val="000000"/>
                      <w:kern w:val="0"/>
                      <w:sz w:val="24"/>
                      <w:highlight w:val="none"/>
                      <w:lang w:bidi="ar"/>
                    </w:rPr>
                  </m:ctrlPr>
                </m:num>
                <m:den>
                  <m:r>
                    <m:rPr/>
                    <w:rPr>
                      <w:rFonts w:ascii="Cambria Math" w:hAnsi="Cambria Math" w:eastAsia="宋体" w:cs="Times New Roman"/>
                      <w:color w:val="000000"/>
                      <w:kern w:val="0"/>
                      <w:sz w:val="24"/>
                      <w:highlight w:val="none"/>
                      <w:lang w:bidi="ar"/>
                    </w:rPr>
                    <m:t>TP+TN+FP+FN</m:t>
                  </m:r>
                  <m:ctrlPr>
                    <w:rPr>
                      <w:rFonts w:ascii="Cambria Math" w:hAnsi="Cambria Math" w:eastAsia="宋体" w:cs="Times New Roman"/>
                      <w:i/>
                      <w:iCs/>
                      <w:color w:val="000000"/>
                      <w:kern w:val="0"/>
                      <w:sz w:val="24"/>
                      <w:highlight w:val="none"/>
                      <w:lang w:bidi="ar"/>
                    </w:rPr>
                  </m:ctrlPr>
                </m:den>
              </m:f>
              <m:r>
                <m:rPr>
                  <m:sty m:val="p"/>
                </m:rPr>
                <w:rPr>
                  <w:rFonts w:hint="default" w:ascii="Cambria Math" w:hAnsi="Cambria Math" w:eastAsia="宋体" w:cs="Times New Roman"/>
                  <w:color w:val="000000"/>
                  <w:kern w:val="0"/>
                  <w:sz w:val="24"/>
                  <w:highlight w:val="none"/>
                  <w:lang w:val="en-US" w:eastAsia="zh-CN" w:bidi="ar"/>
                </w:rPr>
                <m:t>#(8)</m:t>
              </m:r>
              <m:ctrlPr>
                <w:rPr>
                  <w:rFonts w:ascii="Times New Roman" w:hAnsi="Times New Roman" w:eastAsia="宋体" w:cs="Times New Roman"/>
                  <w:i/>
                  <w:iCs/>
                  <w:color w:val="000000"/>
                  <w:kern w:val="0"/>
                  <w:sz w:val="24"/>
                  <w:highlight w:val="none"/>
                  <w:lang w:bidi="ar"/>
                </w:rPr>
              </m:ctrlPr>
            </m:e>
          </m:eqArr>
        </m:oMath>
      </m:oMathPara>
    </w:p>
    <w:p w14:paraId="0B3C66C0">
      <w:pPr>
        <w:widowControl/>
        <w:autoSpaceDE w:val="0"/>
        <w:spacing w:line="360" w:lineRule="auto"/>
        <w:jc w:val="right"/>
        <w:rPr>
          <w:rFonts w:hint="default" w:hAnsi="Cambria Math" w:eastAsia="宋体" w:cs="Times New Roman"/>
          <w:i/>
          <w:color w:val="000000"/>
          <w:kern w:val="0"/>
          <w:sz w:val="24"/>
          <w:highlight w:val="none"/>
          <w:lang w:val="en-US" w:eastAsia="zh-CN" w:bidi="ar"/>
        </w:rPr>
      </w:pPr>
      <m:oMathPara>
        <m:oMath>
          <m:eqArr>
            <m:eqArrPr>
              <m:maxDist m:val="1"/>
              <m:ctrlPr>
                <w:rPr>
                  <w:rFonts w:ascii="Times New Roman" w:hAnsi="Times New Roman" w:eastAsia="宋体" w:cs="Times New Roman"/>
                  <w:i/>
                  <w:iCs/>
                  <w:color w:val="000000"/>
                  <w:kern w:val="0"/>
                  <w:sz w:val="24"/>
                  <w:highlight w:val="none"/>
                  <w:lang w:bidi="ar"/>
                </w:rPr>
              </m:ctrlPr>
            </m:eqArrPr>
            <m:e>
              <m:r>
                <m:rPr/>
                <w:rPr>
                  <w:rFonts w:ascii="Cambria Math" w:hAnsi="Cambria Math" w:eastAsia="宋体" w:cs="Times New Roman"/>
                  <w:color w:val="000000"/>
                  <w:kern w:val="0"/>
                  <w:sz w:val="24"/>
                  <w:highlight w:val="none"/>
                  <w:lang w:bidi="ar"/>
                </w:rPr>
                <m:t>PREC=</m:t>
              </m:r>
              <m:f>
                <m:fPr>
                  <m:ctrlPr>
                    <w:rPr>
                      <w:rFonts w:ascii="Cambria Math" w:hAnsi="Cambria Math" w:eastAsia="宋体" w:cs="Times New Roman"/>
                      <w:i/>
                      <w:color w:val="000000"/>
                      <w:kern w:val="0"/>
                      <w:sz w:val="24"/>
                      <w:highlight w:val="none"/>
                      <w:lang w:bidi="ar"/>
                    </w:rPr>
                  </m:ctrlPr>
                </m:fPr>
                <m:num>
                  <m:r>
                    <m:rPr/>
                    <w:rPr>
                      <w:rFonts w:ascii="Cambria Math" w:hAnsi="Cambria Math" w:eastAsia="宋体" w:cs="Times New Roman"/>
                      <w:color w:val="000000"/>
                      <w:kern w:val="0"/>
                      <w:sz w:val="24"/>
                      <w:highlight w:val="none"/>
                      <w:lang w:bidi="ar"/>
                    </w:rPr>
                    <m:t>TP</m:t>
                  </m:r>
                  <m:ctrlPr>
                    <w:rPr>
                      <w:rFonts w:ascii="Cambria Math" w:hAnsi="Cambria Math" w:eastAsia="宋体" w:cs="Times New Roman"/>
                      <w:i/>
                      <w:color w:val="000000"/>
                      <w:kern w:val="0"/>
                      <w:sz w:val="24"/>
                      <w:highlight w:val="none"/>
                      <w:lang w:bidi="ar"/>
                    </w:rPr>
                  </m:ctrlPr>
                </m:num>
                <m:den>
                  <m:r>
                    <m:rPr/>
                    <w:rPr>
                      <w:rFonts w:ascii="Cambria Math" w:hAnsi="Cambria Math" w:eastAsia="宋体" w:cs="Times New Roman"/>
                      <w:color w:val="000000"/>
                      <w:kern w:val="0"/>
                      <w:sz w:val="24"/>
                      <w:highlight w:val="none"/>
                      <w:lang w:bidi="ar"/>
                    </w:rPr>
                    <m:t>TP+FP</m:t>
                  </m:r>
                  <m:ctrlPr>
                    <w:rPr>
                      <w:rFonts w:ascii="Cambria Math" w:hAnsi="Cambria Math" w:eastAsia="宋体" w:cs="Times New Roman"/>
                      <w:i/>
                      <w:color w:val="000000"/>
                      <w:kern w:val="0"/>
                      <w:sz w:val="24"/>
                      <w:highlight w:val="none"/>
                      <w:lang w:bidi="ar"/>
                    </w:rPr>
                  </m:ctrlPr>
                </m:den>
              </m:f>
              <m:r>
                <m:rPr/>
                <w:rPr>
                  <w:rFonts w:ascii="Cambria Math" w:hAnsi="Cambria Math" w:eastAsia="宋体" w:cs="Times New Roman"/>
                  <w:color w:val="000000"/>
                  <w:kern w:val="0"/>
                  <w:sz w:val="24"/>
                  <w:highlight w:val="none"/>
                  <w:lang w:bidi="ar"/>
                </w:rPr>
                <m:t xml:space="preserve"> </m:t>
              </m:r>
              <m:r>
                <m:rPr>
                  <m:sty m:val="p"/>
                </m:rPr>
                <w:rPr>
                  <w:rFonts w:hint="default" w:ascii="Cambria Math" w:hAnsi="Cambria Math" w:eastAsia="宋体" w:cs="Times New Roman"/>
                  <w:color w:val="000000"/>
                  <w:kern w:val="0"/>
                  <w:sz w:val="24"/>
                  <w:highlight w:val="none"/>
                  <w:lang w:val="en-US" w:eastAsia="zh-CN" w:bidi="ar"/>
                </w:rPr>
                <m:t>#(9)</m:t>
              </m:r>
              <m:ctrlPr>
                <w:rPr>
                  <w:rFonts w:ascii="Times New Roman" w:hAnsi="Times New Roman" w:eastAsia="宋体" w:cs="Times New Roman"/>
                  <w:i/>
                  <w:iCs/>
                  <w:color w:val="000000"/>
                  <w:kern w:val="0"/>
                  <w:sz w:val="24"/>
                  <w:highlight w:val="none"/>
                  <w:lang w:bidi="ar"/>
                </w:rPr>
              </m:ctrlPr>
            </m:e>
          </m:eqArr>
        </m:oMath>
      </m:oMathPara>
    </w:p>
    <w:p w14:paraId="28B28BE3">
      <w:pPr>
        <w:widowControl/>
        <w:autoSpaceDE w:val="0"/>
        <w:spacing w:line="360" w:lineRule="auto"/>
        <w:jc w:val="right"/>
        <w:rPr>
          <w:rFonts w:hint="default" w:hAnsi="Cambria Math" w:eastAsia="宋体" w:cs="Times New Roman"/>
          <w:i/>
          <w:iCs/>
          <w:color w:val="000000"/>
          <w:kern w:val="0"/>
          <w:sz w:val="24"/>
          <w:highlight w:val="none"/>
          <w:lang w:val="en-US" w:eastAsia="zh-CN" w:bidi="ar"/>
        </w:rPr>
      </w:pPr>
      <m:oMathPara>
        <m:oMath>
          <m:eqArr>
            <m:eqArrPr>
              <m:maxDist m:val="1"/>
              <m:ctrlPr>
                <w:rPr>
                  <w:rFonts w:ascii="Times New Roman" w:hAnsi="Times New Roman" w:eastAsia="宋体" w:cs="Times New Roman"/>
                  <w:i/>
                  <w:iCs/>
                  <w:color w:val="000000"/>
                  <w:kern w:val="0"/>
                  <w:sz w:val="24"/>
                  <w:highlight w:val="none"/>
                  <w:lang w:bidi="ar"/>
                </w:rPr>
              </m:ctrlPr>
            </m:eqArrPr>
            <m:e>
              <m:r>
                <m:rPr/>
                <w:rPr>
                  <w:rFonts w:ascii="Cambria Math" w:hAnsi="Cambria Math" w:eastAsia="宋体" w:cs="Times New Roman"/>
                  <w:color w:val="000000"/>
                  <w:kern w:val="0"/>
                  <w:sz w:val="24"/>
                  <w:highlight w:val="none"/>
                  <w:lang w:bidi="ar"/>
                </w:rPr>
                <m:t xml:space="preserve">SEN = </m:t>
              </m:r>
              <m:f>
                <m:fPr>
                  <m:ctrlPr>
                    <w:rPr>
                      <w:rFonts w:ascii="Cambria Math" w:hAnsi="Cambria Math" w:eastAsia="宋体" w:cs="Times New Roman"/>
                      <w:i/>
                      <w:iCs/>
                      <w:color w:val="000000"/>
                      <w:kern w:val="0"/>
                      <w:sz w:val="24"/>
                      <w:highlight w:val="none"/>
                      <w:lang w:bidi="ar"/>
                    </w:rPr>
                  </m:ctrlPr>
                </m:fPr>
                <m:num>
                  <m:r>
                    <m:rPr/>
                    <w:rPr>
                      <w:rFonts w:ascii="Cambria Math" w:hAnsi="Cambria Math" w:eastAsia="宋体" w:cs="Times New Roman"/>
                      <w:color w:val="000000"/>
                      <w:kern w:val="0"/>
                      <w:sz w:val="24"/>
                      <w:highlight w:val="none"/>
                      <w:lang w:bidi="ar"/>
                    </w:rPr>
                    <m:t>TP</m:t>
                  </m:r>
                  <m:ctrlPr>
                    <w:rPr>
                      <w:rFonts w:ascii="Cambria Math" w:hAnsi="Cambria Math" w:eastAsia="宋体" w:cs="Times New Roman"/>
                      <w:i/>
                      <w:iCs/>
                      <w:color w:val="000000"/>
                      <w:kern w:val="0"/>
                      <w:sz w:val="24"/>
                      <w:highlight w:val="none"/>
                      <w:lang w:bidi="ar"/>
                    </w:rPr>
                  </m:ctrlPr>
                </m:num>
                <m:den>
                  <m:r>
                    <m:rPr/>
                    <w:rPr>
                      <w:rFonts w:ascii="Cambria Math" w:hAnsi="Cambria Math" w:eastAsia="宋体" w:cs="Times New Roman"/>
                      <w:color w:val="000000"/>
                      <w:kern w:val="0"/>
                      <w:sz w:val="24"/>
                      <w:highlight w:val="none"/>
                      <w:lang w:bidi="ar"/>
                    </w:rPr>
                    <m:t>TP+FN</m:t>
                  </m:r>
                  <m:ctrlPr>
                    <w:rPr>
                      <w:rFonts w:ascii="Cambria Math" w:hAnsi="Cambria Math" w:eastAsia="宋体" w:cs="Times New Roman"/>
                      <w:i/>
                      <w:iCs/>
                      <w:color w:val="000000"/>
                      <w:kern w:val="0"/>
                      <w:sz w:val="24"/>
                      <w:highlight w:val="none"/>
                      <w:lang w:bidi="ar"/>
                    </w:rPr>
                  </m:ctrlPr>
                </m:den>
              </m:f>
              <m:r>
                <m:rPr>
                  <m:sty m:val="p"/>
                </m:rPr>
                <w:rPr>
                  <w:rFonts w:hint="default" w:ascii="Cambria Math" w:hAnsi="Cambria Math" w:eastAsia="宋体" w:cs="Times New Roman"/>
                  <w:color w:val="000000"/>
                  <w:kern w:val="0"/>
                  <w:sz w:val="24"/>
                  <w:highlight w:val="none"/>
                  <w:lang w:val="en-US" w:eastAsia="zh-CN" w:bidi="ar"/>
                </w:rPr>
                <m:t>#(10)</m:t>
              </m:r>
              <m:ctrlPr>
                <w:rPr>
                  <w:rFonts w:ascii="Times New Roman" w:hAnsi="Times New Roman" w:eastAsia="宋体" w:cs="Times New Roman"/>
                  <w:i/>
                  <w:iCs/>
                  <w:color w:val="000000"/>
                  <w:kern w:val="0"/>
                  <w:sz w:val="24"/>
                  <w:highlight w:val="none"/>
                  <w:lang w:bidi="ar"/>
                </w:rPr>
              </m:ctrlPr>
            </m:e>
          </m:eqArr>
        </m:oMath>
      </m:oMathPara>
    </w:p>
    <w:p w14:paraId="64C4E0E5">
      <w:pPr>
        <w:widowControl/>
        <w:autoSpaceDE w:val="0"/>
        <w:spacing w:line="360" w:lineRule="auto"/>
        <w:jc w:val="right"/>
        <w:rPr>
          <w:rFonts w:ascii="Times New Roman" w:hAnsi="Times New Roman" w:eastAsia="宋体" w:cs="Times New Roman"/>
          <w:color w:val="000000"/>
          <w:kern w:val="0"/>
          <w:sz w:val="24"/>
          <w:highlight w:val="none"/>
        </w:rPr>
      </w:pPr>
      <m:oMathPara>
        <m:oMath>
          <m:eqArr>
            <m:eqArrPr>
              <m:maxDist m:val="1"/>
              <m:ctrlPr>
                <w:rPr>
                  <w:rFonts w:ascii="Times New Roman" w:hAnsi="Times New Roman" w:eastAsia="宋体" w:cs="Times New Roman"/>
                  <w:i/>
                  <w:iCs/>
                  <w:color w:val="000000"/>
                  <w:kern w:val="0"/>
                  <w:sz w:val="24"/>
                  <w:highlight w:val="none"/>
                  <w:lang w:bidi="ar"/>
                </w:rPr>
              </m:ctrlPr>
            </m:eqArrPr>
            <m:e>
              <m:r>
                <m:rPr/>
                <w:rPr>
                  <w:rFonts w:ascii="Cambria Math" w:hAnsi="Cambria Math" w:eastAsia="宋体" w:cs="Times New Roman"/>
                  <w:color w:val="000000"/>
                  <w:kern w:val="0"/>
                  <w:sz w:val="24"/>
                  <w:highlight w:val="none"/>
                  <w:lang w:bidi="ar"/>
                </w:rPr>
                <m:t xml:space="preserve">SPE = </m:t>
              </m:r>
              <m:f>
                <m:fPr>
                  <m:ctrlPr>
                    <w:rPr>
                      <w:rFonts w:ascii="Cambria Math" w:hAnsi="Cambria Math" w:eastAsia="宋体" w:cs="Times New Roman"/>
                      <w:i/>
                      <w:iCs/>
                      <w:color w:val="000000"/>
                      <w:kern w:val="0"/>
                      <w:sz w:val="24"/>
                      <w:highlight w:val="none"/>
                      <w:lang w:bidi="ar"/>
                    </w:rPr>
                  </m:ctrlPr>
                </m:fPr>
                <m:num>
                  <m:r>
                    <m:rPr/>
                    <w:rPr>
                      <w:rFonts w:ascii="Cambria Math" w:hAnsi="Cambria Math" w:eastAsia="宋体" w:cs="Times New Roman"/>
                      <w:color w:val="000000"/>
                      <w:kern w:val="0"/>
                      <w:sz w:val="24"/>
                      <w:highlight w:val="none"/>
                      <w:lang w:bidi="ar"/>
                    </w:rPr>
                    <m:t>TN</m:t>
                  </m:r>
                  <m:ctrlPr>
                    <w:rPr>
                      <w:rFonts w:ascii="Cambria Math" w:hAnsi="Cambria Math" w:eastAsia="宋体" w:cs="Times New Roman"/>
                      <w:i/>
                      <w:iCs/>
                      <w:color w:val="000000"/>
                      <w:kern w:val="0"/>
                      <w:sz w:val="24"/>
                      <w:highlight w:val="none"/>
                      <w:lang w:bidi="ar"/>
                    </w:rPr>
                  </m:ctrlPr>
                </m:num>
                <m:den>
                  <m:r>
                    <m:rPr/>
                    <w:rPr>
                      <w:rFonts w:ascii="Cambria Math" w:hAnsi="Cambria Math" w:eastAsia="宋体" w:cs="Times New Roman"/>
                      <w:color w:val="000000"/>
                      <w:kern w:val="0"/>
                      <w:sz w:val="24"/>
                      <w:highlight w:val="none"/>
                      <w:lang w:bidi="ar"/>
                    </w:rPr>
                    <m:t>TN+FP</m:t>
                  </m:r>
                  <m:ctrlPr>
                    <w:rPr>
                      <w:rFonts w:ascii="Cambria Math" w:hAnsi="Cambria Math" w:eastAsia="宋体" w:cs="Times New Roman"/>
                      <w:i/>
                      <w:iCs/>
                      <w:color w:val="000000"/>
                      <w:kern w:val="0"/>
                      <w:sz w:val="24"/>
                      <w:highlight w:val="none"/>
                      <w:lang w:bidi="ar"/>
                    </w:rPr>
                  </m:ctrlPr>
                </m:den>
              </m:f>
              <m:r>
                <m:rPr>
                  <m:sty m:val="p"/>
                </m:rPr>
                <w:rPr>
                  <w:rFonts w:hint="default" w:ascii="Cambria Math" w:hAnsi="Cambria Math" w:eastAsia="宋体" w:cs="Times New Roman"/>
                  <w:color w:val="000000"/>
                  <w:kern w:val="0"/>
                  <w:sz w:val="24"/>
                  <w:highlight w:val="none"/>
                  <w:lang w:val="en-US" w:eastAsia="zh-CN" w:bidi="ar"/>
                </w:rPr>
                <m:t>#(11)</m:t>
              </m:r>
              <m:ctrlPr>
                <w:rPr>
                  <w:rFonts w:ascii="Times New Roman" w:hAnsi="Times New Roman" w:eastAsia="宋体" w:cs="Times New Roman"/>
                  <w:i/>
                  <w:iCs/>
                  <w:color w:val="000000"/>
                  <w:kern w:val="0"/>
                  <w:sz w:val="24"/>
                  <w:highlight w:val="none"/>
                  <w:lang w:bidi="ar"/>
                </w:rPr>
              </m:ctrlPr>
            </m:e>
          </m:eqArr>
        </m:oMath>
      </m:oMathPara>
    </w:p>
    <w:p w14:paraId="201D1D26">
      <w:pPr>
        <w:widowControl/>
        <w:autoSpaceDE w:val="0"/>
        <w:spacing w:line="360" w:lineRule="auto"/>
        <w:jc w:val="right"/>
        <w:rPr>
          <w:rFonts w:hint="default" w:hAnsi="Cambria Math" w:eastAsia="宋体" w:cs="Times New Roman"/>
          <w:i w:val="0"/>
          <w:iCs/>
          <w:color w:val="000000"/>
          <w:kern w:val="0"/>
          <w:sz w:val="24"/>
          <w:highlight w:val="none"/>
          <w:lang w:val="en-US" w:eastAsia="zh-CN" w:bidi="ar"/>
        </w:rPr>
      </w:pPr>
      <m:oMathPara>
        <m:oMath>
          <m:eqArr>
            <m:eqArrPr>
              <m:maxDist m:val="1"/>
              <m:ctrlPr>
                <w:rPr>
                  <w:rFonts w:ascii="Times New Roman" w:hAnsi="Times New Roman" w:eastAsia="宋体" w:cs="Times New Roman"/>
                  <w:color w:val="000000"/>
                  <w:kern w:val="0"/>
                  <w:sz w:val="24"/>
                  <w:highlight w:val="none"/>
                  <w:lang w:bidi="ar"/>
                </w:rPr>
              </m:ctrlPr>
            </m:eqArrPr>
            <m:e>
              <m:r>
                <m:rPr/>
                <w:rPr>
                  <w:rFonts w:ascii="Cambria Math" w:hAnsi="Cambria Math" w:eastAsia="宋体" w:cs="Times New Roman"/>
                  <w:color w:val="000000"/>
                  <w:kern w:val="0"/>
                  <w:sz w:val="24"/>
                  <w:highlight w:val="none"/>
                  <w:lang w:bidi="ar"/>
                </w:rPr>
                <m:t>F1</m:t>
              </m:r>
              <m:r>
                <m:rPr/>
                <w:rPr>
                  <w:rFonts w:ascii="Cambria Math" w:hAnsi="Cambria Math" w:cs="Times New Roman"/>
                  <w:color w:val="000000"/>
                  <w:kern w:val="0"/>
                  <w:sz w:val="24"/>
                  <w:highlight w:val="none"/>
                  <w:lang w:bidi="ar"/>
                </w:rPr>
                <m:t>−</m:t>
              </m:r>
              <m:r>
                <m:rPr/>
                <w:rPr>
                  <w:rFonts w:ascii="Cambria Math" w:hAnsi="Cambria Math" w:eastAsia="宋体" w:cs="Times New Roman"/>
                  <w:color w:val="000000"/>
                  <w:kern w:val="0"/>
                  <w:sz w:val="24"/>
                  <w:highlight w:val="none"/>
                  <w:lang w:bidi="ar"/>
                </w:rPr>
                <m:t xml:space="preserve">score = </m:t>
              </m:r>
              <m:f>
                <m:fPr>
                  <m:ctrlPr>
                    <w:rPr>
                      <w:rFonts w:ascii="Cambria Math" w:hAnsi="Cambria Math" w:eastAsia="宋体" w:cs="Times New Roman"/>
                      <w:i/>
                      <w:iCs/>
                      <w:color w:val="000000"/>
                      <w:kern w:val="0"/>
                      <w:sz w:val="24"/>
                      <w:highlight w:val="none"/>
                      <w:lang w:bidi="ar"/>
                    </w:rPr>
                  </m:ctrlPr>
                </m:fPr>
                <m:num>
                  <m:r>
                    <m:rPr/>
                    <w:rPr>
                      <w:rFonts w:ascii="Cambria Math" w:hAnsi="Cambria Math" w:eastAsia="宋体" w:cs="Times New Roman"/>
                      <w:color w:val="000000"/>
                      <w:kern w:val="0"/>
                      <w:sz w:val="24"/>
                      <w:highlight w:val="none"/>
                      <w:lang w:bidi="ar"/>
                    </w:rPr>
                    <m:t>2</m:t>
                  </m:r>
                  <m:r>
                    <m:rPr/>
                    <w:rPr>
                      <w:rFonts w:ascii="Cambria Math" w:hAnsi="Cambria Math" w:cs="Times New Roman"/>
                      <w:color w:val="000000"/>
                      <w:kern w:val="0"/>
                      <w:sz w:val="24"/>
                      <w:highlight w:val="none"/>
                      <w:lang w:bidi="ar"/>
                    </w:rPr>
                    <m:t>∙PREC∙SEN</m:t>
                  </m:r>
                  <m:ctrlPr>
                    <w:rPr>
                      <w:rFonts w:ascii="Cambria Math" w:hAnsi="Cambria Math" w:eastAsia="宋体" w:cs="Times New Roman"/>
                      <w:i/>
                      <w:iCs/>
                      <w:color w:val="000000"/>
                      <w:kern w:val="0"/>
                      <w:sz w:val="24"/>
                      <w:highlight w:val="none"/>
                      <w:lang w:bidi="ar"/>
                    </w:rPr>
                  </m:ctrlPr>
                </m:num>
                <m:den>
                  <m:r>
                    <m:rPr/>
                    <w:rPr>
                      <w:rFonts w:ascii="Cambria Math" w:hAnsi="Cambria Math" w:eastAsia="宋体" w:cs="Times New Roman"/>
                      <w:color w:val="000000"/>
                      <w:kern w:val="0"/>
                      <w:sz w:val="24"/>
                      <w:highlight w:val="none"/>
                      <w:lang w:bidi="ar"/>
                    </w:rPr>
                    <m:t>PREC+SEN</m:t>
                  </m:r>
                  <m:ctrlPr>
                    <w:rPr>
                      <w:rFonts w:ascii="Cambria Math" w:hAnsi="Cambria Math" w:eastAsia="宋体" w:cs="Times New Roman"/>
                      <w:i/>
                      <w:iCs/>
                      <w:color w:val="000000"/>
                      <w:kern w:val="0"/>
                      <w:sz w:val="24"/>
                      <w:highlight w:val="none"/>
                      <w:lang w:bidi="ar"/>
                    </w:rPr>
                  </m:ctrlPr>
                </m:den>
              </m:f>
              <m:r>
                <m:rPr>
                  <m:sty m:val="p"/>
                </m:rPr>
                <w:rPr>
                  <w:rFonts w:hint="default" w:ascii="Cambria Math" w:hAnsi="Cambria Math" w:eastAsia="宋体" w:cs="Times New Roman"/>
                  <w:color w:val="000000"/>
                  <w:kern w:val="0"/>
                  <w:sz w:val="24"/>
                  <w:highlight w:val="none"/>
                  <w:lang w:val="en-US" w:eastAsia="zh-CN" w:bidi="ar"/>
                </w:rPr>
                <m:t>#(12)</m:t>
              </m:r>
              <m:ctrlPr>
                <w:rPr>
                  <w:rFonts w:ascii="Times New Roman" w:hAnsi="Times New Roman" w:eastAsia="宋体" w:cs="Times New Roman"/>
                  <w:color w:val="000000"/>
                  <w:kern w:val="0"/>
                  <w:sz w:val="24"/>
                  <w:highlight w:val="none"/>
                  <w:lang w:bidi="ar"/>
                </w:rPr>
              </m:ctrlPr>
            </m:e>
          </m:eqArr>
        </m:oMath>
      </m:oMathPara>
    </w:p>
    <w:p w14:paraId="51D24B3D">
      <w:pPr>
        <w:widowControl/>
        <w:autoSpaceDE w:val="0"/>
        <w:spacing w:line="360" w:lineRule="auto"/>
        <w:jc w:val="right"/>
        <w:rPr>
          <w:rFonts w:hint="default" w:hAnsi="Cambria Math" w:eastAsia="宋体" w:cs="Times New Roman"/>
          <w:i w:val="0"/>
          <w:color w:val="000000"/>
          <w:kern w:val="0"/>
          <w:sz w:val="24"/>
          <w:highlight w:val="none"/>
          <w:lang w:val="en-US" w:eastAsia="zh-CN" w:bidi="ar"/>
        </w:rPr>
      </w:pPr>
      <m:oMathPara>
        <m:oMath>
          <m:eqArr>
            <m:eqArrPr>
              <m:maxDist m:val="1"/>
              <m:ctrlPr>
                <w:rPr>
                  <w:rFonts w:ascii="Times New Roman" w:hAnsi="Times New Roman" w:eastAsia="宋体" w:cs="Times New Roman"/>
                  <w:iCs/>
                  <w:color w:val="000000"/>
                  <w:kern w:val="0"/>
                  <w:sz w:val="24"/>
                  <w:highlight w:val="none"/>
                  <w:lang w:bidi="ar"/>
                </w:rPr>
              </m:ctrlPr>
            </m:eqArrPr>
            <m:e>
              <m:r>
                <m:rPr/>
                <w:rPr>
                  <w:rFonts w:ascii="Cambria Math" w:hAnsi="Cambria Math" w:eastAsia="宋体" w:cs="Times New Roman"/>
                  <w:color w:val="000000"/>
                  <w:kern w:val="0"/>
                  <w:sz w:val="24"/>
                  <w:highlight w:val="none"/>
                  <w:lang w:bidi="ar"/>
                </w:rPr>
                <m:t xml:space="preserve">MCC = </m:t>
              </m:r>
              <m:f>
                <m:fPr>
                  <m:ctrlPr>
                    <w:rPr>
                      <w:rFonts w:ascii="Cambria Math" w:hAnsi="Cambria Math" w:eastAsia="宋体" w:cs="Times New Roman"/>
                      <w:i/>
                      <w:color w:val="000000"/>
                      <w:kern w:val="0"/>
                      <w:sz w:val="24"/>
                      <w:highlight w:val="none"/>
                      <w:lang w:bidi="ar"/>
                    </w:rPr>
                  </m:ctrlPr>
                </m:fPr>
                <m:num>
                  <m:r>
                    <m:rPr/>
                    <w:rPr>
                      <w:rFonts w:ascii="Cambria Math" w:hAnsi="Cambria Math" w:eastAsia="宋体" w:cs="Times New Roman"/>
                      <w:color w:val="000000"/>
                      <w:kern w:val="0"/>
                      <w:sz w:val="24"/>
                      <w:highlight w:val="none"/>
                      <w:lang w:bidi="ar"/>
                    </w:rPr>
                    <m:t>TP</m:t>
                  </m:r>
                  <m:r>
                    <m:rPr/>
                    <w:rPr>
                      <w:rFonts w:ascii="Cambria Math" w:hAnsi="Cambria Math" w:cs="Times New Roman"/>
                      <w:color w:val="000000"/>
                      <w:kern w:val="0"/>
                      <w:sz w:val="24"/>
                      <w:highlight w:val="none"/>
                      <w:lang w:bidi="ar"/>
                    </w:rPr>
                    <m:t>∙TN−FP∙FN</m:t>
                  </m:r>
                  <m:ctrlPr>
                    <w:rPr>
                      <w:rFonts w:ascii="Cambria Math" w:hAnsi="Cambria Math" w:eastAsia="宋体" w:cs="Times New Roman"/>
                      <w:i/>
                      <w:color w:val="000000"/>
                      <w:kern w:val="0"/>
                      <w:sz w:val="24"/>
                      <w:highlight w:val="none"/>
                      <w:lang w:bidi="ar"/>
                    </w:rPr>
                  </m:ctrlPr>
                </m:num>
                <m:den>
                  <m:rad>
                    <m:radPr>
                      <m:degHide m:val="1"/>
                      <m:ctrlPr>
                        <w:rPr>
                          <w:rFonts w:ascii="Cambria Math" w:hAnsi="Cambria Math" w:eastAsia="宋体" w:cs="Times New Roman"/>
                          <w:i/>
                          <w:color w:val="000000"/>
                          <w:kern w:val="0"/>
                          <w:sz w:val="24"/>
                          <w:highlight w:val="none"/>
                          <w:lang w:bidi="ar"/>
                        </w:rPr>
                      </m:ctrlPr>
                    </m:radPr>
                    <m:deg>
                      <m:ctrlPr>
                        <w:rPr>
                          <w:rFonts w:ascii="Cambria Math" w:hAnsi="Cambria Math" w:eastAsia="宋体" w:cs="Times New Roman"/>
                          <w:i/>
                          <w:color w:val="000000"/>
                          <w:kern w:val="0"/>
                          <w:sz w:val="24"/>
                          <w:highlight w:val="none"/>
                          <w:lang w:bidi="ar"/>
                        </w:rPr>
                      </m:ctrlPr>
                    </m:deg>
                    <m:e>
                      <m:r>
                        <m:rPr/>
                        <w:rPr>
                          <w:rFonts w:ascii="Cambria Math" w:hAnsi="Cambria Math" w:eastAsia="宋体" w:cs="Times New Roman"/>
                          <w:color w:val="000000"/>
                          <w:kern w:val="0"/>
                          <w:sz w:val="24"/>
                          <w:highlight w:val="none"/>
                          <w:lang w:bidi="ar"/>
                        </w:rPr>
                        <m:t>(TP+FP)(TP+FN)(TN+FP)(TN+FN)</m:t>
                      </m:r>
                      <m:ctrlPr>
                        <w:rPr>
                          <w:rFonts w:ascii="Cambria Math" w:hAnsi="Cambria Math" w:eastAsia="宋体" w:cs="Times New Roman"/>
                          <w:i/>
                          <w:color w:val="000000"/>
                          <w:kern w:val="0"/>
                          <w:sz w:val="24"/>
                          <w:highlight w:val="none"/>
                          <w:lang w:bidi="ar"/>
                        </w:rPr>
                      </m:ctrlPr>
                    </m:e>
                  </m:rad>
                  <m:ctrlPr>
                    <w:rPr>
                      <w:rFonts w:ascii="Cambria Math" w:hAnsi="Cambria Math" w:eastAsia="宋体" w:cs="Times New Roman"/>
                      <w:i/>
                      <w:color w:val="000000"/>
                      <w:kern w:val="0"/>
                      <w:sz w:val="24"/>
                      <w:highlight w:val="none"/>
                      <w:lang w:bidi="ar"/>
                    </w:rPr>
                  </m:ctrlPr>
                </m:den>
              </m:f>
              <m:r>
                <m:rPr>
                  <m:sty m:val="p"/>
                </m:rPr>
                <w:rPr>
                  <w:rFonts w:hint="default" w:ascii="Cambria Math" w:hAnsi="Cambria Math" w:eastAsia="宋体" w:cs="Times New Roman"/>
                  <w:color w:val="000000"/>
                  <w:kern w:val="0"/>
                  <w:sz w:val="24"/>
                  <w:highlight w:val="none"/>
                  <w:lang w:val="en-US" w:eastAsia="zh-CN" w:bidi="ar"/>
                </w:rPr>
                <m:t>#(13)</m:t>
              </m:r>
              <m:ctrlPr>
                <w:rPr>
                  <w:rFonts w:ascii="Times New Roman" w:hAnsi="Times New Roman" w:eastAsia="宋体" w:cs="Times New Roman"/>
                  <w:iCs/>
                  <w:color w:val="000000"/>
                  <w:kern w:val="0"/>
                  <w:sz w:val="24"/>
                  <w:highlight w:val="none"/>
                  <w:lang w:bidi="ar"/>
                </w:rPr>
              </m:ctrlPr>
            </m:e>
          </m:eqArr>
        </m:oMath>
      </m:oMathPara>
    </w:p>
    <w:p w14:paraId="7158F6BD">
      <w:pPr>
        <w:widowControl/>
        <w:autoSpaceDE w:val="0"/>
        <w:spacing w:line="360" w:lineRule="auto"/>
        <w:rPr>
          <w:rFonts w:ascii="Times New Roman" w:hAnsi="Times New Roman" w:eastAsia="宋体" w:cs="Times New Roman"/>
          <w:color w:val="000000"/>
          <w:kern w:val="0"/>
          <w:sz w:val="24"/>
          <w:highlight w:val="none"/>
          <w:lang w:bidi="ar"/>
        </w:rPr>
      </w:pPr>
      <w:r>
        <w:rPr>
          <w:rFonts w:ascii="Times New Roman" w:hAnsi="Times New Roman" w:eastAsia="宋体" w:cs="Times New Roman"/>
          <w:color w:val="000000"/>
          <w:kern w:val="0"/>
          <w:sz w:val="24"/>
          <w:highlight w:val="none"/>
          <w:lang w:bidi="ar"/>
        </w:rPr>
        <w:t xml:space="preserve">where TP represents true positives, TN represents true negatives, FP represents false positives, and FN represents false negatives. </w:t>
      </w:r>
    </w:p>
    <w:p w14:paraId="7CFEB1AF">
      <w:pPr>
        <w:widowControl/>
        <w:autoSpaceDE w:val="0"/>
        <w:spacing w:line="360" w:lineRule="auto"/>
        <w:jc w:val="left"/>
        <w:outlineLvl w:val="1"/>
        <w:rPr>
          <w:rFonts w:ascii="Times New Roman" w:hAnsi="Times New Roman" w:eastAsia="宋体" w:cs="Times New Roman"/>
          <w:b/>
          <w:bCs/>
          <w:color w:val="000000"/>
          <w:kern w:val="0"/>
          <w:sz w:val="28"/>
          <w:szCs w:val="28"/>
          <w:highlight w:val="none"/>
          <w:lang w:bidi="ar"/>
        </w:rPr>
      </w:pPr>
      <w:bookmarkStart w:id="8" w:name="_Toc2909"/>
      <w:r>
        <w:rPr>
          <w:rFonts w:ascii="Times New Roman" w:hAnsi="Times New Roman" w:eastAsia="宋体" w:cs="Times New Roman"/>
          <w:b/>
          <w:bCs/>
          <w:color w:val="000000"/>
          <w:kern w:val="0"/>
          <w:sz w:val="28"/>
          <w:szCs w:val="28"/>
          <w:highlight w:val="none"/>
          <w:lang w:bidi="ar"/>
        </w:rPr>
        <w:t xml:space="preserve">Supplementary Note </w:t>
      </w:r>
      <w:r>
        <w:rPr>
          <w:rFonts w:hint="eastAsia" w:ascii="Times New Roman" w:hAnsi="Times New Roman" w:eastAsia="宋体" w:cs="Times New Roman"/>
          <w:b/>
          <w:bCs/>
          <w:color w:val="000000"/>
          <w:kern w:val="0"/>
          <w:sz w:val="28"/>
          <w:szCs w:val="28"/>
          <w:highlight w:val="none"/>
          <w:lang w:val="en-US" w:eastAsia="zh-CN" w:bidi="ar"/>
        </w:rPr>
        <w:t>10</w:t>
      </w:r>
      <w:r>
        <w:rPr>
          <w:rFonts w:ascii="Times New Roman" w:hAnsi="Times New Roman" w:eastAsia="宋体" w:cs="Times New Roman"/>
          <w:b/>
          <w:bCs/>
          <w:color w:val="000000"/>
          <w:kern w:val="0"/>
          <w:sz w:val="28"/>
          <w:szCs w:val="28"/>
          <w:highlight w:val="none"/>
          <w:lang w:bidi="ar"/>
        </w:rPr>
        <w:t>: Hyperparameter Setting</w:t>
      </w:r>
      <w:bookmarkEnd w:id="8"/>
    </w:p>
    <w:p w14:paraId="51F37EAF">
      <w:pPr>
        <w:widowControl/>
        <w:autoSpaceDE w:val="0"/>
        <w:spacing w:line="360" w:lineRule="auto"/>
        <w:rPr>
          <w:rFonts w:ascii="Times New Roman" w:hAnsi="Times New Roman" w:eastAsia="宋体" w:cs="Times New Roman"/>
          <w:color w:val="0000FF"/>
          <w:kern w:val="0"/>
          <w:sz w:val="24"/>
          <w:highlight w:val="none"/>
          <w:lang w:bidi="ar"/>
        </w:rPr>
      </w:pPr>
      <w:r>
        <w:rPr>
          <w:rFonts w:ascii="Times New Roman" w:hAnsi="Times New Roman" w:eastAsia="宋体" w:cs="Times New Roman"/>
          <w:color w:val="000000"/>
          <w:kern w:val="0"/>
          <w:sz w:val="24"/>
          <w:highlight w:val="none"/>
          <w:lang w:bidi="ar"/>
        </w:rPr>
        <w:t>In this study, the model hyperparameters are set as follows: a batch size of 64, 300 training epochs, a dropout rate of 0.2, and a learning rate of 0.001. For the Global Feature Learning Network, we employed 8 attention heads and a 3-layer network structure to effectively capture global features. The Local Feature Learning Network progressively increases the number of channels ([8, 16, 32, 64, 128]) and uses convolutional kernel with the size of 3 to extract local features. These hyperparameters were carefully tuned to optimize the overall training performance of the model.</w:t>
      </w:r>
    </w:p>
    <w:p w14:paraId="054FE003">
      <w:pPr>
        <w:widowControl/>
        <w:autoSpaceDE w:val="0"/>
        <w:spacing w:line="360" w:lineRule="auto"/>
        <w:jc w:val="left"/>
        <w:outlineLvl w:val="1"/>
        <w:rPr>
          <w:rFonts w:ascii="Times New Roman" w:hAnsi="Times New Roman" w:eastAsia="宋体" w:cs="Times New Roman"/>
          <w:b/>
          <w:bCs/>
          <w:color w:val="000000"/>
          <w:kern w:val="0"/>
          <w:sz w:val="28"/>
          <w:szCs w:val="28"/>
          <w:highlight w:val="none"/>
        </w:rPr>
      </w:pPr>
      <w:bookmarkStart w:id="9" w:name="_Toc5315"/>
      <w:r>
        <w:rPr>
          <w:rFonts w:ascii="Times New Roman" w:hAnsi="Times New Roman" w:eastAsia="宋体" w:cs="Times New Roman"/>
          <w:b/>
          <w:bCs/>
          <w:color w:val="000000"/>
          <w:kern w:val="0"/>
          <w:sz w:val="28"/>
          <w:szCs w:val="28"/>
          <w:highlight w:val="none"/>
          <w:lang w:bidi="ar"/>
        </w:rPr>
        <w:t xml:space="preserve">Supplementary Note </w:t>
      </w:r>
      <w:r>
        <w:rPr>
          <w:rFonts w:hint="eastAsia" w:ascii="Times New Roman" w:hAnsi="Times New Roman" w:eastAsia="宋体" w:cs="Times New Roman"/>
          <w:b/>
          <w:bCs/>
          <w:color w:val="000000"/>
          <w:kern w:val="0"/>
          <w:sz w:val="28"/>
          <w:szCs w:val="28"/>
          <w:highlight w:val="none"/>
          <w:lang w:val="en-US" w:eastAsia="zh-CN" w:bidi="ar"/>
        </w:rPr>
        <w:t>11</w:t>
      </w:r>
      <w:r>
        <w:rPr>
          <w:rFonts w:ascii="Times New Roman" w:hAnsi="Times New Roman" w:eastAsia="宋体" w:cs="Times New Roman"/>
          <w:b/>
          <w:bCs/>
          <w:color w:val="000000"/>
          <w:kern w:val="0"/>
          <w:sz w:val="28"/>
          <w:szCs w:val="28"/>
          <w:highlight w:val="none"/>
          <w:lang w:bidi="ar"/>
        </w:rPr>
        <w:t>: Experimental Setup</w:t>
      </w:r>
      <w:bookmarkEnd w:id="9"/>
      <w:r>
        <w:rPr>
          <w:rFonts w:ascii="Times New Roman" w:hAnsi="Times New Roman" w:eastAsia="宋体" w:cs="Times New Roman"/>
          <w:b/>
          <w:bCs/>
          <w:color w:val="000000"/>
          <w:kern w:val="0"/>
          <w:sz w:val="28"/>
          <w:szCs w:val="28"/>
          <w:highlight w:val="none"/>
          <w:lang w:bidi="ar"/>
        </w:rPr>
        <w:t xml:space="preserve"> </w:t>
      </w:r>
    </w:p>
    <w:p w14:paraId="64517DCC">
      <w:pPr>
        <w:widowControl/>
        <w:autoSpaceDE w:val="0"/>
        <w:spacing w:line="360" w:lineRule="auto"/>
        <w:rPr>
          <w:rFonts w:ascii="Times New Roman" w:hAnsi="Times New Roman" w:eastAsia="宋体" w:cs="Times New Roman"/>
          <w:color w:val="000000"/>
          <w:kern w:val="0"/>
          <w:sz w:val="24"/>
          <w:highlight w:val="none"/>
          <w:lang w:bidi="ar"/>
        </w:rPr>
      </w:pPr>
      <w:r>
        <w:rPr>
          <w:rFonts w:ascii="Times New Roman" w:hAnsi="Times New Roman" w:eastAsia="宋体" w:cs="Times New Roman"/>
          <w:color w:val="000000"/>
          <w:kern w:val="0"/>
          <w:sz w:val="24"/>
          <w:highlight w:val="none"/>
          <w:lang w:bidi="ar"/>
        </w:rPr>
        <w:t xml:space="preserve">TheraPepNet is built on the PyTorch 2.4.1 deep learning framework and developed and tested in a Python 3.8 environment. We utilized four NVIDIA RTX 3090 GPUs for parallel computation to enhance training speed and computational efficiency. Through multi-GPU parallel processing, we were able to significantly accelerate the training process on large-scale datasets. Even without GPU acceleration, the experiments can still run on a CPU. </w:t>
      </w:r>
    </w:p>
    <w:p w14:paraId="2553E97B">
      <w:pPr>
        <w:widowControl/>
        <w:autoSpaceDE w:val="0"/>
        <w:spacing w:line="360" w:lineRule="auto"/>
        <w:rPr>
          <w:rFonts w:ascii="Times New Roman" w:hAnsi="Times New Roman" w:eastAsia="宋体" w:cs="Times New Roman"/>
          <w:color w:val="000000"/>
          <w:kern w:val="0"/>
          <w:sz w:val="24"/>
          <w:highlight w:val="none"/>
          <w:lang w:bidi="ar"/>
        </w:rPr>
      </w:pPr>
      <w:r>
        <w:rPr>
          <w:rFonts w:ascii="Times New Roman" w:hAnsi="Times New Roman" w:eastAsia="宋体" w:cs="Times New Roman"/>
          <w:color w:val="000000"/>
          <w:kern w:val="0"/>
          <w:sz w:val="24"/>
          <w:highlight w:val="none"/>
          <w:lang w:bidi="ar"/>
        </w:rPr>
        <w:t>To reduce the interference of random test set splits on performance metrics, we adopted a scheme of 10 independent repetitions for dataset splitting, validating the model's stability across different data partitions through multiple repetitions. To ensure the precise reproducibility of the experimental results, a fixed random seed of 43 was used for all dataset splitting processes.</w:t>
      </w:r>
    </w:p>
    <w:p w14:paraId="1F30DC84">
      <w:pPr>
        <w:widowControl/>
        <w:autoSpaceDE w:val="0"/>
        <w:spacing w:line="360" w:lineRule="auto"/>
        <w:jc w:val="left"/>
        <w:outlineLvl w:val="1"/>
        <w:rPr>
          <w:rFonts w:ascii="Times New Roman" w:hAnsi="Times New Roman" w:eastAsia="宋体" w:cs="Times New Roman"/>
          <w:b/>
          <w:bCs/>
          <w:color w:val="000000"/>
          <w:kern w:val="0"/>
          <w:sz w:val="28"/>
          <w:szCs w:val="28"/>
          <w:highlight w:val="none"/>
          <w:lang w:bidi="ar"/>
        </w:rPr>
      </w:pPr>
      <w:bookmarkStart w:id="10" w:name="_Toc12512"/>
      <w:r>
        <w:rPr>
          <w:rFonts w:ascii="Times New Roman" w:hAnsi="Times New Roman" w:eastAsia="宋体" w:cs="Times New Roman"/>
          <w:b/>
          <w:bCs/>
          <w:color w:val="000000"/>
          <w:kern w:val="0"/>
          <w:sz w:val="28"/>
          <w:szCs w:val="28"/>
          <w:highlight w:val="none"/>
          <w:lang w:bidi="ar"/>
        </w:rPr>
        <w:t xml:space="preserve">Supplementary Note </w:t>
      </w:r>
      <w:r>
        <w:rPr>
          <w:rFonts w:hint="eastAsia" w:ascii="Times New Roman" w:hAnsi="Times New Roman" w:eastAsia="宋体" w:cs="Times New Roman"/>
          <w:b/>
          <w:bCs/>
          <w:color w:val="000000"/>
          <w:kern w:val="0"/>
          <w:sz w:val="28"/>
          <w:szCs w:val="28"/>
          <w:highlight w:val="none"/>
          <w:lang w:val="en-US" w:eastAsia="zh-CN" w:bidi="ar"/>
        </w:rPr>
        <w:t>12</w:t>
      </w:r>
      <w:r>
        <w:rPr>
          <w:rFonts w:ascii="Times New Roman" w:hAnsi="Times New Roman" w:eastAsia="宋体" w:cs="Times New Roman"/>
          <w:b/>
          <w:bCs/>
          <w:color w:val="000000"/>
          <w:kern w:val="0"/>
          <w:sz w:val="28"/>
          <w:szCs w:val="28"/>
          <w:highlight w:val="none"/>
          <w:lang w:bidi="ar"/>
        </w:rPr>
        <w:t>:</w:t>
      </w:r>
      <w:r>
        <w:rPr>
          <w:rFonts w:hint="eastAsia" w:ascii="Times New Roman" w:hAnsi="Times New Roman" w:eastAsia="宋体" w:cs="Times New Roman"/>
          <w:b/>
          <w:bCs/>
          <w:color w:val="000000"/>
          <w:kern w:val="0"/>
          <w:sz w:val="28"/>
          <w:szCs w:val="28"/>
          <w:highlight w:val="none"/>
          <w:lang w:bidi="ar"/>
        </w:rPr>
        <w:t xml:space="preserve"> Datasets</w:t>
      </w:r>
      <w:bookmarkEnd w:id="10"/>
    </w:p>
    <w:p w14:paraId="30887CB6">
      <w:pPr>
        <w:widowControl/>
        <w:autoSpaceDE w:val="0"/>
        <w:spacing w:line="360" w:lineRule="auto"/>
        <w:rPr>
          <w:rFonts w:hint="eastAsia" w:ascii="Times New Roman" w:hAnsi="Times New Roman" w:eastAsia="宋体" w:cs="Times New Roman"/>
          <w:color w:val="000000"/>
          <w:kern w:val="0"/>
          <w:sz w:val="24"/>
          <w:highlight w:val="none"/>
          <w:lang w:val="en-US" w:eastAsia="zh-CN" w:bidi="ar"/>
        </w:rPr>
      </w:pPr>
      <w:r>
        <w:rPr>
          <w:rFonts w:ascii="Times New Roman" w:hAnsi="Times New Roman" w:eastAsia="宋体" w:cs="Times New Roman"/>
          <w:color w:val="000000"/>
          <w:kern w:val="0"/>
          <w:sz w:val="24"/>
          <w:highlight w:val="none"/>
          <w:lang w:bidi="ar"/>
        </w:rPr>
        <w:t>For detailed information on the six therapeutic peptides, please refer to Table I.</w:t>
      </w:r>
      <w:r>
        <w:rPr>
          <w:rFonts w:hint="eastAsia" w:ascii="Times New Roman" w:hAnsi="Times New Roman" w:eastAsia="宋体" w:cs="Times New Roman"/>
          <w:color w:val="000000"/>
          <w:kern w:val="0"/>
          <w:sz w:val="24"/>
          <w:highlight w:val="none"/>
          <w:lang w:val="en-US" w:eastAsia="zh-CN" w:bidi="ar"/>
        </w:rPr>
        <w:t xml:space="preserve"> The characteristics of the aforementioned datasets, including subtype classification and quantitative annotation, align closely with the core tasks of this study—therapeutic peptide multi-class fine classification and the association of sequence, function, and mechanism. These characteristics are superior to alternative datasets with similar small sample sizes and low annotation quality.</w:t>
      </w:r>
    </w:p>
    <w:p w14:paraId="7F2513E7">
      <w:pPr>
        <w:widowControl/>
        <w:autoSpaceDE w:val="0"/>
        <w:spacing w:line="360" w:lineRule="auto"/>
        <w:jc w:val="center"/>
        <w:rPr>
          <w:rFonts w:ascii="Times New Roman" w:hAnsi="Times New Roman" w:eastAsia="宋体" w:cs="Times New Roman"/>
          <w:color w:val="000000"/>
          <w:kern w:val="0"/>
          <w:sz w:val="24"/>
          <w:highlight w:val="none"/>
          <w:lang w:bidi="ar"/>
        </w:rPr>
      </w:pPr>
      <w:r>
        <w:rPr>
          <w:rFonts w:ascii="Times New Roman" w:hAnsi="Times New Roman" w:eastAsia="宋体" w:cs="Times New Roman"/>
          <w:b/>
          <w:bCs/>
          <w:color w:val="000000"/>
          <w:kern w:val="0"/>
          <w:sz w:val="24"/>
          <w:highlight w:val="none"/>
          <w:lang w:bidi="ar"/>
        </w:rPr>
        <w:t xml:space="preserve">Table S1. </w:t>
      </w:r>
      <w:r>
        <w:rPr>
          <w:rFonts w:ascii="Times New Roman" w:hAnsi="Times New Roman" w:eastAsia="宋体" w:cs="Times New Roman"/>
          <w:color w:val="000000"/>
          <w:kern w:val="0"/>
          <w:sz w:val="24"/>
          <w:highlight w:val="none"/>
          <w:lang w:bidi="ar"/>
        </w:rPr>
        <w:t>Characteristics of benchmarking datasets.</w:t>
      </w:r>
    </w:p>
    <w:tbl>
      <w:tblPr>
        <w:tblStyle w:val="7"/>
        <w:tblW w:w="4883" w:type="pct"/>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0"/>
        <w:gridCol w:w="3772"/>
        <w:gridCol w:w="1132"/>
        <w:gridCol w:w="1132"/>
        <w:gridCol w:w="1088"/>
      </w:tblGrid>
      <w:tr w14:paraId="0E132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20" w:type="pct"/>
            <w:tcBorders>
              <w:top w:val="single" w:color="000000" w:sz="12" w:space="0"/>
              <w:left w:val="nil"/>
              <w:bottom w:val="single" w:color="000000" w:sz="4" w:space="0"/>
              <w:right w:val="nil"/>
            </w:tcBorders>
            <w:shd w:val="clear" w:color="auto" w:fill="FFFFFF"/>
            <w:vAlign w:val="center"/>
          </w:tcPr>
          <w:p w14:paraId="4C797130">
            <w:pPr>
              <w:rPr>
                <w:rFonts w:ascii="Times New Roman" w:hAnsi="Times New Roman" w:eastAsia="黑体" w:cs="Times New Roman"/>
                <w:bCs/>
                <w:color w:val="000000"/>
                <w:sz w:val="24"/>
                <w:highlight w:val="none"/>
              </w:rPr>
            </w:pPr>
            <w:r>
              <w:rPr>
                <w:rFonts w:hint="eastAsia" w:ascii="Times New Roman" w:hAnsi="Times New Roman" w:eastAsia="宋体" w:cs="Times New Roman"/>
                <w:bCs/>
                <w:color w:val="000000"/>
                <w:kern w:val="0"/>
                <w:sz w:val="24"/>
                <w:highlight w:val="none"/>
                <w:lang w:bidi="ar"/>
              </w:rPr>
              <w:t>dataset</w:t>
            </w:r>
          </w:p>
        </w:tc>
        <w:tc>
          <w:tcPr>
            <w:tcW w:w="2265" w:type="pct"/>
            <w:tcBorders>
              <w:top w:val="single" w:color="000000" w:sz="12" w:space="0"/>
              <w:left w:val="nil"/>
              <w:bottom w:val="single" w:color="000000" w:sz="4" w:space="0"/>
              <w:right w:val="nil"/>
            </w:tcBorders>
            <w:shd w:val="clear" w:color="auto" w:fill="FFFFFF"/>
            <w:vAlign w:val="center"/>
          </w:tcPr>
          <w:p w14:paraId="69F82A68">
            <w:pPr>
              <w:rPr>
                <w:rFonts w:ascii="Times New Roman" w:hAnsi="Times New Roman" w:eastAsia="黑体" w:cs="Times New Roman"/>
                <w:bCs/>
                <w:color w:val="000000"/>
                <w:sz w:val="24"/>
                <w:highlight w:val="none"/>
              </w:rPr>
            </w:pPr>
            <w:r>
              <w:rPr>
                <w:rFonts w:hint="eastAsia" w:ascii="Times New Roman" w:hAnsi="Times New Roman" w:eastAsia="黑体" w:cs="Times New Roman"/>
                <w:bCs/>
                <w:color w:val="000000"/>
                <w:sz w:val="24"/>
                <w:highlight w:val="none"/>
              </w:rPr>
              <w:t>type</w:t>
            </w:r>
          </w:p>
        </w:tc>
        <w:tc>
          <w:tcPr>
            <w:tcW w:w="679" w:type="pct"/>
            <w:tcBorders>
              <w:top w:val="single" w:color="000000" w:sz="12" w:space="0"/>
              <w:left w:val="nil"/>
              <w:bottom w:val="single" w:color="000000" w:sz="4" w:space="0"/>
              <w:right w:val="nil"/>
            </w:tcBorders>
            <w:shd w:val="clear" w:color="auto" w:fill="FFFFFF"/>
            <w:vAlign w:val="center"/>
          </w:tcPr>
          <w:p w14:paraId="707FCE2A">
            <w:pPr>
              <w:rPr>
                <w:rFonts w:ascii="Times New Roman" w:hAnsi="Times New Roman" w:eastAsia="黑体" w:cs="Times New Roman"/>
                <w:bCs/>
                <w:color w:val="000000"/>
                <w:sz w:val="24"/>
                <w:highlight w:val="none"/>
              </w:rPr>
            </w:pPr>
            <w:r>
              <w:rPr>
                <w:rFonts w:hint="eastAsia" w:ascii="Times New Roman" w:hAnsi="Times New Roman" w:eastAsia="黑体" w:cs="Times New Roman"/>
                <w:bCs/>
                <w:color w:val="000000"/>
                <w:sz w:val="24"/>
                <w:highlight w:val="none"/>
              </w:rPr>
              <w:t>positive</w:t>
            </w:r>
          </w:p>
        </w:tc>
        <w:tc>
          <w:tcPr>
            <w:tcW w:w="679" w:type="pct"/>
            <w:tcBorders>
              <w:top w:val="single" w:color="000000" w:sz="12" w:space="0"/>
              <w:left w:val="nil"/>
              <w:bottom w:val="single" w:color="000000" w:sz="4" w:space="0"/>
              <w:right w:val="nil"/>
            </w:tcBorders>
            <w:shd w:val="clear" w:color="auto" w:fill="FFFFFF"/>
            <w:vAlign w:val="center"/>
          </w:tcPr>
          <w:p w14:paraId="72152128">
            <w:pPr>
              <w:rPr>
                <w:rFonts w:ascii="Times New Roman" w:hAnsi="Times New Roman" w:eastAsia="黑体" w:cs="Times New Roman"/>
                <w:bCs/>
                <w:color w:val="000000"/>
                <w:sz w:val="24"/>
                <w:highlight w:val="none"/>
              </w:rPr>
            </w:pPr>
            <w:r>
              <w:rPr>
                <w:rFonts w:hint="eastAsia" w:ascii="Times New Roman" w:hAnsi="Times New Roman" w:eastAsia="黑体" w:cs="Times New Roman"/>
                <w:bCs/>
                <w:color w:val="000000"/>
                <w:sz w:val="24"/>
                <w:highlight w:val="none"/>
              </w:rPr>
              <w:t>negative</w:t>
            </w:r>
          </w:p>
        </w:tc>
        <w:tc>
          <w:tcPr>
            <w:tcW w:w="653" w:type="pct"/>
            <w:tcBorders>
              <w:top w:val="single" w:color="000000" w:sz="12" w:space="0"/>
              <w:left w:val="nil"/>
              <w:bottom w:val="single" w:color="000000" w:sz="4" w:space="0"/>
              <w:right w:val="nil"/>
            </w:tcBorders>
            <w:shd w:val="clear" w:color="auto" w:fill="FFFFFF"/>
            <w:vAlign w:val="center"/>
          </w:tcPr>
          <w:p w14:paraId="2FA5FE22">
            <w:pPr>
              <w:rPr>
                <w:rFonts w:ascii="Times New Roman" w:hAnsi="Times New Roman" w:eastAsia="黑体" w:cs="Times New Roman"/>
                <w:bCs/>
                <w:color w:val="000000"/>
                <w:sz w:val="24"/>
                <w:highlight w:val="none"/>
              </w:rPr>
            </w:pPr>
            <w:r>
              <w:rPr>
                <w:rFonts w:hint="eastAsia" w:ascii="Times New Roman" w:hAnsi="Times New Roman" w:eastAsia="黑体" w:cs="Times New Roman"/>
                <w:bCs/>
                <w:color w:val="000000"/>
                <w:sz w:val="24"/>
                <w:highlight w:val="none"/>
              </w:rPr>
              <w:t>total</w:t>
            </w:r>
          </w:p>
        </w:tc>
      </w:tr>
      <w:tr w14:paraId="52473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20" w:type="pct"/>
            <w:tcBorders>
              <w:top w:val="single" w:color="000000" w:sz="4" w:space="0"/>
              <w:left w:val="nil"/>
              <w:bottom w:val="nil"/>
              <w:right w:val="nil"/>
            </w:tcBorders>
            <w:shd w:val="clear" w:color="auto" w:fill="FFFFFF"/>
            <w:vAlign w:val="center"/>
          </w:tcPr>
          <w:p w14:paraId="10151BDC">
            <w:pPr>
              <w:rPr>
                <w:rFonts w:ascii="Times New Roman" w:hAnsi="Times New Roman" w:eastAsia="黑体" w:cs="Times New Roman"/>
                <w:bCs/>
                <w:color w:val="000000"/>
                <w:sz w:val="24"/>
                <w:highlight w:val="none"/>
              </w:rPr>
            </w:pPr>
            <w:r>
              <w:rPr>
                <w:rFonts w:hint="eastAsia" w:ascii="Times New Roman" w:hAnsi="Times New Roman" w:eastAsia="黑体" w:cs="Times New Roman"/>
                <w:bCs/>
                <w:color w:val="000000"/>
                <w:sz w:val="24"/>
                <w:highlight w:val="none"/>
              </w:rPr>
              <w:t>ABP</w:t>
            </w:r>
          </w:p>
        </w:tc>
        <w:tc>
          <w:tcPr>
            <w:tcW w:w="2265" w:type="pct"/>
            <w:tcBorders>
              <w:top w:val="single" w:color="000000" w:sz="4" w:space="0"/>
              <w:left w:val="nil"/>
              <w:bottom w:val="nil"/>
              <w:right w:val="nil"/>
            </w:tcBorders>
            <w:shd w:val="clear" w:color="auto" w:fill="FFFFFF"/>
            <w:vAlign w:val="center"/>
          </w:tcPr>
          <w:p w14:paraId="14DA76A7">
            <w:pPr>
              <w:rPr>
                <w:rFonts w:ascii="Times New Roman" w:hAnsi="Times New Roman" w:eastAsia="黑体" w:cs="Times New Roman"/>
                <w:color w:val="000000"/>
                <w:sz w:val="24"/>
                <w:highlight w:val="none"/>
              </w:rPr>
            </w:pPr>
            <w:r>
              <w:rPr>
                <w:rFonts w:ascii="Times New Roman" w:hAnsi="Times New Roman" w:eastAsia="宋体" w:cs="Times New Roman"/>
                <w:color w:val="000000"/>
                <w:sz w:val="24"/>
                <w:highlight w:val="none"/>
                <w:lang w:bidi="ar"/>
              </w:rPr>
              <w:t xml:space="preserve">antibacterial peptide </w:t>
            </w:r>
          </w:p>
        </w:tc>
        <w:tc>
          <w:tcPr>
            <w:tcW w:w="679" w:type="pct"/>
            <w:tcBorders>
              <w:top w:val="single" w:color="000000" w:sz="4" w:space="0"/>
              <w:left w:val="nil"/>
              <w:bottom w:val="nil"/>
              <w:right w:val="nil"/>
            </w:tcBorders>
            <w:shd w:val="clear" w:color="auto" w:fill="FFFFFF"/>
            <w:vAlign w:val="center"/>
          </w:tcPr>
          <w:p w14:paraId="1C06B332">
            <w:pPr>
              <w:rPr>
                <w:rFonts w:ascii="Times New Roman" w:hAnsi="Times New Roman" w:eastAsia="黑体" w:cs="Times New Roman"/>
                <w:color w:val="000000"/>
                <w:sz w:val="24"/>
                <w:highlight w:val="none"/>
              </w:rPr>
            </w:pPr>
            <w:r>
              <w:rPr>
                <w:rFonts w:hint="eastAsia" w:ascii="Times New Roman" w:hAnsi="Times New Roman" w:eastAsia="宋体" w:cs="Times New Roman"/>
                <w:color w:val="000000"/>
                <w:sz w:val="24"/>
                <w:highlight w:val="none"/>
                <w:lang w:bidi="ar"/>
              </w:rPr>
              <w:t>800</w:t>
            </w:r>
          </w:p>
        </w:tc>
        <w:tc>
          <w:tcPr>
            <w:tcW w:w="679" w:type="pct"/>
            <w:tcBorders>
              <w:top w:val="single" w:color="000000" w:sz="4" w:space="0"/>
              <w:left w:val="nil"/>
              <w:bottom w:val="nil"/>
              <w:right w:val="nil"/>
            </w:tcBorders>
            <w:shd w:val="clear" w:color="auto" w:fill="FFFFFF"/>
            <w:vAlign w:val="center"/>
          </w:tcPr>
          <w:p w14:paraId="4815466D">
            <w:pPr>
              <w:rPr>
                <w:rFonts w:ascii="Times New Roman" w:hAnsi="Times New Roman" w:eastAsia="黑体" w:cs="Times New Roman"/>
                <w:color w:val="000000"/>
                <w:sz w:val="24"/>
                <w:highlight w:val="none"/>
              </w:rPr>
            </w:pPr>
            <w:r>
              <w:rPr>
                <w:rFonts w:hint="eastAsia" w:ascii="Times New Roman" w:hAnsi="Times New Roman" w:eastAsia="黑体" w:cs="Times New Roman"/>
                <w:color w:val="000000"/>
                <w:sz w:val="24"/>
                <w:highlight w:val="none"/>
              </w:rPr>
              <w:t>800</w:t>
            </w:r>
          </w:p>
        </w:tc>
        <w:tc>
          <w:tcPr>
            <w:tcW w:w="653" w:type="pct"/>
            <w:tcBorders>
              <w:top w:val="single" w:color="000000" w:sz="4" w:space="0"/>
              <w:left w:val="nil"/>
              <w:bottom w:val="nil"/>
              <w:right w:val="nil"/>
            </w:tcBorders>
            <w:shd w:val="clear" w:color="auto" w:fill="FFFFFF"/>
            <w:vAlign w:val="center"/>
          </w:tcPr>
          <w:p w14:paraId="733BA574">
            <w:pPr>
              <w:rPr>
                <w:rFonts w:ascii="Times New Roman" w:hAnsi="Times New Roman" w:eastAsia="黑体" w:cs="Times New Roman"/>
                <w:color w:val="000000"/>
                <w:sz w:val="24"/>
                <w:highlight w:val="none"/>
              </w:rPr>
            </w:pPr>
            <w:r>
              <w:rPr>
                <w:rFonts w:hint="eastAsia" w:ascii="Times New Roman" w:hAnsi="Times New Roman" w:eastAsia="黑体" w:cs="Times New Roman"/>
                <w:color w:val="000000"/>
                <w:sz w:val="24"/>
                <w:highlight w:val="none"/>
              </w:rPr>
              <w:t>1600</w:t>
            </w:r>
          </w:p>
        </w:tc>
      </w:tr>
      <w:tr w14:paraId="035D3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20" w:type="pct"/>
            <w:tcBorders>
              <w:top w:val="nil"/>
              <w:left w:val="nil"/>
              <w:bottom w:val="nil"/>
              <w:right w:val="nil"/>
            </w:tcBorders>
            <w:shd w:val="clear" w:color="auto" w:fill="FFFFFF"/>
            <w:vAlign w:val="center"/>
          </w:tcPr>
          <w:p w14:paraId="10DD1C31">
            <w:pPr>
              <w:rPr>
                <w:rFonts w:ascii="Times New Roman" w:hAnsi="Times New Roman" w:eastAsia="黑体" w:cs="Times New Roman"/>
                <w:bCs/>
                <w:color w:val="000000"/>
                <w:sz w:val="24"/>
                <w:highlight w:val="none"/>
              </w:rPr>
            </w:pPr>
            <w:r>
              <w:rPr>
                <w:rFonts w:hint="eastAsia" w:ascii="Times New Roman" w:hAnsi="Times New Roman" w:eastAsia="黑体" w:cs="Times New Roman"/>
                <w:bCs/>
                <w:color w:val="000000"/>
                <w:sz w:val="24"/>
                <w:highlight w:val="none"/>
              </w:rPr>
              <w:t>AIP</w:t>
            </w:r>
          </w:p>
        </w:tc>
        <w:tc>
          <w:tcPr>
            <w:tcW w:w="2265" w:type="pct"/>
            <w:tcBorders>
              <w:top w:val="nil"/>
              <w:left w:val="nil"/>
              <w:bottom w:val="nil"/>
              <w:right w:val="nil"/>
            </w:tcBorders>
            <w:shd w:val="clear" w:color="auto" w:fill="FFFFFF"/>
            <w:vAlign w:val="center"/>
          </w:tcPr>
          <w:p w14:paraId="0D8F345C">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anti-inflammatory peptide</w:t>
            </w:r>
          </w:p>
        </w:tc>
        <w:tc>
          <w:tcPr>
            <w:tcW w:w="679" w:type="pct"/>
            <w:tcBorders>
              <w:top w:val="nil"/>
              <w:left w:val="nil"/>
              <w:bottom w:val="nil"/>
              <w:right w:val="nil"/>
            </w:tcBorders>
            <w:shd w:val="clear" w:color="auto" w:fill="FFFFFF"/>
            <w:vAlign w:val="center"/>
          </w:tcPr>
          <w:p w14:paraId="49D85582">
            <w:pPr>
              <w:rPr>
                <w:rFonts w:ascii="Times New Roman" w:hAnsi="Times New Roman" w:eastAsia="宋体" w:cs="Times New Roman"/>
                <w:color w:val="000000"/>
                <w:sz w:val="24"/>
                <w:highlight w:val="none"/>
              </w:rPr>
            </w:pPr>
            <w:r>
              <w:rPr>
                <w:rFonts w:hint="eastAsia" w:ascii="Times New Roman" w:hAnsi="Times New Roman" w:eastAsia="宋体" w:cs="Times New Roman"/>
                <w:color w:val="000000"/>
                <w:sz w:val="24"/>
                <w:highlight w:val="none"/>
              </w:rPr>
              <w:t>1887</w:t>
            </w:r>
          </w:p>
        </w:tc>
        <w:tc>
          <w:tcPr>
            <w:tcW w:w="679" w:type="pct"/>
            <w:tcBorders>
              <w:top w:val="nil"/>
              <w:left w:val="nil"/>
              <w:bottom w:val="nil"/>
              <w:right w:val="nil"/>
            </w:tcBorders>
            <w:shd w:val="clear" w:color="auto" w:fill="FFFFFF"/>
            <w:vAlign w:val="center"/>
          </w:tcPr>
          <w:p w14:paraId="0B553CE3">
            <w:pPr>
              <w:rPr>
                <w:rFonts w:ascii="Times New Roman" w:hAnsi="Times New Roman" w:eastAsia="宋体" w:cs="Times New Roman"/>
                <w:color w:val="000000"/>
                <w:sz w:val="24"/>
                <w:highlight w:val="none"/>
              </w:rPr>
            </w:pPr>
            <w:r>
              <w:rPr>
                <w:rFonts w:hint="eastAsia" w:ascii="Times New Roman" w:hAnsi="Times New Roman" w:eastAsia="宋体" w:cs="Times New Roman"/>
                <w:color w:val="000000"/>
                <w:sz w:val="24"/>
                <w:highlight w:val="none"/>
              </w:rPr>
              <w:t>1258</w:t>
            </w:r>
          </w:p>
        </w:tc>
        <w:tc>
          <w:tcPr>
            <w:tcW w:w="653" w:type="pct"/>
            <w:tcBorders>
              <w:top w:val="nil"/>
              <w:left w:val="nil"/>
              <w:bottom w:val="nil"/>
              <w:right w:val="nil"/>
            </w:tcBorders>
            <w:shd w:val="clear" w:color="auto" w:fill="FFFFFF"/>
            <w:vAlign w:val="center"/>
          </w:tcPr>
          <w:p w14:paraId="600D9014">
            <w:pPr>
              <w:rPr>
                <w:rFonts w:ascii="Times New Roman" w:hAnsi="Times New Roman" w:eastAsia="宋体" w:cs="Times New Roman"/>
                <w:color w:val="000000"/>
                <w:sz w:val="24"/>
                <w:highlight w:val="none"/>
              </w:rPr>
            </w:pPr>
            <w:r>
              <w:rPr>
                <w:rFonts w:hint="eastAsia" w:ascii="Times New Roman" w:hAnsi="Times New Roman" w:eastAsia="宋体" w:cs="Times New Roman"/>
                <w:color w:val="000000"/>
                <w:sz w:val="24"/>
                <w:highlight w:val="none"/>
              </w:rPr>
              <w:t>3145</w:t>
            </w:r>
          </w:p>
        </w:tc>
      </w:tr>
      <w:tr w14:paraId="782EC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20" w:type="pct"/>
            <w:tcBorders>
              <w:top w:val="nil"/>
              <w:left w:val="nil"/>
              <w:bottom w:val="nil"/>
              <w:right w:val="nil"/>
            </w:tcBorders>
            <w:shd w:val="clear" w:color="auto" w:fill="FFFFFF"/>
            <w:vAlign w:val="center"/>
          </w:tcPr>
          <w:p w14:paraId="29381463">
            <w:pPr>
              <w:rPr>
                <w:rFonts w:ascii="Times New Roman" w:hAnsi="Times New Roman" w:eastAsia="黑体" w:cs="Times New Roman"/>
                <w:bCs/>
                <w:color w:val="000000"/>
                <w:sz w:val="24"/>
                <w:highlight w:val="none"/>
              </w:rPr>
            </w:pPr>
            <w:r>
              <w:rPr>
                <w:rFonts w:hint="eastAsia" w:ascii="Times New Roman" w:hAnsi="Times New Roman" w:eastAsia="黑体" w:cs="Times New Roman"/>
                <w:bCs/>
                <w:color w:val="000000"/>
                <w:sz w:val="24"/>
                <w:highlight w:val="none"/>
              </w:rPr>
              <w:t>AVP</w:t>
            </w:r>
          </w:p>
        </w:tc>
        <w:tc>
          <w:tcPr>
            <w:tcW w:w="2265" w:type="pct"/>
            <w:tcBorders>
              <w:top w:val="nil"/>
              <w:left w:val="nil"/>
              <w:bottom w:val="nil"/>
              <w:right w:val="nil"/>
            </w:tcBorders>
            <w:shd w:val="clear" w:color="auto" w:fill="FFFFFF"/>
            <w:vAlign w:val="center"/>
          </w:tcPr>
          <w:p w14:paraId="6772D827">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antiviral peptide</w:t>
            </w:r>
          </w:p>
        </w:tc>
        <w:tc>
          <w:tcPr>
            <w:tcW w:w="679" w:type="pct"/>
            <w:tcBorders>
              <w:top w:val="nil"/>
              <w:left w:val="nil"/>
              <w:bottom w:val="nil"/>
              <w:right w:val="nil"/>
            </w:tcBorders>
            <w:shd w:val="clear" w:color="auto" w:fill="FFFFFF"/>
            <w:vAlign w:val="center"/>
          </w:tcPr>
          <w:p w14:paraId="3BDB473B">
            <w:pPr>
              <w:rPr>
                <w:rFonts w:ascii="Times New Roman" w:hAnsi="Times New Roman" w:eastAsia="宋体" w:cs="Times New Roman"/>
                <w:color w:val="000000"/>
                <w:sz w:val="24"/>
                <w:highlight w:val="none"/>
              </w:rPr>
            </w:pPr>
            <w:r>
              <w:rPr>
                <w:rFonts w:hint="eastAsia" w:ascii="Times New Roman" w:hAnsi="Times New Roman" w:eastAsia="宋体" w:cs="Times New Roman"/>
                <w:color w:val="000000"/>
                <w:sz w:val="24"/>
                <w:highlight w:val="none"/>
              </w:rPr>
              <w:t>407</w:t>
            </w:r>
          </w:p>
        </w:tc>
        <w:tc>
          <w:tcPr>
            <w:tcW w:w="679" w:type="pct"/>
            <w:tcBorders>
              <w:top w:val="nil"/>
              <w:left w:val="nil"/>
              <w:bottom w:val="nil"/>
              <w:right w:val="nil"/>
            </w:tcBorders>
            <w:shd w:val="clear" w:color="auto" w:fill="FFFFFF"/>
            <w:vAlign w:val="center"/>
          </w:tcPr>
          <w:p w14:paraId="66486DF6">
            <w:pPr>
              <w:rPr>
                <w:rFonts w:ascii="Times New Roman" w:hAnsi="Times New Roman" w:eastAsia="宋体" w:cs="Times New Roman"/>
                <w:color w:val="000000"/>
                <w:sz w:val="24"/>
                <w:highlight w:val="none"/>
              </w:rPr>
            </w:pPr>
            <w:r>
              <w:rPr>
                <w:rFonts w:hint="eastAsia" w:ascii="Times New Roman" w:hAnsi="Times New Roman" w:eastAsia="宋体" w:cs="Times New Roman"/>
                <w:color w:val="000000"/>
                <w:sz w:val="24"/>
                <w:highlight w:val="none"/>
              </w:rPr>
              <w:t>544</w:t>
            </w:r>
          </w:p>
        </w:tc>
        <w:tc>
          <w:tcPr>
            <w:tcW w:w="653" w:type="pct"/>
            <w:tcBorders>
              <w:top w:val="nil"/>
              <w:left w:val="nil"/>
              <w:bottom w:val="nil"/>
              <w:right w:val="nil"/>
            </w:tcBorders>
            <w:shd w:val="clear" w:color="auto" w:fill="FFFFFF"/>
            <w:vAlign w:val="center"/>
          </w:tcPr>
          <w:p w14:paraId="03AF53CF">
            <w:pPr>
              <w:rPr>
                <w:rFonts w:ascii="Times New Roman" w:hAnsi="Times New Roman" w:eastAsia="宋体" w:cs="Times New Roman"/>
                <w:color w:val="000000"/>
                <w:sz w:val="24"/>
                <w:highlight w:val="none"/>
              </w:rPr>
            </w:pPr>
            <w:r>
              <w:rPr>
                <w:rFonts w:hint="eastAsia" w:ascii="Times New Roman" w:hAnsi="Times New Roman" w:eastAsia="宋体" w:cs="Times New Roman"/>
                <w:color w:val="000000"/>
                <w:sz w:val="24"/>
                <w:highlight w:val="none"/>
              </w:rPr>
              <w:t>951</w:t>
            </w:r>
          </w:p>
        </w:tc>
      </w:tr>
      <w:tr w14:paraId="72237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20" w:type="pct"/>
            <w:tcBorders>
              <w:top w:val="nil"/>
              <w:left w:val="nil"/>
              <w:bottom w:val="nil"/>
              <w:right w:val="nil"/>
            </w:tcBorders>
            <w:shd w:val="clear" w:color="auto" w:fill="FFFFFF"/>
            <w:vAlign w:val="center"/>
          </w:tcPr>
          <w:p w14:paraId="3670823D">
            <w:pPr>
              <w:rPr>
                <w:rFonts w:ascii="Times New Roman" w:hAnsi="Times New Roman" w:eastAsia="黑体" w:cs="Times New Roman"/>
                <w:bCs/>
                <w:color w:val="000000"/>
                <w:sz w:val="24"/>
                <w:highlight w:val="none"/>
              </w:rPr>
            </w:pPr>
            <w:r>
              <w:rPr>
                <w:rFonts w:hint="eastAsia" w:ascii="Times New Roman" w:hAnsi="Times New Roman" w:eastAsia="黑体" w:cs="Times New Roman"/>
                <w:bCs/>
                <w:color w:val="000000"/>
                <w:sz w:val="24"/>
                <w:highlight w:val="none"/>
              </w:rPr>
              <w:t>CPP</w:t>
            </w:r>
          </w:p>
        </w:tc>
        <w:tc>
          <w:tcPr>
            <w:tcW w:w="2265" w:type="pct"/>
            <w:tcBorders>
              <w:top w:val="nil"/>
              <w:left w:val="nil"/>
              <w:bottom w:val="nil"/>
              <w:right w:val="nil"/>
            </w:tcBorders>
            <w:shd w:val="clear" w:color="auto" w:fill="FFFFFF"/>
            <w:vAlign w:val="center"/>
          </w:tcPr>
          <w:p w14:paraId="15413E72">
            <w:pPr>
              <w:rPr>
                <w:rFonts w:ascii="Times New Roman" w:hAnsi="Times New Roman" w:eastAsia="宋体" w:cs="Times New Roman"/>
                <w:color w:val="000000"/>
                <w:sz w:val="24"/>
                <w:highlight w:val="none"/>
                <w:lang w:bidi="ar"/>
              </w:rPr>
            </w:pPr>
            <w:r>
              <w:rPr>
                <w:rFonts w:ascii="Times New Roman" w:hAnsi="Times New Roman" w:eastAsia="宋体" w:cs="Times New Roman"/>
                <w:color w:val="000000"/>
                <w:sz w:val="24"/>
                <w:highlight w:val="none"/>
                <w:lang w:bidi="ar"/>
              </w:rPr>
              <w:t>cell penetrating peptide</w:t>
            </w:r>
          </w:p>
        </w:tc>
        <w:tc>
          <w:tcPr>
            <w:tcW w:w="679" w:type="pct"/>
            <w:tcBorders>
              <w:top w:val="nil"/>
              <w:left w:val="nil"/>
              <w:bottom w:val="nil"/>
              <w:right w:val="nil"/>
            </w:tcBorders>
            <w:shd w:val="clear" w:color="auto" w:fill="FFFFFF"/>
            <w:vAlign w:val="center"/>
          </w:tcPr>
          <w:p w14:paraId="03055E8E">
            <w:pPr>
              <w:rPr>
                <w:rFonts w:ascii="Times New Roman" w:hAnsi="Times New Roman" w:eastAsia="宋体" w:cs="Times New Roman"/>
                <w:color w:val="000000"/>
                <w:sz w:val="24"/>
                <w:highlight w:val="none"/>
                <w:lang w:bidi="ar"/>
              </w:rPr>
            </w:pPr>
            <w:r>
              <w:rPr>
                <w:rFonts w:hint="eastAsia" w:ascii="Times New Roman" w:hAnsi="Times New Roman" w:eastAsia="宋体" w:cs="Times New Roman"/>
                <w:color w:val="000000"/>
                <w:sz w:val="24"/>
                <w:highlight w:val="none"/>
                <w:lang w:bidi="ar"/>
              </w:rPr>
              <w:t>370</w:t>
            </w:r>
          </w:p>
        </w:tc>
        <w:tc>
          <w:tcPr>
            <w:tcW w:w="679" w:type="pct"/>
            <w:tcBorders>
              <w:top w:val="nil"/>
              <w:left w:val="nil"/>
              <w:bottom w:val="nil"/>
              <w:right w:val="nil"/>
            </w:tcBorders>
            <w:shd w:val="clear" w:color="auto" w:fill="FFFFFF"/>
            <w:vAlign w:val="center"/>
          </w:tcPr>
          <w:p w14:paraId="0009177A">
            <w:pPr>
              <w:rPr>
                <w:rFonts w:ascii="Times New Roman" w:hAnsi="Times New Roman" w:eastAsia="宋体" w:cs="Times New Roman"/>
                <w:color w:val="000000"/>
                <w:sz w:val="24"/>
                <w:highlight w:val="none"/>
                <w:lang w:bidi="ar"/>
              </w:rPr>
            </w:pPr>
            <w:r>
              <w:rPr>
                <w:rFonts w:hint="eastAsia" w:ascii="Times New Roman" w:hAnsi="Times New Roman" w:eastAsia="宋体" w:cs="Times New Roman"/>
                <w:color w:val="000000"/>
                <w:sz w:val="24"/>
                <w:highlight w:val="none"/>
                <w:lang w:bidi="ar"/>
              </w:rPr>
              <w:t>370</w:t>
            </w:r>
          </w:p>
        </w:tc>
        <w:tc>
          <w:tcPr>
            <w:tcW w:w="653" w:type="pct"/>
            <w:tcBorders>
              <w:top w:val="nil"/>
              <w:left w:val="nil"/>
              <w:bottom w:val="nil"/>
              <w:right w:val="nil"/>
            </w:tcBorders>
            <w:shd w:val="clear" w:color="auto" w:fill="FFFFFF"/>
            <w:vAlign w:val="center"/>
          </w:tcPr>
          <w:p w14:paraId="77D6450A">
            <w:pPr>
              <w:rPr>
                <w:rFonts w:ascii="Times New Roman" w:hAnsi="Times New Roman" w:eastAsia="宋体" w:cs="Times New Roman"/>
                <w:color w:val="000000"/>
                <w:sz w:val="24"/>
                <w:highlight w:val="none"/>
                <w:lang w:bidi="ar"/>
              </w:rPr>
            </w:pPr>
            <w:r>
              <w:rPr>
                <w:rFonts w:hint="eastAsia" w:ascii="Times New Roman" w:hAnsi="Times New Roman" w:eastAsia="宋体" w:cs="Times New Roman"/>
                <w:color w:val="000000"/>
                <w:sz w:val="24"/>
                <w:highlight w:val="none"/>
                <w:lang w:bidi="ar"/>
              </w:rPr>
              <w:t>740</w:t>
            </w:r>
          </w:p>
        </w:tc>
      </w:tr>
      <w:tr w14:paraId="51846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20" w:type="pct"/>
            <w:tcBorders>
              <w:top w:val="nil"/>
              <w:left w:val="nil"/>
              <w:bottom w:val="nil"/>
              <w:right w:val="nil"/>
            </w:tcBorders>
            <w:shd w:val="clear" w:color="auto" w:fill="FFFFFF"/>
            <w:vAlign w:val="center"/>
          </w:tcPr>
          <w:p w14:paraId="55A987F5">
            <w:pPr>
              <w:rPr>
                <w:rFonts w:ascii="Times New Roman" w:hAnsi="Times New Roman" w:eastAsia="黑体" w:cs="Times New Roman"/>
                <w:bCs/>
                <w:color w:val="000000"/>
                <w:sz w:val="24"/>
                <w:highlight w:val="none"/>
              </w:rPr>
            </w:pPr>
            <w:r>
              <w:rPr>
                <w:rFonts w:hint="eastAsia" w:ascii="Times New Roman" w:hAnsi="Times New Roman" w:eastAsia="黑体" w:cs="Times New Roman"/>
                <w:bCs/>
                <w:color w:val="000000"/>
                <w:sz w:val="24"/>
                <w:highlight w:val="none"/>
              </w:rPr>
              <w:t>PBP</w:t>
            </w:r>
          </w:p>
        </w:tc>
        <w:tc>
          <w:tcPr>
            <w:tcW w:w="2265" w:type="pct"/>
            <w:tcBorders>
              <w:top w:val="nil"/>
              <w:left w:val="nil"/>
              <w:bottom w:val="nil"/>
              <w:right w:val="nil"/>
            </w:tcBorders>
            <w:shd w:val="clear" w:color="auto" w:fill="FFFFFF"/>
            <w:vAlign w:val="center"/>
          </w:tcPr>
          <w:p w14:paraId="63D1A97A">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polystyrene surface binding peptide</w:t>
            </w:r>
          </w:p>
        </w:tc>
        <w:tc>
          <w:tcPr>
            <w:tcW w:w="679" w:type="pct"/>
            <w:tcBorders>
              <w:top w:val="nil"/>
              <w:left w:val="nil"/>
              <w:bottom w:val="nil"/>
              <w:right w:val="nil"/>
            </w:tcBorders>
            <w:shd w:val="clear" w:color="auto" w:fill="FFFFFF"/>
            <w:vAlign w:val="center"/>
          </w:tcPr>
          <w:p w14:paraId="7D5FA79A">
            <w:pPr>
              <w:rPr>
                <w:rFonts w:ascii="Times New Roman" w:hAnsi="Times New Roman" w:eastAsia="宋体" w:cs="Times New Roman"/>
                <w:color w:val="000000"/>
                <w:sz w:val="24"/>
                <w:highlight w:val="none"/>
              </w:rPr>
            </w:pPr>
            <w:r>
              <w:rPr>
                <w:rFonts w:hint="eastAsia" w:ascii="Times New Roman" w:hAnsi="Times New Roman" w:eastAsia="宋体" w:cs="Times New Roman"/>
                <w:color w:val="000000"/>
                <w:sz w:val="24"/>
                <w:highlight w:val="none"/>
              </w:rPr>
              <w:t>80</w:t>
            </w:r>
          </w:p>
        </w:tc>
        <w:tc>
          <w:tcPr>
            <w:tcW w:w="679" w:type="pct"/>
            <w:tcBorders>
              <w:top w:val="nil"/>
              <w:left w:val="nil"/>
              <w:bottom w:val="nil"/>
              <w:right w:val="nil"/>
            </w:tcBorders>
            <w:shd w:val="clear" w:color="auto" w:fill="FFFFFF"/>
            <w:vAlign w:val="center"/>
          </w:tcPr>
          <w:p w14:paraId="59ADA991">
            <w:pPr>
              <w:rPr>
                <w:rFonts w:ascii="Times New Roman" w:hAnsi="Times New Roman" w:eastAsia="宋体" w:cs="Times New Roman"/>
                <w:color w:val="000000"/>
                <w:sz w:val="24"/>
                <w:highlight w:val="none"/>
              </w:rPr>
            </w:pPr>
            <w:r>
              <w:rPr>
                <w:rFonts w:hint="eastAsia" w:ascii="Times New Roman" w:hAnsi="Times New Roman" w:eastAsia="宋体" w:cs="Times New Roman"/>
                <w:color w:val="000000"/>
                <w:sz w:val="24"/>
                <w:highlight w:val="none"/>
              </w:rPr>
              <w:t>80</w:t>
            </w:r>
          </w:p>
        </w:tc>
        <w:tc>
          <w:tcPr>
            <w:tcW w:w="653" w:type="pct"/>
            <w:tcBorders>
              <w:top w:val="nil"/>
              <w:left w:val="nil"/>
              <w:bottom w:val="nil"/>
              <w:right w:val="nil"/>
            </w:tcBorders>
            <w:shd w:val="clear" w:color="auto" w:fill="FFFFFF"/>
            <w:vAlign w:val="center"/>
          </w:tcPr>
          <w:p w14:paraId="764F0BCB">
            <w:pPr>
              <w:rPr>
                <w:rFonts w:ascii="Times New Roman" w:hAnsi="Times New Roman" w:eastAsia="宋体" w:cs="Times New Roman"/>
                <w:color w:val="000000"/>
                <w:sz w:val="24"/>
                <w:highlight w:val="none"/>
              </w:rPr>
            </w:pPr>
            <w:r>
              <w:rPr>
                <w:rFonts w:hint="eastAsia" w:ascii="Times New Roman" w:hAnsi="Times New Roman" w:eastAsia="宋体" w:cs="Times New Roman"/>
                <w:color w:val="000000"/>
                <w:sz w:val="24"/>
                <w:highlight w:val="none"/>
              </w:rPr>
              <w:t>160</w:t>
            </w:r>
          </w:p>
        </w:tc>
      </w:tr>
      <w:tr w14:paraId="6F27B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20" w:type="pct"/>
            <w:tcBorders>
              <w:top w:val="nil"/>
              <w:left w:val="nil"/>
              <w:bottom w:val="single" w:color="000000" w:sz="12" w:space="0"/>
              <w:right w:val="nil"/>
            </w:tcBorders>
            <w:shd w:val="clear" w:color="auto" w:fill="FFFFFF"/>
            <w:vAlign w:val="center"/>
          </w:tcPr>
          <w:p w14:paraId="60A5D6FC">
            <w:pPr>
              <w:rPr>
                <w:rFonts w:ascii="Times New Roman" w:hAnsi="Times New Roman" w:eastAsia="黑体" w:cs="Times New Roman"/>
                <w:bCs/>
                <w:color w:val="000000"/>
                <w:sz w:val="24"/>
                <w:highlight w:val="none"/>
              </w:rPr>
            </w:pPr>
            <w:r>
              <w:rPr>
                <w:rFonts w:hint="eastAsia" w:ascii="Times New Roman" w:hAnsi="Times New Roman" w:eastAsia="黑体" w:cs="Times New Roman"/>
                <w:bCs/>
                <w:color w:val="000000"/>
                <w:sz w:val="24"/>
                <w:highlight w:val="none"/>
              </w:rPr>
              <w:t>QSP</w:t>
            </w:r>
          </w:p>
        </w:tc>
        <w:tc>
          <w:tcPr>
            <w:tcW w:w="2265" w:type="pct"/>
            <w:tcBorders>
              <w:top w:val="nil"/>
              <w:left w:val="nil"/>
              <w:bottom w:val="single" w:color="000000" w:sz="12" w:space="0"/>
              <w:right w:val="nil"/>
            </w:tcBorders>
            <w:shd w:val="clear" w:color="auto" w:fill="FFFFFF"/>
            <w:vAlign w:val="center"/>
          </w:tcPr>
          <w:p w14:paraId="55356C65">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quorun sensing peptide</w:t>
            </w:r>
          </w:p>
        </w:tc>
        <w:tc>
          <w:tcPr>
            <w:tcW w:w="679" w:type="pct"/>
            <w:tcBorders>
              <w:top w:val="nil"/>
              <w:left w:val="nil"/>
              <w:bottom w:val="single" w:color="000000" w:sz="12" w:space="0"/>
              <w:right w:val="nil"/>
            </w:tcBorders>
            <w:shd w:val="clear" w:color="auto" w:fill="FFFFFF"/>
            <w:vAlign w:val="center"/>
          </w:tcPr>
          <w:p w14:paraId="7D8C3947">
            <w:pPr>
              <w:rPr>
                <w:rFonts w:ascii="Times New Roman" w:hAnsi="Times New Roman" w:eastAsia="宋体" w:cs="Times New Roman"/>
                <w:color w:val="000000"/>
                <w:sz w:val="24"/>
                <w:highlight w:val="none"/>
              </w:rPr>
            </w:pPr>
            <w:r>
              <w:rPr>
                <w:rFonts w:hint="eastAsia" w:ascii="Times New Roman" w:hAnsi="Times New Roman" w:eastAsia="宋体" w:cs="Times New Roman"/>
                <w:color w:val="000000"/>
                <w:sz w:val="24"/>
                <w:highlight w:val="none"/>
              </w:rPr>
              <w:t>200</w:t>
            </w:r>
          </w:p>
        </w:tc>
        <w:tc>
          <w:tcPr>
            <w:tcW w:w="679" w:type="pct"/>
            <w:tcBorders>
              <w:top w:val="nil"/>
              <w:left w:val="nil"/>
              <w:bottom w:val="single" w:color="000000" w:sz="12" w:space="0"/>
              <w:right w:val="nil"/>
            </w:tcBorders>
            <w:shd w:val="clear" w:color="auto" w:fill="FFFFFF"/>
            <w:vAlign w:val="center"/>
          </w:tcPr>
          <w:p w14:paraId="077E49CA">
            <w:pPr>
              <w:rPr>
                <w:rFonts w:ascii="Times New Roman" w:hAnsi="Times New Roman" w:eastAsia="宋体" w:cs="Times New Roman"/>
                <w:color w:val="000000"/>
                <w:sz w:val="24"/>
                <w:highlight w:val="none"/>
              </w:rPr>
            </w:pPr>
            <w:r>
              <w:rPr>
                <w:rFonts w:hint="eastAsia" w:ascii="Times New Roman" w:hAnsi="Times New Roman" w:eastAsia="宋体" w:cs="Times New Roman"/>
                <w:color w:val="000000"/>
                <w:sz w:val="24"/>
                <w:highlight w:val="none"/>
              </w:rPr>
              <w:t>200</w:t>
            </w:r>
          </w:p>
        </w:tc>
        <w:tc>
          <w:tcPr>
            <w:tcW w:w="653" w:type="pct"/>
            <w:tcBorders>
              <w:top w:val="nil"/>
              <w:left w:val="nil"/>
              <w:bottom w:val="single" w:color="000000" w:sz="12" w:space="0"/>
              <w:right w:val="nil"/>
            </w:tcBorders>
            <w:shd w:val="clear" w:color="auto" w:fill="FFFFFF"/>
            <w:vAlign w:val="center"/>
          </w:tcPr>
          <w:p w14:paraId="12E17A91">
            <w:pPr>
              <w:rPr>
                <w:rFonts w:ascii="Times New Roman" w:hAnsi="Times New Roman" w:eastAsia="宋体" w:cs="Times New Roman"/>
                <w:color w:val="000000"/>
                <w:sz w:val="24"/>
                <w:highlight w:val="none"/>
              </w:rPr>
            </w:pPr>
            <w:r>
              <w:rPr>
                <w:rFonts w:hint="eastAsia" w:ascii="Times New Roman" w:hAnsi="Times New Roman" w:eastAsia="宋体" w:cs="Times New Roman"/>
                <w:color w:val="000000"/>
                <w:sz w:val="24"/>
                <w:highlight w:val="none"/>
              </w:rPr>
              <w:t>400</w:t>
            </w:r>
          </w:p>
        </w:tc>
      </w:tr>
    </w:tbl>
    <w:p w14:paraId="61D5976B">
      <w:pPr>
        <w:widowControl/>
        <w:autoSpaceDE w:val="0"/>
        <w:spacing w:line="360" w:lineRule="auto"/>
        <w:rPr>
          <w:rFonts w:ascii="Times New Roman" w:hAnsi="Times New Roman" w:eastAsia="宋体" w:cs="Times New Roman"/>
          <w:color w:val="000000"/>
          <w:kern w:val="0"/>
          <w:sz w:val="24"/>
          <w:highlight w:val="none"/>
          <w:lang w:bidi="ar"/>
        </w:rPr>
      </w:pPr>
    </w:p>
    <w:p w14:paraId="5A1EC80D">
      <w:pPr>
        <w:widowControl/>
        <w:autoSpaceDE w:val="0"/>
        <w:spacing w:line="360" w:lineRule="auto"/>
        <w:jc w:val="left"/>
        <w:outlineLvl w:val="1"/>
        <w:rPr>
          <w:rFonts w:ascii="Times New Roman" w:hAnsi="Times New Roman" w:eastAsia="宋体" w:cs="Times New Roman"/>
          <w:b/>
          <w:bCs/>
          <w:color w:val="000000"/>
          <w:kern w:val="0"/>
          <w:sz w:val="28"/>
          <w:szCs w:val="28"/>
          <w:highlight w:val="none"/>
        </w:rPr>
      </w:pPr>
      <w:bookmarkStart w:id="11" w:name="_Toc2829"/>
      <w:r>
        <w:rPr>
          <w:rFonts w:ascii="Times New Roman" w:hAnsi="Times New Roman" w:eastAsia="宋体" w:cs="Times New Roman"/>
          <w:b/>
          <w:bCs/>
          <w:color w:val="000000"/>
          <w:kern w:val="0"/>
          <w:sz w:val="28"/>
          <w:szCs w:val="28"/>
          <w:highlight w:val="none"/>
          <w:lang w:bidi="ar"/>
        </w:rPr>
        <w:t xml:space="preserve">Supplementary Note </w:t>
      </w:r>
      <w:r>
        <w:rPr>
          <w:rFonts w:hint="eastAsia" w:ascii="Times New Roman" w:hAnsi="Times New Roman" w:eastAsia="宋体" w:cs="Times New Roman"/>
          <w:b/>
          <w:bCs/>
          <w:color w:val="000000"/>
          <w:kern w:val="0"/>
          <w:sz w:val="28"/>
          <w:szCs w:val="28"/>
          <w:highlight w:val="none"/>
          <w:lang w:val="en-US" w:eastAsia="zh-CN" w:bidi="ar"/>
        </w:rPr>
        <w:t>13</w:t>
      </w:r>
      <w:r>
        <w:rPr>
          <w:rFonts w:ascii="Times New Roman" w:hAnsi="Times New Roman" w:eastAsia="宋体" w:cs="Times New Roman"/>
          <w:b/>
          <w:bCs/>
          <w:color w:val="000000"/>
          <w:kern w:val="0"/>
          <w:sz w:val="28"/>
          <w:szCs w:val="28"/>
          <w:highlight w:val="none"/>
          <w:lang w:bidi="ar"/>
        </w:rPr>
        <w:t>: Reasons for TheraPepNet's advantages</w:t>
      </w:r>
      <w:bookmarkEnd w:id="11"/>
    </w:p>
    <w:p w14:paraId="69ED6EF1">
      <w:pPr>
        <w:widowControl/>
        <w:autoSpaceDE w:val="0"/>
        <w:spacing w:line="360" w:lineRule="auto"/>
        <w:rPr>
          <w:rFonts w:ascii="Times New Roman" w:hAnsi="Times New Roman" w:eastAsia="宋体" w:cs="Times New Roman"/>
          <w:color w:val="000000"/>
          <w:kern w:val="0"/>
          <w:sz w:val="24"/>
          <w:highlight w:val="none"/>
          <w:lang w:bidi="ar"/>
        </w:rPr>
      </w:pPr>
      <w:r>
        <w:rPr>
          <w:rFonts w:ascii="Times New Roman" w:hAnsi="Times New Roman" w:eastAsia="宋体" w:cs="Times New Roman"/>
          <w:color w:val="000000"/>
          <w:kern w:val="0"/>
          <w:sz w:val="24"/>
          <w:highlight w:val="none"/>
          <w:lang w:bidi="ar"/>
        </w:rPr>
        <w:t>The fundamental reason for the improved accuracy of TheraPepNet lies in its architectural design, where CFFT+GFN precisely matches the biological essence of the peptide structure-function relationship. Additionally, through a dynamic weighted integration strategy, it flexibly balances the feature requirements across different categories, specifically addressing the core limitations of traditional methods, such as the lack of structural features and rigid integration. This ultimately leads to a significant enhancement in classification performance.</w:t>
      </w:r>
    </w:p>
    <w:p w14:paraId="54C5F3AF">
      <w:pPr>
        <w:widowControl/>
        <w:rPr>
          <w:rFonts w:ascii="Times New Roman" w:hAnsi="Times New Roman" w:eastAsia="宋体" w:cs="Times New Roman"/>
          <w:color w:val="000000"/>
          <w:kern w:val="0"/>
          <w:sz w:val="28"/>
          <w:szCs w:val="28"/>
          <w:highlight w:val="none"/>
        </w:rPr>
      </w:pPr>
      <w:r>
        <w:rPr>
          <w:rFonts w:ascii="Times New Roman" w:hAnsi="Times New Roman" w:eastAsia="宋体" w:cs="Times New Roman"/>
          <w:color w:val="000000"/>
          <w:kern w:val="0"/>
          <w:sz w:val="28"/>
          <w:szCs w:val="28"/>
          <w:highlight w:val="none"/>
          <w:lang w:bidi="ar"/>
        </w:rPr>
        <w:t xml:space="preserve"> </w:t>
      </w:r>
    </w:p>
    <w:p w14:paraId="49225C23">
      <w:pPr>
        <w:widowControl/>
        <w:rPr>
          <w:rFonts w:ascii="Times New Roman" w:hAnsi="Times New Roman" w:eastAsia="宋体" w:cs="Times New Roman"/>
          <w:color w:val="000000"/>
          <w:kern w:val="0"/>
          <w:sz w:val="24"/>
          <w:highlight w:val="none"/>
        </w:rPr>
        <w:sectPr>
          <w:pgSz w:w="11906" w:h="16838"/>
          <w:pgMar w:top="1440" w:right="1800" w:bottom="1440" w:left="1800" w:header="851" w:footer="992" w:gutter="0"/>
          <w:cols w:space="425" w:num="1"/>
          <w:docGrid w:type="lines" w:linePitch="312" w:charSpace="0"/>
        </w:sectPr>
      </w:pPr>
    </w:p>
    <w:p w14:paraId="46358335">
      <w:pPr>
        <w:outlineLvl w:val="0"/>
        <w:rPr>
          <w:rFonts w:ascii="Times New Roman" w:hAnsi="Times New Roman" w:eastAsia="宋体" w:cs="Times New Roman"/>
          <w:b/>
          <w:bCs/>
          <w:color w:val="000000"/>
          <w:kern w:val="0"/>
          <w:sz w:val="28"/>
          <w:szCs w:val="28"/>
          <w:highlight w:val="none"/>
          <w:lang w:bidi="ar"/>
        </w:rPr>
      </w:pPr>
      <w:bookmarkStart w:id="12" w:name="_Toc10926"/>
      <w:r>
        <w:rPr>
          <w:rFonts w:ascii="Times New Roman" w:hAnsi="Times New Roman" w:eastAsia="宋体" w:cs="Times New Roman"/>
          <w:b/>
          <w:bCs/>
          <w:color w:val="000000"/>
          <w:kern w:val="0"/>
          <w:sz w:val="28"/>
          <w:szCs w:val="28"/>
          <w:highlight w:val="none"/>
          <w:lang w:bidi="ar"/>
        </w:rPr>
        <w:t>Supplemental Figures</w:t>
      </w:r>
      <w:bookmarkEnd w:id="12"/>
    </w:p>
    <w:p w14:paraId="0DF74F97">
      <w:pPr>
        <w:numPr>
          <w:ilvl w:val="0"/>
          <w:numId w:val="3"/>
        </w:numPr>
        <w:outlineLvl w:val="1"/>
        <w:rPr>
          <w:rFonts w:hint="eastAsia" w:ascii="Times New Roman" w:hAnsi="Times New Roman" w:eastAsia="宋体" w:cs="Times New Roman"/>
          <w:b/>
          <w:bCs/>
          <w:color w:val="000000"/>
          <w:kern w:val="0"/>
          <w:sz w:val="28"/>
          <w:szCs w:val="28"/>
          <w:highlight w:val="none"/>
          <w:lang w:bidi="ar"/>
        </w:rPr>
      </w:pPr>
      <w:bookmarkStart w:id="13" w:name="_Toc21571"/>
      <w:r>
        <w:rPr>
          <w:rFonts w:hint="eastAsia" w:ascii="Times New Roman" w:hAnsi="Times New Roman" w:eastAsia="宋体" w:cs="Times New Roman"/>
          <w:b/>
          <w:bCs/>
          <w:color w:val="000000"/>
          <w:kern w:val="0"/>
          <w:sz w:val="28"/>
          <w:szCs w:val="28"/>
          <w:highlight w:val="none"/>
          <w:lang w:bidi="ar"/>
        </w:rPr>
        <w:t>Multi Classification</w:t>
      </w:r>
      <w:bookmarkEnd w:id="13"/>
    </w:p>
    <w:p w14:paraId="63B50455">
      <w:pPr>
        <w:widowControl/>
        <w:autoSpaceDE w:val="0"/>
        <w:spacing w:line="360" w:lineRule="auto"/>
        <w:rPr>
          <w:rFonts w:ascii="Times New Roman" w:hAnsi="Times New Roman" w:eastAsia="宋体" w:cs="Times New Roman"/>
          <w:strike/>
          <w:color w:val="000000"/>
          <w:kern w:val="0"/>
          <w:sz w:val="24"/>
          <w:highlight w:val="none"/>
          <w:lang w:bidi="ar"/>
        </w:rPr>
      </w:pPr>
      <w:r>
        <w:rPr>
          <w:rFonts w:ascii="Times New Roman" w:hAnsi="Times New Roman" w:eastAsia="宋体" w:cs="Times New Roman"/>
          <w:color w:val="000000"/>
          <w:kern w:val="0"/>
          <w:sz w:val="24"/>
          <w:highlight w:val="none"/>
          <w:lang w:bidi="ar"/>
        </w:rPr>
        <w:t>In this study, we combined functional peptide datasets CPP, PBP, and QSP to create a sample set containing peptide sequences from multiple categories. The dataset was then split into training, validation, and test sets to assess the performance of TheraPepNet in functional peptide recognition. F</w:t>
      </w:r>
      <w:r>
        <w:rPr>
          <w:rFonts w:hint="eastAsia" w:ascii="Times New Roman" w:hAnsi="Times New Roman" w:eastAsia="宋体" w:cs="Times New Roman"/>
          <w:color w:val="000000"/>
          <w:kern w:val="0"/>
          <w:sz w:val="24"/>
          <w:highlight w:val="none"/>
          <w:lang w:bidi="ar"/>
        </w:rPr>
        <w:t>igure S1.</w:t>
      </w:r>
      <w:r>
        <w:rPr>
          <w:rFonts w:ascii="Times New Roman" w:hAnsi="Times New Roman" w:eastAsia="宋体" w:cs="Times New Roman"/>
          <w:color w:val="000000"/>
          <w:kern w:val="0"/>
          <w:sz w:val="24"/>
          <w:highlight w:val="none"/>
          <w:lang w:bidi="ar"/>
        </w:rPr>
        <w:t xml:space="preserve"> illustrates the performance of TheraPepNet on the independent test set. The clusters before model training are highly overlapping; the clusters after TheraPepNet training have clear boundaries.</w:t>
      </w:r>
    </w:p>
    <w:p w14:paraId="32741EBA">
      <w:pPr>
        <w:autoSpaceDE w:val="0"/>
        <w:rPr>
          <w:rFonts w:ascii="Times New Roman" w:hAnsi="Times New Roman" w:eastAsia="宋体" w:cs="Times New Roman"/>
          <w:color w:val="000000"/>
          <w:kern w:val="0"/>
          <w:sz w:val="22"/>
          <w:szCs w:val="22"/>
          <w:highlight w:val="none"/>
        </w:rPr>
      </w:pPr>
      <w:r>
        <w:rPr>
          <w:rFonts w:ascii="Times New Roman" w:hAnsi="Times New Roman" w:eastAsia="宋体" w:cs="Times New Roman"/>
          <w:color w:val="000000"/>
          <w:kern w:val="0"/>
          <w:sz w:val="22"/>
          <w:szCs w:val="22"/>
          <w:highlight w:val="none"/>
        </w:rPr>
        <w:drawing>
          <wp:inline distT="0" distB="0" distL="114300" distR="114300">
            <wp:extent cx="5260975" cy="1974850"/>
            <wp:effectExtent l="0" t="0" r="12065" b="6350"/>
            <wp:docPr id="4" name="图片 4" descr="Multi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Multi classification"/>
                    <pic:cNvPicPr>
                      <a:picLocks noChangeAspect="1"/>
                    </pic:cNvPicPr>
                  </pic:nvPicPr>
                  <pic:blipFill>
                    <a:blip r:embed="rId4"/>
                    <a:stretch>
                      <a:fillRect/>
                    </a:stretch>
                  </pic:blipFill>
                  <pic:spPr>
                    <a:xfrm>
                      <a:off x="0" y="0"/>
                      <a:ext cx="5260975" cy="1974850"/>
                    </a:xfrm>
                    <a:prstGeom prst="rect">
                      <a:avLst/>
                    </a:prstGeom>
                  </pic:spPr>
                </pic:pic>
              </a:graphicData>
            </a:graphic>
          </wp:inline>
        </w:drawing>
      </w:r>
    </w:p>
    <w:p w14:paraId="3C7644C8">
      <w:pPr>
        <w:autoSpaceDE w:val="0"/>
        <w:rPr>
          <w:rFonts w:hint="eastAsia" w:ascii="Times New Roman" w:hAnsi="Times New Roman" w:eastAsia="宋体" w:cs="Times New Roman"/>
          <w:color w:val="000000"/>
          <w:kern w:val="0"/>
          <w:sz w:val="22"/>
          <w:szCs w:val="22"/>
          <w:highlight w:val="none"/>
        </w:rPr>
      </w:pPr>
      <w:r>
        <w:rPr>
          <w:rFonts w:ascii="Times New Roman" w:hAnsi="Times New Roman" w:eastAsia="宋体" w:cs="Times New Roman"/>
          <w:b/>
          <w:bCs/>
          <w:color w:val="000000"/>
          <w:kern w:val="0"/>
          <w:sz w:val="22"/>
          <w:szCs w:val="22"/>
          <w:highlight w:val="none"/>
          <w:lang w:bidi="ar"/>
        </w:rPr>
        <w:t xml:space="preserve">Figure S1. </w:t>
      </w:r>
      <w:r>
        <w:rPr>
          <w:rFonts w:ascii="Times New Roman" w:hAnsi="Times New Roman" w:eastAsia="宋体" w:cs="Times New Roman"/>
          <w:color w:val="000000"/>
          <w:kern w:val="0"/>
          <w:sz w:val="22"/>
          <w:szCs w:val="22"/>
          <w:highlight w:val="none"/>
        </w:rPr>
        <w:t>t-SNE dimensionality reduction was applied to visualize the distribution of samples in the two-dimensional space before and after classification. Three types of functional therapeutic peptides, CPP, PBP, and QSP, were employed in the multi-class classification task.</w:t>
      </w:r>
      <w:r>
        <w:rPr>
          <w:rFonts w:hint="eastAsia" w:ascii="Times New Roman" w:hAnsi="Times New Roman" w:eastAsia="宋体" w:cs="Times New Roman"/>
          <w:color w:val="000000"/>
          <w:kern w:val="0"/>
          <w:sz w:val="22"/>
          <w:szCs w:val="22"/>
          <w:highlight w:val="none"/>
        </w:rPr>
        <w:t xml:space="preserve"> </w:t>
      </w:r>
    </w:p>
    <w:p w14:paraId="6FB046E4">
      <w:pPr>
        <w:autoSpaceDE w:val="0"/>
        <w:rPr>
          <w:rFonts w:hint="eastAsia" w:ascii="Times New Roman" w:hAnsi="Times New Roman" w:eastAsia="宋体" w:cs="Times New Roman"/>
          <w:color w:val="000000"/>
          <w:kern w:val="0"/>
          <w:sz w:val="22"/>
          <w:szCs w:val="22"/>
          <w:highlight w:val="none"/>
        </w:rPr>
      </w:pPr>
    </w:p>
    <w:p w14:paraId="6110D755">
      <w:pPr>
        <w:numPr>
          <w:ilvl w:val="0"/>
          <w:numId w:val="4"/>
        </w:numPr>
        <w:outlineLvl w:val="1"/>
        <w:rPr>
          <w:rFonts w:ascii="Times New Roman" w:hAnsi="Times New Roman" w:eastAsia="宋体" w:cs="Times New Roman"/>
          <w:b/>
          <w:bCs/>
          <w:color w:val="000000"/>
          <w:kern w:val="0"/>
          <w:sz w:val="28"/>
          <w:szCs w:val="28"/>
          <w:highlight w:val="none"/>
          <w:lang w:bidi="ar"/>
        </w:rPr>
      </w:pPr>
      <w:bookmarkStart w:id="14" w:name="_Toc17738"/>
      <w:r>
        <w:rPr>
          <w:rFonts w:hint="eastAsia" w:ascii="Times New Roman" w:hAnsi="Times New Roman" w:eastAsia="宋体" w:cs="Times New Roman"/>
          <w:b/>
          <w:bCs/>
          <w:color w:val="000000"/>
          <w:kern w:val="0"/>
          <w:sz w:val="28"/>
          <w:szCs w:val="28"/>
          <w:highlight w:val="none"/>
          <w:lang w:bidi="ar"/>
        </w:rPr>
        <w:t>Feature Contribution</w:t>
      </w:r>
      <w:bookmarkEnd w:id="14"/>
    </w:p>
    <w:p w14:paraId="5E21B670">
      <w:pPr>
        <w:widowControl/>
        <w:autoSpaceDE w:val="0"/>
        <w:spacing w:line="360" w:lineRule="auto"/>
        <w:rPr>
          <w:rFonts w:ascii="Times New Roman" w:hAnsi="Times New Roman" w:eastAsia="宋体" w:cs="Times New Roman"/>
          <w:color w:val="000000"/>
          <w:kern w:val="0"/>
          <w:sz w:val="24"/>
          <w:highlight w:val="none"/>
          <w:lang w:bidi="ar"/>
        </w:rPr>
      </w:pPr>
      <w:r>
        <w:rPr>
          <w:rFonts w:ascii="Times New Roman" w:hAnsi="Times New Roman" w:eastAsia="宋体" w:cs="Times New Roman"/>
          <w:color w:val="000000"/>
          <w:kern w:val="0"/>
          <w:sz w:val="24"/>
          <w:highlight w:val="none"/>
          <w:lang w:bidi="ar"/>
        </w:rPr>
        <w:t>By adjusting the hyperparameters, we set the output vectors of each feature combination to 128 dimensions, resulting in six combinations: CFFT+GFN, CFFT+LFN, ProtBERT+GFN, ProtBERT+LFN, AAindex+AAC+GFN, and AAindex+AAC+LFN, yielding feature vectors of length 768. After forward and backward propagation, we extracted the weights from the final fully connected layer to evaluate the impact of each input feature on the output. Contribution scores were calculated by averaging the weights across output neurons and normalized to form a probability distribution, as shown in Fig</w:t>
      </w:r>
      <w:r>
        <w:rPr>
          <w:rFonts w:hint="eastAsia" w:ascii="Times New Roman" w:hAnsi="Times New Roman" w:eastAsia="宋体" w:cs="Times New Roman"/>
          <w:color w:val="000000"/>
          <w:kern w:val="0"/>
          <w:sz w:val="24"/>
          <w:highlight w:val="none"/>
          <w:lang w:bidi="ar"/>
        </w:rPr>
        <w:t>ure S2</w:t>
      </w:r>
      <w:r>
        <w:rPr>
          <w:rFonts w:ascii="Times New Roman" w:hAnsi="Times New Roman" w:eastAsia="宋体" w:cs="Times New Roman"/>
          <w:color w:val="000000"/>
          <w:kern w:val="0"/>
          <w:sz w:val="24"/>
          <w:highlight w:val="none"/>
          <w:lang w:bidi="ar"/>
        </w:rPr>
        <w:t>.</w:t>
      </w:r>
    </w:p>
    <w:p w14:paraId="4E60C95E">
      <w:pPr>
        <w:bidi w:val="0"/>
        <w:rPr>
          <w:highlight w:val="none"/>
        </w:rPr>
      </w:pPr>
      <w:bookmarkStart w:id="15" w:name="_Toc24131"/>
      <w:r>
        <w:rPr>
          <w:highlight w:val="none"/>
        </w:rPr>
        <w:drawing>
          <wp:inline distT="0" distB="0" distL="114300" distR="114300">
            <wp:extent cx="5250815" cy="2150110"/>
            <wp:effectExtent l="0" t="0" r="6985" b="13970"/>
            <wp:docPr id="5" name="图片 5" descr="Feature Contrib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eature Contributions"/>
                    <pic:cNvPicPr>
                      <a:picLocks noChangeAspect="1"/>
                    </pic:cNvPicPr>
                  </pic:nvPicPr>
                  <pic:blipFill>
                    <a:blip r:embed="rId5"/>
                    <a:stretch>
                      <a:fillRect/>
                    </a:stretch>
                  </pic:blipFill>
                  <pic:spPr>
                    <a:xfrm>
                      <a:off x="0" y="0"/>
                      <a:ext cx="5250815" cy="2150110"/>
                    </a:xfrm>
                    <a:prstGeom prst="rect">
                      <a:avLst/>
                    </a:prstGeom>
                  </pic:spPr>
                </pic:pic>
              </a:graphicData>
            </a:graphic>
          </wp:inline>
        </w:drawing>
      </w:r>
      <w:bookmarkEnd w:id="15"/>
    </w:p>
    <w:p w14:paraId="7219FD74">
      <w:pPr>
        <w:autoSpaceDE w:val="0"/>
        <w:rPr>
          <w:rFonts w:ascii="Times New Roman" w:hAnsi="Times New Roman" w:eastAsia="宋体" w:cs="Times New Roman"/>
          <w:color w:val="000000"/>
          <w:kern w:val="0"/>
          <w:sz w:val="22"/>
          <w:szCs w:val="22"/>
          <w:highlight w:val="none"/>
        </w:rPr>
      </w:pPr>
      <w:r>
        <w:rPr>
          <w:rFonts w:ascii="Times New Roman" w:hAnsi="Times New Roman" w:eastAsia="宋体" w:cs="Times New Roman"/>
          <w:b/>
          <w:bCs/>
          <w:color w:val="000000"/>
          <w:kern w:val="0"/>
          <w:sz w:val="22"/>
          <w:szCs w:val="22"/>
          <w:highlight w:val="none"/>
          <w:lang w:bidi="ar"/>
        </w:rPr>
        <w:t>Figure S</w:t>
      </w:r>
      <w:r>
        <w:rPr>
          <w:rFonts w:hint="eastAsia" w:ascii="Times New Roman" w:hAnsi="Times New Roman" w:eastAsia="宋体" w:cs="Times New Roman"/>
          <w:b/>
          <w:bCs/>
          <w:color w:val="000000"/>
          <w:kern w:val="0"/>
          <w:sz w:val="22"/>
          <w:szCs w:val="22"/>
          <w:highlight w:val="none"/>
          <w:lang w:bidi="ar"/>
        </w:rPr>
        <w:t>2</w:t>
      </w:r>
      <w:r>
        <w:rPr>
          <w:rFonts w:ascii="Times New Roman" w:hAnsi="Times New Roman" w:eastAsia="宋体" w:cs="Times New Roman"/>
          <w:b/>
          <w:bCs/>
          <w:color w:val="000000"/>
          <w:kern w:val="0"/>
          <w:sz w:val="22"/>
          <w:szCs w:val="22"/>
          <w:highlight w:val="none"/>
          <w:lang w:bidi="ar"/>
        </w:rPr>
        <w:t>.</w:t>
      </w:r>
      <w:r>
        <w:rPr>
          <w:rFonts w:hint="eastAsia" w:ascii="Times New Roman" w:hAnsi="Times New Roman" w:eastAsia="宋体" w:cs="Times New Roman"/>
          <w:b/>
          <w:bCs/>
          <w:color w:val="000000"/>
          <w:kern w:val="0"/>
          <w:sz w:val="22"/>
          <w:szCs w:val="22"/>
          <w:highlight w:val="none"/>
          <w:lang w:bidi="ar"/>
        </w:rPr>
        <w:t xml:space="preserve"> </w:t>
      </w:r>
      <w:r>
        <w:rPr>
          <w:rFonts w:ascii="Times New Roman" w:hAnsi="Times New Roman" w:eastAsia="宋体" w:cs="Times New Roman"/>
          <w:color w:val="000000"/>
          <w:kern w:val="0"/>
          <w:sz w:val="22"/>
          <w:szCs w:val="22"/>
          <w:highlight w:val="none"/>
        </w:rPr>
        <w:t>Analysis of feature contributions in the TheraPepNet model. The left panel shows the contribution scores of six features across the integrated CPP, PBP, and QSP datasets. The right panel displays the top 20 ranked features.</w:t>
      </w:r>
    </w:p>
    <w:p w14:paraId="6A1D30F7">
      <w:pPr>
        <w:widowControl/>
        <w:autoSpaceDE w:val="0"/>
        <w:spacing w:line="360" w:lineRule="auto"/>
        <w:rPr>
          <w:rFonts w:ascii="Times New Roman" w:hAnsi="Times New Roman" w:eastAsia="宋体" w:cs="Times New Roman"/>
          <w:color w:val="000000"/>
          <w:kern w:val="0"/>
          <w:sz w:val="24"/>
          <w:highlight w:val="none"/>
          <w:lang w:bidi="ar"/>
        </w:rPr>
      </w:pPr>
    </w:p>
    <w:p w14:paraId="7CEC6E3C">
      <w:pPr>
        <w:widowControl/>
        <w:autoSpaceDE w:val="0"/>
        <w:spacing w:line="360" w:lineRule="auto"/>
        <w:rPr>
          <w:rFonts w:ascii="Times New Roman" w:hAnsi="Times New Roman" w:eastAsia="宋体" w:cs="Times New Roman"/>
          <w:color w:val="000000"/>
          <w:kern w:val="0"/>
          <w:sz w:val="24"/>
          <w:highlight w:val="none"/>
          <w:lang w:bidi="ar"/>
        </w:rPr>
      </w:pPr>
      <w:r>
        <w:rPr>
          <w:rFonts w:hint="eastAsia" w:ascii="Times New Roman" w:hAnsi="Times New Roman" w:eastAsia="宋体" w:cs="Times New Roman"/>
          <w:color w:val="000000"/>
          <w:kern w:val="0"/>
          <w:sz w:val="24"/>
          <w:highlight w:val="none"/>
          <w:lang w:bidi="ar"/>
        </w:rPr>
        <w:t>CFFT+GFN and AAindex+AAC+GFN emerged as pivotal feature combinations. The top 20 features, along with their index sources, revealed that 5 features came from CFFT+GFN, 5 from AAindex+AAC+GFN, 3 from AAindex+AAC+LFN, and 3 from ProtBERT+GFN. Only 2 features were derived from CFFT+LFN and ProtBERT+LFN. Notably, features from CFFT+GFN and AAindex+AAC+GFN each accounted for a quarter of the total contributions, underscoring their significant impact on classification performance.</w:t>
      </w:r>
    </w:p>
    <w:p w14:paraId="154DF354">
      <w:pPr>
        <w:widowControl/>
        <w:autoSpaceDE w:val="0"/>
        <w:spacing w:line="360" w:lineRule="auto"/>
        <w:rPr>
          <w:rFonts w:ascii="Times New Roman" w:hAnsi="Times New Roman" w:eastAsia="宋体" w:cs="Times New Roman"/>
          <w:color w:val="000000"/>
          <w:kern w:val="0"/>
          <w:sz w:val="24"/>
          <w:highlight w:val="none"/>
          <w:lang w:bidi="ar"/>
        </w:rPr>
      </w:pPr>
      <w:r>
        <w:rPr>
          <w:rFonts w:hint="eastAsia" w:ascii="Times New Roman" w:hAnsi="Times New Roman" w:eastAsia="宋体" w:cs="Times New Roman"/>
          <w:color w:val="000000"/>
          <w:kern w:val="0"/>
          <w:sz w:val="24"/>
          <w:highlight w:val="none"/>
          <w:lang w:bidi="ar"/>
        </w:rPr>
        <w:t>The feature importance of CFFT+GFN is significantly higher than that of other combinations, primarily because this combination precisely matches the biological patterns of peptide function dependent on secondary structural characteristics. For α-helix-dominated CPPs/AMPs, the model primarily relies on the low-frequency periodic components of CFFT and the hydrogen bonding information from GFN to identify helical morphology and assess helix stability. For β-sheet-dominated AIPs/defensins, the model prioritizes the high-frequency fluctuation components of CFFT and the receptor binding weights from GFN to identify residue pairings and screen for functionally relevant folding regions. This precise match between "structural features and functional requirements" makes CFFT+GFN the core feature for the model in discriminating peptide function, also explaining its dominant biological essence in the importance scores.</w:t>
      </w:r>
    </w:p>
    <w:p w14:paraId="48B92799">
      <w:pPr>
        <w:outlineLvl w:val="1"/>
        <w:rPr>
          <w:rFonts w:ascii="Times New Roman" w:hAnsi="Times New Roman" w:eastAsia="宋体" w:cs="Times New Roman"/>
          <w:b/>
          <w:bCs/>
          <w:color w:val="000000"/>
          <w:kern w:val="0"/>
          <w:sz w:val="28"/>
          <w:szCs w:val="28"/>
          <w:highlight w:val="none"/>
          <w:lang w:bidi="ar"/>
        </w:rPr>
      </w:pPr>
      <w:bookmarkStart w:id="16" w:name="_Toc21326"/>
      <w:r>
        <w:rPr>
          <w:rFonts w:hint="eastAsia" w:ascii="Times New Roman" w:hAnsi="Times New Roman" w:eastAsia="宋体" w:cs="Times New Roman"/>
          <w:b/>
          <w:bCs/>
          <w:color w:val="000000"/>
          <w:kern w:val="0"/>
          <w:sz w:val="28"/>
          <w:szCs w:val="28"/>
          <w:highlight w:val="none"/>
          <w:lang w:bidi="ar"/>
        </w:rPr>
        <w:t>3</w:t>
      </w:r>
      <w:r>
        <w:rPr>
          <w:rFonts w:ascii="Times New Roman" w:hAnsi="Times New Roman" w:eastAsia="宋体" w:cs="Times New Roman"/>
          <w:b/>
          <w:bCs/>
          <w:color w:val="000000"/>
          <w:kern w:val="0"/>
          <w:sz w:val="28"/>
          <w:szCs w:val="28"/>
          <w:highlight w:val="none"/>
          <w:lang w:bidi="ar"/>
        </w:rPr>
        <w:t>. Lengths Distribution</w:t>
      </w:r>
      <w:bookmarkEnd w:id="16"/>
    </w:p>
    <w:p w14:paraId="02310190">
      <w:pPr>
        <w:jc w:val="center"/>
        <w:rPr>
          <w:rFonts w:ascii="Times New Roman" w:hAnsi="Times New Roman" w:eastAsia="宋体" w:cs="Times New Roman"/>
          <w:b/>
          <w:bCs/>
          <w:color w:val="000000"/>
          <w:kern w:val="0"/>
          <w:sz w:val="32"/>
          <w:szCs w:val="32"/>
          <w:highlight w:val="none"/>
        </w:rPr>
      </w:pPr>
      <w:r>
        <w:rPr>
          <w:rFonts w:ascii="Times New Roman" w:hAnsi="Times New Roman" w:eastAsia="宋体" w:cs="Times New Roman"/>
          <w:b/>
          <w:bCs/>
          <w:color w:val="000000"/>
          <w:kern w:val="0"/>
          <w:sz w:val="32"/>
          <w:szCs w:val="32"/>
          <w:highlight w:val="none"/>
        </w:rPr>
        <w:drawing>
          <wp:inline distT="0" distB="0" distL="114300" distR="114300">
            <wp:extent cx="4872990" cy="4451985"/>
            <wp:effectExtent l="0" t="0" r="3810" b="13335"/>
            <wp:docPr id="1" name="图片 1" descr="Lengths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engths Distribution"/>
                    <pic:cNvPicPr>
                      <a:picLocks noChangeAspect="1"/>
                    </pic:cNvPicPr>
                  </pic:nvPicPr>
                  <pic:blipFill>
                    <a:blip r:embed="rId6"/>
                    <a:stretch>
                      <a:fillRect/>
                    </a:stretch>
                  </pic:blipFill>
                  <pic:spPr>
                    <a:xfrm>
                      <a:off x="0" y="0"/>
                      <a:ext cx="4872990" cy="4451985"/>
                    </a:xfrm>
                    <a:prstGeom prst="rect">
                      <a:avLst/>
                    </a:prstGeom>
                  </pic:spPr>
                </pic:pic>
              </a:graphicData>
            </a:graphic>
          </wp:inline>
        </w:drawing>
      </w:r>
    </w:p>
    <w:p w14:paraId="2D1590C9">
      <w:pPr>
        <w:autoSpaceDE w:val="0"/>
        <w:rPr>
          <w:rFonts w:ascii="Times New Roman" w:hAnsi="Times New Roman" w:eastAsia="宋体" w:cs="Times New Roman"/>
          <w:color w:val="000000"/>
          <w:kern w:val="0"/>
          <w:sz w:val="22"/>
          <w:szCs w:val="22"/>
          <w:highlight w:val="none"/>
        </w:rPr>
      </w:pPr>
      <w:r>
        <w:rPr>
          <w:rFonts w:ascii="Times New Roman" w:hAnsi="Times New Roman" w:eastAsia="宋体" w:cs="Times New Roman"/>
          <w:b/>
          <w:bCs/>
          <w:color w:val="000000"/>
          <w:kern w:val="0"/>
          <w:sz w:val="22"/>
          <w:szCs w:val="22"/>
          <w:highlight w:val="none"/>
        </w:rPr>
        <w:t>Figure S</w:t>
      </w:r>
      <w:r>
        <w:rPr>
          <w:rFonts w:hint="eastAsia" w:ascii="Times New Roman" w:hAnsi="Times New Roman" w:eastAsia="宋体" w:cs="Times New Roman"/>
          <w:b/>
          <w:bCs/>
          <w:color w:val="000000"/>
          <w:kern w:val="0"/>
          <w:sz w:val="22"/>
          <w:szCs w:val="22"/>
          <w:highlight w:val="none"/>
        </w:rPr>
        <w:t>3</w:t>
      </w:r>
      <w:r>
        <w:rPr>
          <w:rFonts w:ascii="Times New Roman" w:hAnsi="Times New Roman" w:eastAsia="宋体" w:cs="Times New Roman"/>
          <w:b/>
          <w:bCs/>
          <w:color w:val="000000"/>
          <w:kern w:val="0"/>
          <w:sz w:val="22"/>
          <w:szCs w:val="22"/>
          <w:highlight w:val="none"/>
        </w:rPr>
        <w:t>.</w:t>
      </w:r>
      <w:r>
        <w:rPr>
          <w:rFonts w:ascii="Times New Roman" w:hAnsi="Times New Roman" w:eastAsia="宋体" w:cs="Times New Roman"/>
          <w:color w:val="000000"/>
          <w:kern w:val="0"/>
          <w:sz w:val="22"/>
          <w:szCs w:val="22"/>
          <w:highlight w:val="none"/>
        </w:rPr>
        <w:t xml:space="preserve"> Distribution of peptide sequence lengths across six datasets: ABP, AIP, AVP, CPP, PBP, and QSP.</w:t>
      </w:r>
    </w:p>
    <w:p w14:paraId="2F602D97">
      <w:pPr>
        <w:autoSpaceDE w:val="0"/>
        <w:rPr>
          <w:rFonts w:ascii="Times New Roman" w:hAnsi="Times New Roman" w:eastAsia="宋体" w:cs="Times New Roman"/>
          <w:color w:val="000000"/>
          <w:kern w:val="0"/>
          <w:sz w:val="22"/>
          <w:szCs w:val="22"/>
          <w:highlight w:val="none"/>
        </w:rPr>
      </w:pPr>
    </w:p>
    <w:p w14:paraId="17C1B7AD">
      <w:pPr>
        <w:outlineLvl w:val="1"/>
        <w:rPr>
          <w:rFonts w:ascii="Times New Roman" w:hAnsi="Times New Roman" w:eastAsia="宋体" w:cs="Times New Roman"/>
          <w:b/>
          <w:bCs/>
          <w:color w:val="000000"/>
          <w:kern w:val="0"/>
          <w:sz w:val="28"/>
          <w:szCs w:val="28"/>
          <w:highlight w:val="none"/>
          <w:lang w:bidi="ar"/>
        </w:rPr>
      </w:pPr>
      <w:bookmarkStart w:id="17" w:name="_Toc18088"/>
      <w:r>
        <w:rPr>
          <w:rFonts w:hint="eastAsia" w:ascii="Times New Roman" w:hAnsi="Times New Roman" w:eastAsia="宋体" w:cs="Times New Roman"/>
          <w:b/>
          <w:bCs/>
          <w:color w:val="000000"/>
          <w:kern w:val="0"/>
          <w:sz w:val="28"/>
          <w:szCs w:val="28"/>
          <w:highlight w:val="none"/>
          <w:lang w:bidi="ar"/>
        </w:rPr>
        <w:t>4</w:t>
      </w:r>
      <w:r>
        <w:rPr>
          <w:rFonts w:ascii="Times New Roman" w:hAnsi="Times New Roman" w:eastAsia="宋体" w:cs="Times New Roman"/>
          <w:b/>
          <w:bCs/>
          <w:color w:val="000000"/>
          <w:kern w:val="0"/>
          <w:sz w:val="28"/>
          <w:szCs w:val="28"/>
          <w:highlight w:val="none"/>
          <w:lang w:bidi="ar"/>
        </w:rPr>
        <w:t>. Hydrophobicity and Charge Distribution</w:t>
      </w:r>
      <w:bookmarkEnd w:id="17"/>
    </w:p>
    <w:p w14:paraId="7DB015B3">
      <w:pPr>
        <w:autoSpaceDE w:val="0"/>
        <w:spacing w:line="360" w:lineRule="auto"/>
        <w:jc w:val="center"/>
        <w:rPr>
          <w:rFonts w:ascii="Times New Roman" w:hAnsi="Times New Roman" w:eastAsia="宋体" w:cs="Times New Roman"/>
          <w:color w:val="000000"/>
          <w:kern w:val="0"/>
          <w:sz w:val="24"/>
          <w:highlight w:val="none"/>
          <w:lang w:bidi="ar"/>
        </w:rPr>
      </w:pPr>
      <w:r>
        <w:rPr>
          <w:rFonts w:ascii="Times New Roman" w:hAnsi="Times New Roman" w:eastAsia="宋体" w:cs="Times New Roman"/>
          <w:color w:val="000000"/>
          <w:kern w:val="0"/>
          <w:sz w:val="24"/>
          <w:highlight w:val="none"/>
          <w:lang w:bidi="ar"/>
        </w:rPr>
        <w:drawing>
          <wp:inline distT="0" distB="0" distL="114300" distR="114300">
            <wp:extent cx="4918710" cy="2334895"/>
            <wp:effectExtent l="0" t="0" r="3810" b="12065"/>
            <wp:docPr id="2" name="图片 2" descr="charge_Hydrophobi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harge_Hydrophobicity"/>
                    <pic:cNvPicPr>
                      <a:picLocks noChangeAspect="1"/>
                    </pic:cNvPicPr>
                  </pic:nvPicPr>
                  <pic:blipFill>
                    <a:blip r:embed="rId7"/>
                    <a:stretch>
                      <a:fillRect/>
                    </a:stretch>
                  </pic:blipFill>
                  <pic:spPr>
                    <a:xfrm>
                      <a:off x="0" y="0"/>
                      <a:ext cx="4918710" cy="2334895"/>
                    </a:xfrm>
                    <a:prstGeom prst="rect">
                      <a:avLst/>
                    </a:prstGeom>
                  </pic:spPr>
                </pic:pic>
              </a:graphicData>
            </a:graphic>
          </wp:inline>
        </w:drawing>
      </w:r>
    </w:p>
    <w:p w14:paraId="673D7A86">
      <w:pPr>
        <w:autoSpaceDE w:val="0"/>
        <w:rPr>
          <w:rFonts w:ascii="Times New Roman" w:hAnsi="Times New Roman" w:eastAsia="宋体" w:cs="Times New Roman"/>
          <w:color w:val="000000"/>
          <w:kern w:val="0"/>
          <w:sz w:val="22"/>
          <w:szCs w:val="22"/>
          <w:highlight w:val="none"/>
        </w:rPr>
      </w:pPr>
      <w:r>
        <w:rPr>
          <w:rFonts w:ascii="Times New Roman" w:hAnsi="Times New Roman" w:eastAsia="宋体" w:cs="Times New Roman"/>
          <w:b/>
          <w:bCs/>
          <w:color w:val="000000"/>
          <w:kern w:val="0"/>
          <w:sz w:val="22"/>
          <w:szCs w:val="22"/>
          <w:highlight w:val="none"/>
        </w:rPr>
        <w:t>Figure S</w:t>
      </w:r>
      <w:r>
        <w:rPr>
          <w:rFonts w:hint="eastAsia" w:ascii="Times New Roman" w:hAnsi="Times New Roman" w:eastAsia="宋体" w:cs="Times New Roman"/>
          <w:b/>
          <w:bCs/>
          <w:color w:val="000000"/>
          <w:kern w:val="0"/>
          <w:sz w:val="22"/>
          <w:szCs w:val="22"/>
          <w:highlight w:val="none"/>
        </w:rPr>
        <w:t>4</w:t>
      </w:r>
      <w:r>
        <w:rPr>
          <w:rFonts w:ascii="Times New Roman" w:hAnsi="Times New Roman" w:eastAsia="宋体" w:cs="Times New Roman"/>
          <w:b/>
          <w:bCs/>
          <w:color w:val="000000"/>
          <w:kern w:val="0"/>
          <w:sz w:val="22"/>
          <w:szCs w:val="22"/>
          <w:highlight w:val="none"/>
        </w:rPr>
        <w:t>.</w:t>
      </w:r>
      <w:r>
        <w:rPr>
          <w:rFonts w:ascii="Times New Roman" w:hAnsi="Times New Roman" w:eastAsia="宋体" w:cs="Times New Roman"/>
          <w:color w:val="000000"/>
          <w:kern w:val="0"/>
          <w:sz w:val="22"/>
          <w:szCs w:val="22"/>
          <w:highlight w:val="none"/>
        </w:rPr>
        <w:t xml:space="preserve"> The hydrophobicity and charge distribution characteristics of positive and negative samples in the ABP, AIP, and AVP datasets.</w:t>
      </w:r>
    </w:p>
    <w:p w14:paraId="5206FCE2">
      <w:pPr>
        <w:outlineLvl w:val="1"/>
        <w:rPr>
          <w:rFonts w:ascii="Times New Roman" w:hAnsi="Times New Roman" w:eastAsia="宋体" w:cs="Times New Roman"/>
          <w:b/>
          <w:bCs/>
          <w:color w:val="000000"/>
          <w:kern w:val="0"/>
          <w:sz w:val="28"/>
          <w:szCs w:val="28"/>
          <w:highlight w:val="none"/>
          <w:lang w:bidi="ar"/>
        </w:rPr>
      </w:pPr>
      <w:bookmarkStart w:id="18" w:name="_Toc4695"/>
      <w:r>
        <w:rPr>
          <w:rFonts w:hint="eastAsia" w:ascii="Times New Roman" w:hAnsi="Times New Roman" w:eastAsia="宋体" w:cs="Times New Roman"/>
          <w:b/>
          <w:bCs/>
          <w:color w:val="000000"/>
          <w:kern w:val="0"/>
          <w:sz w:val="28"/>
          <w:szCs w:val="28"/>
          <w:highlight w:val="none"/>
          <w:lang w:bidi="ar"/>
        </w:rPr>
        <w:t>5</w:t>
      </w:r>
      <w:r>
        <w:rPr>
          <w:rFonts w:ascii="Times New Roman" w:hAnsi="Times New Roman" w:eastAsia="宋体" w:cs="Times New Roman"/>
          <w:b/>
          <w:bCs/>
          <w:color w:val="000000"/>
          <w:kern w:val="0"/>
          <w:sz w:val="28"/>
          <w:szCs w:val="28"/>
          <w:highlight w:val="none"/>
          <w:lang w:bidi="ar"/>
        </w:rPr>
        <w:t>. Learning Curve</w:t>
      </w:r>
      <w:bookmarkEnd w:id="18"/>
    </w:p>
    <w:p w14:paraId="712053AC">
      <w:pPr>
        <w:autoSpaceDE w:val="0"/>
        <w:spacing w:line="360" w:lineRule="auto"/>
        <w:rPr>
          <w:rFonts w:ascii="Times New Roman" w:hAnsi="Times New Roman" w:eastAsia="宋体" w:cs="Times New Roman"/>
          <w:color w:val="000000"/>
          <w:kern w:val="0"/>
          <w:sz w:val="24"/>
          <w:highlight w:val="none"/>
        </w:rPr>
      </w:pPr>
      <w:r>
        <w:rPr>
          <w:rFonts w:ascii="Times New Roman" w:hAnsi="Times New Roman" w:eastAsia="宋体" w:cs="Times New Roman"/>
          <w:color w:val="000000"/>
          <w:kern w:val="0"/>
          <w:sz w:val="24"/>
          <w:highlight w:val="none"/>
        </w:rPr>
        <w:drawing>
          <wp:inline distT="0" distB="0" distL="114300" distR="114300">
            <wp:extent cx="5266690" cy="2633345"/>
            <wp:effectExtent l="0" t="0" r="10160" b="14605"/>
            <wp:docPr id="3" name="图片 3" descr="Loss_and_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Loss_and_Accuracy"/>
                    <pic:cNvPicPr>
                      <a:picLocks noChangeAspect="1"/>
                    </pic:cNvPicPr>
                  </pic:nvPicPr>
                  <pic:blipFill>
                    <a:blip r:embed="rId8"/>
                    <a:stretch>
                      <a:fillRect/>
                    </a:stretch>
                  </pic:blipFill>
                  <pic:spPr>
                    <a:xfrm>
                      <a:off x="0" y="0"/>
                      <a:ext cx="5266690" cy="2633345"/>
                    </a:xfrm>
                    <a:prstGeom prst="rect">
                      <a:avLst/>
                    </a:prstGeom>
                  </pic:spPr>
                </pic:pic>
              </a:graphicData>
            </a:graphic>
          </wp:inline>
        </w:drawing>
      </w:r>
    </w:p>
    <w:p w14:paraId="0036EB12">
      <w:pPr>
        <w:autoSpaceDE w:val="0"/>
        <w:rPr>
          <w:rFonts w:ascii="Times New Roman" w:hAnsi="Times New Roman" w:eastAsia="宋体" w:cs="Times New Roman"/>
          <w:color w:val="000000"/>
          <w:kern w:val="0"/>
          <w:sz w:val="22"/>
          <w:szCs w:val="22"/>
          <w:highlight w:val="none"/>
        </w:rPr>
      </w:pPr>
      <w:r>
        <w:rPr>
          <w:rFonts w:ascii="Times New Roman" w:hAnsi="Times New Roman" w:eastAsia="宋体" w:cs="Times New Roman"/>
          <w:b/>
          <w:bCs/>
          <w:color w:val="000000"/>
          <w:kern w:val="0"/>
          <w:sz w:val="22"/>
          <w:szCs w:val="22"/>
          <w:highlight w:val="none"/>
        </w:rPr>
        <w:t>Figure S</w:t>
      </w:r>
      <w:r>
        <w:rPr>
          <w:rFonts w:hint="eastAsia" w:ascii="Times New Roman" w:hAnsi="Times New Roman" w:eastAsia="宋体" w:cs="Times New Roman"/>
          <w:b/>
          <w:bCs/>
          <w:color w:val="000000"/>
          <w:kern w:val="0"/>
          <w:sz w:val="22"/>
          <w:szCs w:val="22"/>
          <w:highlight w:val="none"/>
        </w:rPr>
        <w:t>5.</w:t>
      </w:r>
      <w:r>
        <w:rPr>
          <w:rFonts w:ascii="Times New Roman" w:hAnsi="Times New Roman" w:eastAsia="宋体" w:cs="Times New Roman"/>
          <w:color w:val="000000"/>
          <w:kern w:val="0"/>
          <w:sz w:val="22"/>
          <w:szCs w:val="22"/>
          <w:highlight w:val="none"/>
        </w:rPr>
        <w:t xml:space="preserve"> Learning curve of TheraPepNet on the mixed dataset composed of CPP, PBP, and QSP. The changes in the validation loss and accuracy are shown as the number of epochs increases.</w:t>
      </w:r>
    </w:p>
    <w:p w14:paraId="55E4AF22">
      <w:pPr>
        <w:autoSpaceDE w:val="0"/>
        <w:spacing w:line="360" w:lineRule="auto"/>
        <w:rPr>
          <w:rFonts w:ascii="Times New Roman" w:hAnsi="Times New Roman" w:eastAsia="宋体" w:cs="Times New Roman"/>
          <w:color w:val="000000"/>
          <w:kern w:val="0"/>
          <w:sz w:val="24"/>
          <w:highlight w:val="none"/>
          <w:lang w:bidi="ar"/>
        </w:rPr>
      </w:pPr>
    </w:p>
    <w:p w14:paraId="411FA1E4">
      <w:pPr>
        <w:autoSpaceDE w:val="0"/>
        <w:spacing w:line="360" w:lineRule="auto"/>
        <w:rPr>
          <w:rFonts w:ascii="Times New Roman" w:hAnsi="Times New Roman" w:eastAsia="宋体" w:cs="Times New Roman"/>
          <w:color w:val="000000"/>
          <w:kern w:val="0"/>
          <w:sz w:val="24"/>
          <w:highlight w:val="none"/>
          <w:lang w:bidi="ar"/>
        </w:rPr>
      </w:pPr>
    </w:p>
    <w:p w14:paraId="75927753">
      <w:pPr>
        <w:autoSpaceDE w:val="0"/>
        <w:spacing w:line="360" w:lineRule="auto"/>
        <w:rPr>
          <w:rFonts w:ascii="Times New Roman" w:hAnsi="Times New Roman" w:eastAsia="宋体" w:cs="Times New Roman"/>
          <w:b/>
          <w:bCs/>
          <w:color w:val="000000"/>
          <w:kern w:val="0"/>
          <w:sz w:val="24"/>
          <w:highlight w:val="none"/>
          <w:lang w:bidi="ar"/>
        </w:rPr>
      </w:pPr>
    </w:p>
    <w:p w14:paraId="0EF8A0A5">
      <w:pPr>
        <w:autoSpaceDE w:val="0"/>
        <w:spacing w:line="360" w:lineRule="auto"/>
        <w:rPr>
          <w:rFonts w:ascii="Times New Roman" w:hAnsi="Times New Roman" w:eastAsia="宋体" w:cs="Times New Roman"/>
          <w:color w:val="000000"/>
          <w:kern w:val="0"/>
          <w:sz w:val="24"/>
          <w:highlight w:val="none"/>
          <w:lang w:bidi="ar"/>
        </w:rPr>
        <w:sectPr>
          <w:pgSz w:w="11906" w:h="16838"/>
          <w:pgMar w:top="1440" w:right="1800" w:bottom="1440" w:left="1800" w:header="851" w:footer="992" w:gutter="0"/>
          <w:cols w:space="425" w:num="1"/>
          <w:docGrid w:type="lines" w:linePitch="312" w:charSpace="0"/>
        </w:sectPr>
      </w:pPr>
    </w:p>
    <w:p w14:paraId="73378639">
      <w:pPr>
        <w:widowControl/>
        <w:outlineLvl w:val="0"/>
        <w:rPr>
          <w:rFonts w:ascii="Times New Roman" w:hAnsi="Times New Roman" w:eastAsia="宋体" w:cs="Times New Roman"/>
          <w:b/>
          <w:bCs/>
          <w:color w:val="0000FF"/>
          <w:kern w:val="0"/>
          <w:sz w:val="28"/>
          <w:szCs w:val="28"/>
          <w:highlight w:val="none"/>
          <w:lang w:bidi="ar"/>
        </w:rPr>
      </w:pPr>
      <w:bookmarkStart w:id="19" w:name="_Toc1096"/>
      <w:r>
        <w:rPr>
          <w:rFonts w:ascii="Times New Roman" w:hAnsi="Times New Roman" w:eastAsia="宋体" w:cs="Times New Roman"/>
          <w:b/>
          <w:bCs/>
          <w:color w:val="000000"/>
          <w:kern w:val="0"/>
          <w:sz w:val="28"/>
          <w:szCs w:val="28"/>
          <w:highlight w:val="none"/>
          <w:lang w:bidi="ar"/>
        </w:rPr>
        <w:t>Supplemental Tables</w:t>
      </w:r>
      <w:bookmarkEnd w:id="19"/>
      <w:r>
        <w:rPr>
          <w:rFonts w:ascii="Times New Roman" w:hAnsi="Times New Roman" w:eastAsia="宋体" w:cs="Times New Roman"/>
          <w:b/>
          <w:bCs/>
          <w:color w:val="000000"/>
          <w:kern w:val="0"/>
          <w:sz w:val="28"/>
          <w:szCs w:val="28"/>
          <w:highlight w:val="none"/>
          <w:lang w:bidi="ar"/>
        </w:rPr>
        <w:t xml:space="preserve"> </w:t>
      </w:r>
    </w:p>
    <w:p w14:paraId="34251FF6">
      <w:pPr>
        <w:outlineLvl w:val="1"/>
        <w:rPr>
          <w:rFonts w:ascii="Times New Roman" w:hAnsi="Times New Roman" w:eastAsia="宋体" w:cs="Times New Roman"/>
          <w:b/>
          <w:bCs/>
          <w:color w:val="0000FF"/>
          <w:kern w:val="0"/>
          <w:sz w:val="28"/>
          <w:szCs w:val="28"/>
          <w:highlight w:val="none"/>
          <w:lang w:bidi="ar"/>
        </w:rPr>
      </w:pPr>
      <w:bookmarkStart w:id="20" w:name="_Toc7406"/>
      <w:r>
        <w:rPr>
          <w:rFonts w:ascii="Times New Roman" w:hAnsi="Times New Roman" w:eastAsia="宋体" w:cs="Times New Roman"/>
          <w:b/>
          <w:bCs/>
          <w:color w:val="000000"/>
          <w:kern w:val="0"/>
          <w:sz w:val="28"/>
          <w:szCs w:val="28"/>
          <w:highlight w:val="none"/>
          <w:lang w:bidi="ar"/>
        </w:rPr>
        <w:t>1. Experimental Results</w:t>
      </w:r>
      <w:bookmarkEnd w:id="20"/>
    </w:p>
    <w:p w14:paraId="0F47DF89">
      <w:pPr>
        <w:autoSpaceDE w:val="0"/>
        <w:spacing w:line="360" w:lineRule="auto"/>
        <w:rPr>
          <w:rFonts w:ascii="Times New Roman" w:hAnsi="Times New Roman" w:eastAsia="宋体" w:cs="Times New Roman"/>
          <w:color w:val="000000"/>
          <w:kern w:val="0"/>
          <w:sz w:val="24"/>
          <w:highlight w:val="none"/>
        </w:rPr>
      </w:pPr>
      <w:r>
        <w:rPr>
          <w:rFonts w:ascii="Times New Roman" w:hAnsi="Times New Roman" w:eastAsia="宋体" w:cs="Times New Roman"/>
          <w:b/>
          <w:bCs/>
          <w:color w:val="000000"/>
          <w:kern w:val="0"/>
          <w:sz w:val="24"/>
          <w:highlight w:val="none"/>
          <w:lang w:bidi="ar"/>
        </w:rPr>
        <w:t>Table S</w:t>
      </w:r>
      <w:r>
        <w:rPr>
          <w:rFonts w:hint="eastAsia" w:ascii="Times New Roman" w:hAnsi="Times New Roman" w:eastAsia="宋体" w:cs="Times New Roman"/>
          <w:b/>
          <w:bCs/>
          <w:color w:val="000000"/>
          <w:kern w:val="0"/>
          <w:sz w:val="24"/>
          <w:highlight w:val="none"/>
          <w:lang w:val="en-US" w:eastAsia="zh-CN" w:bidi="ar"/>
        </w:rPr>
        <w:t>2</w:t>
      </w:r>
      <w:r>
        <w:rPr>
          <w:rFonts w:ascii="Times New Roman" w:hAnsi="Times New Roman" w:eastAsia="宋体" w:cs="Times New Roman"/>
          <w:b/>
          <w:bCs/>
          <w:color w:val="000000"/>
          <w:kern w:val="0"/>
          <w:sz w:val="24"/>
          <w:highlight w:val="none"/>
          <w:lang w:bidi="ar"/>
        </w:rPr>
        <w:t xml:space="preserve">. </w:t>
      </w:r>
      <w:r>
        <w:rPr>
          <w:rFonts w:ascii="Times New Roman" w:hAnsi="Times New Roman" w:eastAsia="宋体" w:cs="Times New Roman"/>
          <w:color w:val="000000"/>
          <w:kern w:val="0"/>
          <w:sz w:val="24"/>
          <w:highlight w:val="none"/>
          <w:lang w:bidi="ar"/>
        </w:rPr>
        <w:t xml:space="preserve">The Performance of TheraPepNet and Four Other Methods on the ABP. </w:t>
      </w:r>
    </w:p>
    <w:tbl>
      <w:tblPr>
        <w:tblStyle w:val="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9"/>
        <w:gridCol w:w="1160"/>
        <w:gridCol w:w="1160"/>
        <w:gridCol w:w="1160"/>
        <w:gridCol w:w="1620"/>
        <w:gridCol w:w="1160"/>
      </w:tblGrid>
      <w:tr w14:paraId="75080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25" w:type="pct"/>
            <w:tcBorders>
              <w:top w:val="single" w:color="000000" w:sz="12" w:space="0"/>
              <w:left w:val="nil"/>
              <w:bottom w:val="single" w:color="000000" w:sz="4" w:space="0"/>
              <w:right w:val="nil"/>
            </w:tcBorders>
            <w:shd w:val="clear" w:color="auto" w:fill="FFFFFF"/>
            <w:vAlign w:val="center"/>
          </w:tcPr>
          <w:p w14:paraId="535742F7">
            <w:pPr>
              <w:rPr>
                <w:rFonts w:ascii="Times New Roman" w:hAnsi="Times New Roman" w:eastAsia="黑体" w:cs="Times New Roman"/>
                <w:bCs/>
                <w:color w:val="000000"/>
                <w:sz w:val="24"/>
                <w:highlight w:val="none"/>
              </w:rPr>
            </w:pPr>
            <w:r>
              <w:rPr>
                <w:rFonts w:ascii="Times New Roman" w:hAnsi="Times New Roman" w:eastAsia="宋体" w:cs="Times New Roman"/>
                <w:bCs/>
                <w:color w:val="000000"/>
                <w:kern w:val="0"/>
                <w:sz w:val="24"/>
                <w:highlight w:val="none"/>
                <w:lang w:bidi="ar"/>
              </w:rPr>
              <w:t>Method</w:t>
            </w:r>
          </w:p>
        </w:tc>
        <w:tc>
          <w:tcPr>
            <w:tcW w:w="680" w:type="pct"/>
            <w:tcBorders>
              <w:top w:val="single" w:color="000000" w:sz="12" w:space="0"/>
              <w:left w:val="nil"/>
              <w:bottom w:val="single" w:color="000000" w:sz="4" w:space="0"/>
              <w:right w:val="nil"/>
            </w:tcBorders>
            <w:shd w:val="clear" w:color="auto" w:fill="FFFFFF"/>
            <w:vAlign w:val="center"/>
          </w:tcPr>
          <w:p w14:paraId="55B0E069">
            <w:pPr>
              <w:rPr>
                <w:rFonts w:ascii="Times New Roman" w:hAnsi="Times New Roman" w:eastAsia="黑体" w:cs="Times New Roman"/>
                <w:bCs/>
                <w:color w:val="000000"/>
                <w:sz w:val="24"/>
                <w:highlight w:val="none"/>
              </w:rPr>
            </w:pPr>
            <w:r>
              <w:rPr>
                <w:rFonts w:ascii="Times New Roman" w:hAnsi="Times New Roman" w:eastAsia="宋体" w:cs="Times New Roman"/>
                <w:bCs/>
                <w:color w:val="000000"/>
                <w:kern w:val="0"/>
                <w:sz w:val="24"/>
                <w:highlight w:val="none"/>
                <w:lang w:bidi="ar"/>
              </w:rPr>
              <w:t>ACC</w:t>
            </w:r>
          </w:p>
        </w:tc>
        <w:tc>
          <w:tcPr>
            <w:tcW w:w="680" w:type="pct"/>
            <w:tcBorders>
              <w:top w:val="single" w:color="000000" w:sz="12" w:space="0"/>
              <w:left w:val="nil"/>
              <w:bottom w:val="single" w:color="000000" w:sz="4" w:space="0"/>
              <w:right w:val="nil"/>
            </w:tcBorders>
            <w:shd w:val="clear" w:color="auto" w:fill="FFFFFF"/>
            <w:vAlign w:val="center"/>
          </w:tcPr>
          <w:p w14:paraId="7D9DFE72">
            <w:pPr>
              <w:rPr>
                <w:rFonts w:ascii="Times New Roman" w:hAnsi="Times New Roman" w:eastAsia="黑体" w:cs="Times New Roman"/>
                <w:bCs/>
                <w:color w:val="000000"/>
                <w:sz w:val="24"/>
                <w:highlight w:val="none"/>
              </w:rPr>
            </w:pPr>
            <w:r>
              <w:rPr>
                <w:rFonts w:ascii="Times New Roman" w:hAnsi="Times New Roman" w:eastAsia="宋体" w:cs="Times New Roman"/>
                <w:bCs/>
                <w:color w:val="000000"/>
                <w:kern w:val="0"/>
                <w:sz w:val="24"/>
                <w:highlight w:val="none"/>
                <w:lang w:bidi="ar"/>
              </w:rPr>
              <w:t>SE</w:t>
            </w:r>
          </w:p>
        </w:tc>
        <w:tc>
          <w:tcPr>
            <w:tcW w:w="680" w:type="pct"/>
            <w:tcBorders>
              <w:top w:val="single" w:color="000000" w:sz="12" w:space="0"/>
              <w:left w:val="nil"/>
              <w:bottom w:val="single" w:color="000000" w:sz="4" w:space="0"/>
              <w:right w:val="nil"/>
            </w:tcBorders>
            <w:shd w:val="clear" w:color="auto" w:fill="FFFFFF"/>
            <w:vAlign w:val="center"/>
          </w:tcPr>
          <w:p w14:paraId="3137679B">
            <w:pPr>
              <w:rPr>
                <w:rFonts w:ascii="Times New Roman" w:hAnsi="Times New Roman" w:eastAsia="黑体" w:cs="Times New Roman"/>
                <w:bCs/>
                <w:color w:val="000000"/>
                <w:sz w:val="24"/>
                <w:highlight w:val="none"/>
              </w:rPr>
            </w:pPr>
            <w:r>
              <w:rPr>
                <w:rFonts w:ascii="Times New Roman" w:hAnsi="Times New Roman" w:eastAsia="宋体" w:cs="Times New Roman"/>
                <w:bCs/>
                <w:color w:val="000000"/>
                <w:kern w:val="0"/>
                <w:sz w:val="24"/>
                <w:highlight w:val="none"/>
                <w:lang w:bidi="ar"/>
              </w:rPr>
              <w:t>SP</w:t>
            </w:r>
          </w:p>
        </w:tc>
        <w:tc>
          <w:tcPr>
            <w:tcW w:w="950" w:type="pct"/>
            <w:tcBorders>
              <w:top w:val="single" w:color="000000" w:sz="12" w:space="0"/>
              <w:left w:val="nil"/>
              <w:bottom w:val="single" w:color="000000" w:sz="4" w:space="0"/>
              <w:right w:val="nil"/>
            </w:tcBorders>
            <w:shd w:val="clear" w:color="auto" w:fill="FFFFFF"/>
            <w:vAlign w:val="center"/>
          </w:tcPr>
          <w:p w14:paraId="358E7974">
            <w:pPr>
              <w:rPr>
                <w:rFonts w:ascii="Times New Roman" w:hAnsi="Times New Roman" w:eastAsia="黑体" w:cs="Times New Roman"/>
                <w:bCs/>
                <w:color w:val="000000"/>
                <w:sz w:val="24"/>
                <w:highlight w:val="none"/>
              </w:rPr>
            </w:pPr>
            <w:r>
              <w:rPr>
                <w:rFonts w:ascii="Times New Roman" w:hAnsi="Times New Roman" w:eastAsia="宋体" w:cs="Times New Roman"/>
                <w:bCs/>
                <w:color w:val="000000"/>
                <w:kern w:val="0"/>
                <w:sz w:val="24"/>
                <w:highlight w:val="none"/>
                <w:lang w:bidi="ar"/>
              </w:rPr>
              <w:t>F1-score</w:t>
            </w:r>
          </w:p>
        </w:tc>
        <w:tc>
          <w:tcPr>
            <w:tcW w:w="680" w:type="pct"/>
            <w:tcBorders>
              <w:top w:val="single" w:color="000000" w:sz="12" w:space="0"/>
              <w:left w:val="nil"/>
              <w:bottom w:val="single" w:color="000000" w:sz="4" w:space="0"/>
              <w:right w:val="nil"/>
            </w:tcBorders>
            <w:shd w:val="clear" w:color="auto" w:fill="FFFFFF"/>
            <w:vAlign w:val="center"/>
          </w:tcPr>
          <w:p w14:paraId="35D6304E">
            <w:pPr>
              <w:rPr>
                <w:rFonts w:ascii="Times New Roman" w:hAnsi="Times New Roman" w:eastAsia="黑体" w:cs="Times New Roman"/>
                <w:bCs/>
                <w:color w:val="000000"/>
                <w:sz w:val="24"/>
                <w:highlight w:val="none"/>
              </w:rPr>
            </w:pPr>
            <w:r>
              <w:rPr>
                <w:rFonts w:ascii="Times New Roman" w:hAnsi="Times New Roman" w:eastAsia="宋体" w:cs="Times New Roman"/>
                <w:bCs/>
                <w:color w:val="000000"/>
                <w:kern w:val="0"/>
                <w:sz w:val="24"/>
                <w:highlight w:val="none"/>
                <w:lang w:bidi="ar"/>
              </w:rPr>
              <w:t>MCC</w:t>
            </w:r>
          </w:p>
        </w:tc>
      </w:tr>
      <w:tr w14:paraId="14124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25" w:type="pct"/>
            <w:tcBorders>
              <w:top w:val="single" w:color="000000" w:sz="4" w:space="0"/>
              <w:left w:val="nil"/>
              <w:bottom w:val="nil"/>
              <w:right w:val="nil"/>
            </w:tcBorders>
            <w:shd w:val="clear" w:color="auto" w:fill="FFFFFF"/>
            <w:vAlign w:val="center"/>
          </w:tcPr>
          <w:p w14:paraId="4EF597EE">
            <w:pPr>
              <w:rPr>
                <w:rFonts w:ascii="Times New Roman" w:hAnsi="Times New Roman" w:eastAsia="黑体" w:cs="Times New Roman"/>
                <w:bCs/>
                <w:color w:val="000000"/>
                <w:sz w:val="24"/>
                <w:highlight w:val="none"/>
              </w:rPr>
            </w:pPr>
            <w:r>
              <w:rPr>
                <w:rFonts w:ascii="Times New Roman" w:hAnsi="Times New Roman" w:eastAsia="黑体" w:cs="Times New Roman"/>
                <w:bCs/>
                <w:color w:val="000000"/>
                <w:sz w:val="24"/>
                <w:highlight w:val="none"/>
                <w:lang w:bidi="ar"/>
              </w:rPr>
              <w:t>ETFC</w:t>
            </w:r>
          </w:p>
        </w:tc>
        <w:tc>
          <w:tcPr>
            <w:tcW w:w="680" w:type="pct"/>
            <w:tcBorders>
              <w:top w:val="single" w:color="000000" w:sz="4" w:space="0"/>
              <w:left w:val="nil"/>
              <w:bottom w:val="nil"/>
              <w:right w:val="nil"/>
            </w:tcBorders>
            <w:shd w:val="clear" w:color="auto" w:fill="FFFFFF"/>
            <w:vAlign w:val="center"/>
          </w:tcPr>
          <w:p w14:paraId="3ED276AE">
            <w:pPr>
              <w:rPr>
                <w:rFonts w:ascii="Times New Roman" w:hAnsi="Times New Roman" w:eastAsia="黑体" w:cs="Times New Roman"/>
                <w:color w:val="000000"/>
                <w:sz w:val="24"/>
                <w:highlight w:val="none"/>
              </w:rPr>
            </w:pPr>
            <w:r>
              <w:rPr>
                <w:rFonts w:ascii="Times New Roman" w:hAnsi="Times New Roman" w:eastAsia="宋体" w:cs="Times New Roman"/>
                <w:color w:val="000000"/>
                <w:sz w:val="24"/>
                <w:highlight w:val="none"/>
                <w:lang w:bidi="ar"/>
              </w:rPr>
              <w:t>0.894</w:t>
            </w:r>
          </w:p>
        </w:tc>
        <w:tc>
          <w:tcPr>
            <w:tcW w:w="680" w:type="pct"/>
            <w:tcBorders>
              <w:top w:val="single" w:color="000000" w:sz="4" w:space="0"/>
              <w:left w:val="nil"/>
              <w:bottom w:val="nil"/>
              <w:right w:val="nil"/>
            </w:tcBorders>
            <w:shd w:val="clear" w:color="auto" w:fill="FFFFFF"/>
            <w:vAlign w:val="center"/>
          </w:tcPr>
          <w:p w14:paraId="2B1FB64C">
            <w:pPr>
              <w:rPr>
                <w:rFonts w:ascii="Times New Roman" w:hAnsi="Times New Roman" w:eastAsia="黑体" w:cs="Times New Roman"/>
                <w:color w:val="000000"/>
                <w:sz w:val="24"/>
                <w:highlight w:val="none"/>
              </w:rPr>
            </w:pPr>
            <w:r>
              <w:rPr>
                <w:rFonts w:ascii="Times New Roman" w:hAnsi="Times New Roman" w:eastAsia="宋体" w:cs="Times New Roman"/>
                <w:color w:val="000000"/>
                <w:sz w:val="24"/>
                <w:highlight w:val="none"/>
                <w:lang w:bidi="ar"/>
              </w:rPr>
              <w:t>0.929</w:t>
            </w:r>
          </w:p>
        </w:tc>
        <w:tc>
          <w:tcPr>
            <w:tcW w:w="680" w:type="pct"/>
            <w:tcBorders>
              <w:top w:val="single" w:color="000000" w:sz="4" w:space="0"/>
              <w:left w:val="nil"/>
              <w:bottom w:val="nil"/>
              <w:right w:val="nil"/>
            </w:tcBorders>
            <w:shd w:val="clear" w:color="auto" w:fill="FFFFFF"/>
            <w:vAlign w:val="center"/>
          </w:tcPr>
          <w:p w14:paraId="7AA14737">
            <w:pPr>
              <w:rPr>
                <w:rFonts w:ascii="Times New Roman" w:hAnsi="Times New Roman" w:eastAsia="黑体" w:cs="Times New Roman"/>
                <w:color w:val="000000"/>
                <w:sz w:val="24"/>
                <w:highlight w:val="none"/>
              </w:rPr>
            </w:pPr>
            <w:r>
              <w:rPr>
                <w:rFonts w:ascii="Times New Roman" w:hAnsi="Times New Roman" w:eastAsia="宋体" w:cs="Times New Roman"/>
                <w:color w:val="000000"/>
                <w:sz w:val="24"/>
                <w:highlight w:val="none"/>
                <w:lang w:bidi="ar"/>
              </w:rPr>
              <w:t>0.873</w:t>
            </w:r>
          </w:p>
        </w:tc>
        <w:tc>
          <w:tcPr>
            <w:tcW w:w="950" w:type="pct"/>
            <w:tcBorders>
              <w:top w:val="single" w:color="000000" w:sz="4" w:space="0"/>
              <w:left w:val="nil"/>
              <w:bottom w:val="nil"/>
              <w:right w:val="nil"/>
            </w:tcBorders>
            <w:shd w:val="clear" w:color="auto" w:fill="FFFFFF"/>
            <w:vAlign w:val="center"/>
          </w:tcPr>
          <w:p w14:paraId="1835FF5F">
            <w:pPr>
              <w:rPr>
                <w:rFonts w:ascii="Times New Roman" w:hAnsi="Times New Roman" w:eastAsia="黑体" w:cs="Times New Roman"/>
                <w:color w:val="000000"/>
                <w:sz w:val="24"/>
                <w:highlight w:val="none"/>
              </w:rPr>
            </w:pPr>
            <w:r>
              <w:rPr>
                <w:rFonts w:ascii="Times New Roman" w:hAnsi="Times New Roman" w:eastAsia="宋体" w:cs="Times New Roman"/>
                <w:color w:val="000000"/>
                <w:sz w:val="24"/>
                <w:highlight w:val="none"/>
                <w:lang w:bidi="ar"/>
              </w:rPr>
              <w:t>0.879</w:t>
            </w:r>
          </w:p>
        </w:tc>
        <w:tc>
          <w:tcPr>
            <w:tcW w:w="680" w:type="pct"/>
            <w:tcBorders>
              <w:top w:val="single" w:color="000000" w:sz="4" w:space="0"/>
              <w:left w:val="nil"/>
              <w:bottom w:val="nil"/>
              <w:right w:val="nil"/>
            </w:tcBorders>
            <w:shd w:val="clear" w:color="auto" w:fill="FFFFFF"/>
            <w:vAlign w:val="center"/>
          </w:tcPr>
          <w:p w14:paraId="6A9292AF">
            <w:pPr>
              <w:rPr>
                <w:rFonts w:ascii="Times New Roman" w:hAnsi="Times New Roman" w:eastAsia="黑体" w:cs="Times New Roman"/>
                <w:color w:val="000000"/>
                <w:sz w:val="24"/>
                <w:highlight w:val="none"/>
              </w:rPr>
            </w:pPr>
            <w:r>
              <w:rPr>
                <w:rFonts w:ascii="Times New Roman" w:hAnsi="Times New Roman" w:eastAsia="宋体" w:cs="Times New Roman"/>
                <w:color w:val="000000"/>
                <w:sz w:val="24"/>
                <w:highlight w:val="none"/>
                <w:lang w:bidi="ar"/>
              </w:rPr>
              <w:t>0.803</w:t>
            </w:r>
          </w:p>
        </w:tc>
      </w:tr>
      <w:tr w14:paraId="7BC01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25" w:type="pct"/>
            <w:tcBorders>
              <w:top w:val="nil"/>
              <w:left w:val="nil"/>
              <w:bottom w:val="nil"/>
              <w:right w:val="nil"/>
            </w:tcBorders>
            <w:shd w:val="clear" w:color="auto" w:fill="FFFFFF"/>
            <w:vAlign w:val="center"/>
          </w:tcPr>
          <w:p w14:paraId="1C1816F5">
            <w:pPr>
              <w:rPr>
                <w:rFonts w:ascii="Times New Roman" w:hAnsi="Times New Roman" w:eastAsia="黑体" w:cs="Times New Roman"/>
                <w:bCs/>
                <w:color w:val="000000"/>
                <w:sz w:val="24"/>
                <w:highlight w:val="none"/>
              </w:rPr>
            </w:pPr>
            <w:r>
              <w:rPr>
                <w:rFonts w:ascii="Times New Roman" w:hAnsi="Times New Roman" w:eastAsia="黑体" w:cs="Times New Roman"/>
                <w:bCs/>
                <w:color w:val="000000"/>
                <w:sz w:val="24"/>
                <w:highlight w:val="none"/>
                <w:lang w:bidi="ar"/>
              </w:rPr>
              <w:t>PrMFTP</w:t>
            </w:r>
          </w:p>
        </w:tc>
        <w:tc>
          <w:tcPr>
            <w:tcW w:w="680" w:type="pct"/>
            <w:tcBorders>
              <w:top w:val="nil"/>
              <w:left w:val="nil"/>
              <w:bottom w:val="nil"/>
              <w:right w:val="nil"/>
            </w:tcBorders>
            <w:shd w:val="clear" w:color="auto" w:fill="FFFFFF"/>
            <w:vAlign w:val="center"/>
          </w:tcPr>
          <w:p w14:paraId="633581BB">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0.903</w:t>
            </w:r>
          </w:p>
        </w:tc>
        <w:tc>
          <w:tcPr>
            <w:tcW w:w="680" w:type="pct"/>
            <w:tcBorders>
              <w:top w:val="nil"/>
              <w:left w:val="nil"/>
              <w:bottom w:val="nil"/>
              <w:right w:val="nil"/>
            </w:tcBorders>
            <w:shd w:val="clear" w:color="auto" w:fill="FFFFFF"/>
            <w:vAlign w:val="center"/>
          </w:tcPr>
          <w:p w14:paraId="16BEBCC7">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0.910</w:t>
            </w:r>
          </w:p>
        </w:tc>
        <w:tc>
          <w:tcPr>
            <w:tcW w:w="680" w:type="pct"/>
            <w:tcBorders>
              <w:top w:val="nil"/>
              <w:left w:val="nil"/>
              <w:bottom w:val="nil"/>
              <w:right w:val="nil"/>
            </w:tcBorders>
            <w:shd w:val="clear" w:color="auto" w:fill="FFFFFF"/>
            <w:vAlign w:val="center"/>
          </w:tcPr>
          <w:p w14:paraId="2E5CC99A">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0.895</w:t>
            </w:r>
          </w:p>
        </w:tc>
        <w:tc>
          <w:tcPr>
            <w:tcW w:w="950" w:type="pct"/>
            <w:tcBorders>
              <w:top w:val="nil"/>
              <w:left w:val="nil"/>
              <w:bottom w:val="nil"/>
              <w:right w:val="nil"/>
            </w:tcBorders>
            <w:shd w:val="clear" w:color="auto" w:fill="FFFFFF"/>
            <w:vAlign w:val="center"/>
          </w:tcPr>
          <w:p w14:paraId="38AEF256">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0.899</w:t>
            </w:r>
          </w:p>
        </w:tc>
        <w:tc>
          <w:tcPr>
            <w:tcW w:w="680" w:type="pct"/>
            <w:tcBorders>
              <w:top w:val="nil"/>
              <w:left w:val="nil"/>
              <w:bottom w:val="nil"/>
              <w:right w:val="nil"/>
            </w:tcBorders>
            <w:shd w:val="clear" w:color="auto" w:fill="FFFFFF"/>
            <w:vAlign w:val="center"/>
          </w:tcPr>
          <w:p w14:paraId="2A939B78">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0.806</w:t>
            </w:r>
          </w:p>
        </w:tc>
      </w:tr>
      <w:tr w14:paraId="3BBAF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25" w:type="pct"/>
            <w:tcBorders>
              <w:top w:val="nil"/>
              <w:left w:val="nil"/>
              <w:bottom w:val="nil"/>
              <w:right w:val="nil"/>
            </w:tcBorders>
            <w:shd w:val="clear" w:color="auto" w:fill="FFFFFF"/>
            <w:vAlign w:val="center"/>
          </w:tcPr>
          <w:p w14:paraId="13262050">
            <w:pPr>
              <w:rPr>
                <w:rFonts w:ascii="Times New Roman" w:hAnsi="Times New Roman" w:eastAsia="黑体" w:cs="Times New Roman"/>
                <w:bCs/>
                <w:color w:val="000000"/>
                <w:sz w:val="24"/>
                <w:highlight w:val="none"/>
              </w:rPr>
            </w:pPr>
            <w:r>
              <w:rPr>
                <w:rFonts w:ascii="Times New Roman" w:hAnsi="Times New Roman" w:eastAsia="黑体" w:cs="Times New Roman"/>
                <w:bCs/>
                <w:color w:val="000000"/>
                <w:sz w:val="24"/>
                <w:highlight w:val="none"/>
                <w:lang w:bidi="ar"/>
              </w:rPr>
              <w:t>TPpred-ATMV</w:t>
            </w:r>
          </w:p>
        </w:tc>
        <w:tc>
          <w:tcPr>
            <w:tcW w:w="680" w:type="pct"/>
            <w:tcBorders>
              <w:top w:val="nil"/>
              <w:left w:val="nil"/>
              <w:bottom w:val="nil"/>
              <w:right w:val="nil"/>
            </w:tcBorders>
            <w:shd w:val="clear" w:color="auto" w:fill="FFFFFF"/>
            <w:vAlign w:val="center"/>
          </w:tcPr>
          <w:p w14:paraId="38B257BB">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0.911</w:t>
            </w:r>
          </w:p>
        </w:tc>
        <w:tc>
          <w:tcPr>
            <w:tcW w:w="680" w:type="pct"/>
            <w:tcBorders>
              <w:top w:val="nil"/>
              <w:left w:val="nil"/>
              <w:bottom w:val="nil"/>
              <w:right w:val="nil"/>
            </w:tcBorders>
            <w:shd w:val="clear" w:color="auto" w:fill="FFFFFF"/>
            <w:vAlign w:val="center"/>
          </w:tcPr>
          <w:p w14:paraId="2CDC8364">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0.852</w:t>
            </w:r>
          </w:p>
        </w:tc>
        <w:tc>
          <w:tcPr>
            <w:tcW w:w="680" w:type="pct"/>
            <w:tcBorders>
              <w:top w:val="nil"/>
              <w:left w:val="nil"/>
              <w:bottom w:val="nil"/>
              <w:right w:val="nil"/>
            </w:tcBorders>
            <w:shd w:val="clear" w:color="auto" w:fill="FFFFFF"/>
            <w:vAlign w:val="center"/>
          </w:tcPr>
          <w:p w14:paraId="22A960BB">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0.873</w:t>
            </w:r>
          </w:p>
        </w:tc>
        <w:tc>
          <w:tcPr>
            <w:tcW w:w="950" w:type="pct"/>
            <w:tcBorders>
              <w:top w:val="nil"/>
              <w:left w:val="nil"/>
              <w:bottom w:val="nil"/>
              <w:right w:val="nil"/>
            </w:tcBorders>
            <w:shd w:val="clear" w:color="auto" w:fill="FFFFFF"/>
            <w:vAlign w:val="center"/>
          </w:tcPr>
          <w:p w14:paraId="56F0B1C3">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0.866</w:t>
            </w:r>
          </w:p>
        </w:tc>
        <w:tc>
          <w:tcPr>
            <w:tcW w:w="680" w:type="pct"/>
            <w:tcBorders>
              <w:top w:val="nil"/>
              <w:left w:val="nil"/>
              <w:bottom w:val="nil"/>
              <w:right w:val="nil"/>
            </w:tcBorders>
            <w:shd w:val="clear" w:color="auto" w:fill="FFFFFF"/>
            <w:vAlign w:val="center"/>
          </w:tcPr>
          <w:p w14:paraId="6AE058C8">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0.826</w:t>
            </w:r>
          </w:p>
        </w:tc>
      </w:tr>
      <w:tr w14:paraId="0026A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25" w:type="pct"/>
            <w:tcBorders>
              <w:top w:val="nil"/>
              <w:left w:val="nil"/>
              <w:bottom w:val="nil"/>
              <w:right w:val="nil"/>
            </w:tcBorders>
            <w:shd w:val="clear" w:color="auto" w:fill="FFFFFF"/>
            <w:vAlign w:val="center"/>
          </w:tcPr>
          <w:p w14:paraId="0E2714B4">
            <w:pPr>
              <w:rPr>
                <w:rFonts w:ascii="Times New Roman" w:hAnsi="Times New Roman" w:eastAsia="黑体" w:cs="Times New Roman"/>
                <w:bCs/>
                <w:color w:val="000000"/>
                <w:sz w:val="24"/>
                <w:highlight w:val="none"/>
              </w:rPr>
            </w:pPr>
            <w:r>
              <w:rPr>
                <w:rFonts w:ascii="Times New Roman" w:hAnsi="Times New Roman" w:eastAsia="黑体" w:cs="Times New Roman"/>
                <w:bCs/>
                <w:color w:val="000000"/>
                <w:sz w:val="24"/>
                <w:highlight w:val="none"/>
                <w:lang w:bidi="ar"/>
              </w:rPr>
              <w:t>DeepTPpred</w:t>
            </w:r>
          </w:p>
        </w:tc>
        <w:tc>
          <w:tcPr>
            <w:tcW w:w="680" w:type="pct"/>
            <w:tcBorders>
              <w:top w:val="nil"/>
              <w:left w:val="nil"/>
              <w:bottom w:val="nil"/>
              <w:right w:val="nil"/>
            </w:tcBorders>
            <w:shd w:val="clear" w:color="auto" w:fill="FFFFFF"/>
            <w:vAlign w:val="center"/>
          </w:tcPr>
          <w:p w14:paraId="0C51F717">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0.915</w:t>
            </w:r>
          </w:p>
        </w:tc>
        <w:tc>
          <w:tcPr>
            <w:tcW w:w="680" w:type="pct"/>
            <w:tcBorders>
              <w:top w:val="nil"/>
              <w:left w:val="nil"/>
              <w:bottom w:val="nil"/>
              <w:right w:val="nil"/>
            </w:tcBorders>
            <w:shd w:val="clear" w:color="auto" w:fill="FFFFFF"/>
            <w:vAlign w:val="center"/>
          </w:tcPr>
          <w:p w14:paraId="3F80DB96">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0.904</w:t>
            </w:r>
          </w:p>
        </w:tc>
        <w:tc>
          <w:tcPr>
            <w:tcW w:w="680" w:type="pct"/>
            <w:tcBorders>
              <w:top w:val="nil"/>
              <w:left w:val="nil"/>
              <w:bottom w:val="nil"/>
              <w:right w:val="nil"/>
            </w:tcBorders>
            <w:shd w:val="clear" w:color="auto" w:fill="FFFFFF"/>
            <w:vAlign w:val="center"/>
          </w:tcPr>
          <w:p w14:paraId="4D74E61A">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0.876</w:t>
            </w:r>
          </w:p>
        </w:tc>
        <w:tc>
          <w:tcPr>
            <w:tcW w:w="950" w:type="pct"/>
            <w:tcBorders>
              <w:top w:val="nil"/>
              <w:left w:val="nil"/>
              <w:bottom w:val="nil"/>
              <w:right w:val="nil"/>
            </w:tcBorders>
            <w:shd w:val="clear" w:color="auto" w:fill="FFFFFF"/>
            <w:vAlign w:val="center"/>
          </w:tcPr>
          <w:p w14:paraId="18AC60C5">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0.886</w:t>
            </w:r>
          </w:p>
        </w:tc>
        <w:tc>
          <w:tcPr>
            <w:tcW w:w="680" w:type="pct"/>
            <w:tcBorders>
              <w:top w:val="nil"/>
              <w:left w:val="nil"/>
              <w:bottom w:val="nil"/>
              <w:right w:val="nil"/>
            </w:tcBorders>
            <w:shd w:val="clear" w:color="auto" w:fill="FFFFFF"/>
            <w:vAlign w:val="center"/>
          </w:tcPr>
          <w:p w14:paraId="28091992">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0.822</w:t>
            </w:r>
          </w:p>
        </w:tc>
      </w:tr>
      <w:tr w14:paraId="7C7C3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25" w:type="pct"/>
            <w:tcBorders>
              <w:top w:val="nil"/>
              <w:left w:val="nil"/>
              <w:bottom w:val="single" w:color="auto" w:sz="12" w:space="0"/>
              <w:right w:val="nil"/>
            </w:tcBorders>
            <w:shd w:val="clear" w:color="auto" w:fill="FFFFFF"/>
            <w:vAlign w:val="center"/>
          </w:tcPr>
          <w:p w14:paraId="66983ABE">
            <w:pPr>
              <w:rPr>
                <w:rFonts w:ascii="Times New Roman" w:hAnsi="Times New Roman" w:eastAsia="黑体" w:cs="Times New Roman"/>
                <w:bCs/>
                <w:color w:val="000000"/>
                <w:sz w:val="24"/>
                <w:highlight w:val="none"/>
              </w:rPr>
            </w:pPr>
            <w:r>
              <w:rPr>
                <w:rFonts w:ascii="Times New Roman" w:hAnsi="Times New Roman" w:eastAsia="宋体" w:cs="Times New Roman"/>
                <w:color w:val="000000"/>
                <w:kern w:val="0"/>
                <w:sz w:val="24"/>
                <w:highlight w:val="none"/>
                <w:lang w:bidi="ar"/>
              </w:rPr>
              <w:t>TheraPepNet</w:t>
            </w:r>
          </w:p>
        </w:tc>
        <w:tc>
          <w:tcPr>
            <w:tcW w:w="680" w:type="pct"/>
            <w:tcBorders>
              <w:top w:val="nil"/>
              <w:left w:val="nil"/>
              <w:bottom w:val="single" w:color="auto" w:sz="12" w:space="0"/>
              <w:right w:val="nil"/>
            </w:tcBorders>
            <w:shd w:val="clear" w:color="auto" w:fill="FFFFFF"/>
            <w:vAlign w:val="center"/>
          </w:tcPr>
          <w:p w14:paraId="7912823C">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0.929</w:t>
            </w:r>
          </w:p>
        </w:tc>
        <w:tc>
          <w:tcPr>
            <w:tcW w:w="680" w:type="pct"/>
            <w:tcBorders>
              <w:top w:val="nil"/>
              <w:left w:val="nil"/>
              <w:bottom w:val="single" w:color="auto" w:sz="12" w:space="0"/>
              <w:right w:val="nil"/>
            </w:tcBorders>
            <w:shd w:val="clear" w:color="auto" w:fill="FFFFFF"/>
            <w:vAlign w:val="center"/>
          </w:tcPr>
          <w:p w14:paraId="561B1FA5">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0.932</w:t>
            </w:r>
          </w:p>
        </w:tc>
        <w:tc>
          <w:tcPr>
            <w:tcW w:w="680" w:type="pct"/>
            <w:tcBorders>
              <w:top w:val="nil"/>
              <w:left w:val="nil"/>
              <w:bottom w:val="single" w:color="auto" w:sz="12" w:space="0"/>
              <w:right w:val="nil"/>
            </w:tcBorders>
            <w:shd w:val="clear" w:color="auto" w:fill="FFFFFF"/>
            <w:vAlign w:val="center"/>
          </w:tcPr>
          <w:p w14:paraId="6999F3DA">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0.927</w:t>
            </w:r>
          </w:p>
        </w:tc>
        <w:tc>
          <w:tcPr>
            <w:tcW w:w="950" w:type="pct"/>
            <w:tcBorders>
              <w:top w:val="nil"/>
              <w:left w:val="nil"/>
              <w:bottom w:val="single" w:color="auto" w:sz="12" w:space="0"/>
              <w:right w:val="nil"/>
            </w:tcBorders>
            <w:shd w:val="clear" w:color="auto" w:fill="FFFFFF"/>
            <w:vAlign w:val="center"/>
          </w:tcPr>
          <w:p w14:paraId="522CD626">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0.930</w:t>
            </w:r>
          </w:p>
        </w:tc>
        <w:tc>
          <w:tcPr>
            <w:tcW w:w="680" w:type="pct"/>
            <w:tcBorders>
              <w:top w:val="nil"/>
              <w:left w:val="nil"/>
              <w:bottom w:val="single" w:color="auto" w:sz="12" w:space="0"/>
              <w:right w:val="nil"/>
            </w:tcBorders>
            <w:shd w:val="clear" w:color="auto" w:fill="FFFFFF"/>
            <w:vAlign w:val="center"/>
          </w:tcPr>
          <w:p w14:paraId="1D20557C">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0.860</w:t>
            </w:r>
          </w:p>
        </w:tc>
      </w:tr>
    </w:tbl>
    <w:p w14:paraId="137D1EFC">
      <w:pPr>
        <w:rPr>
          <w:rFonts w:ascii="Times New Roman" w:hAnsi="Times New Roman" w:eastAsia="黑体" w:cs="Times New Roman"/>
          <w:b/>
          <w:bCs/>
          <w:color w:val="000000"/>
          <w:sz w:val="36"/>
          <w:szCs w:val="36"/>
          <w:highlight w:val="none"/>
        </w:rPr>
      </w:pPr>
    </w:p>
    <w:p w14:paraId="197013F0">
      <w:pPr>
        <w:autoSpaceDE w:val="0"/>
        <w:spacing w:line="360" w:lineRule="auto"/>
        <w:rPr>
          <w:rFonts w:ascii="Times New Roman" w:hAnsi="Times New Roman" w:eastAsia="宋体" w:cs="Times New Roman"/>
          <w:b/>
          <w:bCs/>
          <w:color w:val="000000"/>
          <w:kern w:val="0"/>
          <w:sz w:val="24"/>
          <w:highlight w:val="none"/>
        </w:rPr>
      </w:pPr>
      <w:r>
        <w:rPr>
          <w:rFonts w:ascii="Times New Roman" w:hAnsi="Times New Roman" w:eastAsia="宋体" w:cs="Times New Roman"/>
          <w:b/>
          <w:bCs/>
          <w:color w:val="000000"/>
          <w:kern w:val="0"/>
          <w:sz w:val="24"/>
          <w:highlight w:val="none"/>
          <w:lang w:bidi="ar"/>
        </w:rPr>
        <w:t>Table S</w:t>
      </w:r>
      <w:r>
        <w:rPr>
          <w:rFonts w:hint="eastAsia" w:ascii="Times New Roman" w:hAnsi="Times New Roman" w:eastAsia="宋体" w:cs="Times New Roman"/>
          <w:b/>
          <w:bCs/>
          <w:color w:val="000000"/>
          <w:kern w:val="0"/>
          <w:sz w:val="24"/>
          <w:highlight w:val="none"/>
          <w:lang w:val="en-US" w:eastAsia="zh-CN" w:bidi="ar"/>
        </w:rPr>
        <w:t>3</w:t>
      </w:r>
      <w:r>
        <w:rPr>
          <w:rFonts w:ascii="Times New Roman" w:hAnsi="Times New Roman" w:eastAsia="宋体" w:cs="Times New Roman"/>
          <w:b/>
          <w:bCs/>
          <w:color w:val="000000"/>
          <w:kern w:val="0"/>
          <w:sz w:val="24"/>
          <w:highlight w:val="none"/>
          <w:lang w:bidi="ar"/>
        </w:rPr>
        <w:t xml:space="preserve">. </w:t>
      </w:r>
      <w:r>
        <w:rPr>
          <w:rFonts w:ascii="Times New Roman" w:hAnsi="Times New Roman" w:eastAsia="宋体" w:cs="Times New Roman"/>
          <w:color w:val="000000"/>
          <w:kern w:val="0"/>
          <w:sz w:val="24"/>
          <w:highlight w:val="none"/>
          <w:lang w:bidi="ar"/>
        </w:rPr>
        <w:t xml:space="preserve">The Performance of TheraPepNet and Four Other Methods on the AIP. </w:t>
      </w:r>
    </w:p>
    <w:tbl>
      <w:tblPr>
        <w:tblStyle w:val="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9"/>
        <w:gridCol w:w="1160"/>
        <w:gridCol w:w="1160"/>
        <w:gridCol w:w="1160"/>
        <w:gridCol w:w="1620"/>
        <w:gridCol w:w="1160"/>
      </w:tblGrid>
      <w:tr w14:paraId="25229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25" w:type="pct"/>
            <w:tcBorders>
              <w:top w:val="single" w:color="000000" w:sz="12" w:space="0"/>
              <w:left w:val="nil"/>
              <w:bottom w:val="single" w:color="000000" w:sz="4" w:space="0"/>
              <w:right w:val="nil"/>
            </w:tcBorders>
            <w:shd w:val="clear" w:color="auto" w:fill="FFFFFF"/>
            <w:vAlign w:val="center"/>
          </w:tcPr>
          <w:p w14:paraId="7BB99D93">
            <w:pPr>
              <w:rPr>
                <w:rFonts w:ascii="Times New Roman" w:hAnsi="Times New Roman" w:eastAsia="黑体" w:cs="Times New Roman"/>
                <w:bCs/>
                <w:color w:val="000000"/>
                <w:sz w:val="24"/>
                <w:highlight w:val="none"/>
              </w:rPr>
            </w:pPr>
            <w:r>
              <w:rPr>
                <w:rFonts w:ascii="Times New Roman" w:hAnsi="Times New Roman" w:eastAsia="宋体" w:cs="Times New Roman"/>
                <w:bCs/>
                <w:color w:val="000000"/>
                <w:kern w:val="0"/>
                <w:sz w:val="24"/>
                <w:highlight w:val="none"/>
                <w:lang w:bidi="ar"/>
              </w:rPr>
              <w:t>Method</w:t>
            </w:r>
          </w:p>
        </w:tc>
        <w:tc>
          <w:tcPr>
            <w:tcW w:w="680" w:type="pct"/>
            <w:tcBorders>
              <w:top w:val="single" w:color="000000" w:sz="12" w:space="0"/>
              <w:left w:val="nil"/>
              <w:bottom w:val="single" w:color="000000" w:sz="4" w:space="0"/>
              <w:right w:val="nil"/>
            </w:tcBorders>
            <w:shd w:val="clear" w:color="auto" w:fill="FFFFFF"/>
            <w:vAlign w:val="center"/>
          </w:tcPr>
          <w:p w14:paraId="1ADF03DF">
            <w:pPr>
              <w:rPr>
                <w:rFonts w:ascii="Times New Roman" w:hAnsi="Times New Roman" w:eastAsia="黑体" w:cs="Times New Roman"/>
                <w:bCs/>
                <w:color w:val="000000"/>
                <w:sz w:val="24"/>
                <w:highlight w:val="none"/>
              </w:rPr>
            </w:pPr>
            <w:r>
              <w:rPr>
                <w:rFonts w:ascii="Times New Roman" w:hAnsi="Times New Roman" w:eastAsia="宋体" w:cs="Times New Roman"/>
                <w:bCs/>
                <w:color w:val="000000"/>
                <w:kern w:val="0"/>
                <w:sz w:val="24"/>
                <w:highlight w:val="none"/>
                <w:lang w:bidi="ar"/>
              </w:rPr>
              <w:t>ACC</w:t>
            </w:r>
          </w:p>
        </w:tc>
        <w:tc>
          <w:tcPr>
            <w:tcW w:w="680" w:type="pct"/>
            <w:tcBorders>
              <w:top w:val="single" w:color="000000" w:sz="12" w:space="0"/>
              <w:left w:val="nil"/>
              <w:bottom w:val="single" w:color="000000" w:sz="4" w:space="0"/>
              <w:right w:val="nil"/>
            </w:tcBorders>
            <w:shd w:val="clear" w:color="auto" w:fill="FFFFFF"/>
            <w:vAlign w:val="center"/>
          </w:tcPr>
          <w:p w14:paraId="78A4320A">
            <w:pPr>
              <w:rPr>
                <w:rFonts w:ascii="Times New Roman" w:hAnsi="Times New Roman" w:eastAsia="黑体" w:cs="Times New Roman"/>
                <w:bCs/>
                <w:color w:val="000000"/>
                <w:sz w:val="24"/>
                <w:highlight w:val="none"/>
              </w:rPr>
            </w:pPr>
            <w:r>
              <w:rPr>
                <w:rFonts w:ascii="Times New Roman" w:hAnsi="Times New Roman" w:eastAsia="宋体" w:cs="Times New Roman"/>
                <w:bCs/>
                <w:color w:val="000000"/>
                <w:kern w:val="0"/>
                <w:sz w:val="24"/>
                <w:highlight w:val="none"/>
                <w:lang w:bidi="ar"/>
              </w:rPr>
              <w:t>SE</w:t>
            </w:r>
          </w:p>
        </w:tc>
        <w:tc>
          <w:tcPr>
            <w:tcW w:w="680" w:type="pct"/>
            <w:tcBorders>
              <w:top w:val="single" w:color="000000" w:sz="12" w:space="0"/>
              <w:left w:val="nil"/>
              <w:bottom w:val="single" w:color="000000" w:sz="4" w:space="0"/>
              <w:right w:val="nil"/>
            </w:tcBorders>
            <w:shd w:val="clear" w:color="auto" w:fill="FFFFFF"/>
            <w:vAlign w:val="center"/>
          </w:tcPr>
          <w:p w14:paraId="4E209408">
            <w:pPr>
              <w:rPr>
                <w:rFonts w:ascii="Times New Roman" w:hAnsi="Times New Roman" w:eastAsia="黑体" w:cs="Times New Roman"/>
                <w:bCs/>
                <w:color w:val="000000"/>
                <w:sz w:val="24"/>
                <w:highlight w:val="none"/>
              </w:rPr>
            </w:pPr>
            <w:r>
              <w:rPr>
                <w:rFonts w:ascii="Times New Roman" w:hAnsi="Times New Roman" w:eastAsia="宋体" w:cs="Times New Roman"/>
                <w:bCs/>
                <w:color w:val="000000"/>
                <w:kern w:val="0"/>
                <w:sz w:val="24"/>
                <w:highlight w:val="none"/>
                <w:lang w:bidi="ar"/>
              </w:rPr>
              <w:t>SP</w:t>
            </w:r>
          </w:p>
        </w:tc>
        <w:tc>
          <w:tcPr>
            <w:tcW w:w="950" w:type="pct"/>
            <w:tcBorders>
              <w:top w:val="single" w:color="000000" w:sz="12" w:space="0"/>
              <w:left w:val="nil"/>
              <w:bottom w:val="single" w:color="000000" w:sz="4" w:space="0"/>
              <w:right w:val="nil"/>
            </w:tcBorders>
            <w:shd w:val="clear" w:color="auto" w:fill="FFFFFF"/>
            <w:vAlign w:val="center"/>
          </w:tcPr>
          <w:p w14:paraId="52DBCE0C">
            <w:pPr>
              <w:rPr>
                <w:rFonts w:ascii="Times New Roman" w:hAnsi="Times New Roman" w:eastAsia="黑体" w:cs="Times New Roman"/>
                <w:bCs/>
                <w:color w:val="000000"/>
                <w:sz w:val="24"/>
                <w:highlight w:val="none"/>
              </w:rPr>
            </w:pPr>
            <w:r>
              <w:rPr>
                <w:rFonts w:ascii="Times New Roman" w:hAnsi="Times New Roman" w:eastAsia="宋体" w:cs="Times New Roman"/>
                <w:bCs/>
                <w:color w:val="000000"/>
                <w:kern w:val="0"/>
                <w:sz w:val="24"/>
                <w:highlight w:val="none"/>
                <w:lang w:bidi="ar"/>
              </w:rPr>
              <w:t>F1-score</w:t>
            </w:r>
          </w:p>
        </w:tc>
        <w:tc>
          <w:tcPr>
            <w:tcW w:w="680" w:type="pct"/>
            <w:tcBorders>
              <w:top w:val="single" w:color="000000" w:sz="12" w:space="0"/>
              <w:left w:val="nil"/>
              <w:bottom w:val="single" w:color="000000" w:sz="4" w:space="0"/>
              <w:right w:val="nil"/>
            </w:tcBorders>
            <w:shd w:val="clear" w:color="auto" w:fill="FFFFFF"/>
            <w:vAlign w:val="center"/>
          </w:tcPr>
          <w:p w14:paraId="557C85B7">
            <w:pPr>
              <w:rPr>
                <w:rFonts w:ascii="Times New Roman" w:hAnsi="Times New Roman" w:eastAsia="黑体" w:cs="Times New Roman"/>
                <w:bCs/>
                <w:color w:val="000000"/>
                <w:sz w:val="24"/>
                <w:highlight w:val="none"/>
              </w:rPr>
            </w:pPr>
            <w:r>
              <w:rPr>
                <w:rFonts w:ascii="Times New Roman" w:hAnsi="Times New Roman" w:eastAsia="宋体" w:cs="Times New Roman"/>
                <w:bCs/>
                <w:color w:val="000000"/>
                <w:kern w:val="0"/>
                <w:sz w:val="24"/>
                <w:highlight w:val="none"/>
                <w:lang w:bidi="ar"/>
              </w:rPr>
              <w:t>MCC</w:t>
            </w:r>
          </w:p>
        </w:tc>
      </w:tr>
      <w:tr w14:paraId="2AF0E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25" w:type="pct"/>
            <w:tcBorders>
              <w:top w:val="single" w:color="000000" w:sz="4" w:space="0"/>
              <w:left w:val="nil"/>
              <w:bottom w:val="nil"/>
              <w:right w:val="nil"/>
            </w:tcBorders>
            <w:shd w:val="clear" w:color="auto" w:fill="FFFFFF"/>
            <w:vAlign w:val="center"/>
          </w:tcPr>
          <w:p w14:paraId="3A3F4008">
            <w:pPr>
              <w:rPr>
                <w:rFonts w:ascii="Times New Roman" w:hAnsi="Times New Roman" w:eastAsia="黑体" w:cs="Times New Roman"/>
                <w:bCs/>
                <w:color w:val="000000"/>
                <w:sz w:val="24"/>
                <w:highlight w:val="none"/>
              </w:rPr>
            </w:pPr>
            <w:r>
              <w:rPr>
                <w:rFonts w:ascii="Times New Roman" w:hAnsi="Times New Roman" w:eastAsia="黑体" w:cs="Times New Roman"/>
                <w:bCs/>
                <w:color w:val="000000"/>
                <w:sz w:val="24"/>
                <w:highlight w:val="none"/>
                <w:lang w:bidi="ar"/>
              </w:rPr>
              <w:t>ETFC</w:t>
            </w:r>
          </w:p>
        </w:tc>
        <w:tc>
          <w:tcPr>
            <w:tcW w:w="680" w:type="pct"/>
            <w:tcBorders>
              <w:top w:val="single" w:color="000000" w:sz="4" w:space="0"/>
              <w:left w:val="nil"/>
              <w:bottom w:val="nil"/>
              <w:right w:val="nil"/>
            </w:tcBorders>
            <w:shd w:val="clear" w:color="auto" w:fill="FFFFFF"/>
            <w:vAlign w:val="center"/>
          </w:tcPr>
          <w:p w14:paraId="27884A59">
            <w:pPr>
              <w:rPr>
                <w:rFonts w:ascii="Times New Roman" w:hAnsi="Times New Roman" w:eastAsia="黑体" w:cs="Times New Roman"/>
                <w:color w:val="000000"/>
                <w:sz w:val="24"/>
                <w:highlight w:val="none"/>
              </w:rPr>
            </w:pPr>
            <w:r>
              <w:rPr>
                <w:rFonts w:ascii="Times New Roman" w:hAnsi="Times New Roman" w:eastAsia="宋体" w:cs="Times New Roman"/>
                <w:color w:val="000000"/>
                <w:sz w:val="24"/>
                <w:highlight w:val="none"/>
                <w:lang w:bidi="ar"/>
              </w:rPr>
              <w:t>0.613</w:t>
            </w:r>
          </w:p>
        </w:tc>
        <w:tc>
          <w:tcPr>
            <w:tcW w:w="680" w:type="pct"/>
            <w:tcBorders>
              <w:top w:val="single" w:color="000000" w:sz="4" w:space="0"/>
              <w:left w:val="nil"/>
              <w:bottom w:val="nil"/>
              <w:right w:val="nil"/>
            </w:tcBorders>
            <w:shd w:val="clear" w:color="auto" w:fill="FFFFFF"/>
            <w:vAlign w:val="center"/>
          </w:tcPr>
          <w:p w14:paraId="32991133">
            <w:pPr>
              <w:rPr>
                <w:rFonts w:ascii="Times New Roman" w:hAnsi="Times New Roman" w:eastAsia="黑体" w:cs="Times New Roman"/>
                <w:color w:val="000000"/>
                <w:sz w:val="24"/>
                <w:highlight w:val="none"/>
              </w:rPr>
            </w:pPr>
            <w:r>
              <w:rPr>
                <w:rFonts w:ascii="Times New Roman" w:hAnsi="Times New Roman" w:eastAsia="宋体" w:cs="Times New Roman"/>
                <w:color w:val="000000"/>
                <w:sz w:val="24"/>
                <w:highlight w:val="none"/>
                <w:lang w:bidi="ar"/>
              </w:rPr>
              <w:t>0.631</w:t>
            </w:r>
          </w:p>
        </w:tc>
        <w:tc>
          <w:tcPr>
            <w:tcW w:w="680" w:type="pct"/>
            <w:tcBorders>
              <w:top w:val="single" w:color="000000" w:sz="4" w:space="0"/>
              <w:left w:val="nil"/>
              <w:bottom w:val="nil"/>
              <w:right w:val="nil"/>
            </w:tcBorders>
            <w:shd w:val="clear" w:color="auto" w:fill="FFFFFF"/>
            <w:vAlign w:val="center"/>
          </w:tcPr>
          <w:p w14:paraId="35359557">
            <w:pPr>
              <w:rPr>
                <w:rFonts w:ascii="Times New Roman" w:hAnsi="Times New Roman" w:eastAsia="黑体" w:cs="Times New Roman"/>
                <w:color w:val="000000"/>
                <w:sz w:val="24"/>
                <w:highlight w:val="none"/>
              </w:rPr>
            </w:pPr>
            <w:r>
              <w:rPr>
                <w:rFonts w:ascii="Times New Roman" w:hAnsi="Times New Roman" w:eastAsia="宋体" w:cs="Times New Roman"/>
                <w:color w:val="000000"/>
                <w:sz w:val="24"/>
                <w:highlight w:val="none"/>
                <w:lang w:bidi="ar"/>
              </w:rPr>
              <w:t>0.592</w:t>
            </w:r>
          </w:p>
        </w:tc>
        <w:tc>
          <w:tcPr>
            <w:tcW w:w="950" w:type="pct"/>
            <w:tcBorders>
              <w:top w:val="single" w:color="000000" w:sz="4" w:space="0"/>
              <w:left w:val="nil"/>
              <w:bottom w:val="nil"/>
              <w:right w:val="nil"/>
            </w:tcBorders>
            <w:shd w:val="clear" w:color="auto" w:fill="FFFFFF"/>
            <w:vAlign w:val="center"/>
          </w:tcPr>
          <w:p w14:paraId="63AEECD7">
            <w:pPr>
              <w:rPr>
                <w:rFonts w:ascii="Times New Roman" w:hAnsi="Times New Roman" w:eastAsia="黑体" w:cs="Times New Roman"/>
                <w:color w:val="000000"/>
                <w:sz w:val="24"/>
                <w:highlight w:val="none"/>
              </w:rPr>
            </w:pPr>
            <w:r>
              <w:rPr>
                <w:rFonts w:ascii="Times New Roman" w:hAnsi="Times New Roman" w:eastAsia="宋体" w:cs="Times New Roman"/>
                <w:color w:val="000000"/>
                <w:sz w:val="24"/>
                <w:highlight w:val="none"/>
                <w:lang w:bidi="ar"/>
              </w:rPr>
              <w:t>0.687</w:t>
            </w:r>
          </w:p>
        </w:tc>
        <w:tc>
          <w:tcPr>
            <w:tcW w:w="680" w:type="pct"/>
            <w:tcBorders>
              <w:top w:val="single" w:color="000000" w:sz="4" w:space="0"/>
              <w:left w:val="nil"/>
              <w:bottom w:val="nil"/>
              <w:right w:val="nil"/>
            </w:tcBorders>
            <w:shd w:val="clear" w:color="auto" w:fill="FFFFFF"/>
            <w:vAlign w:val="center"/>
          </w:tcPr>
          <w:p w14:paraId="48C0E3D3">
            <w:pPr>
              <w:rPr>
                <w:rFonts w:ascii="Times New Roman" w:hAnsi="Times New Roman" w:eastAsia="黑体" w:cs="Times New Roman"/>
                <w:color w:val="000000"/>
                <w:sz w:val="24"/>
                <w:highlight w:val="none"/>
              </w:rPr>
            </w:pPr>
            <w:r>
              <w:rPr>
                <w:rFonts w:ascii="Times New Roman" w:hAnsi="Times New Roman" w:eastAsia="宋体" w:cs="Times New Roman"/>
                <w:color w:val="000000"/>
                <w:sz w:val="24"/>
                <w:highlight w:val="none"/>
                <w:lang w:bidi="ar"/>
              </w:rPr>
              <w:t>0.220</w:t>
            </w:r>
          </w:p>
        </w:tc>
      </w:tr>
      <w:tr w14:paraId="0E289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25" w:type="pct"/>
            <w:tcBorders>
              <w:top w:val="nil"/>
              <w:left w:val="nil"/>
              <w:bottom w:val="nil"/>
              <w:right w:val="nil"/>
            </w:tcBorders>
            <w:shd w:val="clear" w:color="auto" w:fill="FFFFFF"/>
            <w:vAlign w:val="center"/>
          </w:tcPr>
          <w:p w14:paraId="7720B1F4">
            <w:pPr>
              <w:rPr>
                <w:rFonts w:ascii="Times New Roman" w:hAnsi="Times New Roman" w:eastAsia="黑体" w:cs="Times New Roman"/>
                <w:bCs/>
                <w:color w:val="000000"/>
                <w:sz w:val="24"/>
                <w:highlight w:val="none"/>
              </w:rPr>
            </w:pPr>
            <w:r>
              <w:rPr>
                <w:rFonts w:ascii="Times New Roman" w:hAnsi="Times New Roman" w:eastAsia="黑体" w:cs="Times New Roman"/>
                <w:bCs/>
                <w:color w:val="000000"/>
                <w:sz w:val="24"/>
                <w:highlight w:val="none"/>
                <w:lang w:bidi="ar"/>
              </w:rPr>
              <w:t>PrMFTP</w:t>
            </w:r>
          </w:p>
        </w:tc>
        <w:tc>
          <w:tcPr>
            <w:tcW w:w="680" w:type="pct"/>
            <w:tcBorders>
              <w:top w:val="nil"/>
              <w:left w:val="nil"/>
              <w:bottom w:val="nil"/>
              <w:right w:val="nil"/>
            </w:tcBorders>
            <w:shd w:val="clear" w:color="auto" w:fill="FFFFFF"/>
            <w:vAlign w:val="center"/>
          </w:tcPr>
          <w:p w14:paraId="3C57CC89">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0.675</w:t>
            </w:r>
          </w:p>
        </w:tc>
        <w:tc>
          <w:tcPr>
            <w:tcW w:w="680" w:type="pct"/>
            <w:tcBorders>
              <w:top w:val="nil"/>
              <w:left w:val="nil"/>
              <w:bottom w:val="nil"/>
              <w:right w:val="nil"/>
            </w:tcBorders>
            <w:shd w:val="clear" w:color="auto" w:fill="FFFFFF"/>
            <w:vAlign w:val="center"/>
          </w:tcPr>
          <w:p w14:paraId="0F4E7705">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0.610</w:t>
            </w:r>
          </w:p>
        </w:tc>
        <w:tc>
          <w:tcPr>
            <w:tcW w:w="680" w:type="pct"/>
            <w:tcBorders>
              <w:top w:val="nil"/>
              <w:left w:val="nil"/>
              <w:bottom w:val="nil"/>
              <w:right w:val="nil"/>
            </w:tcBorders>
            <w:shd w:val="clear" w:color="auto" w:fill="FFFFFF"/>
            <w:vAlign w:val="center"/>
          </w:tcPr>
          <w:p w14:paraId="5038A6B9">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0.661</w:t>
            </w:r>
          </w:p>
        </w:tc>
        <w:tc>
          <w:tcPr>
            <w:tcW w:w="950" w:type="pct"/>
            <w:tcBorders>
              <w:top w:val="nil"/>
              <w:left w:val="nil"/>
              <w:bottom w:val="nil"/>
              <w:right w:val="nil"/>
            </w:tcBorders>
            <w:shd w:val="clear" w:color="auto" w:fill="FFFFFF"/>
            <w:vAlign w:val="center"/>
          </w:tcPr>
          <w:p w14:paraId="2860F1FB">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0.705</w:t>
            </w:r>
          </w:p>
        </w:tc>
        <w:tc>
          <w:tcPr>
            <w:tcW w:w="680" w:type="pct"/>
            <w:tcBorders>
              <w:top w:val="nil"/>
              <w:left w:val="nil"/>
              <w:bottom w:val="nil"/>
              <w:right w:val="nil"/>
            </w:tcBorders>
            <w:shd w:val="clear" w:color="auto" w:fill="FFFFFF"/>
            <w:vAlign w:val="center"/>
          </w:tcPr>
          <w:p w14:paraId="2A2FFDCE">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0.290</w:t>
            </w:r>
          </w:p>
        </w:tc>
      </w:tr>
      <w:tr w14:paraId="339F9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25" w:type="pct"/>
            <w:tcBorders>
              <w:top w:val="nil"/>
              <w:left w:val="nil"/>
              <w:bottom w:val="nil"/>
              <w:right w:val="nil"/>
            </w:tcBorders>
            <w:shd w:val="clear" w:color="auto" w:fill="FFFFFF"/>
            <w:vAlign w:val="center"/>
          </w:tcPr>
          <w:p w14:paraId="4625CEA9">
            <w:pPr>
              <w:rPr>
                <w:rFonts w:ascii="Times New Roman" w:hAnsi="Times New Roman" w:eastAsia="黑体" w:cs="Times New Roman"/>
                <w:bCs/>
                <w:color w:val="000000"/>
                <w:sz w:val="24"/>
                <w:highlight w:val="none"/>
              </w:rPr>
            </w:pPr>
            <w:r>
              <w:rPr>
                <w:rFonts w:ascii="Times New Roman" w:hAnsi="Times New Roman" w:eastAsia="黑体" w:cs="Times New Roman"/>
                <w:bCs/>
                <w:color w:val="000000"/>
                <w:sz w:val="24"/>
                <w:highlight w:val="none"/>
                <w:lang w:bidi="ar"/>
              </w:rPr>
              <w:t>TPpred-ATMV</w:t>
            </w:r>
          </w:p>
        </w:tc>
        <w:tc>
          <w:tcPr>
            <w:tcW w:w="680" w:type="pct"/>
            <w:tcBorders>
              <w:top w:val="nil"/>
              <w:left w:val="nil"/>
              <w:bottom w:val="nil"/>
              <w:right w:val="nil"/>
            </w:tcBorders>
            <w:shd w:val="clear" w:color="auto" w:fill="FFFFFF"/>
            <w:vAlign w:val="center"/>
          </w:tcPr>
          <w:p w14:paraId="3375FEE4">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0.639</w:t>
            </w:r>
          </w:p>
        </w:tc>
        <w:tc>
          <w:tcPr>
            <w:tcW w:w="680" w:type="pct"/>
            <w:tcBorders>
              <w:top w:val="nil"/>
              <w:left w:val="nil"/>
              <w:bottom w:val="nil"/>
              <w:right w:val="nil"/>
            </w:tcBorders>
            <w:shd w:val="clear" w:color="auto" w:fill="FFFFFF"/>
            <w:vAlign w:val="center"/>
          </w:tcPr>
          <w:p w14:paraId="50C02DF8">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0.690</w:t>
            </w:r>
          </w:p>
        </w:tc>
        <w:tc>
          <w:tcPr>
            <w:tcW w:w="680" w:type="pct"/>
            <w:tcBorders>
              <w:top w:val="nil"/>
              <w:left w:val="nil"/>
              <w:bottom w:val="nil"/>
              <w:right w:val="nil"/>
            </w:tcBorders>
            <w:shd w:val="clear" w:color="auto" w:fill="FFFFFF"/>
            <w:vAlign w:val="center"/>
          </w:tcPr>
          <w:p w14:paraId="77B06552">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0.662</w:t>
            </w:r>
          </w:p>
        </w:tc>
        <w:tc>
          <w:tcPr>
            <w:tcW w:w="950" w:type="pct"/>
            <w:tcBorders>
              <w:top w:val="nil"/>
              <w:left w:val="nil"/>
              <w:bottom w:val="nil"/>
              <w:right w:val="nil"/>
            </w:tcBorders>
            <w:shd w:val="clear" w:color="auto" w:fill="FFFFFF"/>
            <w:vAlign w:val="center"/>
          </w:tcPr>
          <w:p w14:paraId="452C0003">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0.703</w:t>
            </w:r>
          </w:p>
        </w:tc>
        <w:tc>
          <w:tcPr>
            <w:tcW w:w="680" w:type="pct"/>
            <w:tcBorders>
              <w:top w:val="nil"/>
              <w:left w:val="nil"/>
              <w:bottom w:val="nil"/>
              <w:right w:val="nil"/>
            </w:tcBorders>
            <w:shd w:val="clear" w:color="auto" w:fill="FFFFFF"/>
            <w:vAlign w:val="center"/>
          </w:tcPr>
          <w:p w14:paraId="44094B6E">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0.251</w:t>
            </w:r>
          </w:p>
        </w:tc>
      </w:tr>
      <w:tr w14:paraId="3A490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25" w:type="pct"/>
            <w:tcBorders>
              <w:top w:val="nil"/>
              <w:left w:val="nil"/>
              <w:bottom w:val="nil"/>
              <w:right w:val="nil"/>
            </w:tcBorders>
            <w:shd w:val="clear" w:color="auto" w:fill="FFFFFF"/>
            <w:vAlign w:val="center"/>
          </w:tcPr>
          <w:p w14:paraId="0CFF63EE">
            <w:pPr>
              <w:rPr>
                <w:rFonts w:ascii="Times New Roman" w:hAnsi="Times New Roman" w:eastAsia="黑体" w:cs="Times New Roman"/>
                <w:bCs/>
                <w:color w:val="000000"/>
                <w:sz w:val="24"/>
                <w:highlight w:val="none"/>
              </w:rPr>
            </w:pPr>
            <w:r>
              <w:rPr>
                <w:rFonts w:ascii="Times New Roman" w:hAnsi="Times New Roman" w:eastAsia="黑体" w:cs="Times New Roman"/>
                <w:bCs/>
                <w:color w:val="000000"/>
                <w:sz w:val="24"/>
                <w:highlight w:val="none"/>
                <w:lang w:bidi="ar"/>
              </w:rPr>
              <w:t>DeepTPpred</w:t>
            </w:r>
          </w:p>
        </w:tc>
        <w:tc>
          <w:tcPr>
            <w:tcW w:w="680" w:type="pct"/>
            <w:tcBorders>
              <w:top w:val="nil"/>
              <w:left w:val="nil"/>
              <w:bottom w:val="nil"/>
              <w:right w:val="nil"/>
            </w:tcBorders>
            <w:shd w:val="clear" w:color="auto" w:fill="FFFFFF"/>
            <w:vAlign w:val="center"/>
          </w:tcPr>
          <w:p w14:paraId="3CA96832">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0.648</w:t>
            </w:r>
          </w:p>
        </w:tc>
        <w:tc>
          <w:tcPr>
            <w:tcW w:w="680" w:type="pct"/>
            <w:tcBorders>
              <w:top w:val="nil"/>
              <w:left w:val="nil"/>
              <w:bottom w:val="nil"/>
              <w:right w:val="nil"/>
            </w:tcBorders>
            <w:shd w:val="clear" w:color="auto" w:fill="FFFFFF"/>
            <w:vAlign w:val="center"/>
          </w:tcPr>
          <w:p w14:paraId="4A0F0B9F">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0.682</w:t>
            </w:r>
          </w:p>
        </w:tc>
        <w:tc>
          <w:tcPr>
            <w:tcW w:w="680" w:type="pct"/>
            <w:tcBorders>
              <w:top w:val="nil"/>
              <w:left w:val="nil"/>
              <w:bottom w:val="nil"/>
              <w:right w:val="nil"/>
            </w:tcBorders>
            <w:shd w:val="clear" w:color="auto" w:fill="FFFFFF"/>
            <w:vAlign w:val="center"/>
          </w:tcPr>
          <w:p w14:paraId="3E3DBB36">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0.586</w:t>
            </w:r>
          </w:p>
        </w:tc>
        <w:tc>
          <w:tcPr>
            <w:tcW w:w="950" w:type="pct"/>
            <w:tcBorders>
              <w:top w:val="nil"/>
              <w:left w:val="nil"/>
              <w:bottom w:val="nil"/>
              <w:right w:val="nil"/>
            </w:tcBorders>
            <w:shd w:val="clear" w:color="auto" w:fill="FFFFFF"/>
            <w:vAlign w:val="center"/>
          </w:tcPr>
          <w:p w14:paraId="6143E866">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0.710</w:t>
            </w:r>
          </w:p>
        </w:tc>
        <w:tc>
          <w:tcPr>
            <w:tcW w:w="680" w:type="pct"/>
            <w:tcBorders>
              <w:top w:val="nil"/>
              <w:left w:val="nil"/>
              <w:bottom w:val="nil"/>
              <w:right w:val="nil"/>
            </w:tcBorders>
            <w:shd w:val="clear" w:color="auto" w:fill="FFFFFF"/>
            <w:vAlign w:val="center"/>
          </w:tcPr>
          <w:p w14:paraId="05376C79">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0.260</w:t>
            </w:r>
          </w:p>
        </w:tc>
      </w:tr>
      <w:tr w14:paraId="5E0B4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25" w:type="pct"/>
            <w:tcBorders>
              <w:top w:val="nil"/>
              <w:left w:val="nil"/>
              <w:bottom w:val="single" w:color="auto" w:sz="12" w:space="0"/>
              <w:right w:val="nil"/>
            </w:tcBorders>
            <w:shd w:val="clear" w:color="auto" w:fill="FFFFFF"/>
            <w:vAlign w:val="center"/>
          </w:tcPr>
          <w:p w14:paraId="1DE43B62">
            <w:pPr>
              <w:rPr>
                <w:rFonts w:ascii="Times New Roman" w:hAnsi="Times New Roman" w:eastAsia="黑体" w:cs="Times New Roman"/>
                <w:bCs/>
                <w:color w:val="000000"/>
                <w:sz w:val="24"/>
                <w:highlight w:val="none"/>
              </w:rPr>
            </w:pPr>
            <w:r>
              <w:rPr>
                <w:rFonts w:ascii="Times New Roman" w:hAnsi="Times New Roman" w:eastAsia="宋体" w:cs="Times New Roman"/>
                <w:color w:val="000000"/>
                <w:kern w:val="0"/>
                <w:sz w:val="24"/>
                <w:highlight w:val="none"/>
                <w:lang w:bidi="ar"/>
              </w:rPr>
              <w:t>TheraPepNet</w:t>
            </w:r>
          </w:p>
        </w:tc>
        <w:tc>
          <w:tcPr>
            <w:tcW w:w="680" w:type="pct"/>
            <w:tcBorders>
              <w:top w:val="nil"/>
              <w:left w:val="nil"/>
              <w:bottom w:val="single" w:color="auto" w:sz="12" w:space="0"/>
              <w:right w:val="nil"/>
            </w:tcBorders>
            <w:shd w:val="clear" w:color="auto" w:fill="FFFFFF"/>
            <w:vAlign w:val="center"/>
          </w:tcPr>
          <w:p w14:paraId="57C6CE54">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0.707</w:t>
            </w:r>
          </w:p>
        </w:tc>
        <w:tc>
          <w:tcPr>
            <w:tcW w:w="680" w:type="pct"/>
            <w:tcBorders>
              <w:top w:val="nil"/>
              <w:left w:val="nil"/>
              <w:bottom w:val="single" w:color="auto" w:sz="12" w:space="0"/>
              <w:right w:val="nil"/>
            </w:tcBorders>
            <w:shd w:val="clear" w:color="auto" w:fill="FFFFFF"/>
            <w:vAlign w:val="center"/>
          </w:tcPr>
          <w:p w14:paraId="00E66168">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0.681</w:t>
            </w:r>
          </w:p>
        </w:tc>
        <w:tc>
          <w:tcPr>
            <w:tcW w:w="680" w:type="pct"/>
            <w:tcBorders>
              <w:top w:val="nil"/>
              <w:left w:val="nil"/>
              <w:bottom w:val="single" w:color="auto" w:sz="12" w:space="0"/>
              <w:right w:val="nil"/>
            </w:tcBorders>
            <w:shd w:val="clear" w:color="auto" w:fill="FFFFFF"/>
            <w:vAlign w:val="center"/>
          </w:tcPr>
          <w:p w14:paraId="2133940C">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0.716</w:t>
            </w:r>
          </w:p>
        </w:tc>
        <w:tc>
          <w:tcPr>
            <w:tcW w:w="950" w:type="pct"/>
            <w:tcBorders>
              <w:top w:val="nil"/>
              <w:left w:val="nil"/>
              <w:bottom w:val="single" w:color="auto" w:sz="12" w:space="0"/>
              <w:right w:val="nil"/>
            </w:tcBorders>
            <w:shd w:val="clear" w:color="auto" w:fill="FFFFFF"/>
            <w:vAlign w:val="center"/>
          </w:tcPr>
          <w:p w14:paraId="52C34BDA">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0.698</w:t>
            </w:r>
          </w:p>
        </w:tc>
        <w:tc>
          <w:tcPr>
            <w:tcW w:w="680" w:type="pct"/>
            <w:tcBorders>
              <w:top w:val="nil"/>
              <w:left w:val="nil"/>
              <w:bottom w:val="single" w:color="auto" w:sz="12" w:space="0"/>
              <w:right w:val="nil"/>
            </w:tcBorders>
            <w:shd w:val="clear" w:color="auto" w:fill="FFFFFF"/>
            <w:vAlign w:val="center"/>
          </w:tcPr>
          <w:p w14:paraId="2941D814">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0.313</w:t>
            </w:r>
          </w:p>
        </w:tc>
      </w:tr>
    </w:tbl>
    <w:p w14:paraId="48D59C38">
      <w:pPr>
        <w:rPr>
          <w:rFonts w:ascii="Times New Roman" w:hAnsi="Times New Roman" w:eastAsia="宋体" w:cs="Times New Roman"/>
          <w:b/>
          <w:bCs/>
          <w:color w:val="000000"/>
          <w:kern w:val="0"/>
          <w:sz w:val="32"/>
          <w:szCs w:val="32"/>
          <w:highlight w:val="none"/>
        </w:rPr>
      </w:pPr>
    </w:p>
    <w:p w14:paraId="6E691AF5">
      <w:pPr>
        <w:autoSpaceDE w:val="0"/>
        <w:spacing w:line="360" w:lineRule="auto"/>
        <w:rPr>
          <w:rFonts w:ascii="Times New Roman" w:hAnsi="Times New Roman" w:eastAsia="宋体" w:cs="Times New Roman"/>
          <w:b/>
          <w:bCs/>
          <w:color w:val="000000"/>
          <w:kern w:val="0"/>
          <w:sz w:val="24"/>
          <w:highlight w:val="none"/>
        </w:rPr>
      </w:pPr>
      <w:r>
        <w:rPr>
          <w:rFonts w:ascii="Times New Roman" w:hAnsi="Times New Roman" w:eastAsia="宋体" w:cs="Times New Roman"/>
          <w:b/>
          <w:bCs/>
          <w:color w:val="000000"/>
          <w:kern w:val="0"/>
          <w:sz w:val="24"/>
          <w:highlight w:val="none"/>
          <w:lang w:bidi="ar"/>
        </w:rPr>
        <w:t>Table S</w:t>
      </w:r>
      <w:r>
        <w:rPr>
          <w:rFonts w:hint="eastAsia" w:ascii="Times New Roman" w:hAnsi="Times New Roman" w:eastAsia="宋体" w:cs="Times New Roman"/>
          <w:b/>
          <w:bCs/>
          <w:color w:val="000000"/>
          <w:kern w:val="0"/>
          <w:sz w:val="24"/>
          <w:highlight w:val="none"/>
          <w:lang w:val="en-US" w:eastAsia="zh-CN" w:bidi="ar"/>
        </w:rPr>
        <w:t>4</w:t>
      </w:r>
      <w:r>
        <w:rPr>
          <w:rFonts w:ascii="Times New Roman" w:hAnsi="Times New Roman" w:eastAsia="宋体" w:cs="Times New Roman"/>
          <w:b/>
          <w:bCs/>
          <w:color w:val="000000"/>
          <w:kern w:val="0"/>
          <w:sz w:val="24"/>
          <w:highlight w:val="none"/>
          <w:lang w:bidi="ar"/>
        </w:rPr>
        <w:t xml:space="preserve">. </w:t>
      </w:r>
      <w:r>
        <w:rPr>
          <w:rFonts w:ascii="Times New Roman" w:hAnsi="Times New Roman" w:eastAsia="宋体" w:cs="Times New Roman"/>
          <w:color w:val="000000"/>
          <w:kern w:val="0"/>
          <w:sz w:val="24"/>
          <w:highlight w:val="none"/>
          <w:lang w:bidi="ar"/>
        </w:rPr>
        <w:t xml:space="preserve">The Performance of TheraPepNet and Four Other Methods on the AVP. </w:t>
      </w:r>
    </w:p>
    <w:tbl>
      <w:tblPr>
        <w:tblStyle w:val="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9"/>
        <w:gridCol w:w="1160"/>
        <w:gridCol w:w="1160"/>
        <w:gridCol w:w="1160"/>
        <w:gridCol w:w="1620"/>
        <w:gridCol w:w="1160"/>
      </w:tblGrid>
      <w:tr w14:paraId="10AE6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25" w:type="pct"/>
            <w:tcBorders>
              <w:top w:val="single" w:color="000000" w:sz="12" w:space="0"/>
              <w:left w:val="nil"/>
              <w:bottom w:val="single" w:color="000000" w:sz="4" w:space="0"/>
              <w:right w:val="nil"/>
            </w:tcBorders>
            <w:shd w:val="clear" w:color="auto" w:fill="FFFFFF"/>
            <w:vAlign w:val="center"/>
          </w:tcPr>
          <w:p w14:paraId="513C2C81">
            <w:pPr>
              <w:rPr>
                <w:rFonts w:ascii="Times New Roman" w:hAnsi="Times New Roman" w:eastAsia="黑体" w:cs="Times New Roman"/>
                <w:bCs/>
                <w:color w:val="000000"/>
                <w:sz w:val="24"/>
                <w:highlight w:val="none"/>
              </w:rPr>
            </w:pPr>
            <w:r>
              <w:rPr>
                <w:rFonts w:ascii="Times New Roman" w:hAnsi="Times New Roman" w:eastAsia="宋体" w:cs="Times New Roman"/>
                <w:bCs/>
                <w:color w:val="000000"/>
                <w:kern w:val="0"/>
                <w:sz w:val="24"/>
                <w:highlight w:val="none"/>
                <w:lang w:bidi="ar"/>
              </w:rPr>
              <w:t>Method</w:t>
            </w:r>
          </w:p>
        </w:tc>
        <w:tc>
          <w:tcPr>
            <w:tcW w:w="680" w:type="pct"/>
            <w:tcBorders>
              <w:top w:val="single" w:color="000000" w:sz="12" w:space="0"/>
              <w:left w:val="nil"/>
              <w:bottom w:val="single" w:color="000000" w:sz="4" w:space="0"/>
              <w:right w:val="nil"/>
            </w:tcBorders>
            <w:shd w:val="clear" w:color="auto" w:fill="FFFFFF"/>
            <w:vAlign w:val="center"/>
          </w:tcPr>
          <w:p w14:paraId="0C842250">
            <w:pPr>
              <w:rPr>
                <w:rFonts w:ascii="Times New Roman" w:hAnsi="Times New Roman" w:eastAsia="黑体" w:cs="Times New Roman"/>
                <w:bCs/>
                <w:color w:val="000000"/>
                <w:sz w:val="24"/>
                <w:highlight w:val="none"/>
              </w:rPr>
            </w:pPr>
            <w:r>
              <w:rPr>
                <w:rFonts w:ascii="Times New Roman" w:hAnsi="Times New Roman" w:eastAsia="宋体" w:cs="Times New Roman"/>
                <w:bCs/>
                <w:color w:val="000000"/>
                <w:kern w:val="0"/>
                <w:sz w:val="24"/>
                <w:highlight w:val="none"/>
                <w:lang w:bidi="ar"/>
              </w:rPr>
              <w:t>ACC</w:t>
            </w:r>
          </w:p>
        </w:tc>
        <w:tc>
          <w:tcPr>
            <w:tcW w:w="680" w:type="pct"/>
            <w:tcBorders>
              <w:top w:val="single" w:color="000000" w:sz="12" w:space="0"/>
              <w:left w:val="nil"/>
              <w:bottom w:val="single" w:color="000000" w:sz="4" w:space="0"/>
              <w:right w:val="nil"/>
            </w:tcBorders>
            <w:shd w:val="clear" w:color="auto" w:fill="FFFFFF"/>
            <w:vAlign w:val="center"/>
          </w:tcPr>
          <w:p w14:paraId="44251B8C">
            <w:pPr>
              <w:rPr>
                <w:rFonts w:ascii="Times New Roman" w:hAnsi="Times New Roman" w:eastAsia="黑体" w:cs="Times New Roman"/>
                <w:bCs/>
                <w:color w:val="000000"/>
                <w:sz w:val="24"/>
                <w:highlight w:val="none"/>
              </w:rPr>
            </w:pPr>
            <w:r>
              <w:rPr>
                <w:rFonts w:ascii="Times New Roman" w:hAnsi="Times New Roman" w:eastAsia="宋体" w:cs="Times New Roman"/>
                <w:bCs/>
                <w:color w:val="000000"/>
                <w:kern w:val="0"/>
                <w:sz w:val="24"/>
                <w:highlight w:val="none"/>
                <w:lang w:bidi="ar"/>
              </w:rPr>
              <w:t>SE</w:t>
            </w:r>
          </w:p>
        </w:tc>
        <w:tc>
          <w:tcPr>
            <w:tcW w:w="680" w:type="pct"/>
            <w:tcBorders>
              <w:top w:val="single" w:color="000000" w:sz="12" w:space="0"/>
              <w:left w:val="nil"/>
              <w:bottom w:val="single" w:color="000000" w:sz="4" w:space="0"/>
              <w:right w:val="nil"/>
            </w:tcBorders>
            <w:shd w:val="clear" w:color="auto" w:fill="FFFFFF"/>
            <w:vAlign w:val="center"/>
          </w:tcPr>
          <w:p w14:paraId="5E9EA472">
            <w:pPr>
              <w:rPr>
                <w:rFonts w:ascii="Times New Roman" w:hAnsi="Times New Roman" w:eastAsia="黑体" w:cs="Times New Roman"/>
                <w:bCs/>
                <w:color w:val="000000"/>
                <w:sz w:val="24"/>
                <w:highlight w:val="none"/>
              </w:rPr>
            </w:pPr>
            <w:r>
              <w:rPr>
                <w:rFonts w:ascii="Times New Roman" w:hAnsi="Times New Roman" w:eastAsia="宋体" w:cs="Times New Roman"/>
                <w:bCs/>
                <w:color w:val="000000"/>
                <w:kern w:val="0"/>
                <w:sz w:val="24"/>
                <w:highlight w:val="none"/>
                <w:lang w:bidi="ar"/>
              </w:rPr>
              <w:t>SP</w:t>
            </w:r>
          </w:p>
        </w:tc>
        <w:tc>
          <w:tcPr>
            <w:tcW w:w="950" w:type="pct"/>
            <w:tcBorders>
              <w:top w:val="single" w:color="000000" w:sz="12" w:space="0"/>
              <w:left w:val="nil"/>
              <w:bottom w:val="single" w:color="000000" w:sz="4" w:space="0"/>
              <w:right w:val="nil"/>
            </w:tcBorders>
            <w:shd w:val="clear" w:color="auto" w:fill="FFFFFF"/>
            <w:vAlign w:val="center"/>
          </w:tcPr>
          <w:p w14:paraId="07179A69">
            <w:pPr>
              <w:rPr>
                <w:rFonts w:ascii="Times New Roman" w:hAnsi="Times New Roman" w:eastAsia="黑体" w:cs="Times New Roman"/>
                <w:bCs/>
                <w:color w:val="000000"/>
                <w:sz w:val="24"/>
                <w:highlight w:val="none"/>
              </w:rPr>
            </w:pPr>
            <w:r>
              <w:rPr>
                <w:rFonts w:ascii="Times New Roman" w:hAnsi="Times New Roman" w:eastAsia="宋体" w:cs="Times New Roman"/>
                <w:bCs/>
                <w:color w:val="000000"/>
                <w:kern w:val="0"/>
                <w:sz w:val="24"/>
                <w:highlight w:val="none"/>
                <w:lang w:bidi="ar"/>
              </w:rPr>
              <w:t>F1-score</w:t>
            </w:r>
          </w:p>
        </w:tc>
        <w:tc>
          <w:tcPr>
            <w:tcW w:w="680" w:type="pct"/>
            <w:tcBorders>
              <w:top w:val="single" w:color="000000" w:sz="12" w:space="0"/>
              <w:left w:val="nil"/>
              <w:bottom w:val="single" w:color="000000" w:sz="4" w:space="0"/>
              <w:right w:val="nil"/>
            </w:tcBorders>
            <w:shd w:val="clear" w:color="auto" w:fill="FFFFFF"/>
            <w:vAlign w:val="center"/>
          </w:tcPr>
          <w:p w14:paraId="2F8B5E53">
            <w:pPr>
              <w:rPr>
                <w:rFonts w:ascii="Times New Roman" w:hAnsi="Times New Roman" w:eastAsia="黑体" w:cs="Times New Roman"/>
                <w:bCs/>
                <w:color w:val="000000"/>
                <w:sz w:val="24"/>
                <w:highlight w:val="none"/>
              </w:rPr>
            </w:pPr>
            <w:r>
              <w:rPr>
                <w:rFonts w:ascii="Times New Roman" w:hAnsi="Times New Roman" w:eastAsia="宋体" w:cs="Times New Roman"/>
                <w:bCs/>
                <w:color w:val="000000"/>
                <w:kern w:val="0"/>
                <w:sz w:val="24"/>
                <w:highlight w:val="none"/>
                <w:lang w:bidi="ar"/>
              </w:rPr>
              <w:t>MCC</w:t>
            </w:r>
          </w:p>
        </w:tc>
      </w:tr>
      <w:tr w14:paraId="58761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25" w:type="pct"/>
            <w:tcBorders>
              <w:top w:val="single" w:color="000000" w:sz="4" w:space="0"/>
              <w:left w:val="nil"/>
              <w:bottom w:val="nil"/>
              <w:right w:val="nil"/>
            </w:tcBorders>
            <w:shd w:val="clear" w:color="auto" w:fill="FFFFFF"/>
            <w:vAlign w:val="center"/>
          </w:tcPr>
          <w:p w14:paraId="0DDD6287">
            <w:pPr>
              <w:rPr>
                <w:rFonts w:ascii="Times New Roman" w:hAnsi="Times New Roman" w:eastAsia="黑体" w:cs="Times New Roman"/>
                <w:bCs/>
                <w:color w:val="000000"/>
                <w:sz w:val="24"/>
                <w:highlight w:val="none"/>
              </w:rPr>
            </w:pPr>
            <w:r>
              <w:rPr>
                <w:rFonts w:ascii="Times New Roman" w:hAnsi="Times New Roman" w:eastAsia="黑体" w:cs="Times New Roman"/>
                <w:bCs/>
                <w:color w:val="000000"/>
                <w:sz w:val="24"/>
                <w:highlight w:val="none"/>
                <w:lang w:bidi="ar"/>
              </w:rPr>
              <w:t>ETFC</w:t>
            </w:r>
          </w:p>
        </w:tc>
        <w:tc>
          <w:tcPr>
            <w:tcW w:w="680" w:type="pct"/>
            <w:tcBorders>
              <w:top w:val="single" w:color="000000" w:sz="4" w:space="0"/>
              <w:left w:val="nil"/>
              <w:bottom w:val="nil"/>
              <w:right w:val="nil"/>
            </w:tcBorders>
            <w:shd w:val="clear" w:color="auto" w:fill="FFFFFF"/>
            <w:vAlign w:val="center"/>
          </w:tcPr>
          <w:p w14:paraId="011992CA">
            <w:pPr>
              <w:rPr>
                <w:rFonts w:ascii="Times New Roman" w:hAnsi="Times New Roman" w:eastAsia="黑体" w:cs="Times New Roman"/>
                <w:bCs/>
                <w:color w:val="000000"/>
                <w:sz w:val="24"/>
                <w:highlight w:val="none"/>
              </w:rPr>
            </w:pPr>
            <w:r>
              <w:rPr>
                <w:rFonts w:ascii="Times New Roman" w:hAnsi="Times New Roman" w:eastAsia="宋体" w:cs="Times New Roman"/>
                <w:color w:val="000000"/>
                <w:sz w:val="24"/>
                <w:highlight w:val="none"/>
                <w:lang w:bidi="ar"/>
              </w:rPr>
              <w:t>0.800</w:t>
            </w:r>
          </w:p>
        </w:tc>
        <w:tc>
          <w:tcPr>
            <w:tcW w:w="680" w:type="pct"/>
            <w:tcBorders>
              <w:top w:val="single" w:color="000000" w:sz="4" w:space="0"/>
              <w:left w:val="nil"/>
              <w:bottom w:val="nil"/>
              <w:right w:val="nil"/>
            </w:tcBorders>
            <w:shd w:val="clear" w:color="auto" w:fill="FFFFFF"/>
            <w:vAlign w:val="center"/>
          </w:tcPr>
          <w:p w14:paraId="4D20F645">
            <w:pPr>
              <w:rPr>
                <w:rFonts w:ascii="Times New Roman" w:hAnsi="Times New Roman" w:eastAsia="黑体" w:cs="Times New Roman"/>
                <w:bCs/>
                <w:color w:val="000000"/>
                <w:sz w:val="24"/>
                <w:highlight w:val="none"/>
              </w:rPr>
            </w:pPr>
            <w:r>
              <w:rPr>
                <w:rFonts w:ascii="Times New Roman" w:hAnsi="Times New Roman" w:eastAsia="宋体" w:cs="Times New Roman"/>
                <w:color w:val="000000"/>
                <w:sz w:val="24"/>
                <w:highlight w:val="none"/>
                <w:lang w:bidi="ar"/>
              </w:rPr>
              <w:t>0.790</w:t>
            </w:r>
          </w:p>
        </w:tc>
        <w:tc>
          <w:tcPr>
            <w:tcW w:w="680" w:type="pct"/>
            <w:tcBorders>
              <w:top w:val="single" w:color="000000" w:sz="4" w:space="0"/>
              <w:left w:val="nil"/>
              <w:bottom w:val="nil"/>
              <w:right w:val="nil"/>
            </w:tcBorders>
            <w:shd w:val="clear" w:color="auto" w:fill="FFFFFF"/>
            <w:vAlign w:val="center"/>
          </w:tcPr>
          <w:p w14:paraId="04949953">
            <w:pPr>
              <w:rPr>
                <w:rFonts w:ascii="Times New Roman" w:hAnsi="Times New Roman" w:eastAsia="黑体" w:cs="Times New Roman"/>
                <w:bCs/>
                <w:color w:val="000000"/>
                <w:sz w:val="24"/>
                <w:highlight w:val="none"/>
              </w:rPr>
            </w:pPr>
            <w:r>
              <w:rPr>
                <w:rFonts w:ascii="Times New Roman" w:hAnsi="Times New Roman" w:eastAsia="宋体" w:cs="Times New Roman"/>
                <w:color w:val="000000"/>
                <w:sz w:val="24"/>
                <w:highlight w:val="none"/>
                <w:lang w:bidi="ar"/>
              </w:rPr>
              <w:t>0.808</w:t>
            </w:r>
          </w:p>
        </w:tc>
        <w:tc>
          <w:tcPr>
            <w:tcW w:w="950" w:type="pct"/>
            <w:tcBorders>
              <w:top w:val="single" w:color="000000" w:sz="4" w:space="0"/>
              <w:left w:val="nil"/>
              <w:bottom w:val="nil"/>
              <w:right w:val="nil"/>
            </w:tcBorders>
            <w:shd w:val="clear" w:color="auto" w:fill="FFFFFF"/>
            <w:vAlign w:val="center"/>
          </w:tcPr>
          <w:p w14:paraId="53CAC571">
            <w:pPr>
              <w:rPr>
                <w:rFonts w:ascii="Times New Roman" w:hAnsi="Times New Roman" w:eastAsia="黑体" w:cs="Times New Roman"/>
                <w:bCs/>
                <w:color w:val="000000"/>
                <w:sz w:val="24"/>
                <w:highlight w:val="none"/>
              </w:rPr>
            </w:pPr>
            <w:r>
              <w:rPr>
                <w:rFonts w:ascii="Times New Roman" w:hAnsi="Times New Roman" w:eastAsia="宋体" w:cs="Times New Roman"/>
                <w:color w:val="000000"/>
                <w:sz w:val="24"/>
                <w:highlight w:val="none"/>
                <w:lang w:bidi="ar"/>
              </w:rPr>
              <w:t>0.768</w:t>
            </w:r>
          </w:p>
        </w:tc>
        <w:tc>
          <w:tcPr>
            <w:tcW w:w="680" w:type="pct"/>
            <w:tcBorders>
              <w:top w:val="single" w:color="000000" w:sz="4" w:space="0"/>
              <w:left w:val="nil"/>
              <w:bottom w:val="nil"/>
              <w:right w:val="nil"/>
            </w:tcBorders>
            <w:shd w:val="clear" w:color="auto" w:fill="FFFFFF"/>
            <w:vAlign w:val="center"/>
          </w:tcPr>
          <w:p w14:paraId="2505540C">
            <w:pPr>
              <w:rPr>
                <w:rFonts w:ascii="Times New Roman" w:hAnsi="Times New Roman" w:eastAsia="黑体" w:cs="Times New Roman"/>
                <w:bCs/>
                <w:color w:val="000000"/>
                <w:sz w:val="24"/>
                <w:highlight w:val="none"/>
              </w:rPr>
            </w:pPr>
            <w:r>
              <w:rPr>
                <w:rFonts w:ascii="Times New Roman" w:hAnsi="Times New Roman" w:eastAsia="宋体" w:cs="Times New Roman"/>
                <w:color w:val="000000"/>
                <w:sz w:val="24"/>
                <w:highlight w:val="none"/>
                <w:lang w:bidi="ar"/>
              </w:rPr>
              <w:t>0.595</w:t>
            </w:r>
          </w:p>
        </w:tc>
      </w:tr>
      <w:tr w14:paraId="5AE38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25" w:type="pct"/>
            <w:tcBorders>
              <w:top w:val="nil"/>
              <w:left w:val="nil"/>
              <w:bottom w:val="nil"/>
              <w:right w:val="nil"/>
            </w:tcBorders>
            <w:shd w:val="clear" w:color="auto" w:fill="FFFFFF"/>
            <w:vAlign w:val="center"/>
          </w:tcPr>
          <w:p w14:paraId="460D316B">
            <w:pPr>
              <w:rPr>
                <w:rFonts w:ascii="Times New Roman" w:hAnsi="Times New Roman" w:eastAsia="黑体" w:cs="Times New Roman"/>
                <w:bCs/>
                <w:color w:val="000000"/>
                <w:sz w:val="24"/>
                <w:highlight w:val="none"/>
              </w:rPr>
            </w:pPr>
            <w:r>
              <w:rPr>
                <w:rFonts w:ascii="Times New Roman" w:hAnsi="Times New Roman" w:eastAsia="黑体" w:cs="Times New Roman"/>
                <w:bCs/>
                <w:color w:val="000000"/>
                <w:sz w:val="24"/>
                <w:highlight w:val="none"/>
                <w:lang w:bidi="ar"/>
              </w:rPr>
              <w:t>PrMFTP</w:t>
            </w:r>
          </w:p>
        </w:tc>
        <w:tc>
          <w:tcPr>
            <w:tcW w:w="680" w:type="pct"/>
            <w:tcBorders>
              <w:top w:val="nil"/>
              <w:left w:val="nil"/>
              <w:bottom w:val="nil"/>
              <w:right w:val="nil"/>
            </w:tcBorders>
            <w:shd w:val="clear" w:color="auto" w:fill="FFFFFF"/>
            <w:vAlign w:val="center"/>
          </w:tcPr>
          <w:p w14:paraId="032DAD3E">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0.837</w:t>
            </w:r>
          </w:p>
        </w:tc>
        <w:tc>
          <w:tcPr>
            <w:tcW w:w="680" w:type="pct"/>
            <w:tcBorders>
              <w:top w:val="nil"/>
              <w:left w:val="nil"/>
              <w:bottom w:val="nil"/>
              <w:right w:val="nil"/>
            </w:tcBorders>
            <w:shd w:val="clear" w:color="auto" w:fill="FFFFFF"/>
            <w:vAlign w:val="center"/>
          </w:tcPr>
          <w:p w14:paraId="0A5BCF0F">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0.763</w:t>
            </w:r>
          </w:p>
        </w:tc>
        <w:tc>
          <w:tcPr>
            <w:tcW w:w="680" w:type="pct"/>
            <w:tcBorders>
              <w:top w:val="nil"/>
              <w:left w:val="nil"/>
              <w:bottom w:val="nil"/>
              <w:right w:val="nil"/>
            </w:tcBorders>
            <w:shd w:val="clear" w:color="auto" w:fill="FFFFFF"/>
            <w:vAlign w:val="center"/>
          </w:tcPr>
          <w:p w14:paraId="7F233A61">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0.800</w:t>
            </w:r>
          </w:p>
        </w:tc>
        <w:tc>
          <w:tcPr>
            <w:tcW w:w="950" w:type="pct"/>
            <w:tcBorders>
              <w:top w:val="nil"/>
              <w:left w:val="nil"/>
              <w:bottom w:val="nil"/>
              <w:right w:val="nil"/>
            </w:tcBorders>
            <w:shd w:val="clear" w:color="auto" w:fill="FFFFFF"/>
            <w:vAlign w:val="center"/>
          </w:tcPr>
          <w:p w14:paraId="05839A76">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0.766</w:t>
            </w:r>
          </w:p>
        </w:tc>
        <w:tc>
          <w:tcPr>
            <w:tcW w:w="680" w:type="pct"/>
            <w:tcBorders>
              <w:top w:val="nil"/>
              <w:left w:val="nil"/>
              <w:bottom w:val="nil"/>
              <w:right w:val="nil"/>
            </w:tcBorders>
            <w:shd w:val="clear" w:color="auto" w:fill="FFFFFF"/>
            <w:vAlign w:val="center"/>
          </w:tcPr>
          <w:p w14:paraId="24C9558B">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0.675</w:t>
            </w:r>
          </w:p>
        </w:tc>
      </w:tr>
      <w:tr w14:paraId="703C4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25" w:type="pct"/>
            <w:tcBorders>
              <w:top w:val="nil"/>
              <w:left w:val="nil"/>
              <w:bottom w:val="nil"/>
              <w:right w:val="nil"/>
            </w:tcBorders>
            <w:shd w:val="clear" w:color="auto" w:fill="FFFFFF"/>
            <w:vAlign w:val="center"/>
          </w:tcPr>
          <w:p w14:paraId="653B5C37">
            <w:pPr>
              <w:rPr>
                <w:rFonts w:ascii="Times New Roman" w:hAnsi="Times New Roman" w:eastAsia="黑体" w:cs="Times New Roman"/>
                <w:bCs/>
                <w:color w:val="000000"/>
                <w:sz w:val="24"/>
                <w:highlight w:val="none"/>
              </w:rPr>
            </w:pPr>
            <w:r>
              <w:rPr>
                <w:rFonts w:ascii="Times New Roman" w:hAnsi="Times New Roman" w:eastAsia="黑体" w:cs="Times New Roman"/>
                <w:bCs/>
                <w:color w:val="000000"/>
                <w:sz w:val="24"/>
                <w:highlight w:val="none"/>
                <w:lang w:bidi="ar"/>
              </w:rPr>
              <w:t>TPpred-ATMV</w:t>
            </w:r>
          </w:p>
        </w:tc>
        <w:tc>
          <w:tcPr>
            <w:tcW w:w="680" w:type="pct"/>
            <w:tcBorders>
              <w:top w:val="nil"/>
              <w:left w:val="nil"/>
              <w:bottom w:val="nil"/>
              <w:right w:val="nil"/>
            </w:tcBorders>
            <w:shd w:val="clear" w:color="auto" w:fill="FFFFFF"/>
            <w:vAlign w:val="center"/>
          </w:tcPr>
          <w:p w14:paraId="314DA490">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0.767</w:t>
            </w:r>
          </w:p>
        </w:tc>
        <w:tc>
          <w:tcPr>
            <w:tcW w:w="680" w:type="pct"/>
            <w:tcBorders>
              <w:top w:val="nil"/>
              <w:left w:val="nil"/>
              <w:bottom w:val="nil"/>
              <w:right w:val="nil"/>
            </w:tcBorders>
            <w:shd w:val="clear" w:color="auto" w:fill="FFFFFF"/>
            <w:vAlign w:val="center"/>
          </w:tcPr>
          <w:p w14:paraId="0AAF0873">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0.719</w:t>
            </w:r>
          </w:p>
        </w:tc>
        <w:tc>
          <w:tcPr>
            <w:tcW w:w="680" w:type="pct"/>
            <w:tcBorders>
              <w:top w:val="nil"/>
              <w:left w:val="nil"/>
              <w:bottom w:val="nil"/>
              <w:right w:val="nil"/>
            </w:tcBorders>
            <w:shd w:val="clear" w:color="auto" w:fill="FFFFFF"/>
            <w:vAlign w:val="center"/>
          </w:tcPr>
          <w:p w14:paraId="77E3D8F9">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0.762</w:t>
            </w:r>
          </w:p>
        </w:tc>
        <w:tc>
          <w:tcPr>
            <w:tcW w:w="950" w:type="pct"/>
            <w:tcBorders>
              <w:top w:val="nil"/>
              <w:left w:val="nil"/>
              <w:bottom w:val="nil"/>
              <w:right w:val="nil"/>
            </w:tcBorders>
            <w:shd w:val="clear" w:color="auto" w:fill="FFFFFF"/>
            <w:vAlign w:val="center"/>
          </w:tcPr>
          <w:p w14:paraId="7B07C74F">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0.725</w:t>
            </w:r>
          </w:p>
        </w:tc>
        <w:tc>
          <w:tcPr>
            <w:tcW w:w="680" w:type="pct"/>
            <w:tcBorders>
              <w:top w:val="nil"/>
              <w:left w:val="nil"/>
              <w:bottom w:val="nil"/>
              <w:right w:val="nil"/>
            </w:tcBorders>
            <w:shd w:val="clear" w:color="auto" w:fill="FFFFFF"/>
            <w:vAlign w:val="center"/>
          </w:tcPr>
          <w:p w14:paraId="74760F77">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0.536</w:t>
            </w:r>
          </w:p>
        </w:tc>
      </w:tr>
      <w:tr w14:paraId="4085D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25" w:type="pct"/>
            <w:tcBorders>
              <w:top w:val="nil"/>
              <w:left w:val="nil"/>
              <w:bottom w:val="nil"/>
              <w:right w:val="nil"/>
            </w:tcBorders>
            <w:shd w:val="clear" w:color="auto" w:fill="FFFFFF"/>
            <w:vAlign w:val="center"/>
          </w:tcPr>
          <w:p w14:paraId="544ED516">
            <w:pPr>
              <w:rPr>
                <w:rFonts w:ascii="Times New Roman" w:hAnsi="Times New Roman" w:eastAsia="黑体" w:cs="Times New Roman"/>
                <w:bCs/>
                <w:color w:val="000000"/>
                <w:sz w:val="24"/>
                <w:highlight w:val="none"/>
              </w:rPr>
            </w:pPr>
            <w:r>
              <w:rPr>
                <w:rFonts w:ascii="Times New Roman" w:hAnsi="Times New Roman" w:eastAsia="黑体" w:cs="Times New Roman"/>
                <w:bCs/>
                <w:color w:val="000000"/>
                <w:sz w:val="24"/>
                <w:highlight w:val="none"/>
                <w:lang w:bidi="ar"/>
              </w:rPr>
              <w:t>DeepTPpred</w:t>
            </w:r>
          </w:p>
        </w:tc>
        <w:tc>
          <w:tcPr>
            <w:tcW w:w="680" w:type="pct"/>
            <w:tcBorders>
              <w:top w:val="nil"/>
              <w:left w:val="nil"/>
              <w:bottom w:val="nil"/>
              <w:right w:val="nil"/>
            </w:tcBorders>
            <w:shd w:val="clear" w:color="auto" w:fill="FFFFFF"/>
            <w:vAlign w:val="center"/>
          </w:tcPr>
          <w:p w14:paraId="6F519511">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0.821</w:t>
            </w:r>
          </w:p>
        </w:tc>
        <w:tc>
          <w:tcPr>
            <w:tcW w:w="680" w:type="pct"/>
            <w:tcBorders>
              <w:top w:val="nil"/>
              <w:left w:val="nil"/>
              <w:bottom w:val="nil"/>
              <w:right w:val="nil"/>
            </w:tcBorders>
            <w:shd w:val="clear" w:color="auto" w:fill="FFFFFF"/>
            <w:vAlign w:val="center"/>
          </w:tcPr>
          <w:p w14:paraId="27D0927B">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0.775</w:t>
            </w:r>
          </w:p>
        </w:tc>
        <w:tc>
          <w:tcPr>
            <w:tcW w:w="680" w:type="pct"/>
            <w:tcBorders>
              <w:top w:val="nil"/>
              <w:left w:val="nil"/>
              <w:bottom w:val="nil"/>
              <w:right w:val="nil"/>
            </w:tcBorders>
            <w:shd w:val="clear" w:color="auto" w:fill="FFFFFF"/>
            <w:vAlign w:val="center"/>
          </w:tcPr>
          <w:p w14:paraId="07904258">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0.857</w:t>
            </w:r>
          </w:p>
        </w:tc>
        <w:tc>
          <w:tcPr>
            <w:tcW w:w="950" w:type="pct"/>
            <w:tcBorders>
              <w:top w:val="nil"/>
              <w:left w:val="nil"/>
              <w:bottom w:val="nil"/>
              <w:right w:val="nil"/>
            </w:tcBorders>
            <w:shd w:val="clear" w:color="auto" w:fill="FFFFFF"/>
            <w:vAlign w:val="center"/>
          </w:tcPr>
          <w:p w14:paraId="444DCC49">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0.805</w:t>
            </w:r>
          </w:p>
        </w:tc>
        <w:tc>
          <w:tcPr>
            <w:tcW w:w="680" w:type="pct"/>
            <w:tcBorders>
              <w:top w:val="nil"/>
              <w:left w:val="nil"/>
              <w:bottom w:val="nil"/>
              <w:right w:val="nil"/>
            </w:tcBorders>
            <w:shd w:val="clear" w:color="auto" w:fill="FFFFFF"/>
            <w:vAlign w:val="center"/>
          </w:tcPr>
          <w:p w14:paraId="77A2EDB3">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0.635</w:t>
            </w:r>
          </w:p>
        </w:tc>
      </w:tr>
      <w:tr w14:paraId="2B673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25" w:type="pct"/>
            <w:tcBorders>
              <w:top w:val="nil"/>
              <w:left w:val="nil"/>
              <w:bottom w:val="single" w:color="auto" w:sz="12" w:space="0"/>
              <w:right w:val="nil"/>
            </w:tcBorders>
            <w:shd w:val="clear" w:color="auto" w:fill="FFFFFF"/>
            <w:vAlign w:val="center"/>
          </w:tcPr>
          <w:p w14:paraId="6A65E064">
            <w:pPr>
              <w:rPr>
                <w:rFonts w:ascii="Times New Roman" w:hAnsi="Times New Roman" w:eastAsia="黑体" w:cs="Times New Roman"/>
                <w:bCs/>
                <w:color w:val="000000"/>
                <w:sz w:val="24"/>
                <w:highlight w:val="none"/>
              </w:rPr>
            </w:pPr>
            <w:r>
              <w:rPr>
                <w:rFonts w:ascii="Times New Roman" w:hAnsi="Times New Roman" w:eastAsia="宋体" w:cs="Times New Roman"/>
                <w:color w:val="000000"/>
                <w:kern w:val="0"/>
                <w:sz w:val="24"/>
                <w:highlight w:val="none"/>
                <w:lang w:bidi="ar"/>
              </w:rPr>
              <w:t>TheraPepNet</w:t>
            </w:r>
          </w:p>
        </w:tc>
        <w:tc>
          <w:tcPr>
            <w:tcW w:w="680" w:type="pct"/>
            <w:tcBorders>
              <w:top w:val="nil"/>
              <w:left w:val="nil"/>
              <w:bottom w:val="single" w:color="auto" w:sz="12" w:space="0"/>
              <w:right w:val="nil"/>
            </w:tcBorders>
            <w:shd w:val="clear" w:color="auto" w:fill="FFFFFF"/>
            <w:vAlign w:val="center"/>
          </w:tcPr>
          <w:p w14:paraId="615E4F44">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0.854</w:t>
            </w:r>
          </w:p>
        </w:tc>
        <w:tc>
          <w:tcPr>
            <w:tcW w:w="680" w:type="pct"/>
            <w:tcBorders>
              <w:top w:val="nil"/>
              <w:left w:val="nil"/>
              <w:bottom w:val="single" w:color="auto" w:sz="12" w:space="0"/>
              <w:right w:val="nil"/>
            </w:tcBorders>
            <w:shd w:val="clear" w:color="auto" w:fill="FFFFFF"/>
            <w:vAlign w:val="center"/>
          </w:tcPr>
          <w:p w14:paraId="7A13D5F7">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0.809</w:t>
            </w:r>
          </w:p>
        </w:tc>
        <w:tc>
          <w:tcPr>
            <w:tcW w:w="680" w:type="pct"/>
            <w:tcBorders>
              <w:top w:val="nil"/>
              <w:left w:val="nil"/>
              <w:bottom w:val="single" w:color="auto" w:sz="12" w:space="0"/>
              <w:right w:val="nil"/>
            </w:tcBorders>
            <w:shd w:val="clear" w:color="auto" w:fill="FFFFFF"/>
            <w:vAlign w:val="center"/>
          </w:tcPr>
          <w:p w14:paraId="66046501">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0.891</w:t>
            </w:r>
          </w:p>
        </w:tc>
        <w:tc>
          <w:tcPr>
            <w:tcW w:w="950" w:type="pct"/>
            <w:tcBorders>
              <w:top w:val="nil"/>
              <w:left w:val="nil"/>
              <w:bottom w:val="single" w:color="auto" w:sz="12" w:space="0"/>
              <w:right w:val="nil"/>
            </w:tcBorders>
            <w:shd w:val="clear" w:color="auto" w:fill="FFFFFF"/>
            <w:vAlign w:val="center"/>
          </w:tcPr>
          <w:p w14:paraId="51A3D65E">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0.861</w:t>
            </w:r>
          </w:p>
        </w:tc>
        <w:tc>
          <w:tcPr>
            <w:tcW w:w="680" w:type="pct"/>
            <w:tcBorders>
              <w:top w:val="nil"/>
              <w:left w:val="nil"/>
              <w:bottom w:val="single" w:color="auto" w:sz="12" w:space="0"/>
              <w:right w:val="nil"/>
            </w:tcBorders>
            <w:shd w:val="clear" w:color="auto" w:fill="FFFFFF"/>
            <w:vAlign w:val="center"/>
          </w:tcPr>
          <w:p w14:paraId="1563A96B">
            <w:pPr>
              <w:rPr>
                <w:rFonts w:ascii="Times New Roman" w:hAnsi="Times New Roman" w:eastAsia="宋体" w:cs="Times New Roman"/>
                <w:color w:val="000000"/>
                <w:sz w:val="24"/>
                <w:highlight w:val="none"/>
              </w:rPr>
            </w:pPr>
            <w:r>
              <w:rPr>
                <w:rFonts w:ascii="Times New Roman" w:hAnsi="Times New Roman" w:eastAsia="宋体" w:cs="Times New Roman"/>
                <w:color w:val="000000"/>
                <w:sz w:val="24"/>
                <w:highlight w:val="none"/>
                <w:lang w:bidi="ar"/>
              </w:rPr>
              <w:t>0.705</w:t>
            </w:r>
          </w:p>
        </w:tc>
      </w:tr>
    </w:tbl>
    <w:p w14:paraId="7E9251D9">
      <w:pPr>
        <w:outlineLvl w:val="1"/>
        <w:rPr>
          <w:rFonts w:ascii="Times New Roman" w:hAnsi="Times New Roman" w:eastAsia="宋体" w:cs="Times New Roman"/>
          <w:b/>
          <w:bCs/>
          <w:color w:val="000000"/>
          <w:kern w:val="0"/>
          <w:sz w:val="28"/>
          <w:szCs w:val="28"/>
          <w:highlight w:val="none"/>
          <w:lang w:bidi="ar"/>
        </w:rPr>
      </w:pPr>
      <w:bookmarkStart w:id="21" w:name="_Toc32572"/>
      <w:r>
        <w:rPr>
          <w:rFonts w:ascii="Times New Roman" w:hAnsi="Times New Roman" w:eastAsia="宋体" w:cs="Times New Roman"/>
          <w:b/>
          <w:bCs/>
          <w:color w:val="000000"/>
          <w:kern w:val="0"/>
          <w:sz w:val="28"/>
          <w:szCs w:val="28"/>
          <w:highlight w:val="none"/>
          <w:lang w:bidi="ar"/>
        </w:rPr>
        <w:t>2. Consuming Time and Memory</w:t>
      </w:r>
      <w:bookmarkEnd w:id="21"/>
    </w:p>
    <w:p w14:paraId="4E5AE6F2">
      <w:pPr>
        <w:autoSpaceDE w:val="0"/>
        <w:rPr>
          <w:rFonts w:ascii="Times New Roman" w:hAnsi="Times New Roman" w:eastAsia="宋体" w:cs="Times New Roman"/>
          <w:b/>
          <w:bCs/>
          <w:kern w:val="0"/>
          <w:sz w:val="24"/>
          <w:highlight w:val="none"/>
          <w:lang w:bidi="ar"/>
        </w:rPr>
      </w:pPr>
    </w:p>
    <w:p w14:paraId="105AA829">
      <w:pPr>
        <w:autoSpaceDE w:val="0"/>
        <w:rPr>
          <w:rFonts w:ascii="Times New Roman" w:hAnsi="Times New Roman" w:eastAsia="宋体" w:cs="Times New Roman"/>
          <w:b/>
          <w:bCs/>
          <w:kern w:val="0"/>
          <w:sz w:val="24"/>
          <w:highlight w:val="none"/>
        </w:rPr>
      </w:pPr>
      <w:r>
        <w:rPr>
          <w:rFonts w:ascii="Times New Roman" w:hAnsi="Times New Roman" w:eastAsia="宋体" w:cs="Times New Roman"/>
          <w:b/>
          <w:bCs/>
          <w:kern w:val="0"/>
          <w:sz w:val="24"/>
          <w:highlight w:val="none"/>
          <w:lang w:bidi="ar"/>
        </w:rPr>
        <w:t>Table S</w:t>
      </w:r>
      <w:r>
        <w:rPr>
          <w:rFonts w:hint="eastAsia" w:ascii="Times New Roman" w:hAnsi="Times New Roman" w:eastAsia="宋体" w:cs="Times New Roman"/>
          <w:b/>
          <w:bCs/>
          <w:kern w:val="0"/>
          <w:sz w:val="24"/>
          <w:highlight w:val="none"/>
          <w:lang w:val="en-US" w:eastAsia="zh-CN" w:bidi="ar"/>
        </w:rPr>
        <w:t>5</w:t>
      </w:r>
      <w:r>
        <w:rPr>
          <w:rFonts w:ascii="Times New Roman" w:hAnsi="Times New Roman" w:eastAsia="宋体" w:cs="Times New Roman"/>
          <w:b/>
          <w:bCs/>
          <w:kern w:val="0"/>
          <w:sz w:val="24"/>
          <w:highlight w:val="none"/>
          <w:lang w:bidi="ar"/>
        </w:rPr>
        <w:t xml:space="preserve">. </w:t>
      </w:r>
      <w:r>
        <w:rPr>
          <w:rFonts w:ascii="Times New Roman" w:hAnsi="Times New Roman" w:eastAsia="宋体" w:cs="Times New Roman"/>
          <w:kern w:val="0"/>
          <w:sz w:val="24"/>
          <w:highlight w:val="none"/>
          <w:lang w:bidi="ar"/>
        </w:rPr>
        <w:t>GPU Time for Running 300 Epochs Across Different Datasets for Various Methods (Unit of Measurement: Seconds).</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4BB0D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2130" w:type="dxa"/>
            <w:tcBorders>
              <w:top w:val="single" w:color="auto" w:sz="12" w:space="0"/>
              <w:left w:val="nil"/>
              <w:bottom w:val="single" w:color="auto" w:sz="6" w:space="0"/>
              <w:right w:val="nil"/>
            </w:tcBorders>
          </w:tcPr>
          <w:p w14:paraId="00F1E2FF">
            <w:pPr>
              <w:autoSpaceDE w:val="0"/>
              <w:snapToGrid w:val="0"/>
              <w:rPr>
                <w:rFonts w:ascii="Times New Roman" w:hAnsi="Times New Roman" w:eastAsia="宋体" w:cs="Times New Roman"/>
                <w:b/>
                <w:bCs/>
                <w:kern w:val="0"/>
                <w:sz w:val="24"/>
                <w:highlight w:val="none"/>
              </w:rPr>
            </w:pPr>
            <w:r>
              <w:rPr>
                <w:rFonts w:ascii="Times New Roman" w:hAnsi="Times New Roman" w:eastAsia="宋体" w:cs="Times New Roman"/>
                <w:kern w:val="0"/>
                <w:sz w:val="24"/>
                <w:highlight w:val="none"/>
              </w:rPr>
              <w:t>method</w:t>
            </w:r>
          </w:p>
          <w:p w14:paraId="5A9E09A8">
            <w:pPr>
              <w:autoSpaceDE w:val="0"/>
              <w:rPr>
                <w:rFonts w:ascii="Times New Roman" w:hAnsi="Times New Roman" w:eastAsia="宋体" w:cs="Times New Roman"/>
                <w:b/>
                <w:bCs/>
                <w:kern w:val="0"/>
                <w:sz w:val="24"/>
                <w:highlight w:val="none"/>
              </w:rPr>
            </w:pPr>
            <w:r>
              <w:rPr>
                <w:rFonts w:ascii="Times New Roman" w:hAnsi="Times New Roman" w:eastAsia="宋体" w:cs="Times New Roman"/>
                <w:kern w:val="0"/>
                <w:sz w:val="24"/>
                <w:highlight w:val="none"/>
              </w:rPr>
              <w:t>dataset</w:t>
            </w:r>
          </w:p>
        </w:tc>
        <w:tc>
          <w:tcPr>
            <w:tcW w:w="2130" w:type="dxa"/>
            <w:tcBorders>
              <w:top w:val="single" w:color="auto" w:sz="12" w:space="0"/>
              <w:left w:val="nil"/>
              <w:bottom w:val="single" w:color="auto" w:sz="6" w:space="0"/>
              <w:right w:val="nil"/>
            </w:tcBorders>
            <w:vAlign w:val="center"/>
          </w:tcPr>
          <w:p w14:paraId="7BE554A2">
            <w:pPr>
              <w:autoSpaceDE w:val="0"/>
              <w:jc w:val="center"/>
              <w:rPr>
                <w:rFonts w:ascii="Times New Roman" w:hAnsi="Times New Roman" w:eastAsia="宋体" w:cs="Times New Roman"/>
                <w:b/>
                <w:bCs/>
                <w:kern w:val="0"/>
                <w:sz w:val="24"/>
                <w:highlight w:val="none"/>
              </w:rPr>
            </w:pPr>
            <w:r>
              <w:rPr>
                <w:rFonts w:ascii="Times New Roman" w:hAnsi="Times New Roman" w:eastAsia="宋体" w:cs="Times New Roman"/>
                <w:kern w:val="0"/>
                <w:sz w:val="24"/>
                <w:highlight w:val="none"/>
                <w:lang w:bidi="ar"/>
              </w:rPr>
              <w:t>ABP</w:t>
            </w:r>
          </w:p>
        </w:tc>
        <w:tc>
          <w:tcPr>
            <w:tcW w:w="2131" w:type="dxa"/>
            <w:tcBorders>
              <w:top w:val="single" w:color="auto" w:sz="12" w:space="0"/>
              <w:left w:val="nil"/>
              <w:bottom w:val="single" w:color="auto" w:sz="6" w:space="0"/>
              <w:right w:val="nil"/>
            </w:tcBorders>
            <w:vAlign w:val="center"/>
          </w:tcPr>
          <w:p w14:paraId="27ECD805">
            <w:pPr>
              <w:autoSpaceDE w:val="0"/>
              <w:jc w:val="center"/>
              <w:rPr>
                <w:rFonts w:ascii="Times New Roman" w:hAnsi="Times New Roman" w:eastAsia="宋体" w:cs="Times New Roman"/>
                <w:b/>
                <w:bCs/>
                <w:kern w:val="0"/>
                <w:sz w:val="24"/>
                <w:highlight w:val="none"/>
              </w:rPr>
            </w:pPr>
            <w:r>
              <w:rPr>
                <w:rFonts w:ascii="Times New Roman" w:hAnsi="Times New Roman" w:eastAsia="宋体" w:cs="Times New Roman"/>
                <w:kern w:val="0"/>
                <w:sz w:val="24"/>
                <w:highlight w:val="none"/>
                <w:lang w:bidi="ar"/>
              </w:rPr>
              <w:t>AIP</w:t>
            </w:r>
          </w:p>
        </w:tc>
        <w:tc>
          <w:tcPr>
            <w:tcW w:w="2131" w:type="dxa"/>
            <w:tcBorders>
              <w:top w:val="single" w:color="auto" w:sz="12" w:space="0"/>
              <w:left w:val="nil"/>
              <w:bottom w:val="single" w:color="auto" w:sz="6" w:space="0"/>
              <w:right w:val="nil"/>
            </w:tcBorders>
            <w:vAlign w:val="center"/>
          </w:tcPr>
          <w:p w14:paraId="4427F362">
            <w:pPr>
              <w:jc w:val="center"/>
              <w:rPr>
                <w:rFonts w:ascii="Times New Roman" w:hAnsi="Times New Roman" w:eastAsia="宋体" w:cs="Times New Roman"/>
                <w:b/>
                <w:bCs/>
                <w:kern w:val="0"/>
                <w:sz w:val="24"/>
                <w:highlight w:val="none"/>
              </w:rPr>
            </w:pPr>
            <w:r>
              <w:rPr>
                <w:rFonts w:ascii="Times New Roman" w:hAnsi="Times New Roman" w:eastAsia="宋体" w:cs="Times New Roman"/>
                <w:kern w:val="0"/>
                <w:sz w:val="24"/>
                <w:highlight w:val="none"/>
                <w:lang w:bidi="ar"/>
              </w:rPr>
              <w:t>AVP</w:t>
            </w:r>
          </w:p>
        </w:tc>
      </w:tr>
      <w:tr w14:paraId="319E0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130" w:type="dxa"/>
            <w:tcBorders>
              <w:top w:val="single" w:color="auto" w:sz="6" w:space="0"/>
              <w:left w:val="nil"/>
              <w:bottom w:val="nil"/>
              <w:right w:val="nil"/>
            </w:tcBorders>
            <w:vAlign w:val="center"/>
          </w:tcPr>
          <w:p w14:paraId="5B8C55F3">
            <w:pPr>
              <w:rPr>
                <w:rFonts w:ascii="Times New Roman" w:hAnsi="Times New Roman" w:eastAsia="宋体" w:cs="Times New Roman"/>
                <w:b/>
                <w:bCs/>
                <w:kern w:val="0"/>
                <w:sz w:val="24"/>
                <w:highlight w:val="none"/>
              </w:rPr>
            </w:pPr>
            <w:r>
              <w:rPr>
                <w:rFonts w:ascii="Times New Roman" w:hAnsi="Times New Roman" w:eastAsia="黑体" w:cs="Times New Roman"/>
                <w:bCs/>
                <w:color w:val="000000"/>
                <w:sz w:val="24"/>
                <w:highlight w:val="none"/>
                <w:lang w:bidi="ar"/>
              </w:rPr>
              <w:t>ETFC</w:t>
            </w:r>
          </w:p>
        </w:tc>
        <w:tc>
          <w:tcPr>
            <w:tcW w:w="2130" w:type="dxa"/>
            <w:tcBorders>
              <w:top w:val="single" w:color="auto" w:sz="6" w:space="0"/>
              <w:left w:val="nil"/>
              <w:bottom w:val="nil"/>
              <w:right w:val="nil"/>
            </w:tcBorders>
            <w:vAlign w:val="center"/>
          </w:tcPr>
          <w:p w14:paraId="31CA41F7">
            <w:pPr>
              <w:autoSpaceDE w:val="0"/>
              <w:jc w:val="center"/>
              <w:rPr>
                <w:rFonts w:ascii="Times New Roman" w:hAnsi="Times New Roman" w:eastAsia="宋体" w:cs="Times New Roman"/>
                <w:kern w:val="0"/>
                <w:sz w:val="24"/>
                <w:highlight w:val="none"/>
              </w:rPr>
            </w:pPr>
            <w:r>
              <w:rPr>
                <w:rFonts w:ascii="Times New Roman" w:hAnsi="Times New Roman" w:eastAsia="宋体" w:cs="Times New Roman"/>
                <w:kern w:val="0"/>
                <w:sz w:val="24"/>
                <w:highlight w:val="none"/>
              </w:rPr>
              <w:t>516.0s</w:t>
            </w:r>
          </w:p>
        </w:tc>
        <w:tc>
          <w:tcPr>
            <w:tcW w:w="2131" w:type="dxa"/>
            <w:tcBorders>
              <w:top w:val="single" w:color="auto" w:sz="6" w:space="0"/>
              <w:left w:val="nil"/>
              <w:bottom w:val="nil"/>
              <w:right w:val="nil"/>
            </w:tcBorders>
            <w:vAlign w:val="center"/>
          </w:tcPr>
          <w:p w14:paraId="37516FC8">
            <w:pPr>
              <w:autoSpaceDE w:val="0"/>
              <w:jc w:val="center"/>
              <w:rPr>
                <w:rFonts w:ascii="Times New Roman" w:hAnsi="Times New Roman" w:eastAsia="宋体" w:cs="Times New Roman"/>
                <w:kern w:val="0"/>
                <w:sz w:val="24"/>
                <w:highlight w:val="none"/>
              </w:rPr>
            </w:pPr>
            <w:r>
              <w:rPr>
                <w:rFonts w:ascii="Times New Roman" w:hAnsi="Times New Roman" w:eastAsia="宋体" w:cs="Times New Roman"/>
                <w:kern w:val="0"/>
                <w:sz w:val="24"/>
                <w:highlight w:val="none"/>
              </w:rPr>
              <w:t>879.2s</w:t>
            </w:r>
          </w:p>
        </w:tc>
        <w:tc>
          <w:tcPr>
            <w:tcW w:w="2131" w:type="dxa"/>
            <w:tcBorders>
              <w:top w:val="single" w:color="auto" w:sz="6" w:space="0"/>
              <w:left w:val="nil"/>
              <w:bottom w:val="nil"/>
              <w:right w:val="nil"/>
            </w:tcBorders>
            <w:vAlign w:val="center"/>
          </w:tcPr>
          <w:p w14:paraId="4A3A1755">
            <w:pPr>
              <w:autoSpaceDE w:val="0"/>
              <w:jc w:val="center"/>
              <w:rPr>
                <w:rFonts w:ascii="Times New Roman" w:hAnsi="Times New Roman" w:eastAsia="宋体" w:cs="Times New Roman"/>
                <w:kern w:val="0"/>
                <w:sz w:val="24"/>
                <w:highlight w:val="none"/>
              </w:rPr>
            </w:pPr>
            <w:r>
              <w:rPr>
                <w:rFonts w:ascii="Times New Roman" w:hAnsi="Times New Roman" w:eastAsia="宋体" w:cs="Times New Roman"/>
                <w:kern w:val="0"/>
                <w:sz w:val="24"/>
                <w:highlight w:val="none"/>
              </w:rPr>
              <w:t>203.4s</w:t>
            </w:r>
          </w:p>
        </w:tc>
      </w:tr>
      <w:tr w14:paraId="7AA10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130" w:type="dxa"/>
            <w:tcBorders>
              <w:top w:val="nil"/>
              <w:left w:val="nil"/>
              <w:bottom w:val="nil"/>
              <w:right w:val="nil"/>
            </w:tcBorders>
            <w:vAlign w:val="center"/>
          </w:tcPr>
          <w:p w14:paraId="15EF9342">
            <w:pPr>
              <w:rPr>
                <w:rFonts w:ascii="Times New Roman" w:hAnsi="Times New Roman" w:eastAsia="宋体" w:cs="Times New Roman"/>
                <w:b/>
                <w:bCs/>
                <w:kern w:val="0"/>
                <w:sz w:val="24"/>
                <w:highlight w:val="none"/>
              </w:rPr>
            </w:pPr>
            <w:r>
              <w:rPr>
                <w:rFonts w:ascii="Times New Roman" w:hAnsi="Times New Roman" w:eastAsia="黑体" w:cs="Times New Roman"/>
                <w:bCs/>
                <w:color w:val="000000"/>
                <w:sz w:val="24"/>
                <w:highlight w:val="none"/>
                <w:lang w:bidi="ar"/>
              </w:rPr>
              <w:t>PrMFTP</w:t>
            </w:r>
          </w:p>
        </w:tc>
        <w:tc>
          <w:tcPr>
            <w:tcW w:w="2130" w:type="dxa"/>
            <w:tcBorders>
              <w:top w:val="nil"/>
              <w:left w:val="nil"/>
              <w:bottom w:val="nil"/>
              <w:right w:val="nil"/>
            </w:tcBorders>
            <w:vAlign w:val="center"/>
          </w:tcPr>
          <w:p w14:paraId="22F0F8C3">
            <w:pPr>
              <w:autoSpaceDE w:val="0"/>
              <w:jc w:val="center"/>
              <w:rPr>
                <w:rFonts w:ascii="Times New Roman" w:hAnsi="Times New Roman" w:eastAsia="宋体" w:cs="Times New Roman"/>
                <w:kern w:val="0"/>
                <w:sz w:val="24"/>
                <w:highlight w:val="none"/>
              </w:rPr>
            </w:pPr>
            <w:r>
              <w:rPr>
                <w:rFonts w:ascii="Times New Roman" w:hAnsi="Times New Roman" w:eastAsia="宋体" w:cs="Times New Roman"/>
                <w:kern w:val="0"/>
                <w:sz w:val="24"/>
                <w:highlight w:val="none"/>
              </w:rPr>
              <w:t>447.0s</w:t>
            </w:r>
          </w:p>
        </w:tc>
        <w:tc>
          <w:tcPr>
            <w:tcW w:w="2131" w:type="dxa"/>
            <w:tcBorders>
              <w:top w:val="nil"/>
              <w:left w:val="nil"/>
              <w:bottom w:val="nil"/>
              <w:right w:val="nil"/>
            </w:tcBorders>
            <w:vAlign w:val="center"/>
          </w:tcPr>
          <w:p w14:paraId="118403A5">
            <w:pPr>
              <w:autoSpaceDE w:val="0"/>
              <w:jc w:val="center"/>
              <w:rPr>
                <w:rFonts w:ascii="Times New Roman" w:hAnsi="Times New Roman" w:eastAsia="宋体" w:cs="Times New Roman"/>
                <w:kern w:val="0"/>
                <w:sz w:val="24"/>
                <w:highlight w:val="none"/>
              </w:rPr>
            </w:pPr>
            <w:r>
              <w:rPr>
                <w:rFonts w:ascii="Times New Roman" w:hAnsi="Times New Roman" w:eastAsia="宋体" w:cs="Times New Roman"/>
                <w:kern w:val="0"/>
                <w:sz w:val="24"/>
                <w:highlight w:val="none"/>
              </w:rPr>
              <w:t>719.2s</w:t>
            </w:r>
          </w:p>
        </w:tc>
        <w:tc>
          <w:tcPr>
            <w:tcW w:w="2131" w:type="dxa"/>
            <w:tcBorders>
              <w:top w:val="nil"/>
              <w:left w:val="nil"/>
              <w:bottom w:val="nil"/>
              <w:right w:val="nil"/>
            </w:tcBorders>
            <w:vAlign w:val="center"/>
          </w:tcPr>
          <w:p w14:paraId="108C8A44">
            <w:pPr>
              <w:autoSpaceDE w:val="0"/>
              <w:jc w:val="center"/>
              <w:rPr>
                <w:rFonts w:ascii="Times New Roman" w:hAnsi="Times New Roman" w:eastAsia="宋体" w:cs="Times New Roman"/>
                <w:kern w:val="0"/>
                <w:sz w:val="24"/>
                <w:highlight w:val="none"/>
              </w:rPr>
            </w:pPr>
            <w:r>
              <w:rPr>
                <w:rFonts w:ascii="Times New Roman" w:hAnsi="Times New Roman" w:eastAsia="宋体" w:cs="Times New Roman"/>
                <w:kern w:val="0"/>
                <w:sz w:val="24"/>
                <w:highlight w:val="none"/>
              </w:rPr>
              <w:t>274.6s</w:t>
            </w:r>
          </w:p>
        </w:tc>
      </w:tr>
      <w:tr w14:paraId="0858C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130" w:type="dxa"/>
            <w:tcBorders>
              <w:top w:val="nil"/>
              <w:left w:val="nil"/>
              <w:bottom w:val="nil"/>
              <w:right w:val="nil"/>
            </w:tcBorders>
            <w:vAlign w:val="center"/>
          </w:tcPr>
          <w:p w14:paraId="0E34C75C">
            <w:pPr>
              <w:rPr>
                <w:rFonts w:ascii="Times New Roman" w:hAnsi="Times New Roman" w:eastAsia="宋体" w:cs="Times New Roman"/>
                <w:b/>
                <w:bCs/>
                <w:kern w:val="0"/>
                <w:sz w:val="24"/>
                <w:highlight w:val="none"/>
              </w:rPr>
            </w:pPr>
            <w:r>
              <w:rPr>
                <w:rFonts w:ascii="Times New Roman" w:hAnsi="Times New Roman" w:eastAsia="黑体" w:cs="Times New Roman"/>
                <w:bCs/>
                <w:color w:val="000000"/>
                <w:sz w:val="24"/>
                <w:highlight w:val="none"/>
                <w:lang w:bidi="ar"/>
              </w:rPr>
              <w:t>TPpred-ATMV</w:t>
            </w:r>
          </w:p>
        </w:tc>
        <w:tc>
          <w:tcPr>
            <w:tcW w:w="2130" w:type="dxa"/>
            <w:tcBorders>
              <w:top w:val="nil"/>
              <w:left w:val="nil"/>
              <w:bottom w:val="nil"/>
              <w:right w:val="nil"/>
            </w:tcBorders>
            <w:vAlign w:val="center"/>
          </w:tcPr>
          <w:p w14:paraId="19D0D995">
            <w:pPr>
              <w:autoSpaceDE w:val="0"/>
              <w:jc w:val="center"/>
              <w:rPr>
                <w:rFonts w:ascii="Times New Roman" w:hAnsi="Times New Roman" w:eastAsia="宋体" w:cs="Times New Roman"/>
                <w:kern w:val="0"/>
                <w:sz w:val="24"/>
                <w:highlight w:val="none"/>
              </w:rPr>
            </w:pPr>
            <w:r>
              <w:rPr>
                <w:rFonts w:ascii="Times New Roman" w:hAnsi="Times New Roman" w:eastAsia="宋体" w:cs="Times New Roman"/>
                <w:kern w:val="0"/>
                <w:sz w:val="24"/>
                <w:highlight w:val="none"/>
              </w:rPr>
              <w:t>106.5s</w:t>
            </w:r>
          </w:p>
        </w:tc>
        <w:tc>
          <w:tcPr>
            <w:tcW w:w="2131" w:type="dxa"/>
            <w:tcBorders>
              <w:top w:val="nil"/>
              <w:left w:val="nil"/>
              <w:bottom w:val="nil"/>
              <w:right w:val="nil"/>
            </w:tcBorders>
            <w:vAlign w:val="center"/>
          </w:tcPr>
          <w:p w14:paraId="7C37F5B4">
            <w:pPr>
              <w:autoSpaceDE w:val="0"/>
              <w:jc w:val="center"/>
              <w:rPr>
                <w:rFonts w:ascii="Times New Roman" w:hAnsi="Times New Roman" w:eastAsia="宋体" w:cs="Times New Roman"/>
                <w:kern w:val="0"/>
                <w:sz w:val="24"/>
                <w:highlight w:val="none"/>
              </w:rPr>
            </w:pPr>
            <w:r>
              <w:rPr>
                <w:rFonts w:ascii="Times New Roman" w:hAnsi="Times New Roman" w:eastAsia="宋体" w:cs="Times New Roman"/>
                <w:kern w:val="0"/>
                <w:sz w:val="24"/>
                <w:highlight w:val="none"/>
              </w:rPr>
              <w:t>256.9s</w:t>
            </w:r>
          </w:p>
        </w:tc>
        <w:tc>
          <w:tcPr>
            <w:tcW w:w="2131" w:type="dxa"/>
            <w:tcBorders>
              <w:top w:val="nil"/>
              <w:left w:val="nil"/>
              <w:bottom w:val="nil"/>
              <w:right w:val="nil"/>
            </w:tcBorders>
            <w:vAlign w:val="center"/>
          </w:tcPr>
          <w:p w14:paraId="09D9ECA9">
            <w:pPr>
              <w:autoSpaceDE w:val="0"/>
              <w:jc w:val="center"/>
              <w:rPr>
                <w:rFonts w:ascii="Times New Roman" w:hAnsi="Times New Roman" w:eastAsia="宋体" w:cs="Times New Roman"/>
                <w:kern w:val="0"/>
                <w:sz w:val="24"/>
                <w:highlight w:val="none"/>
              </w:rPr>
            </w:pPr>
            <w:r>
              <w:rPr>
                <w:rFonts w:ascii="Times New Roman" w:hAnsi="Times New Roman" w:eastAsia="宋体" w:cs="Times New Roman"/>
                <w:kern w:val="0"/>
                <w:sz w:val="24"/>
                <w:highlight w:val="none"/>
              </w:rPr>
              <w:t>65.2s</w:t>
            </w:r>
          </w:p>
        </w:tc>
      </w:tr>
      <w:tr w14:paraId="6A02A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130" w:type="dxa"/>
            <w:tcBorders>
              <w:top w:val="nil"/>
              <w:left w:val="nil"/>
              <w:bottom w:val="nil"/>
              <w:right w:val="nil"/>
            </w:tcBorders>
            <w:vAlign w:val="center"/>
          </w:tcPr>
          <w:p w14:paraId="503E766D">
            <w:pPr>
              <w:rPr>
                <w:rFonts w:ascii="Times New Roman" w:hAnsi="Times New Roman" w:eastAsia="宋体" w:cs="Times New Roman"/>
                <w:b/>
                <w:bCs/>
                <w:kern w:val="0"/>
                <w:sz w:val="24"/>
                <w:highlight w:val="none"/>
              </w:rPr>
            </w:pPr>
            <w:r>
              <w:rPr>
                <w:rFonts w:ascii="Times New Roman" w:hAnsi="Times New Roman" w:eastAsia="黑体" w:cs="Times New Roman"/>
                <w:bCs/>
                <w:color w:val="000000"/>
                <w:sz w:val="24"/>
                <w:highlight w:val="none"/>
                <w:lang w:bidi="ar"/>
              </w:rPr>
              <w:t>DeepTPpred</w:t>
            </w:r>
          </w:p>
        </w:tc>
        <w:tc>
          <w:tcPr>
            <w:tcW w:w="2130" w:type="dxa"/>
            <w:tcBorders>
              <w:top w:val="nil"/>
              <w:left w:val="nil"/>
              <w:bottom w:val="nil"/>
              <w:right w:val="nil"/>
            </w:tcBorders>
            <w:vAlign w:val="center"/>
          </w:tcPr>
          <w:p w14:paraId="075204C0">
            <w:pPr>
              <w:autoSpaceDE w:val="0"/>
              <w:jc w:val="center"/>
              <w:rPr>
                <w:rFonts w:ascii="Times New Roman" w:hAnsi="Times New Roman" w:eastAsia="宋体" w:cs="Times New Roman"/>
                <w:kern w:val="0"/>
                <w:sz w:val="24"/>
                <w:highlight w:val="none"/>
              </w:rPr>
            </w:pPr>
            <w:r>
              <w:rPr>
                <w:rFonts w:ascii="Times New Roman" w:hAnsi="Times New Roman" w:eastAsia="宋体" w:cs="Times New Roman"/>
                <w:kern w:val="0"/>
                <w:sz w:val="24"/>
                <w:highlight w:val="none"/>
              </w:rPr>
              <w:t>75.3s</w:t>
            </w:r>
          </w:p>
        </w:tc>
        <w:tc>
          <w:tcPr>
            <w:tcW w:w="2131" w:type="dxa"/>
            <w:tcBorders>
              <w:top w:val="nil"/>
              <w:left w:val="nil"/>
              <w:bottom w:val="nil"/>
              <w:right w:val="nil"/>
            </w:tcBorders>
            <w:vAlign w:val="center"/>
          </w:tcPr>
          <w:p w14:paraId="708CE25C">
            <w:pPr>
              <w:autoSpaceDE w:val="0"/>
              <w:jc w:val="center"/>
              <w:rPr>
                <w:rFonts w:ascii="Times New Roman" w:hAnsi="Times New Roman" w:eastAsia="宋体" w:cs="Times New Roman"/>
                <w:kern w:val="0"/>
                <w:sz w:val="24"/>
                <w:highlight w:val="none"/>
              </w:rPr>
            </w:pPr>
            <w:r>
              <w:rPr>
                <w:rFonts w:ascii="Times New Roman" w:hAnsi="Times New Roman" w:eastAsia="宋体" w:cs="Times New Roman"/>
                <w:kern w:val="0"/>
                <w:sz w:val="24"/>
                <w:highlight w:val="none"/>
              </w:rPr>
              <w:t>97.8s</w:t>
            </w:r>
          </w:p>
        </w:tc>
        <w:tc>
          <w:tcPr>
            <w:tcW w:w="2131" w:type="dxa"/>
            <w:tcBorders>
              <w:top w:val="nil"/>
              <w:left w:val="nil"/>
              <w:bottom w:val="nil"/>
              <w:right w:val="nil"/>
            </w:tcBorders>
            <w:vAlign w:val="center"/>
          </w:tcPr>
          <w:p w14:paraId="67D4CE7E">
            <w:pPr>
              <w:autoSpaceDE w:val="0"/>
              <w:jc w:val="center"/>
              <w:rPr>
                <w:rFonts w:ascii="Times New Roman" w:hAnsi="Times New Roman" w:eastAsia="宋体" w:cs="Times New Roman"/>
                <w:kern w:val="0"/>
                <w:sz w:val="24"/>
                <w:highlight w:val="none"/>
              </w:rPr>
            </w:pPr>
            <w:r>
              <w:rPr>
                <w:rFonts w:ascii="Times New Roman" w:hAnsi="Times New Roman" w:eastAsia="宋体" w:cs="Times New Roman"/>
                <w:kern w:val="0"/>
                <w:sz w:val="24"/>
                <w:highlight w:val="none"/>
              </w:rPr>
              <w:t>76.4s</w:t>
            </w:r>
          </w:p>
        </w:tc>
      </w:tr>
      <w:tr w14:paraId="41AC5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130" w:type="dxa"/>
            <w:tcBorders>
              <w:top w:val="nil"/>
              <w:left w:val="nil"/>
              <w:bottom w:val="single" w:color="auto" w:sz="12" w:space="0"/>
              <w:right w:val="nil"/>
            </w:tcBorders>
            <w:vAlign w:val="center"/>
          </w:tcPr>
          <w:p w14:paraId="02DAA035">
            <w:pPr>
              <w:rPr>
                <w:rFonts w:ascii="Times New Roman" w:hAnsi="Times New Roman" w:eastAsia="宋体" w:cs="Times New Roman"/>
                <w:b/>
                <w:bCs/>
                <w:kern w:val="0"/>
                <w:sz w:val="24"/>
                <w:highlight w:val="none"/>
              </w:rPr>
            </w:pPr>
            <w:r>
              <w:rPr>
                <w:rFonts w:ascii="Times New Roman" w:hAnsi="Times New Roman" w:eastAsia="宋体" w:cs="Times New Roman"/>
                <w:color w:val="000000"/>
                <w:kern w:val="0"/>
                <w:sz w:val="24"/>
                <w:highlight w:val="none"/>
                <w:lang w:bidi="ar"/>
              </w:rPr>
              <w:t>TheraPepNet</w:t>
            </w:r>
          </w:p>
        </w:tc>
        <w:tc>
          <w:tcPr>
            <w:tcW w:w="2130" w:type="dxa"/>
            <w:tcBorders>
              <w:top w:val="nil"/>
              <w:left w:val="nil"/>
              <w:bottom w:val="single" w:color="auto" w:sz="12" w:space="0"/>
              <w:right w:val="nil"/>
            </w:tcBorders>
            <w:vAlign w:val="center"/>
          </w:tcPr>
          <w:p w14:paraId="1840BE70">
            <w:pPr>
              <w:autoSpaceDE w:val="0"/>
              <w:jc w:val="center"/>
              <w:rPr>
                <w:rFonts w:ascii="Times New Roman" w:hAnsi="Times New Roman" w:eastAsia="宋体" w:cs="Times New Roman"/>
                <w:kern w:val="0"/>
                <w:sz w:val="24"/>
                <w:highlight w:val="none"/>
              </w:rPr>
            </w:pPr>
            <w:r>
              <w:rPr>
                <w:rFonts w:ascii="Times New Roman" w:hAnsi="Times New Roman" w:eastAsia="宋体" w:cs="Times New Roman"/>
                <w:kern w:val="0"/>
                <w:sz w:val="24"/>
                <w:highlight w:val="none"/>
              </w:rPr>
              <w:t>281.1s</w:t>
            </w:r>
          </w:p>
        </w:tc>
        <w:tc>
          <w:tcPr>
            <w:tcW w:w="2131" w:type="dxa"/>
            <w:tcBorders>
              <w:top w:val="nil"/>
              <w:left w:val="nil"/>
              <w:bottom w:val="single" w:color="auto" w:sz="12" w:space="0"/>
              <w:right w:val="nil"/>
            </w:tcBorders>
            <w:vAlign w:val="center"/>
          </w:tcPr>
          <w:p w14:paraId="06D6967A">
            <w:pPr>
              <w:autoSpaceDE w:val="0"/>
              <w:jc w:val="center"/>
              <w:rPr>
                <w:rFonts w:ascii="Times New Roman" w:hAnsi="Times New Roman" w:eastAsia="宋体" w:cs="Times New Roman"/>
                <w:kern w:val="0"/>
                <w:sz w:val="24"/>
                <w:highlight w:val="none"/>
              </w:rPr>
            </w:pPr>
            <w:r>
              <w:rPr>
                <w:rFonts w:ascii="Times New Roman" w:hAnsi="Times New Roman" w:eastAsia="宋体" w:cs="Times New Roman"/>
                <w:kern w:val="0"/>
                <w:sz w:val="24"/>
                <w:highlight w:val="none"/>
              </w:rPr>
              <w:t>428.3s</w:t>
            </w:r>
          </w:p>
        </w:tc>
        <w:tc>
          <w:tcPr>
            <w:tcW w:w="2131" w:type="dxa"/>
            <w:tcBorders>
              <w:top w:val="nil"/>
              <w:left w:val="nil"/>
              <w:bottom w:val="single" w:color="auto" w:sz="12" w:space="0"/>
              <w:right w:val="nil"/>
            </w:tcBorders>
            <w:vAlign w:val="center"/>
          </w:tcPr>
          <w:p w14:paraId="71576AE2">
            <w:pPr>
              <w:autoSpaceDE w:val="0"/>
              <w:jc w:val="center"/>
              <w:rPr>
                <w:rFonts w:ascii="Times New Roman" w:hAnsi="Times New Roman" w:eastAsia="宋体" w:cs="Times New Roman"/>
                <w:kern w:val="0"/>
                <w:sz w:val="24"/>
                <w:highlight w:val="none"/>
              </w:rPr>
            </w:pPr>
            <w:r>
              <w:rPr>
                <w:rFonts w:ascii="Times New Roman" w:hAnsi="Times New Roman" w:eastAsia="宋体" w:cs="Times New Roman"/>
                <w:kern w:val="0"/>
                <w:sz w:val="24"/>
                <w:highlight w:val="none"/>
              </w:rPr>
              <w:t>183.4s</w:t>
            </w:r>
          </w:p>
        </w:tc>
      </w:tr>
    </w:tbl>
    <w:p w14:paraId="0AE679E2">
      <w:pPr>
        <w:autoSpaceDE w:val="0"/>
        <w:rPr>
          <w:rFonts w:ascii="Times New Roman" w:hAnsi="Times New Roman" w:eastAsia="宋体" w:cs="Times New Roman"/>
          <w:b/>
          <w:bCs/>
          <w:kern w:val="0"/>
          <w:sz w:val="24"/>
          <w:highlight w:val="none"/>
        </w:rPr>
      </w:pPr>
    </w:p>
    <w:p w14:paraId="46DE841B">
      <w:pPr>
        <w:autoSpaceDE w:val="0"/>
        <w:rPr>
          <w:rFonts w:ascii="Times New Roman" w:hAnsi="Times New Roman" w:eastAsia="宋体" w:cs="Times New Roman"/>
          <w:kern w:val="0"/>
          <w:sz w:val="24"/>
          <w:highlight w:val="none"/>
        </w:rPr>
      </w:pPr>
      <w:r>
        <w:rPr>
          <w:rFonts w:ascii="Times New Roman" w:hAnsi="Times New Roman" w:eastAsia="宋体" w:cs="Times New Roman"/>
          <w:b/>
          <w:bCs/>
          <w:kern w:val="0"/>
          <w:sz w:val="24"/>
          <w:highlight w:val="none"/>
          <w:lang w:bidi="ar"/>
        </w:rPr>
        <w:t>Table S</w:t>
      </w:r>
      <w:r>
        <w:rPr>
          <w:rFonts w:hint="eastAsia" w:ascii="Times New Roman" w:hAnsi="Times New Roman" w:eastAsia="宋体" w:cs="Times New Roman"/>
          <w:b/>
          <w:bCs/>
          <w:kern w:val="0"/>
          <w:sz w:val="24"/>
          <w:highlight w:val="none"/>
          <w:lang w:val="en-US" w:eastAsia="zh-CN" w:bidi="ar"/>
        </w:rPr>
        <w:t>6</w:t>
      </w:r>
      <w:r>
        <w:rPr>
          <w:rFonts w:ascii="Times New Roman" w:hAnsi="Times New Roman" w:eastAsia="宋体" w:cs="Times New Roman"/>
          <w:b/>
          <w:bCs/>
          <w:kern w:val="0"/>
          <w:sz w:val="24"/>
          <w:highlight w:val="none"/>
          <w:lang w:bidi="ar"/>
        </w:rPr>
        <w:t xml:space="preserve">. </w:t>
      </w:r>
      <w:r>
        <w:rPr>
          <w:rFonts w:ascii="Times New Roman" w:hAnsi="Times New Roman" w:eastAsia="宋体" w:cs="Times New Roman"/>
          <w:kern w:val="0"/>
          <w:sz w:val="24"/>
          <w:highlight w:val="none"/>
          <w:lang w:bidi="ar"/>
        </w:rPr>
        <w:t>Computational Memory Requirements of Different Methods on Various Datasets (Unit of Measurement: MegaByte).</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621DB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2130" w:type="dxa"/>
            <w:tcBorders>
              <w:top w:val="single" w:color="auto" w:sz="12" w:space="0"/>
              <w:left w:val="nil"/>
              <w:bottom w:val="single" w:color="auto" w:sz="6" w:space="0"/>
              <w:right w:val="nil"/>
            </w:tcBorders>
          </w:tcPr>
          <w:p w14:paraId="617ED1B4">
            <w:pPr>
              <w:autoSpaceDE w:val="0"/>
              <w:snapToGrid w:val="0"/>
              <w:rPr>
                <w:rFonts w:ascii="Times New Roman" w:hAnsi="Times New Roman" w:eastAsia="宋体" w:cs="Times New Roman"/>
                <w:b/>
                <w:bCs/>
                <w:kern w:val="0"/>
                <w:sz w:val="24"/>
                <w:highlight w:val="none"/>
              </w:rPr>
            </w:pPr>
            <w:r>
              <w:rPr>
                <w:rFonts w:ascii="Times New Roman" w:hAnsi="Times New Roman" w:eastAsia="宋体" w:cs="Times New Roman"/>
                <w:kern w:val="0"/>
                <w:sz w:val="24"/>
                <w:highlight w:val="none"/>
              </w:rPr>
              <w:t>method</w:t>
            </w:r>
          </w:p>
          <w:p w14:paraId="593FD4AF">
            <w:pPr>
              <w:autoSpaceDE w:val="0"/>
              <w:rPr>
                <w:rFonts w:ascii="Times New Roman" w:hAnsi="Times New Roman" w:eastAsia="宋体" w:cs="Times New Roman"/>
                <w:b/>
                <w:bCs/>
                <w:kern w:val="0"/>
                <w:sz w:val="24"/>
                <w:highlight w:val="none"/>
              </w:rPr>
            </w:pPr>
            <w:r>
              <w:rPr>
                <w:rFonts w:ascii="Times New Roman" w:hAnsi="Times New Roman" w:eastAsia="宋体" w:cs="Times New Roman"/>
                <w:kern w:val="0"/>
                <w:sz w:val="24"/>
                <w:highlight w:val="none"/>
              </w:rPr>
              <w:t>dataset</w:t>
            </w:r>
          </w:p>
        </w:tc>
        <w:tc>
          <w:tcPr>
            <w:tcW w:w="2130" w:type="dxa"/>
            <w:tcBorders>
              <w:top w:val="single" w:color="auto" w:sz="12" w:space="0"/>
              <w:left w:val="nil"/>
              <w:bottom w:val="single" w:color="auto" w:sz="6" w:space="0"/>
              <w:right w:val="nil"/>
            </w:tcBorders>
            <w:vAlign w:val="center"/>
          </w:tcPr>
          <w:p w14:paraId="00CF25CE">
            <w:pPr>
              <w:autoSpaceDE w:val="0"/>
              <w:jc w:val="center"/>
              <w:rPr>
                <w:rFonts w:ascii="Times New Roman" w:hAnsi="Times New Roman" w:eastAsia="宋体" w:cs="Times New Roman"/>
                <w:b/>
                <w:bCs/>
                <w:kern w:val="0"/>
                <w:sz w:val="24"/>
                <w:highlight w:val="none"/>
              </w:rPr>
            </w:pPr>
            <w:r>
              <w:rPr>
                <w:rFonts w:ascii="Times New Roman" w:hAnsi="Times New Roman" w:eastAsia="宋体" w:cs="Times New Roman"/>
                <w:kern w:val="0"/>
                <w:sz w:val="24"/>
                <w:highlight w:val="none"/>
                <w:lang w:bidi="ar"/>
              </w:rPr>
              <w:t>ABP</w:t>
            </w:r>
          </w:p>
        </w:tc>
        <w:tc>
          <w:tcPr>
            <w:tcW w:w="2131" w:type="dxa"/>
            <w:tcBorders>
              <w:top w:val="single" w:color="auto" w:sz="12" w:space="0"/>
              <w:left w:val="nil"/>
              <w:bottom w:val="single" w:color="auto" w:sz="6" w:space="0"/>
              <w:right w:val="nil"/>
            </w:tcBorders>
            <w:vAlign w:val="center"/>
          </w:tcPr>
          <w:p w14:paraId="25E9F65A">
            <w:pPr>
              <w:autoSpaceDE w:val="0"/>
              <w:jc w:val="center"/>
              <w:rPr>
                <w:rFonts w:ascii="Times New Roman" w:hAnsi="Times New Roman" w:eastAsia="宋体" w:cs="Times New Roman"/>
                <w:b/>
                <w:bCs/>
                <w:kern w:val="0"/>
                <w:sz w:val="24"/>
                <w:highlight w:val="none"/>
              </w:rPr>
            </w:pPr>
            <w:r>
              <w:rPr>
                <w:rFonts w:ascii="Times New Roman" w:hAnsi="Times New Roman" w:eastAsia="宋体" w:cs="Times New Roman"/>
                <w:kern w:val="0"/>
                <w:sz w:val="24"/>
                <w:highlight w:val="none"/>
                <w:lang w:bidi="ar"/>
              </w:rPr>
              <w:t>AIP</w:t>
            </w:r>
          </w:p>
        </w:tc>
        <w:tc>
          <w:tcPr>
            <w:tcW w:w="2131" w:type="dxa"/>
            <w:tcBorders>
              <w:top w:val="single" w:color="auto" w:sz="12" w:space="0"/>
              <w:left w:val="nil"/>
              <w:bottom w:val="single" w:color="auto" w:sz="6" w:space="0"/>
              <w:right w:val="nil"/>
            </w:tcBorders>
            <w:vAlign w:val="center"/>
          </w:tcPr>
          <w:p w14:paraId="1B9C9C1D">
            <w:pPr>
              <w:jc w:val="center"/>
              <w:rPr>
                <w:rFonts w:ascii="Times New Roman" w:hAnsi="Times New Roman" w:eastAsia="宋体" w:cs="Times New Roman"/>
                <w:b/>
                <w:bCs/>
                <w:kern w:val="0"/>
                <w:sz w:val="24"/>
                <w:highlight w:val="none"/>
              </w:rPr>
            </w:pPr>
            <w:r>
              <w:rPr>
                <w:rFonts w:ascii="Times New Roman" w:hAnsi="Times New Roman" w:eastAsia="宋体" w:cs="Times New Roman"/>
                <w:kern w:val="0"/>
                <w:sz w:val="24"/>
                <w:highlight w:val="none"/>
                <w:lang w:bidi="ar"/>
              </w:rPr>
              <w:t>AVP</w:t>
            </w:r>
          </w:p>
        </w:tc>
      </w:tr>
      <w:tr w14:paraId="168A6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130" w:type="dxa"/>
            <w:tcBorders>
              <w:top w:val="single" w:color="auto" w:sz="6" w:space="0"/>
              <w:left w:val="nil"/>
              <w:bottom w:val="nil"/>
              <w:right w:val="nil"/>
            </w:tcBorders>
            <w:vAlign w:val="center"/>
          </w:tcPr>
          <w:p w14:paraId="286CD53C">
            <w:pPr>
              <w:rPr>
                <w:rFonts w:ascii="Times New Roman" w:hAnsi="Times New Roman" w:eastAsia="宋体" w:cs="Times New Roman"/>
                <w:b/>
                <w:bCs/>
                <w:kern w:val="0"/>
                <w:sz w:val="24"/>
                <w:highlight w:val="none"/>
              </w:rPr>
            </w:pPr>
            <w:r>
              <w:rPr>
                <w:rFonts w:ascii="Times New Roman" w:hAnsi="Times New Roman" w:eastAsia="黑体" w:cs="Times New Roman"/>
                <w:bCs/>
                <w:color w:val="000000"/>
                <w:sz w:val="24"/>
                <w:highlight w:val="none"/>
                <w:lang w:bidi="ar"/>
              </w:rPr>
              <w:t>ETFC</w:t>
            </w:r>
          </w:p>
        </w:tc>
        <w:tc>
          <w:tcPr>
            <w:tcW w:w="2130" w:type="dxa"/>
            <w:tcBorders>
              <w:top w:val="single" w:color="auto" w:sz="6" w:space="0"/>
              <w:left w:val="nil"/>
              <w:bottom w:val="nil"/>
              <w:right w:val="nil"/>
            </w:tcBorders>
            <w:vAlign w:val="center"/>
          </w:tcPr>
          <w:p w14:paraId="723D266D">
            <w:pPr>
              <w:autoSpaceDE w:val="0"/>
              <w:jc w:val="center"/>
              <w:rPr>
                <w:rFonts w:ascii="Times New Roman" w:hAnsi="Times New Roman" w:eastAsia="宋体" w:cs="Times New Roman"/>
                <w:b/>
                <w:bCs/>
                <w:kern w:val="0"/>
                <w:sz w:val="24"/>
                <w:highlight w:val="none"/>
              </w:rPr>
            </w:pPr>
            <w:r>
              <w:rPr>
                <w:rFonts w:ascii="Times New Roman" w:hAnsi="Times New Roman" w:eastAsia="宋体" w:cs="Times New Roman"/>
                <w:kern w:val="0"/>
                <w:sz w:val="24"/>
                <w:highlight w:val="none"/>
                <w:lang w:bidi="ar"/>
              </w:rPr>
              <w:t>553.37 MB</w:t>
            </w:r>
          </w:p>
        </w:tc>
        <w:tc>
          <w:tcPr>
            <w:tcW w:w="2131" w:type="dxa"/>
            <w:tcBorders>
              <w:top w:val="single" w:color="auto" w:sz="6" w:space="0"/>
              <w:left w:val="nil"/>
              <w:bottom w:val="nil"/>
              <w:right w:val="nil"/>
            </w:tcBorders>
            <w:vAlign w:val="center"/>
          </w:tcPr>
          <w:p w14:paraId="2EF81650">
            <w:pPr>
              <w:autoSpaceDE w:val="0"/>
              <w:jc w:val="center"/>
              <w:rPr>
                <w:rFonts w:ascii="Times New Roman" w:hAnsi="Times New Roman" w:eastAsia="宋体" w:cs="Times New Roman"/>
                <w:b/>
                <w:bCs/>
                <w:kern w:val="0"/>
                <w:sz w:val="24"/>
                <w:highlight w:val="none"/>
              </w:rPr>
            </w:pPr>
            <w:r>
              <w:rPr>
                <w:rFonts w:ascii="Times New Roman" w:hAnsi="Times New Roman" w:eastAsia="宋体" w:cs="Times New Roman"/>
                <w:kern w:val="0"/>
                <w:sz w:val="24"/>
                <w:highlight w:val="none"/>
                <w:lang w:bidi="ar"/>
              </w:rPr>
              <w:t>551.55 MB</w:t>
            </w:r>
          </w:p>
        </w:tc>
        <w:tc>
          <w:tcPr>
            <w:tcW w:w="2131" w:type="dxa"/>
            <w:tcBorders>
              <w:top w:val="single" w:color="auto" w:sz="6" w:space="0"/>
              <w:left w:val="nil"/>
              <w:bottom w:val="nil"/>
              <w:right w:val="nil"/>
            </w:tcBorders>
            <w:vAlign w:val="center"/>
          </w:tcPr>
          <w:p w14:paraId="7E7CD87F">
            <w:pPr>
              <w:autoSpaceDE w:val="0"/>
              <w:jc w:val="center"/>
              <w:rPr>
                <w:rFonts w:ascii="Times New Roman" w:hAnsi="Times New Roman" w:eastAsia="宋体" w:cs="Times New Roman"/>
                <w:b/>
                <w:bCs/>
                <w:kern w:val="0"/>
                <w:sz w:val="24"/>
                <w:highlight w:val="none"/>
              </w:rPr>
            </w:pPr>
            <w:r>
              <w:rPr>
                <w:rFonts w:ascii="Times New Roman" w:hAnsi="Times New Roman" w:eastAsia="宋体" w:cs="Times New Roman"/>
                <w:kern w:val="0"/>
                <w:sz w:val="24"/>
                <w:highlight w:val="none"/>
                <w:lang w:bidi="ar"/>
              </w:rPr>
              <w:t>552.52 MB</w:t>
            </w:r>
          </w:p>
        </w:tc>
      </w:tr>
      <w:tr w14:paraId="44283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130" w:type="dxa"/>
            <w:tcBorders>
              <w:top w:val="nil"/>
              <w:left w:val="nil"/>
              <w:bottom w:val="nil"/>
              <w:right w:val="nil"/>
            </w:tcBorders>
            <w:vAlign w:val="center"/>
          </w:tcPr>
          <w:p w14:paraId="57931C25">
            <w:pPr>
              <w:rPr>
                <w:rFonts w:ascii="Times New Roman" w:hAnsi="Times New Roman" w:eastAsia="宋体" w:cs="Times New Roman"/>
                <w:b/>
                <w:bCs/>
                <w:kern w:val="0"/>
                <w:sz w:val="24"/>
                <w:highlight w:val="none"/>
              </w:rPr>
            </w:pPr>
            <w:r>
              <w:rPr>
                <w:rFonts w:ascii="Times New Roman" w:hAnsi="Times New Roman" w:eastAsia="黑体" w:cs="Times New Roman"/>
                <w:bCs/>
                <w:color w:val="000000"/>
                <w:sz w:val="24"/>
                <w:highlight w:val="none"/>
                <w:lang w:bidi="ar"/>
              </w:rPr>
              <w:t>PrMFTP</w:t>
            </w:r>
          </w:p>
        </w:tc>
        <w:tc>
          <w:tcPr>
            <w:tcW w:w="2130" w:type="dxa"/>
            <w:tcBorders>
              <w:top w:val="nil"/>
              <w:left w:val="nil"/>
              <w:bottom w:val="nil"/>
              <w:right w:val="nil"/>
            </w:tcBorders>
            <w:vAlign w:val="center"/>
          </w:tcPr>
          <w:p w14:paraId="41ABA596">
            <w:pPr>
              <w:autoSpaceDE w:val="0"/>
              <w:jc w:val="center"/>
              <w:rPr>
                <w:rFonts w:ascii="Times New Roman" w:hAnsi="Times New Roman" w:eastAsia="宋体" w:cs="Times New Roman"/>
                <w:b/>
                <w:bCs/>
                <w:kern w:val="0"/>
                <w:sz w:val="24"/>
                <w:highlight w:val="none"/>
              </w:rPr>
            </w:pPr>
            <w:r>
              <w:rPr>
                <w:rFonts w:ascii="Times New Roman" w:hAnsi="Times New Roman" w:eastAsia="宋体" w:cs="Times New Roman"/>
                <w:kern w:val="0"/>
                <w:sz w:val="24"/>
                <w:highlight w:val="none"/>
                <w:lang w:bidi="ar"/>
              </w:rPr>
              <w:t>359.88 MB</w:t>
            </w:r>
          </w:p>
        </w:tc>
        <w:tc>
          <w:tcPr>
            <w:tcW w:w="2131" w:type="dxa"/>
            <w:tcBorders>
              <w:top w:val="nil"/>
              <w:left w:val="nil"/>
              <w:bottom w:val="nil"/>
              <w:right w:val="nil"/>
            </w:tcBorders>
            <w:vAlign w:val="center"/>
          </w:tcPr>
          <w:p w14:paraId="70FC45C7">
            <w:pPr>
              <w:autoSpaceDE w:val="0"/>
              <w:jc w:val="center"/>
              <w:rPr>
                <w:rFonts w:ascii="Times New Roman" w:hAnsi="Times New Roman" w:eastAsia="宋体" w:cs="Times New Roman"/>
                <w:b/>
                <w:bCs/>
                <w:kern w:val="0"/>
                <w:sz w:val="24"/>
                <w:highlight w:val="none"/>
              </w:rPr>
            </w:pPr>
            <w:r>
              <w:rPr>
                <w:rFonts w:ascii="Times New Roman" w:hAnsi="Times New Roman" w:eastAsia="宋体" w:cs="Times New Roman"/>
                <w:kern w:val="0"/>
                <w:sz w:val="24"/>
                <w:highlight w:val="none"/>
                <w:lang w:bidi="ar"/>
              </w:rPr>
              <w:t>422.52 MB</w:t>
            </w:r>
          </w:p>
        </w:tc>
        <w:tc>
          <w:tcPr>
            <w:tcW w:w="2131" w:type="dxa"/>
            <w:tcBorders>
              <w:top w:val="nil"/>
              <w:left w:val="nil"/>
              <w:bottom w:val="nil"/>
              <w:right w:val="nil"/>
            </w:tcBorders>
            <w:vAlign w:val="center"/>
          </w:tcPr>
          <w:p w14:paraId="190DDEC7">
            <w:pPr>
              <w:autoSpaceDE w:val="0"/>
              <w:jc w:val="center"/>
              <w:rPr>
                <w:rFonts w:ascii="Times New Roman" w:hAnsi="Times New Roman" w:eastAsia="宋体" w:cs="Times New Roman"/>
                <w:b/>
                <w:bCs/>
                <w:kern w:val="0"/>
                <w:sz w:val="24"/>
                <w:highlight w:val="none"/>
              </w:rPr>
            </w:pPr>
            <w:r>
              <w:rPr>
                <w:rFonts w:ascii="Times New Roman" w:hAnsi="Times New Roman" w:eastAsia="宋体" w:cs="Times New Roman"/>
                <w:kern w:val="0"/>
                <w:sz w:val="24"/>
                <w:highlight w:val="none"/>
                <w:lang w:bidi="ar"/>
              </w:rPr>
              <w:t>392.22 MB</w:t>
            </w:r>
          </w:p>
        </w:tc>
      </w:tr>
      <w:tr w14:paraId="01E52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130" w:type="dxa"/>
            <w:tcBorders>
              <w:top w:val="nil"/>
              <w:left w:val="nil"/>
              <w:bottom w:val="nil"/>
              <w:right w:val="nil"/>
            </w:tcBorders>
            <w:vAlign w:val="center"/>
          </w:tcPr>
          <w:p w14:paraId="561DDF7A">
            <w:pPr>
              <w:rPr>
                <w:rFonts w:ascii="Times New Roman" w:hAnsi="Times New Roman" w:eastAsia="宋体" w:cs="Times New Roman"/>
                <w:b/>
                <w:bCs/>
                <w:kern w:val="0"/>
                <w:sz w:val="24"/>
                <w:highlight w:val="none"/>
              </w:rPr>
            </w:pPr>
            <w:r>
              <w:rPr>
                <w:rFonts w:ascii="Times New Roman" w:hAnsi="Times New Roman" w:eastAsia="黑体" w:cs="Times New Roman"/>
                <w:bCs/>
                <w:color w:val="000000"/>
                <w:sz w:val="24"/>
                <w:highlight w:val="none"/>
                <w:lang w:bidi="ar"/>
              </w:rPr>
              <w:t>TPpred-ATMV</w:t>
            </w:r>
          </w:p>
        </w:tc>
        <w:tc>
          <w:tcPr>
            <w:tcW w:w="2130" w:type="dxa"/>
            <w:tcBorders>
              <w:top w:val="nil"/>
              <w:left w:val="nil"/>
              <w:bottom w:val="nil"/>
              <w:right w:val="nil"/>
            </w:tcBorders>
            <w:vAlign w:val="center"/>
          </w:tcPr>
          <w:p w14:paraId="5313284E">
            <w:pPr>
              <w:autoSpaceDE w:val="0"/>
              <w:jc w:val="center"/>
              <w:rPr>
                <w:rFonts w:ascii="Times New Roman" w:hAnsi="Times New Roman" w:eastAsia="宋体" w:cs="Times New Roman"/>
                <w:b/>
                <w:bCs/>
                <w:kern w:val="0"/>
                <w:sz w:val="24"/>
                <w:highlight w:val="none"/>
              </w:rPr>
            </w:pPr>
            <w:r>
              <w:rPr>
                <w:rFonts w:ascii="Times New Roman" w:hAnsi="Times New Roman" w:eastAsia="宋体" w:cs="Times New Roman"/>
                <w:kern w:val="0"/>
                <w:sz w:val="24"/>
                <w:highlight w:val="none"/>
                <w:lang w:bidi="ar"/>
              </w:rPr>
              <w:t>349.50 MB</w:t>
            </w:r>
          </w:p>
        </w:tc>
        <w:tc>
          <w:tcPr>
            <w:tcW w:w="2131" w:type="dxa"/>
            <w:tcBorders>
              <w:top w:val="nil"/>
              <w:left w:val="nil"/>
              <w:bottom w:val="nil"/>
              <w:right w:val="nil"/>
            </w:tcBorders>
            <w:vAlign w:val="center"/>
          </w:tcPr>
          <w:p w14:paraId="20FE2223">
            <w:pPr>
              <w:autoSpaceDE w:val="0"/>
              <w:jc w:val="center"/>
              <w:rPr>
                <w:rFonts w:ascii="Times New Roman" w:hAnsi="Times New Roman" w:eastAsia="宋体" w:cs="Times New Roman"/>
                <w:b/>
                <w:bCs/>
                <w:kern w:val="0"/>
                <w:sz w:val="24"/>
                <w:highlight w:val="none"/>
              </w:rPr>
            </w:pPr>
            <w:r>
              <w:rPr>
                <w:rFonts w:ascii="Times New Roman" w:hAnsi="Times New Roman" w:eastAsia="宋体" w:cs="Times New Roman"/>
                <w:kern w:val="0"/>
                <w:sz w:val="24"/>
                <w:highlight w:val="none"/>
                <w:lang w:bidi="ar"/>
              </w:rPr>
              <w:t>353.44 MB</w:t>
            </w:r>
          </w:p>
        </w:tc>
        <w:tc>
          <w:tcPr>
            <w:tcW w:w="2131" w:type="dxa"/>
            <w:tcBorders>
              <w:top w:val="nil"/>
              <w:left w:val="nil"/>
              <w:bottom w:val="nil"/>
              <w:right w:val="nil"/>
            </w:tcBorders>
            <w:vAlign w:val="center"/>
          </w:tcPr>
          <w:p w14:paraId="50705E79">
            <w:pPr>
              <w:autoSpaceDE w:val="0"/>
              <w:jc w:val="center"/>
              <w:rPr>
                <w:rFonts w:ascii="Times New Roman" w:hAnsi="Times New Roman" w:eastAsia="宋体" w:cs="Times New Roman"/>
                <w:b/>
                <w:bCs/>
                <w:kern w:val="0"/>
                <w:sz w:val="24"/>
                <w:highlight w:val="none"/>
              </w:rPr>
            </w:pPr>
            <w:r>
              <w:rPr>
                <w:rFonts w:ascii="Times New Roman" w:hAnsi="Times New Roman" w:eastAsia="宋体" w:cs="Times New Roman"/>
                <w:kern w:val="0"/>
                <w:sz w:val="24"/>
                <w:highlight w:val="none"/>
                <w:lang w:bidi="ar"/>
              </w:rPr>
              <w:t>349.27 MB</w:t>
            </w:r>
          </w:p>
        </w:tc>
      </w:tr>
      <w:tr w14:paraId="745F6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130" w:type="dxa"/>
            <w:tcBorders>
              <w:top w:val="nil"/>
              <w:left w:val="nil"/>
              <w:bottom w:val="nil"/>
              <w:right w:val="nil"/>
            </w:tcBorders>
            <w:vAlign w:val="center"/>
          </w:tcPr>
          <w:p w14:paraId="4EEC79AB">
            <w:pPr>
              <w:rPr>
                <w:rFonts w:ascii="Times New Roman" w:hAnsi="Times New Roman" w:eastAsia="宋体" w:cs="Times New Roman"/>
                <w:b/>
                <w:bCs/>
                <w:kern w:val="0"/>
                <w:sz w:val="24"/>
                <w:highlight w:val="none"/>
              </w:rPr>
            </w:pPr>
            <w:r>
              <w:rPr>
                <w:rFonts w:ascii="Times New Roman" w:hAnsi="Times New Roman" w:eastAsia="黑体" w:cs="Times New Roman"/>
                <w:bCs/>
                <w:color w:val="000000"/>
                <w:sz w:val="24"/>
                <w:highlight w:val="none"/>
                <w:lang w:bidi="ar"/>
              </w:rPr>
              <w:t>DeepTPpred</w:t>
            </w:r>
          </w:p>
        </w:tc>
        <w:tc>
          <w:tcPr>
            <w:tcW w:w="2130" w:type="dxa"/>
            <w:tcBorders>
              <w:top w:val="nil"/>
              <w:left w:val="nil"/>
              <w:bottom w:val="nil"/>
              <w:right w:val="nil"/>
            </w:tcBorders>
            <w:vAlign w:val="center"/>
          </w:tcPr>
          <w:p w14:paraId="61047208">
            <w:pPr>
              <w:autoSpaceDE w:val="0"/>
              <w:jc w:val="center"/>
              <w:rPr>
                <w:rFonts w:ascii="Times New Roman" w:hAnsi="Times New Roman" w:eastAsia="宋体" w:cs="Times New Roman"/>
                <w:b/>
                <w:bCs/>
                <w:kern w:val="0"/>
                <w:sz w:val="24"/>
                <w:highlight w:val="none"/>
              </w:rPr>
            </w:pPr>
            <w:r>
              <w:rPr>
                <w:rFonts w:ascii="Times New Roman" w:hAnsi="Times New Roman" w:eastAsia="宋体" w:cs="Times New Roman"/>
                <w:kern w:val="0"/>
                <w:sz w:val="24"/>
                <w:highlight w:val="none"/>
                <w:lang w:bidi="ar"/>
              </w:rPr>
              <w:t>356.67 MB</w:t>
            </w:r>
          </w:p>
        </w:tc>
        <w:tc>
          <w:tcPr>
            <w:tcW w:w="2131" w:type="dxa"/>
            <w:tcBorders>
              <w:top w:val="nil"/>
              <w:left w:val="nil"/>
              <w:bottom w:val="nil"/>
              <w:right w:val="nil"/>
            </w:tcBorders>
            <w:vAlign w:val="center"/>
          </w:tcPr>
          <w:p w14:paraId="029796BE">
            <w:pPr>
              <w:autoSpaceDE w:val="0"/>
              <w:jc w:val="center"/>
              <w:rPr>
                <w:rFonts w:ascii="Times New Roman" w:hAnsi="Times New Roman" w:eastAsia="宋体" w:cs="Times New Roman"/>
                <w:b/>
                <w:bCs/>
                <w:kern w:val="0"/>
                <w:sz w:val="24"/>
                <w:highlight w:val="none"/>
              </w:rPr>
            </w:pPr>
            <w:r>
              <w:rPr>
                <w:rFonts w:ascii="Times New Roman" w:hAnsi="Times New Roman" w:eastAsia="宋体" w:cs="Times New Roman"/>
                <w:kern w:val="0"/>
                <w:sz w:val="24"/>
                <w:highlight w:val="none"/>
                <w:lang w:bidi="ar"/>
              </w:rPr>
              <w:t>357.07 MB</w:t>
            </w:r>
          </w:p>
        </w:tc>
        <w:tc>
          <w:tcPr>
            <w:tcW w:w="2131" w:type="dxa"/>
            <w:tcBorders>
              <w:top w:val="nil"/>
              <w:left w:val="nil"/>
              <w:bottom w:val="nil"/>
              <w:right w:val="nil"/>
            </w:tcBorders>
            <w:vAlign w:val="center"/>
          </w:tcPr>
          <w:p w14:paraId="0C7EB7D7">
            <w:pPr>
              <w:autoSpaceDE w:val="0"/>
              <w:jc w:val="center"/>
              <w:rPr>
                <w:rFonts w:ascii="Times New Roman" w:hAnsi="Times New Roman" w:eastAsia="宋体" w:cs="Times New Roman"/>
                <w:b/>
                <w:bCs/>
                <w:kern w:val="0"/>
                <w:sz w:val="24"/>
                <w:highlight w:val="none"/>
              </w:rPr>
            </w:pPr>
            <w:r>
              <w:rPr>
                <w:rFonts w:ascii="Times New Roman" w:hAnsi="Times New Roman" w:eastAsia="宋体" w:cs="Times New Roman"/>
                <w:kern w:val="0"/>
                <w:sz w:val="24"/>
                <w:highlight w:val="none"/>
                <w:lang w:bidi="ar"/>
              </w:rPr>
              <w:t>357.67 MB</w:t>
            </w:r>
          </w:p>
        </w:tc>
      </w:tr>
      <w:tr w14:paraId="1F117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130" w:type="dxa"/>
            <w:tcBorders>
              <w:top w:val="nil"/>
              <w:left w:val="nil"/>
              <w:bottom w:val="single" w:color="auto" w:sz="12" w:space="0"/>
              <w:right w:val="nil"/>
            </w:tcBorders>
            <w:vAlign w:val="center"/>
          </w:tcPr>
          <w:p w14:paraId="0B9EA2E9">
            <w:pPr>
              <w:rPr>
                <w:rFonts w:ascii="Times New Roman" w:hAnsi="Times New Roman" w:eastAsia="宋体" w:cs="Times New Roman"/>
                <w:b/>
                <w:bCs/>
                <w:kern w:val="0"/>
                <w:sz w:val="24"/>
                <w:highlight w:val="none"/>
              </w:rPr>
            </w:pPr>
            <w:r>
              <w:rPr>
                <w:rFonts w:ascii="Times New Roman" w:hAnsi="Times New Roman" w:eastAsia="宋体" w:cs="Times New Roman"/>
                <w:color w:val="000000"/>
                <w:kern w:val="0"/>
                <w:sz w:val="24"/>
                <w:highlight w:val="none"/>
                <w:lang w:bidi="ar"/>
              </w:rPr>
              <w:t>TheraPepNet</w:t>
            </w:r>
          </w:p>
        </w:tc>
        <w:tc>
          <w:tcPr>
            <w:tcW w:w="2130" w:type="dxa"/>
            <w:tcBorders>
              <w:top w:val="nil"/>
              <w:left w:val="nil"/>
              <w:bottom w:val="single" w:color="auto" w:sz="12" w:space="0"/>
              <w:right w:val="nil"/>
            </w:tcBorders>
            <w:vAlign w:val="center"/>
          </w:tcPr>
          <w:p w14:paraId="5FDC70A0">
            <w:pPr>
              <w:autoSpaceDE w:val="0"/>
              <w:jc w:val="center"/>
              <w:rPr>
                <w:rFonts w:ascii="Times New Roman" w:hAnsi="Times New Roman" w:eastAsia="宋体" w:cs="Times New Roman"/>
                <w:b/>
                <w:bCs/>
                <w:kern w:val="0"/>
                <w:sz w:val="24"/>
                <w:highlight w:val="none"/>
              </w:rPr>
            </w:pPr>
            <w:r>
              <w:rPr>
                <w:rFonts w:ascii="Times New Roman" w:hAnsi="Times New Roman" w:eastAsia="宋体" w:cs="Times New Roman"/>
                <w:kern w:val="0"/>
                <w:sz w:val="24"/>
                <w:highlight w:val="none"/>
                <w:lang w:bidi="ar"/>
              </w:rPr>
              <w:t>334.00 MB</w:t>
            </w:r>
          </w:p>
        </w:tc>
        <w:tc>
          <w:tcPr>
            <w:tcW w:w="2131" w:type="dxa"/>
            <w:tcBorders>
              <w:top w:val="nil"/>
              <w:left w:val="nil"/>
              <w:bottom w:val="single" w:color="auto" w:sz="12" w:space="0"/>
              <w:right w:val="nil"/>
            </w:tcBorders>
            <w:vAlign w:val="center"/>
          </w:tcPr>
          <w:p w14:paraId="26D99BDE">
            <w:pPr>
              <w:autoSpaceDE w:val="0"/>
              <w:jc w:val="center"/>
              <w:rPr>
                <w:rFonts w:ascii="Times New Roman" w:hAnsi="Times New Roman" w:eastAsia="宋体" w:cs="Times New Roman"/>
                <w:b/>
                <w:bCs/>
                <w:kern w:val="0"/>
                <w:sz w:val="24"/>
                <w:highlight w:val="none"/>
              </w:rPr>
            </w:pPr>
            <w:r>
              <w:rPr>
                <w:rFonts w:ascii="Times New Roman" w:hAnsi="Times New Roman" w:eastAsia="宋体" w:cs="Times New Roman"/>
                <w:kern w:val="0"/>
                <w:sz w:val="24"/>
                <w:highlight w:val="none"/>
                <w:lang w:bidi="ar"/>
              </w:rPr>
              <w:t>320.78 MB</w:t>
            </w:r>
          </w:p>
        </w:tc>
        <w:tc>
          <w:tcPr>
            <w:tcW w:w="2131" w:type="dxa"/>
            <w:tcBorders>
              <w:top w:val="nil"/>
              <w:left w:val="nil"/>
              <w:bottom w:val="single" w:color="auto" w:sz="12" w:space="0"/>
              <w:right w:val="nil"/>
            </w:tcBorders>
            <w:vAlign w:val="center"/>
          </w:tcPr>
          <w:p w14:paraId="053D6327">
            <w:pPr>
              <w:autoSpaceDE w:val="0"/>
              <w:jc w:val="center"/>
              <w:rPr>
                <w:rFonts w:ascii="Times New Roman" w:hAnsi="Times New Roman" w:eastAsia="宋体" w:cs="Times New Roman"/>
                <w:b/>
                <w:bCs/>
                <w:kern w:val="0"/>
                <w:sz w:val="24"/>
                <w:highlight w:val="none"/>
              </w:rPr>
            </w:pPr>
            <w:r>
              <w:rPr>
                <w:rFonts w:ascii="Times New Roman" w:hAnsi="Times New Roman" w:eastAsia="宋体" w:cs="Times New Roman"/>
                <w:kern w:val="0"/>
                <w:sz w:val="24"/>
                <w:highlight w:val="none"/>
                <w:lang w:bidi="ar"/>
              </w:rPr>
              <w:t>339.60 MB</w:t>
            </w:r>
          </w:p>
        </w:tc>
      </w:tr>
    </w:tbl>
    <w:p w14:paraId="7C32B81A">
      <w:pPr>
        <w:autoSpaceDE w:val="0"/>
        <w:rPr>
          <w:rFonts w:ascii="Times New Roman" w:hAnsi="Times New Roman" w:eastAsia="宋体" w:cs="Times New Roman"/>
          <w:b/>
          <w:bCs/>
          <w:kern w:val="0"/>
          <w:sz w:val="24"/>
          <w:highlight w:val="none"/>
        </w:rPr>
      </w:pPr>
    </w:p>
    <w:p w14:paraId="40CDCB0F">
      <w:pPr>
        <w:rPr>
          <w:rFonts w:ascii="Times New Roman" w:hAnsi="Times New Roman" w:cs="Times New Roman"/>
          <w:highlight w:val="none"/>
        </w:rPr>
      </w:pPr>
    </w:p>
    <w:p w14:paraId="5BD2F42B">
      <w:pPr>
        <w:rPr>
          <w:rFonts w:ascii="Times New Roman" w:hAnsi="Times New Roman" w:cs="Times New Roman"/>
          <w:highlight w:val="none"/>
        </w:rPr>
      </w:pPr>
    </w:p>
    <w:p w14:paraId="57266F94">
      <w:pPr>
        <w:rPr>
          <w:rFonts w:ascii="Times New Roman" w:hAnsi="Times New Roman" w:cs="Times New Roman"/>
          <w:highlight w:val="none"/>
        </w:rPr>
      </w:pPr>
    </w:p>
    <w:p w14:paraId="4D2CF864">
      <w:pPr>
        <w:rPr>
          <w:rFonts w:ascii="Times New Roman" w:hAnsi="Times New Roman" w:cs="Times New Roman"/>
          <w:highlight w:val="none"/>
        </w:rPr>
      </w:pPr>
    </w:p>
    <w:p w14:paraId="60E29334">
      <w:pPr>
        <w:rPr>
          <w:rFonts w:ascii="Times New Roman" w:hAnsi="Times New Roman" w:cs="Times New Roman"/>
          <w:highlight w:val="none"/>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imbusRomNo9L-Regu">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8E65BB"/>
    <w:multiLevelType w:val="singleLevel"/>
    <w:tmpl w:val="938E65BB"/>
    <w:lvl w:ilvl="0" w:tentative="0">
      <w:start w:val="1"/>
      <w:numFmt w:val="decimal"/>
      <w:suff w:val="space"/>
      <w:lvlText w:val="%1."/>
      <w:lvlJc w:val="left"/>
    </w:lvl>
  </w:abstractNum>
  <w:abstractNum w:abstractNumId="1">
    <w:nsid w:val="945CA9AB"/>
    <w:multiLevelType w:val="singleLevel"/>
    <w:tmpl w:val="945CA9AB"/>
    <w:lvl w:ilvl="0" w:tentative="0">
      <w:start w:val="2"/>
      <w:numFmt w:val="decimal"/>
      <w:suff w:val="space"/>
      <w:lvlText w:val="%1."/>
      <w:lvlJc w:val="left"/>
    </w:lvl>
  </w:abstractNum>
  <w:abstractNum w:abstractNumId="2">
    <w:nsid w:val="DA880712"/>
    <w:multiLevelType w:val="singleLevel"/>
    <w:tmpl w:val="DA880712"/>
    <w:lvl w:ilvl="0" w:tentative="0">
      <w:start w:val="1"/>
      <w:numFmt w:val="decimal"/>
      <w:suff w:val="space"/>
      <w:lvlText w:val="%1."/>
      <w:lvlJc w:val="left"/>
    </w:lvl>
  </w:abstractNum>
  <w:abstractNum w:abstractNumId="3">
    <w:nsid w:val="5FC95991"/>
    <w:multiLevelType w:val="singleLevel"/>
    <w:tmpl w:val="5FC95991"/>
    <w:lvl w:ilvl="0" w:tentative="0">
      <w:start w:val="1"/>
      <w:numFmt w:val="bullet"/>
      <w:lvlText w:val=""/>
      <w:lvlJc w:val="left"/>
      <w:pPr>
        <w:tabs>
          <w:tab w:val="left" w:pos="420"/>
        </w:tabs>
        <w:ind w:left="840" w:hanging="420"/>
      </w:pPr>
      <w:rPr>
        <w:rFonts w:hint="default" w:ascii="Wingdings" w:hAnsi="Wingdings"/>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538D"/>
    <w:rsid w:val="00057809"/>
    <w:rsid w:val="001A3C46"/>
    <w:rsid w:val="001F4B5D"/>
    <w:rsid w:val="00247FA5"/>
    <w:rsid w:val="004E538D"/>
    <w:rsid w:val="0059365C"/>
    <w:rsid w:val="007A0E06"/>
    <w:rsid w:val="00B04284"/>
    <w:rsid w:val="00B90A65"/>
    <w:rsid w:val="00D038E8"/>
    <w:rsid w:val="011E1AE9"/>
    <w:rsid w:val="01905EAF"/>
    <w:rsid w:val="01FB40D3"/>
    <w:rsid w:val="01FE7F4B"/>
    <w:rsid w:val="02376EA3"/>
    <w:rsid w:val="0284530A"/>
    <w:rsid w:val="02B33C2A"/>
    <w:rsid w:val="03575298"/>
    <w:rsid w:val="04323384"/>
    <w:rsid w:val="044931D0"/>
    <w:rsid w:val="0528726B"/>
    <w:rsid w:val="055E5E71"/>
    <w:rsid w:val="057552BC"/>
    <w:rsid w:val="05B10F5C"/>
    <w:rsid w:val="060929C5"/>
    <w:rsid w:val="061604D6"/>
    <w:rsid w:val="06B754DD"/>
    <w:rsid w:val="073D0CEA"/>
    <w:rsid w:val="07B3648C"/>
    <w:rsid w:val="07F471B4"/>
    <w:rsid w:val="08021C34"/>
    <w:rsid w:val="0847556E"/>
    <w:rsid w:val="085270A8"/>
    <w:rsid w:val="08981429"/>
    <w:rsid w:val="09A24DB4"/>
    <w:rsid w:val="09C4397C"/>
    <w:rsid w:val="09F50B09"/>
    <w:rsid w:val="0CEA0AB3"/>
    <w:rsid w:val="0D0A78C0"/>
    <w:rsid w:val="0DA15908"/>
    <w:rsid w:val="0F0203E3"/>
    <w:rsid w:val="0F7D4857"/>
    <w:rsid w:val="0FA21FF6"/>
    <w:rsid w:val="101329C3"/>
    <w:rsid w:val="10472490"/>
    <w:rsid w:val="10E25268"/>
    <w:rsid w:val="11971436"/>
    <w:rsid w:val="12C02EFB"/>
    <w:rsid w:val="12F70164"/>
    <w:rsid w:val="139A16DC"/>
    <w:rsid w:val="13D122F8"/>
    <w:rsid w:val="141B05DE"/>
    <w:rsid w:val="14C15134"/>
    <w:rsid w:val="159F5C20"/>
    <w:rsid w:val="16A93786"/>
    <w:rsid w:val="16DB57C4"/>
    <w:rsid w:val="17BB62CE"/>
    <w:rsid w:val="1844012A"/>
    <w:rsid w:val="18534811"/>
    <w:rsid w:val="188624F1"/>
    <w:rsid w:val="18AA6A88"/>
    <w:rsid w:val="19D84BD7"/>
    <w:rsid w:val="19DD7B0C"/>
    <w:rsid w:val="1A635DE4"/>
    <w:rsid w:val="1A68796B"/>
    <w:rsid w:val="1B5D1E8A"/>
    <w:rsid w:val="1B79458F"/>
    <w:rsid w:val="1B995A0D"/>
    <w:rsid w:val="1BAB226E"/>
    <w:rsid w:val="1C1C0B68"/>
    <w:rsid w:val="1C737917"/>
    <w:rsid w:val="1DCE373B"/>
    <w:rsid w:val="1E842F78"/>
    <w:rsid w:val="1E857202"/>
    <w:rsid w:val="1EC311CB"/>
    <w:rsid w:val="1F3D1A23"/>
    <w:rsid w:val="1F43764D"/>
    <w:rsid w:val="211F34E2"/>
    <w:rsid w:val="215C4BC4"/>
    <w:rsid w:val="239B0CD2"/>
    <w:rsid w:val="23F2189A"/>
    <w:rsid w:val="25072231"/>
    <w:rsid w:val="251F0C4E"/>
    <w:rsid w:val="256716F0"/>
    <w:rsid w:val="25D36BEB"/>
    <w:rsid w:val="27223FE8"/>
    <w:rsid w:val="27247AA4"/>
    <w:rsid w:val="28065427"/>
    <w:rsid w:val="28666C14"/>
    <w:rsid w:val="28676750"/>
    <w:rsid w:val="29082422"/>
    <w:rsid w:val="29185F3B"/>
    <w:rsid w:val="29CB58F0"/>
    <w:rsid w:val="2B9A19FE"/>
    <w:rsid w:val="2C3D26FD"/>
    <w:rsid w:val="2E56075F"/>
    <w:rsid w:val="2EC13E2B"/>
    <w:rsid w:val="2F1F0B51"/>
    <w:rsid w:val="2FC36F3A"/>
    <w:rsid w:val="2FDF1F21"/>
    <w:rsid w:val="300B2703"/>
    <w:rsid w:val="301F52AD"/>
    <w:rsid w:val="30401732"/>
    <w:rsid w:val="31D5040B"/>
    <w:rsid w:val="3203625A"/>
    <w:rsid w:val="33A1422B"/>
    <w:rsid w:val="33BD33AE"/>
    <w:rsid w:val="34D9259E"/>
    <w:rsid w:val="357634A7"/>
    <w:rsid w:val="36130B3B"/>
    <w:rsid w:val="369462C9"/>
    <w:rsid w:val="369D7F7B"/>
    <w:rsid w:val="36BA23BD"/>
    <w:rsid w:val="36DE2D34"/>
    <w:rsid w:val="36FF11C5"/>
    <w:rsid w:val="37ED5C91"/>
    <w:rsid w:val="384D076A"/>
    <w:rsid w:val="38BF6FDF"/>
    <w:rsid w:val="3B0C034B"/>
    <w:rsid w:val="3B113817"/>
    <w:rsid w:val="3C08753D"/>
    <w:rsid w:val="3C365946"/>
    <w:rsid w:val="3D0F1065"/>
    <w:rsid w:val="3D5D7D93"/>
    <w:rsid w:val="3D9B2B1F"/>
    <w:rsid w:val="3DE91159"/>
    <w:rsid w:val="3F0B4DA7"/>
    <w:rsid w:val="3F1F52DD"/>
    <w:rsid w:val="3F97124D"/>
    <w:rsid w:val="3FB851E0"/>
    <w:rsid w:val="402D17CA"/>
    <w:rsid w:val="411249BA"/>
    <w:rsid w:val="41375233"/>
    <w:rsid w:val="417F4261"/>
    <w:rsid w:val="418E13AE"/>
    <w:rsid w:val="41D01A79"/>
    <w:rsid w:val="421809FC"/>
    <w:rsid w:val="422B1E2E"/>
    <w:rsid w:val="42D123CA"/>
    <w:rsid w:val="43BC14C0"/>
    <w:rsid w:val="43CF5A27"/>
    <w:rsid w:val="442F6108"/>
    <w:rsid w:val="44576E2B"/>
    <w:rsid w:val="44E469AC"/>
    <w:rsid w:val="4575196F"/>
    <w:rsid w:val="459C71E7"/>
    <w:rsid w:val="47F73F7B"/>
    <w:rsid w:val="480F1B1F"/>
    <w:rsid w:val="49E65958"/>
    <w:rsid w:val="4A45370A"/>
    <w:rsid w:val="4A8E6457"/>
    <w:rsid w:val="4B3D55BF"/>
    <w:rsid w:val="4C4C6FD2"/>
    <w:rsid w:val="4D576F2C"/>
    <w:rsid w:val="4D707586"/>
    <w:rsid w:val="4D8A7780"/>
    <w:rsid w:val="4EB33338"/>
    <w:rsid w:val="4EEC23A6"/>
    <w:rsid w:val="4EF851EF"/>
    <w:rsid w:val="500C43B3"/>
    <w:rsid w:val="50FC15FC"/>
    <w:rsid w:val="516528E4"/>
    <w:rsid w:val="53EF118C"/>
    <w:rsid w:val="54874ECE"/>
    <w:rsid w:val="55FC505E"/>
    <w:rsid w:val="56203219"/>
    <w:rsid w:val="5720196B"/>
    <w:rsid w:val="57DE6F4C"/>
    <w:rsid w:val="57ED0904"/>
    <w:rsid w:val="5AD12DDC"/>
    <w:rsid w:val="5ADA7E9F"/>
    <w:rsid w:val="5B705D30"/>
    <w:rsid w:val="5BB07126"/>
    <w:rsid w:val="5BC1388C"/>
    <w:rsid w:val="5C0F06B0"/>
    <w:rsid w:val="5D8972C7"/>
    <w:rsid w:val="5DA550B9"/>
    <w:rsid w:val="5DC310BE"/>
    <w:rsid w:val="5DD66317"/>
    <w:rsid w:val="5E6D4B86"/>
    <w:rsid w:val="5EFC4888"/>
    <w:rsid w:val="5F3F7FB3"/>
    <w:rsid w:val="5F96578B"/>
    <w:rsid w:val="5FB601D8"/>
    <w:rsid w:val="5FD53BC4"/>
    <w:rsid w:val="60053354"/>
    <w:rsid w:val="604D58E9"/>
    <w:rsid w:val="607B3777"/>
    <w:rsid w:val="618622F1"/>
    <w:rsid w:val="61F515AC"/>
    <w:rsid w:val="633C3796"/>
    <w:rsid w:val="634D14F7"/>
    <w:rsid w:val="63781D9D"/>
    <w:rsid w:val="64155D14"/>
    <w:rsid w:val="647A427D"/>
    <w:rsid w:val="647D755C"/>
    <w:rsid w:val="64DE666A"/>
    <w:rsid w:val="65685CB2"/>
    <w:rsid w:val="666F593F"/>
    <w:rsid w:val="66E05D3F"/>
    <w:rsid w:val="6C711CE5"/>
    <w:rsid w:val="6D6A6A73"/>
    <w:rsid w:val="6DC0246A"/>
    <w:rsid w:val="6F476E99"/>
    <w:rsid w:val="6FA45016"/>
    <w:rsid w:val="71FA316C"/>
    <w:rsid w:val="73541F1D"/>
    <w:rsid w:val="736A3936"/>
    <w:rsid w:val="738F69CE"/>
    <w:rsid w:val="740B39FD"/>
    <w:rsid w:val="761279AC"/>
    <w:rsid w:val="77163A55"/>
    <w:rsid w:val="77376817"/>
    <w:rsid w:val="774D54F1"/>
    <w:rsid w:val="78AD36BE"/>
    <w:rsid w:val="79A67270"/>
    <w:rsid w:val="7A1A184A"/>
    <w:rsid w:val="7A4D48FD"/>
    <w:rsid w:val="7A543372"/>
    <w:rsid w:val="7C0A10B0"/>
    <w:rsid w:val="7E961930"/>
    <w:rsid w:val="7EAE1858"/>
    <w:rsid w:val="7FB56CED"/>
    <w:rsid w:val="7FFB4A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toc 1"/>
    <w:basedOn w:val="1"/>
    <w:next w:val="1"/>
    <w:qFormat/>
    <w:uiPriority w:val="0"/>
  </w:style>
  <w:style w:type="paragraph" w:styleId="3">
    <w:name w:val="toc 2"/>
    <w:basedOn w:val="1"/>
    <w:next w:val="1"/>
    <w:qFormat/>
    <w:uiPriority w:val="0"/>
    <w:pPr>
      <w:ind w:left="420" w:leftChars="200"/>
    </w:p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5">
    <w:name w:val="Normal (Web)"/>
    <w:basedOn w:val="1"/>
    <w:qFormat/>
    <w:uiPriority w:val="0"/>
    <w:pPr>
      <w:widowControl/>
      <w:spacing w:beforeAutospacing="1" w:afterAutospacing="1"/>
      <w:jc w:val="left"/>
    </w:pPr>
    <w:rPr>
      <w:rFonts w:ascii="宋体" w:hAnsi="宋体" w:eastAsia="宋体" w:cs="Times New Roman"/>
      <w:kern w:val="0"/>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9">
    <w:name w:val="Strong"/>
    <w:basedOn w:val="8"/>
    <w:qFormat/>
    <w:uiPriority w:val="0"/>
    <w:rPr>
      <w:b/>
    </w:rPr>
  </w:style>
  <w:style w:type="character" w:styleId="10">
    <w:name w:val="Placeholder Text"/>
    <w:basedOn w:val="8"/>
    <w:unhideWhenUsed/>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2986</Words>
  <Characters>16230</Characters>
  <Lines>511</Lines>
  <Paragraphs>344</Paragraphs>
  <TotalTime>46</TotalTime>
  <ScaleCrop>false</ScaleCrop>
  <LinksUpToDate>false</LinksUpToDate>
  <CharactersWithSpaces>18601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2025-01-14T03:00:00Z</dcterms:created>
  <dc:creator>EDY</dc:creator>
  <cp:lastModifiedBy>，。</cp:lastModifiedBy>
  <dcterms:modified xsi:type="dcterms:W3CDTF">2025-11-05T07:49:50Z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eyJoZGlkIjoiMWE5MWQ5YzJiZjkzMzNmM2JlOWQ3ODFjOWU0YjA3NGQiLCJ1c2VySWQiOiIzODQ5NzE3ODMifQ==</vt:lpwstr>
  </property>
  <property fmtid="{D5CDD505-2E9C-101B-9397-08002B2CF9AE}" pid="4" name="ICV">
    <vt:lpwstr>38CBAFB3481C4EE498703D4EC08E68E3_12</vt:lpwstr>
  </property>
</Properties>
</file>