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AF75" w14:textId="77777777" w:rsidR="00B732E4" w:rsidRPr="00B732E4" w:rsidRDefault="00B732E4" w:rsidP="00B732E4">
      <w:pPr>
        <w:numPr>
          <w:ilvl w:val="0"/>
          <w:numId w:val="1"/>
        </w:numPr>
        <w:shd w:val="clear" w:color="auto" w:fill="FBFBFB"/>
        <w:spacing w:before="220"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CA"/>
          <w14:ligatures w14:val="none"/>
        </w:rPr>
        <w:t>Select the local lease agreement for your area. We have consolidated these so that it is easier for you to find the agreements as well as the governing body.</w:t>
      </w:r>
    </w:p>
    <w:p w14:paraId="7F49EBAC" w14:textId="77777777" w:rsidR="00B732E4" w:rsidRPr="00B732E4" w:rsidRDefault="00B732E4" w:rsidP="00B732E4">
      <w:pPr>
        <w:numPr>
          <w:ilvl w:val="0"/>
          <w:numId w:val="1"/>
        </w:numPr>
        <w:shd w:val="clear" w:color="auto" w:fill="FBFBFB"/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noProof/>
          <w:color w:val="222222"/>
          <w:kern w:val="0"/>
          <w:sz w:val="21"/>
          <w:szCs w:val="21"/>
          <w:bdr w:val="none" w:sz="0" w:space="0" w:color="auto" w:frame="1"/>
          <w:lang w:eastAsia="en-CA"/>
          <w14:ligatures w14:val="none"/>
        </w:rPr>
        <w:drawing>
          <wp:inline distT="0" distB="0" distL="0" distR="0" wp14:anchorId="27639995" wp14:editId="0CB3EA54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33353" w14:textId="77777777" w:rsidR="00B732E4" w:rsidRPr="00B732E4" w:rsidRDefault="00B732E4" w:rsidP="00B732E4">
      <w:pPr>
        <w:numPr>
          <w:ilvl w:val="0"/>
          <w:numId w:val="1"/>
        </w:numPr>
        <w:shd w:val="clear" w:color="auto" w:fill="FBFBFB"/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color w:val="4E4E4E"/>
          <w:kern w:val="0"/>
          <w:sz w:val="19"/>
          <w:szCs w:val="19"/>
          <w:lang w:eastAsia="en-CA"/>
          <w14:ligatures w14:val="none"/>
        </w:rPr>
        <w:t>TEXT &amp; IMAGES</w:t>
      </w:r>
    </w:p>
    <w:p w14:paraId="1434CB26" w14:textId="77777777" w:rsidR="00B732E4" w:rsidRPr="00B732E4" w:rsidRDefault="00B732E4" w:rsidP="00B732E4">
      <w:pPr>
        <w:numPr>
          <w:ilvl w:val="0"/>
          <w:numId w:val="1"/>
        </w:numPr>
        <w:shd w:val="clear" w:color="auto" w:fill="FBFBFB"/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color w:val="222222"/>
          <w:kern w:val="0"/>
          <w:sz w:val="24"/>
          <w:szCs w:val="24"/>
          <w:u w:val="single"/>
          <w:lang w:eastAsia="en-CA"/>
          <w14:ligatures w14:val="none"/>
        </w:rPr>
        <w:t>Edit</w:t>
      </w:r>
    </w:p>
    <w:p w14:paraId="48623C08" w14:textId="77777777" w:rsidR="00B732E4" w:rsidRPr="00B732E4" w:rsidRDefault="00B732E4" w:rsidP="00B732E4">
      <w:pPr>
        <w:numPr>
          <w:ilvl w:val="0"/>
          <w:numId w:val="1"/>
        </w:numPr>
        <w:shd w:val="clear" w:color="auto" w:fill="FBFBFB"/>
        <w:spacing w:after="0" w:line="240" w:lineRule="auto"/>
        <w:textAlignment w:val="baseline"/>
        <w:outlineLvl w:val="3"/>
        <w:rPr>
          <w:rFonts w:ascii="Roboto" w:eastAsia="Times New Roman" w:hAnsi="Roboto" w:cs="Times New Roman"/>
          <w:b/>
          <w:bCs/>
          <w:i/>
          <w:iCs/>
          <w:color w:val="0F4761"/>
          <w:kern w:val="0"/>
          <w:sz w:val="24"/>
          <w:szCs w:val="24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b/>
          <w:bCs/>
          <w:color w:val="222222"/>
          <w:kern w:val="0"/>
          <w:sz w:val="21"/>
          <w:szCs w:val="21"/>
          <w:lang w:eastAsia="en-CA"/>
          <w14:ligatures w14:val="none"/>
        </w:rPr>
        <w:t>Canada</w:t>
      </w:r>
    </w:p>
    <w:p w14:paraId="7BA5E6D4" w14:textId="77777777" w:rsidR="00B732E4" w:rsidRPr="00B732E4" w:rsidRDefault="00B732E4" w:rsidP="00B732E4">
      <w:pPr>
        <w:numPr>
          <w:ilvl w:val="0"/>
          <w:numId w:val="1"/>
        </w:numPr>
        <w:pBdr>
          <w:bottom w:val="single" w:sz="4" w:space="0" w:color="E4E4E4"/>
        </w:pBdr>
        <w:shd w:val="clear" w:color="auto" w:fill="FBFBFB"/>
        <w:spacing w:after="0" w:line="240" w:lineRule="auto"/>
        <w:textAlignment w:val="baseline"/>
        <w:outlineLvl w:val="4"/>
        <w:rPr>
          <w:rFonts w:ascii="Roboto" w:eastAsia="Times New Roman" w:hAnsi="Roboto" w:cs="Times New Roman"/>
          <w:b/>
          <w:bCs/>
          <w:color w:val="0F4761"/>
          <w:kern w:val="0"/>
          <w:sz w:val="20"/>
          <w:szCs w:val="20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b/>
          <w:bCs/>
          <w:color w:val="222222"/>
          <w:kern w:val="0"/>
          <w:sz w:val="19"/>
          <w:szCs w:val="19"/>
          <w:lang w:eastAsia="en-CA"/>
          <w14:ligatures w14:val="none"/>
        </w:rPr>
        <w:t>British Columbia</w:t>
      </w:r>
    </w:p>
    <w:p w14:paraId="269550BF" w14:textId="77777777" w:rsidR="00B732E4" w:rsidRPr="00B732E4" w:rsidRDefault="00B732E4" w:rsidP="00B732E4">
      <w:pPr>
        <w:numPr>
          <w:ilvl w:val="1"/>
          <w:numId w:val="2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6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Guide For Landlord and Tenants</w:t>
        </w:r>
      </w:hyperlink>
    </w:p>
    <w:p w14:paraId="4947816F" w14:textId="77777777" w:rsidR="00B732E4" w:rsidRPr="00B732E4" w:rsidRDefault="00B732E4" w:rsidP="00B732E4">
      <w:pPr>
        <w:numPr>
          <w:ilvl w:val="1"/>
          <w:numId w:val="3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7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Residential Tenancy Agreement</w:t>
        </w:r>
      </w:hyperlink>
    </w:p>
    <w:p w14:paraId="573D5531" w14:textId="77777777" w:rsidR="00B732E4" w:rsidRPr="00B732E4" w:rsidRDefault="00B732E4" w:rsidP="00B732E4">
      <w:pPr>
        <w:numPr>
          <w:ilvl w:val="1"/>
          <w:numId w:val="4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8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Residential Tenancy Act</w:t>
        </w:r>
      </w:hyperlink>
    </w:p>
    <w:p w14:paraId="66FA18C8" w14:textId="77777777" w:rsidR="00B732E4" w:rsidRPr="00B732E4" w:rsidRDefault="00B732E4" w:rsidP="00B732E4">
      <w:pPr>
        <w:numPr>
          <w:ilvl w:val="1"/>
          <w:numId w:val="5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  <w:t> - BC</w:t>
      </w:r>
    </w:p>
    <w:p w14:paraId="2395A4A6" w14:textId="77777777" w:rsidR="00B732E4" w:rsidRPr="00B732E4" w:rsidRDefault="00B732E4" w:rsidP="00B732E4">
      <w:pPr>
        <w:numPr>
          <w:ilvl w:val="0"/>
          <w:numId w:val="1"/>
        </w:numPr>
        <w:pBdr>
          <w:bottom w:val="single" w:sz="4" w:space="0" w:color="E4E4E4"/>
        </w:pBdr>
        <w:shd w:val="clear" w:color="auto" w:fill="FBFBFB"/>
        <w:spacing w:after="0" w:line="240" w:lineRule="auto"/>
        <w:textAlignment w:val="baseline"/>
        <w:outlineLvl w:val="4"/>
        <w:rPr>
          <w:rFonts w:ascii="Roboto" w:eastAsia="Times New Roman" w:hAnsi="Roboto" w:cs="Times New Roman"/>
          <w:b/>
          <w:bCs/>
          <w:color w:val="0F4761"/>
          <w:kern w:val="0"/>
          <w:sz w:val="20"/>
          <w:szCs w:val="20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b/>
          <w:bCs/>
          <w:color w:val="222222"/>
          <w:kern w:val="0"/>
          <w:sz w:val="19"/>
          <w:szCs w:val="19"/>
          <w:lang w:eastAsia="en-CA"/>
          <w14:ligatures w14:val="none"/>
        </w:rPr>
        <w:t>Alberta</w:t>
      </w:r>
    </w:p>
    <w:p w14:paraId="3EDA2EAD" w14:textId="77777777" w:rsidR="00B732E4" w:rsidRPr="00B732E4" w:rsidRDefault="00B732E4" w:rsidP="00B732E4">
      <w:pPr>
        <w:numPr>
          <w:ilvl w:val="1"/>
          <w:numId w:val="6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9" w:anchor="jumplinks-0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Guide For Landlord and Tenants</w:t>
        </w:r>
      </w:hyperlink>
    </w:p>
    <w:p w14:paraId="533D696E" w14:textId="77777777" w:rsidR="00B732E4" w:rsidRPr="00B732E4" w:rsidRDefault="00B732E4" w:rsidP="00B732E4">
      <w:pPr>
        <w:numPr>
          <w:ilvl w:val="1"/>
          <w:numId w:val="7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10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Laws for Landlords &amp; Tenants</w:t>
        </w:r>
      </w:hyperlink>
    </w:p>
    <w:p w14:paraId="76027ED8" w14:textId="77777777" w:rsidR="00B732E4" w:rsidRPr="00B732E4" w:rsidRDefault="00B732E4" w:rsidP="00B732E4">
      <w:pPr>
        <w:numPr>
          <w:ilvl w:val="1"/>
          <w:numId w:val="8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11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Residential Tenancy Act</w:t>
        </w:r>
      </w:hyperlink>
    </w:p>
    <w:p w14:paraId="58C91529" w14:textId="77777777" w:rsidR="00B732E4" w:rsidRPr="00B732E4" w:rsidRDefault="00B732E4" w:rsidP="00B732E4">
      <w:pPr>
        <w:numPr>
          <w:ilvl w:val="1"/>
          <w:numId w:val="9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  <w:t> - AB</w:t>
      </w:r>
    </w:p>
    <w:p w14:paraId="353DA6ED" w14:textId="77777777" w:rsidR="00B732E4" w:rsidRPr="00B732E4" w:rsidRDefault="00B732E4" w:rsidP="00B732E4">
      <w:pPr>
        <w:numPr>
          <w:ilvl w:val="0"/>
          <w:numId w:val="1"/>
        </w:numPr>
        <w:pBdr>
          <w:bottom w:val="single" w:sz="4" w:space="0" w:color="E4E4E4"/>
        </w:pBdr>
        <w:shd w:val="clear" w:color="auto" w:fill="FBFBFB"/>
        <w:spacing w:after="0" w:line="240" w:lineRule="auto"/>
        <w:textAlignment w:val="baseline"/>
        <w:outlineLvl w:val="4"/>
        <w:rPr>
          <w:rFonts w:ascii="Roboto" w:eastAsia="Times New Roman" w:hAnsi="Roboto" w:cs="Times New Roman"/>
          <w:b/>
          <w:bCs/>
          <w:color w:val="0F4761"/>
          <w:kern w:val="0"/>
          <w:sz w:val="20"/>
          <w:szCs w:val="20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b/>
          <w:bCs/>
          <w:color w:val="222222"/>
          <w:kern w:val="0"/>
          <w:sz w:val="19"/>
          <w:szCs w:val="19"/>
          <w:lang w:eastAsia="en-CA"/>
          <w14:ligatures w14:val="none"/>
        </w:rPr>
        <w:t>Saskatchewan</w:t>
      </w:r>
    </w:p>
    <w:p w14:paraId="1939B48E" w14:textId="77777777" w:rsidR="00B732E4" w:rsidRPr="00B732E4" w:rsidRDefault="00B732E4" w:rsidP="00B732E4">
      <w:pPr>
        <w:numPr>
          <w:ilvl w:val="1"/>
          <w:numId w:val="10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12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Guide for Landlord &amp; Tenants</w:t>
        </w:r>
      </w:hyperlink>
    </w:p>
    <w:p w14:paraId="55D078FC" w14:textId="77777777" w:rsidR="00B732E4" w:rsidRPr="00B732E4" w:rsidRDefault="00B732E4" w:rsidP="00B732E4">
      <w:pPr>
        <w:numPr>
          <w:ilvl w:val="1"/>
          <w:numId w:val="11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13" w:anchor="/categories/327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Example Leases</w:t>
        </w:r>
      </w:hyperlink>
    </w:p>
    <w:p w14:paraId="39BE4DBD" w14:textId="77777777" w:rsidR="00B732E4" w:rsidRPr="00B732E4" w:rsidRDefault="00B732E4" w:rsidP="00B732E4">
      <w:pPr>
        <w:numPr>
          <w:ilvl w:val="1"/>
          <w:numId w:val="12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14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Residential Tenancy Act</w:t>
        </w:r>
      </w:hyperlink>
    </w:p>
    <w:p w14:paraId="54B91E9B" w14:textId="77777777" w:rsidR="00B732E4" w:rsidRPr="00B732E4" w:rsidRDefault="00B732E4" w:rsidP="00B732E4">
      <w:pPr>
        <w:numPr>
          <w:ilvl w:val="1"/>
          <w:numId w:val="13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  <w:t> - SK</w:t>
      </w:r>
    </w:p>
    <w:p w14:paraId="5CD7FD12" w14:textId="77777777" w:rsidR="00B732E4" w:rsidRPr="00B732E4" w:rsidRDefault="00B732E4" w:rsidP="00B732E4">
      <w:pPr>
        <w:numPr>
          <w:ilvl w:val="0"/>
          <w:numId w:val="1"/>
        </w:numPr>
        <w:pBdr>
          <w:bottom w:val="single" w:sz="4" w:space="0" w:color="E4E4E4"/>
        </w:pBdr>
        <w:shd w:val="clear" w:color="auto" w:fill="FBFBFB"/>
        <w:spacing w:after="0" w:line="240" w:lineRule="auto"/>
        <w:textAlignment w:val="baseline"/>
        <w:outlineLvl w:val="4"/>
        <w:rPr>
          <w:rFonts w:ascii="Roboto" w:eastAsia="Times New Roman" w:hAnsi="Roboto" w:cs="Times New Roman"/>
          <w:b/>
          <w:bCs/>
          <w:color w:val="0F4761"/>
          <w:kern w:val="0"/>
          <w:sz w:val="20"/>
          <w:szCs w:val="20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b/>
          <w:bCs/>
          <w:color w:val="222222"/>
          <w:kern w:val="0"/>
          <w:sz w:val="19"/>
          <w:szCs w:val="19"/>
          <w:lang w:eastAsia="en-CA"/>
          <w14:ligatures w14:val="none"/>
        </w:rPr>
        <w:t>Manitoba</w:t>
      </w:r>
    </w:p>
    <w:p w14:paraId="6514706E" w14:textId="77777777" w:rsidR="00B732E4" w:rsidRPr="00B732E4" w:rsidRDefault="00B732E4" w:rsidP="00B732E4">
      <w:pPr>
        <w:numPr>
          <w:ilvl w:val="1"/>
          <w:numId w:val="14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15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Guide For Landlord and Tenants</w:t>
        </w:r>
      </w:hyperlink>
    </w:p>
    <w:p w14:paraId="5C2A2472" w14:textId="77777777" w:rsidR="00B732E4" w:rsidRPr="00B732E4" w:rsidRDefault="00B732E4" w:rsidP="00B732E4">
      <w:pPr>
        <w:numPr>
          <w:ilvl w:val="1"/>
          <w:numId w:val="15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16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Residential Tenancy Agreement</w:t>
        </w:r>
      </w:hyperlink>
    </w:p>
    <w:p w14:paraId="57C50640" w14:textId="77777777" w:rsidR="00B732E4" w:rsidRPr="00B732E4" w:rsidRDefault="00B732E4" w:rsidP="00B732E4">
      <w:pPr>
        <w:numPr>
          <w:ilvl w:val="1"/>
          <w:numId w:val="16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17" w:anchor="7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Residential Tenancy Act </w:t>
        </w:r>
      </w:hyperlink>
    </w:p>
    <w:p w14:paraId="3C8DA11D" w14:textId="77777777" w:rsidR="00B732E4" w:rsidRPr="00B732E4" w:rsidRDefault="00B732E4" w:rsidP="00B732E4">
      <w:pPr>
        <w:numPr>
          <w:ilvl w:val="1"/>
          <w:numId w:val="17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  <w:t>- MB</w:t>
      </w:r>
    </w:p>
    <w:p w14:paraId="206AA38A" w14:textId="77777777" w:rsidR="00B732E4" w:rsidRPr="00B732E4" w:rsidRDefault="00B732E4" w:rsidP="00B732E4">
      <w:pPr>
        <w:numPr>
          <w:ilvl w:val="0"/>
          <w:numId w:val="1"/>
        </w:numPr>
        <w:pBdr>
          <w:bottom w:val="single" w:sz="4" w:space="0" w:color="E4E4E4"/>
        </w:pBdr>
        <w:shd w:val="clear" w:color="auto" w:fill="FBFBFB"/>
        <w:spacing w:after="0" w:line="240" w:lineRule="auto"/>
        <w:textAlignment w:val="baseline"/>
        <w:outlineLvl w:val="4"/>
        <w:rPr>
          <w:rFonts w:ascii="Roboto" w:eastAsia="Times New Roman" w:hAnsi="Roboto" w:cs="Times New Roman"/>
          <w:b/>
          <w:bCs/>
          <w:color w:val="0F4761"/>
          <w:kern w:val="0"/>
          <w:sz w:val="20"/>
          <w:szCs w:val="20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b/>
          <w:bCs/>
          <w:color w:val="222222"/>
          <w:kern w:val="0"/>
          <w:sz w:val="19"/>
          <w:szCs w:val="19"/>
          <w:lang w:eastAsia="en-CA"/>
          <w14:ligatures w14:val="none"/>
        </w:rPr>
        <w:lastRenderedPageBreak/>
        <w:t>Ontario</w:t>
      </w:r>
    </w:p>
    <w:p w14:paraId="36109BFB" w14:textId="77777777" w:rsidR="00B732E4" w:rsidRPr="00B732E4" w:rsidRDefault="00B732E4" w:rsidP="00B732E4">
      <w:pPr>
        <w:numPr>
          <w:ilvl w:val="1"/>
          <w:numId w:val="18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18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Guide For Landlord and Tenants</w:t>
        </w:r>
      </w:hyperlink>
    </w:p>
    <w:p w14:paraId="363CC486" w14:textId="77777777" w:rsidR="00B732E4" w:rsidRPr="00B732E4" w:rsidRDefault="00B732E4" w:rsidP="00B732E4">
      <w:pPr>
        <w:numPr>
          <w:ilvl w:val="1"/>
          <w:numId w:val="19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19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Residential Tenancy Agreement</w:t>
        </w:r>
      </w:hyperlink>
    </w:p>
    <w:p w14:paraId="544C2870" w14:textId="77777777" w:rsidR="00B732E4" w:rsidRPr="00B732E4" w:rsidRDefault="00B732E4" w:rsidP="00B732E4">
      <w:pPr>
        <w:numPr>
          <w:ilvl w:val="1"/>
          <w:numId w:val="20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20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Residential Tenancy Act </w:t>
        </w:r>
      </w:hyperlink>
    </w:p>
    <w:p w14:paraId="08B82FC6" w14:textId="77777777" w:rsidR="00B732E4" w:rsidRPr="00B732E4" w:rsidRDefault="00B732E4" w:rsidP="00B732E4">
      <w:pPr>
        <w:numPr>
          <w:ilvl w:val="1"/>
          <w:numId w:val="21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  <w:t>- ON</w:t>
      </w:r>
    </w:p>
    <w:p w14:paraId="1D0D85AA" w14:textId="77777777" w:rsidR="00B732E4" w:rsidRPr="00B732E4" w:rsidRDefault="00B732E4" w:rsidP="00B732E4">
      <w:pPr>
        <w:numPr>
          <w:ilvl w:val="1"/>
          <w:numId w:val="22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21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Tribunals Ontario</w:t>
        </w:r>
      </w:hyperlink>
    </w:p>
    <w:p w14:paraId="2ACD9038" w14:textId="77777777" w:rsidR="00B732E4" w:rsidRPr="00B732E4" w:rsidRDefault="00B732E4" w:rsidP="00B732E4">
      <w:pPr>
        <w:numPr>
          <w:ilvl w:val="0"/>
          <w:numId w:val="1"/>
        </w:numPr>
        <w:pBdr>
          <w:bottom w:val="single" w:sz="4" w:space="0" w:color="E4E4E4"/>
        </w:pBdr>
        <w:shd w:val="clear" w:color="auto" w:fill="FBFBFB"/>
        <w:spacing w:after="0" w:line="240" w:lineRule="auto"/>
        <w:textAlignment w:val="baseline"/>
        <w:outlineLvl w:val="4"/>
        <w:rPr>
          <w:rFonts w:ascii="Roboto" w:eastAsia="Times New Roman" w:hAnsi="Roboto" w:cs="Times New Roman"/>
          <w:b/>
          <w:bCs/>
          <w:color w:val="0F4761"/>
          <w:kern w:val="0"/>
          <w:sz w:val="20"/>
          <w:szCs w:val="20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b/>
          <w:bCs/>
          <w:color w:val="222222"/>
          <w:kern w:val="0"/>
          <w:sz w:val="19"/>
          <w:szCs w:val="19"/>
          <w:lang w:eastAsia="en-CA"/>
          <w14:ligatures w14:val="none"/>
        </w:rPr>
        <w:t>Quebec</w:t>
      </w:r>
    </w:p>
    <w:p w14:paraId="2B22766F" w14:textId="77777777" w:rsidR="00B732E4" w:rsidRPr="00B732E4" w:rsidRDefault="00B732E4" w:rsidP="00B732E4">
      <w:pPr>
        <w:numPr>
          <w:ilvl w:val="1"/>
          <w:numId w:val="23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22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Guide For Landlord and Tenants</w:t>
        </w:r>
      </w:hyperlink>
    </w:p>
    <w:p w14:paraId="64263BBE" w14:textId="77777777" w:rsidR="00B732E4" w:rsidRPr="00B732E4" w:rsidRDefault="00B732E4" w:rsidP="00B732E4">
      <w:pPr>
        <w:numPr>
          <w:ilvl w:val="1"/>
          <w:numId w:val="24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23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Residential Tenancy Agreement</w:t>
        </w:r>
      </w:hyperlink>
    </w:p>
    <w:p w14:paraId="29CEC370" w14:textId="77777777" w:rsidR="00B732E4" w:rsidRPr="00B732E4" w:rsidRDefault="00B732E4" w:rsidP="00B732E4">
      <w:pPr>
        <w:numPr>
          <w:ilvl w:val="1"/>
          <w:numId w:val="25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24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Residential Tenancy Act </w:t>
        </w:r>
      </w:hyperlink>
    </w:p>
    <w:p w14:paraId="7C2C6A3D" w14:textId="77777777" w:rsidR="00B732E4" w:rsidRPr="00B732E4" w:rsidRDefault="00B732E4" w:rsidP="00B732E4">
      <w:pPr>
        <w:numPr>
          <w:ilvl w:val="1"/>
          <w:numId w:val="26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  <w:t>- QC</w:t>
      </w:r>
    </w:p>
    <w:p w14:paraId="4EF49C19" w14:textId="77777777" w:rsidR="00B732E4" w:rsidRPr="00B732E4" w:rsidRDefault="00B732E4" w:rsidP="00B732E4">
      <w:pPr>
        <w:numPr>
          <w:ilvl w:val="1"/>
          <w:numId w:val="27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25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Tribunals Quebec</w:t>
        </w:r>
      </w:hyperlink>
    </w:p>
    <w:p w14:paraId="19154154" w14:textId="77777777" w:rsidR="00B732E4" w:rsidRPr="00B732E4" w:rsidRDefault="00B732E4" w:rsidP="00B732E4">
      <w:pPr>
        <w:numPr>
          <w:ilvl w:val="0"/>
          <w:numId w:val="1"/>
        </w:numPr>
        <w:pBdr>
          <w:bottom w:val="single" w:sz="4" w:space="0" w:color="E4E4E4"/>
        </w:pBdr>
        <w:shd w:val="clear" w:color="auto" w:fill="FBFBFB"/>
        <w:spacing w:after="0" w:line="240" w:lineRule="auto"/>
        <w:textAlignment w:val="baseline"/>
        <w:outlineLvl w:val="4"/>
        <w:rPr>
          <w:rFonts w:ascii="Roboto" w:eastAsia="Times New Roman" w:hAnsi="Roboto" w:cs="Times New Roman"/>
          <w:b/>
          <w:bCs/>
          <w:color w:val="0F4761"/>
          <w:kern w:val="0"/>
          <w:sz w:val="20"/>
          <w:szCs w:val="20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b/>
          <w:bCs/>
          <w:color w:val="222222"/>
          <w:kern w:val="0"/>
          <w:sz w:val="19"/>
          <w:szCs w:val="19"/>
          <w:lang w:eastAsia="en-CA"/>
          <w14:ligatures w14:val="none"/>
        </w:rPr>
        <w:t>Newfoundland</w:t>
      </w:r>
    </w:p>
    <w:p w14:paraId="5F77E99D" w14:textId="77777777" w:rsidR="00B732E4" w:rsidRPr="00B732E4" w:rsidRDefault="00B732E4" w:rsidP="00B732E4">
      <w:pPr>
        <w:numPr>
          <w:ilvl w:val="1"/>
          <w:numId w:val="28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26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Guide For Landlord and Tenants</w:t>
        </w:r>
      </w:hyperlink>
    </w:p>
    <w:p w14:paraId="164A0B6C" w14:textId="77777777" w:rsidR="00B732E4" w:rsidRPr="00B732E4" w:rsidRDefault="00B732E4" w:rsidP="00B732E4">
      <w:pPr>
        <w:numPr>
          <w:ilvl w:val="1"/>
          <w:numId w:val="29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27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Residential Tenancy Agreement</w:t>
        </w:r>
      </w:hyperlink>
    </w:p>
    <w:p w14:paraId="31A4EA7A" w14:textId="77777777" w:rsidR="00B732E4" w:rsidRPr="00B732E4" w:rsidRDefault="00B732E4" w:rsidP="00B732E4">
      <w:pPr>
        <w:numPr>
          <w:ilvl w:val="1"/>
          <w:numId w:val="30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28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Residential Tenancy Act</w:t>
        </w:r>
      </w:hyperlink>
    </w:p>
    <w:p w14:paraId="1EC425A9" w14:textId="77777777" w:rsidR="00B732E4" w:rsidRPr="00B732E4" w:rsidRDefault="00B732E4" w:rsidP="00B732E4">
      <w:pPr>
        <w:numPr>
          <w:ilvl w:val="1"/>
          <w:numId w:val="31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  <w:t> - NF</w:t>
      </w:r>
    </w:p>
    <w:p w14:paraId="65E587FA" w14:textId="77777777" w:rsidR="00B732E4" w:rsidRPr="00B732E4" w:rsidRDefault="00B732E4" w:rsidP="00B732E4">
      <w:pPr>
        <w:numPr>
          <w:ilvl w:val="0"/>
          <w:numId w:val="1"/>
        </w:numPr>
        <w:pBdr>
          <w:bottom w:val="single" w:sz="4" w:space="0" w:color="E4E4E4"/>
        </w:pBdr>
        <w:shd w:val="clear" w:color="auto" w:fill="FBFBFB"/>
        <w:spacing w:after="0" w:line="240" w:lineRule="auto"/>
        <w:textAlignment w:val="baseline"/>
        <w:outlineLvl w:val="4"/>
        <w:rPr>
          <w:rFonts w:ascii="Roboto" w:eastAsia="Times New Roman" w:hAnsi="Roboto" w:cs="Times New Roman"/>
          <w:b/>
          <w:bCs/>
          <w:color w:val="0F4761"/>
          <w:kern w:val="0"/>
          <w:sz w:val="20"/>
          <w:szCs w:val="20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b/>
          <w:bCs/>
          <w:color w:val="222222"/>
          <w:kern w:val="0"/>
          <w:sz w:val="19"/>
          <w:szCs w:val="19"/>
          <w:lang w:eastAsia="en-CA"/>
          <w14:ligatures w14:val="none"/>
        </w:rPr>
        <w:t>New Brunswick</w:t>
      </w:r>
    </w:p>
    <w:p w14:paraId="319E7BE1" w14:textId="77777777" w:rsidR="00B732E4" w:rsidRPr="00B732E4" w:rsidRDefault="00B732E4" w:rsidP="00B732E4">
      <w:pPr>
        <w:numPr>
          <w:ilvl w:val="1"/>
          <w:numId w:val="32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29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Guide For Landlord and Tenants</w:t>
        </w:r>
      </w:hyperlink>
    </w:p>
    <w:p w14:paraId="28033C75" w14:textId="77777777" w:rsidR="00B732E4" w:rsidRPr="00B732E4" w:rsidRDefault="00B732E4" w:rsidP="00B732E4">
      <w:pPr>
        <w:numPr>
          <w:ilvl w:val="1"/>
          <w:numId w:val="33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30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Residential Tenancy Agreement</w:t>
        </w:r>
      </w:hyperlink>
    </w:p>
    <w:p w14:paraId="1F33268D" w14:textId="77777777" w:rsidR="00B732E4" w:rsidRPr="00B732E4" w:rsidRDefault="00B732E4" w:rsidP="00B732E4">
      <w:pPr>
        <w:numPr>
          <w:ilvl w:val="1"/>
          <w:numId w:val="34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31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Residential Tenancy Act</w:t>
        </w:r>
      </w:hyperlink>
    </w:p>
    <w:p w14:paraId="085AC518" w14:textId="77777777" w:rsidR="00B732E4" w:rsidRPr="00B732E4" w:rsidRDefault="00B732E4" w:rsidP="00B732E4">
      <w:pPr>
        <w:numPr>
          <w:ilvl w:val="1"/>
          <w:numId w:val="35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  <w:t> - NB</w:t>
      </w:r>
    </w:p>
    <w:p w14:paraId="1D47E357" w14:textId="77777777" w:rsidR="00B732E4" w:rsidRPr="00B732E4" w:rsidRDefault="00B732E4" w:rsidP="00B732E4">
      <w:pPr>
        <w:numPr>
          <w:ilvl w:val="0"/>
          <w:numId w:val="1"/>
        </w:numPr>
        <w:pBdr>
          <w:bottom w:val="single" w:sz="4" w:space="0" w:color="E4E4E4"/>
        </w:pBdr>
        <w:shd w:val="clear" w:color="auto" w:fill="FBFBFB"/>
        <w:spacing w:after="0" w:line="240" w:lineRule="auto"/>
        <w:textAlignment w:val="baseline"/>
        <w:outlineLvl w:val="4"/>
        <w:rPr>
          <w:rFonts w:ascii="Roboto" w:eastAsia="Times New Roman" w:hAnsi="Roboto" w:cs="Times New Roman"/>
          <w:b/>
          <w:bCs/>
          <w:color w:val="0F4761"/>
          <w:kern w:val="0"/>
          <w:sz w:val="20"/>
          <w:szCs w:val="20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b/>
          <w:bCs/>
          <w:color w:val="222222"/>
          <w:kern w:val="0"/>
          <w:sz w:val="19"/>
          <w:szCs w:val="19"/>
          <w:lang w:eastAsia="en-CA"/>
          <w14:ligatures w14:val="none"/>
        </w:rPr>
        <w:t>Prince Edward Island</w:t>
      </w:r>
    </w:p>
    <w:p w14:paraId="69E94E3B" w14:textId="77777777" w:rsidR="00B732E4" w:rsidRPr="00B732E4" w:rsidRDefault="00B732E4" w:rsidP="00B732E4">
      <w:pPr>
        <w:numPr>
          <w:ilvl w:val="1"/>
          <w:numId w:val="36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32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Guide For Landlord and Tenants</w:t>
        </w:r>
      </w:hyperlink>
    </w:p>
    <w:p w14:paraId="366B0E2B" w14:textId="77777777" w:rsidR="00B732E4" w:rsidRPr="00B732E4" w:rsidRDefault="00B732E4" w:rsidP="00B732E4">
      <w:pPr>
        <w:numPr>
          <w:ilvl w:val="1"/>
          <w:numId w:val="37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33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Residential Tenancy Agreement</w:t>
        </w:r>
      </w:hyperlink>
    </w:p>
    <w:p w14:paraId="440B4E34" w14:textId="77777777" w:rsidR="00B732E4" w:rsidRPr="00B732E4" w:rsidRDefault="00B732E4" w:rsidP="00B732E4">
      <w:pPr>
        <w:numPr>
          <w:ilvl w:val="1"/>
          <w:numId w:val="38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34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Residential Tenancy Act</w:t>
        </w:r>
      </w:hyperlink>
    </w:p>
    <w:p w14:paraId="00C3FEC8" w14:textId="77777777" w:rsidR="00B732E4" w:rsidRPr="00B732E4" w:rsidRDefault="00B732E4" w:rsidP="00B732E4">
      <w:pPr>
        <w:numPr>
          <w:ilvl w:val="1"/>
          <w:numId w:val="39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  <w:t> - PE</w:t>
      </w:r>
    </w:p>
    <w:p w14:paraId="7A11E29E" w14:textId="77777777" w:rsidR="00B732E4" w:rsidRPr="00B732E4" w:rsidRDefault="00B732E4" w:rsidP="00B732E4">
      <w:pPr>
        <w:numPr>
          <w:ilvl w:val="0"/>
          <w:numId w:val="1"/>
        </w:numPr>
        <w:pBdr>
          <w:bottom w:val="single" w:sz="4" w:space="0" w:color="E4E4E4"/>
        </w:pBdr>
        <w:shd w:val="clear" w:color="auto" w:fill="FBFBFB"/>
        <w:spacing w:after="0" w:line="240" w:lineRule="auto"/>
        <w:textAlignment w:val="baseline"/>
        <w:outlineLvl w:val="4"/>
        <w:rPr>
          <w:rFonts w:ascii="Roboto" w:eastAsia="Times New Roman" w:hAnsi="Roboto" w:cs="Times New Roman"/>
          <w:b/>
          <w:bCs/>
          <w:color w:val="0F4761"/>
          <w:kern w:val="0"/>
          <w:sz w:val="20"/>
          <w:szCs w:val="20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b/>
          <w:bCs/>
          <w:color w:val="222222"/>
          <w:kern w:val="0"/>
          <w:sz w:val="19"/>
          <w:szCs w:val="19"/>
          <w:lang w:eastAsia="en-CA"/>
          <w14:ligatures w14:val="none"/>
        </w:rPr>
        <w:t>Nova Scotia</w:t>
      </w:r>
    </w:p>
    <w:p w14:paraId="1B2FCECC" w14:textId="77777777" w:rsidR="00B732E4" w:rsidRPr="00B732E4" w:rsidRDefault="00B732E4" w:rsidP="00B732E4">
      <w:pPr>
        <w:numPr>
          <w:ilvl w:val="1"/>
          <w:numId w:val="40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35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Guide For Landlord and Tenants</w:t>
        </w:r>
      </w:hyperlink>
    </w:p>
    <w:p w14:paraId="141D2FD2" w14:textId="77777777" w:rsidR="00B732E4" w:rsidRPr="00B732E4" w:rsidRDefault="00B732E4" w:rsidP="00B732E4">
      <w:pPr>
        <w:numPr>
          <w:ilvl w:val="1"/>
          <w:numId w:val="41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36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Residential Tenancy Agreement</w:t>
        </w:r>
      </w:hyperlink>
    </w:p>
    <w:p w14:paraId="3EC0383F" w14:textId="77777777" w:rsidR="00B732E4" w:rsidRPr="00B732E4" w:rsidRDefault="00B732E4" w:rsidP="00B732E4">
      <w:pPr>
        <w:numPr>
          <w:ilvl w:val="1"/>
          <w:numId w:val="42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hyperlink r:id="rId37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Residential Tenancy Act</w:t>
        </w:r>
      </w:hyperlink>
    </w:p>
    <w:p w14:paraId="6F3AA220" w14:textId="77777777" w:rsidR="00B732E4" w:rsidRPr="00B732E4" w:rsidRDefault="00B732E4" w:rsidP="00B732E4">
      <w:pPr>
        <w:numPr>
          <w:ilvl w:val="1"/>
          <w:numId w:val="43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CA"/>
          <w14:ligatures w14:val="none"/>
        </w:rPr>
        <w:t> - NS</w:t>
      </w:r>
    </w:p>
    <w:p w14:paraId="376A8C47" w14:textId="77777777" w:rsidR="00B732E4" w:rsidRPr="00B732E4" w:rsidRDefault="00B732E4" w:rsidP="00B732E4">
      <w:pPr>
        <w:numPr>
          <w:ilvl w:val="0"/>
          <w:numId w:val="1"/>
        </w:numPr>
        <w:pBdr>
          <w:bottom w:val="single" w:sz="4" w:space="0" w:color="E4E4E4"/>
        </w:pBdr>
        <w:shd w:val="clear" w:color="auto" w:fill="FBFBFB"/>
        <w:spacing w:after="0" w:line="240" w:lineRule="auto"/>
        <w:ind w:left="960" w:right="240"/>
        <w:textAlignment w:val="baseline"/>
        <w:rPr>
          <w:rFonts w:ascii="Roboto" w:eastAsia="Times New Roman" w:hAnsi="Roboto" w:cs="Times New Roman"/>
          <w:color w:val="000000"/>
          <w:kern w:val="0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CA"/>
          <w14:ligatures w14:val="none"/>
        </w:rPr>
        <w:t>View more</w:t>
      </w:r>
    </w:p>
    <w:p w14:paraId="0D9453F1" w14:textId="77777777" w:rsidR="00B732E4" w:rsidRPr="00B732E4" w:rsidRDefault="00B732E4" w:rsidP="00B732E4">
      <w:pPr>
        <w:numPr>
          <w:ilvl w:val="0"/>
          <w:numId w:val="1"/>
        </w:numPr>
        <w:shd w:val="clear" w:color="auto" w:fill="FBFBFB"/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color w:val="4E4E4E"/>
          <w:kern w:val="0"/>
          <w:sz w:val="19"/>
          <w:szCs w:val="19"/>
          <w:lang w:eastAsia="en-CA"/>
          <w14:ligatures w14:val="none"/>
        </w:rPr>
        <w:t>TEXT &amp; IMAGES</w:t>
      </w:r>
    </w:p>
    <w:p w14:paraId="0E64F75B" w14:textId="77777777" w:rsidR="00B732E4" w:rsidRPr="00B732E4" w:rsidRDefault="00B732E4" w:rsidP="00B732E4">
      <w:pPr>
        <w:numPr>
          <w:ilvl w:val="0"/>
          <w:numId w:val="1"/>
        </w:numPr>
        <w:shd w:val="clear" w:color="auto" w:fill="FBFBFB"/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color w:val="222222"/>
          <w:kern w:val="0"/>
          <w:sz w:val="24"/>
          <w:szCs w:val="24"/>
          <w:u w:val="single"/>
          <w:lang w:eastAsia="en-CA"/>
          <w14:ligatures w14:val="none"/>
        </w:rPr>
        <w:t>Edit</w:t>
      </w:r>
    </w:p>
    <w:p w14:paraId="52721761" w14:textId="77777777" w:rsidR="00B732E4" w:rsidRPr="00B732E4" w:rsidRDefault="00B732E4" w:rsidP="00B732E4">
      <w:pPr>
        <w:numPr>
          <w:ilvl w:val="0"/>
          <w:numId w:val="1"/>
        </w:numPr>
        <w:shd w:val="clear" w:color="auto" w:fill="FBFBFB"/>
        <w:spacing w:after="0" w:line="240" w:lineRule="auto"/>
        <w:textAlignment w:val="baseline"/>
        <w:outlineLvl w:val="3"/>
        <w:rPr>
          <w:rFonts w:ascii="Roboto" w:eastAsia="Times New Roman" w:hAnsi="Roboto" w:cs="Times New Roman"/>
          <w:b/>
          <w:bCs/>
          <w:i/>
          <w:iCs/>
          <w:color w:val="0F4761"/>
          <w:kern w:val="0"/>
          <w:sz w:val="24"/>
          <w:szCs w:val="24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b/>
          <w:bCs/>
          <w:color w:val="222222"/>
          <w:kern w:val="0"/>
          <w:sz w:val="21"/>
          <w:szCs w:val="21"/>
          <w:lang w:eastAsia="en-CA"/>
          <w14:ligatures w14:val="none"/>
        </w:rPr>
        <w:t>United States Residential Lease Agreements</w:t>
      </w:r>
    </w:p>
    <w:p w14:paraId="7DF7BC5A" w14:textId="77777777" w:rsidR="00B732E4" w:rsidRPr="00B732E4" w:rsidRDefault="00B732E4" w:rsidP="00B732E4">
      <w:pPr>
        <w:numPr>
          <w:ilvl w:val="0"/>
          <w:numId w:val="1"/>
        </w:numPr>
        <w:shd w:val="clear" w:color="auto" w:fill="FBFBFB"/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CA"/>
          <w14:ligatures w14:val="none"/>
        </w:rPr>
        <w:t>This links you to </w:t>
      </w:r>
    </w:p>
    <w:p w14:paraId="2401B9EA" w14:textId="77777777" w:rsidR="00B732E4" w:rsidRPr="00B732E4" w:rsidRDefault="00B732E4" w:rsidP="00B732E4">
      <w:pPr>
        <w:numPr>
          <w:ilvl w:val="0"/>
          <w:numId w:val="1"/>
        </w:numPr>
        <w:shd w:val="clear" w:color="auto" w:fill="FBFBFB"/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lang w:eastAsia="en-CA"/>
          <w14:ligatures w14:val="none"/>
        </w:rPr>
      </w:pPr>
      <w:hyperlink r:id="rId38" w:history="1">
        <w:r w:rsidRPr="00B732E4">
          <w:rPr>
            <w:rFonts w:ascii="Roboto" w:eastAsia="Times New Roman" w:hAnsi="Roboto" w:cs="Times New Roman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guides for every state</w:t>
        </w:r>
      </w:hyperlink>
    </w:p>
    <w:p w14:paraId="71460B2A" w14:textId="77777777" w:rsidR="00B732E4" w:rsidRPr="00B732E4" w:rsidRDefault="00B732E4" w:rsidP="00B732E4">
      <w:pPr>
        <w:numPr>
          <w:ilvl w:val="0"/>
          <w:numId w:val="1"/>
        </w:numPr>
        <w:shd w:val="clear" w:color="auto" w:fill="FBFBFB"/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color w:val="222222"/>
          <w:kern w:val="0"/>
          <w:sz w:val="21"/>
          <w:szCs w:val="21"/>
          <w:lang w:eastAsia="en-CA"/>
          <w14:ligatures w14:val="none"/>
        </w:rPr>
        <w:t> (in blue), so landlords and tenants across the nation are informed of their local laws. </w:t>
      </w:r>
    </w:p>
    <w:p w14:paraId="27273D33" w14:textId="77777777" w:rsidR="00B732E4" w:rsidRPr="00B732E4" w:rsidRDefault="00B732E4" w:rsidP="00B732E4">
      <w:pPr>
        <w:numPr>
          <w:ilvl w:val="0"/>
          <w:numId w:val="1"/>
        </w:numPr>
        <w:pBdr>
          <w:bottom w:val="single" w:sz="4" w:space="0" w:color="E4E4E4"/>
        </w:pBdr>
        <w:shd w:val="clear" w:color="auto" w:fill="FBFBFB"/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lang w:eastAsia="en-CA"/>
          <w14:ligatures w14:val="none"/>
        </w:rPr>
      </w:pPr>
      <w:r w:rsidRPr="00B732E4">
        <w:rPr>
          <w:rFonts w:ascii="Roboto" w:eastAsia="Times New Roman" w:hAnsi="Roboto" w:cs="Times New Roman"/>
          <w:color w:val="4E4E4E"/>
          <w:kern w:val="0"/>
          <w:sz w:val="19"/>
          <w:szCs w:val="19"/>
          <w:lang w:eastAsia="en-CA"/>
          <w14:ligatures w14:val="none"/>
        </w:rPr>
        <w:t>TEXT &amp; IMAGES</w:t>
      </w:r>
    </w:p>
    <w:p w14:paraId="21E67CF5" w14:textId="77777777" w:rsidR="00BE64F5" w:rsidRDefault="00BE64F5"/>
    <w:sectPr w:rsidR="00BE64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E11A2"/>
    <w:multiLevelType w:val="multilevel"/>
    <w:tmpl w:val="6DEA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804641">
    <w:abstractNumId w:val="0"/>
  </w:num>
  <w:num w:numId="2" w16cid:durableId="71396774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205704664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45896005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13224465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24395225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51989731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11486032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6816121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14238231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30064913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05901320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5112151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212823338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48209136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14709091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7303509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94326715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08005965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2160542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31734582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49036908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29795547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92700710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51699390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5349401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73847847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20768531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72544300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34501081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62593623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4490420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87337352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87446335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100755825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78481517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70170854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167661093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0308430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33938358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75163318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210136731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93140041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2E4"/>
    <w:rsid w:val="0051735B"/>
    <w:rsid w:val="008714CF"/>
    <w:rsid w:val="00922523"/>
    <w:rsid w:val="00B732E4"/>
    <w:rsid w:val="00BE64F5"/>
    <w:rsid w:val="00CB1EF1"/>
    <w:rsid w:val="00DD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D1F24"/>
  <w15:chartTrackingRefBased/>
  <w15:docId w15:val="{A72F29FB-4D97-4AD6-8FE3-259837CC0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claws.gov.bc.ca/civix/document/id/complete/statreg/02078_01" TargetMode="External"/><Relationship Id="rId13" Type="http://schemas.openxmlformats.org/officeDocument/2006/relationships/hyperlink" Target="https://publications.saskatchewan.ca/" TargetMode="External"/><Relationship Id="rId18" Type="http://schemas.openxmlformats.org/officeDocument/2006/relationships/hyperlink" Target="https://tribunalsontario.ca/documents/ltb/Brochures/Guide%20to%20RTA%20(English).html" TargetMode="External"/><Relationship Id="rId26" Type="http://schemas.openxmlformats.org/officeDocument/2006/relationships/hyperlink" Target="https://www.gov.nl.ca/dgsnl/files/landlord-guide-for-landlords-tenants.pdf" TargetMode="External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tribunalsontario.ca/ltb/forms/" TargetMode="External"/><Relationship Id="rId34" Type="http://schemas.openxmlformats.org/officeDocument/2006/relationships/hyperlink" Target="https://peirentaloffice.ca/property-regulation/" TargetMode="External"/><Relationship Id="rId7" Type="http://schemas.openxmlformats.org/officeDocument/2006/relationships/hyperlink" Target="https://www2.gov.bc.ca/assets/gov/housing-and-tenancy/residential-tenancies/forms/rtb1_chrome.pdf" TargetMode="External"/><Relationship Id="rId12" Type="http://schemas.openxmlformats.org/officeDocument/2006/relationships/hyperlink" Target="https://www.saskatchewan.ca/business/housing-development-construction-and-property-management/landlords-and-rental-properties" TargetMode="External"/><Relationship Id="rId17" Type="http://schemas.openxmlformats.org/officeDocument/2006/relationships/hyperlink" Target="https://web2.gov.mb.ca/laws/statutes/ccsm/r119e.php" TargetMode="External"/><Relationship Id="rId25" Type="http://schemas.openxmlformats.org/officeDocument/2006/relationships/hyperlink" Target="https://www.tal.gouv.qc.ca/en/filing-an-application" TargetMode="External"/><Relationship Id="rId33" Type="http://schemas.openxmlformats.org/officeDocument/2006/relationships/hyperlink" Target="https://peirentaloffice.ca/wp-content/uploads/2021/07/rentform1.pdf" TargetMode="External"/><Relationship Id="rId38" Type="http://schemas.openxmlformats.org/officeDocument/2006/relationships/hyperlink" Target="https://www.avail.co/education/law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v.mb.ca/cca/rtb/tenant/tenancy.html" TargetMode="External"/><Relationship Id="rId20" Type="http://schemas.openxmlformats.org/officeDocument/2006/relationships/hyperlink" Target="https://www.ontario.ca/laws/statute/06r17" TargetMode="External"/><Relationship Id="rId29" Type="http://schemas.openxmlformats.org/officeDocument/2006/relationships/hyperlink" Target="https://www2.gnb.ca/content/gnb/en/corporate/promo/renting-in-new-brunswick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ntingitright.ca/sites/default/files/pictures/act_english.pdf" TargetMode="External"/><Relationship Id="rId11" Type="http://schemas.openxmlformats.org/officeDocument/2006/relationships/hyperlink" Target="https://www.qp.alberta.ca/570.cfm?frm_isbn=9780779820153&amp;search_by=link" TargetMode="External"/><Relationship Id="rId24" Type="http://schemas.openxmlformats.org/officeDocument/2006/relationships/hyperlink" Target="https://www.quebec.ca/en/homes-and-housing/renting/rights-and-obligations-of-the-lessor-and-lessee" TargetMode="External"/><Relationship Id="rId32" Type="http://schemas.openxmlformats.org/officeDocument/2006/relationships/hyperlink" Target="https://www.rentingpei.ca/en/home" TargetMode="External"/><Relationship Id="rId37" Type="http://schemas.openxmlformats.org/officeDocument/2006/relationships/hyperlink" Target="https://nslegislature.ca/sites/default/files/legc/statutes/residential%20tenancies.pdf" TargetMode="External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www.gov.mb.ca/cca/rtb/" TargetMode="External"/><Relationship Id="rId23" Type="http://schemas.openxmlformats.org/officeDocument/2006/relationships/hyperlink" Target="https://www.publicationsduquebec.gouv.qc.ca/cspq/en/Catalogue/Law/52001/p/52001" TargetMode="External"/><Relationship Id="rId28" Type="http://schemas.openxmlformats.org/officeDocument/2006/relationships/hyperlink" Target="https://www.gov.nl.ca/dgsnl/landlord/" TargetMode="External"/><Relationship Id="rId36" Type="http://schemas.openxmlformats.org/officeDocument/2006/relationships/hyperlink" Target="https://beta.novascotia.ca/sites/default/files/documents/4-439/form-p-standard-form-lease-en.pdf" TargetMode="External"/><Relationship Id="rId10" Type="http://schemas.openxmlformats.org/officeDocument/2006/relationships/hyperlink" Target="https://www.landlordandtenant.org/resources/" TargetMode="External"/><Relationship Id="rId19" Type="http://schemas.openxmlformats.org/officeDocument/2006/relationships/hyperlink" Target="https://www.forms.ssb.gov.on.ca/mbs/ssb/forms/ssbforms.nsf/FormDetail?OpenForm&amp;ACT=RDR&amp;TAB=PROFILE&amp;SRCH&amp;ENV=WWE&amp;TIT=2229E&amp;NO=047-2229E" TargetMode="External"/><Relationship Id="rId31" Type="http://schemas.openxmlformats.org/officeDocument/2006/relationships/hyperlink" Target="https://laws.gnb.ca/en/showpdf/cs/R-10.2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berta.ca/residential-tenancies-act-handbook-and-reference-guide.aspx" TargetMode="External"/><Relationship Id="rId14" Type="http://schemas.openxmlformats.org/officeDocument/2006/relationships/hyperlink" Target="https://publications.saskatchewan.ca/api/v1/products/23011/formats/29464/download" TargetMode="External"/><Relationship Id="rId22" Type="http://schemas.openxmlformats.org/officeDocument/2006/relationships/hyperlink" Target="https://www.gov.nl.ca/dgsnl/files/landlord-guide-for-landlords-tenants.pdf" TargetMode="External"/><Relationship Id="rId27" Type="http://schemas.openxmlformats.org/officeDocument/2006/relationships/hyperlink" Target="https://www.gov.nl.ca/dgsnl/files/landlord-rental-agreement.pdf" TargetMode="External"/><Relationship Id="rId30" Type="http://schemas.openxmlformats.org/officeDocument/2006/relationships/hyperlink" Target="https://www.pxw1.snb.ca/snb7001/e/1000/CSS-FOL-SNB-45-0065E.pdf" TargetMode="External"/><Relationship Id="rId35" Type="http://schemas.openxmlformats.org/officeDocument/2006/relationships/hyperlink" Target="https://beta.novascotia.ca/documents/residential-tenancy-guid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710</Words>
  <Characters>3518</Characters>
  <Application>Microsoft Office Word</Application>
  <DocSecurity>0</DocSecurity>
  <Lines>121</Lines>
  <Paragraphs>68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j</dc:creator>
  <cp:keywords/>
  <dc:description/>
  <cp:lastModifiedBy>m j</cp:lastModifiedBy>
  <cp:revision>1</cp:revision>
  <dcterms:created xsi:type="dcterms:W3CDTF">2026-02-26T17:47:00Z</dcterms:created>
  <dcterms:modified xsi:type="dcterms:W3CDTF">2026-02-26T17:48:00Z</dcterms:modified>
</cp:coreProperties>
</file>