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pBdr>
          <w:bottom w:color="e4e4e4" w:space="0" w:sz="4" w:val="single"/>
        </w:pBdr>
        <w:shd w:fill="fbfbfb" w:val="clear"/>
        <w:spacing w:after="280" w:lineRule="auto"/>
        <w:ind w:left="720" w:hanging="36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Pr>
        <w:drawing>
          <wp:inline distB="0" distT="0" distL="0" distR="0">
            <wp:extent cx="7322820" cy="278892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22820" cy="2788920"/>
                    </a:xfrm>
                    <a:prstGeom prst="rect"/>
                    <a:ln/>
                  </pic:spPr>
                </pic:pic>
              </a:graphicData>
            </a:graphic>
          </wp:inline>
        </w:drawing>
      </w:r>
      <w:r w:rsidDel="00000000" w:rsidR="00000000" w:rsidRPr="00000000">
        <w:rPr>
          <w:rFonts w:ascii="Quattrocento Sans" w:cs="Quattrocento Sans" w:eastAsia="Quattrocento Sans" w:hAnsi="Quattrocento Sans"/>
          <w:b w:val="1"/>
          <w:bCs w:val="1"/>
          <w:color w:val="222222"/>
          <w:sz w:val="36"/>
          <w:szCs w:val="36"/>
          <w:rtl w:val="0"/>
        </w:rPr>
        <w:t xml:space="preserve"> Taxes &amp; Accounting</w:t>
      </w:r>
    </w:p>
    <w:p w:rsidR="00000000" w:rsidDel="00000000" w:rsidP="00000000" w:rsidRDefault="00000000" w:rsidRPr="00000000" w14:paraId="00000002">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Taxes are one of the unfortunate certainties in life - (you know the other one!) </w:t>
      </w:r>
      <w:r w:rsidDel="00000000" w:rsidR="00000000" w:rsidRPr="00000000">
        <w:rPr>
          <w:rtl w:val="0"/>
        </w:rPr>
      </w:r>
    </w:p>
    <w:p w:rsidR="00000000" w:rsidDel="00000000" w:rsidP="00000000" w:rsidRDefault="00000000" w:rsidRPr="00000000" w14:paraId="00000003">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The amount of tax you pay is</w:t>
      </w:r>
      <w:r w:rsidDel="00000000" w:rsidR="00000000" w:rsidRPr="00000000">
        <w:rPr>
          <w:rFonts w:ascii="Quattrocento Sans" w:cs="Quattrocento Sans" w:eastAsia="Quattrocento Sans" w:hAnsi="Quattrocento Sans"/>
          <w:color w:val="202124"/>
          <w:sz w:val="21"/>
          <w:szCs w:val="21"/>
          <w:rtl w:val="0"/>
        </w:rPr>
        <w:t xml:space="preserve"> tied to income. The more you make, the higher your tax bracket and the greater the percentage of your income that's taxed. ... If you have income over and above what would put you in the first bracket, that extra income is taxed at the second marginal tax bracket's rate, and so on.</w:t>
      </w:r>
      <w:r w:rsidDel="00000000" w:rsidR="00000000" w:rsidRPr="00000000">
        <w:rPr>
          <w:rtl w:val="0"/>
        </w:rPr>
      </w:r>
    </w:p>
    <w:p w:rsidR="00000000" w:rsidDel="00000000" w:rsidP="00000000" w:rsidRDefault="00000000" w:rsidRPr="00000000" w14:paraId="00000004">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I will never forget the day, Vaughan came home from another 15 hour shift working overtime  , exhausted from another 90 hour work week , asking me to help him figure out why his pay check did not show 15 hours of overtime. </w:t>
      </w:r>
      <w:r w:rsidDel="00000000" w:rsidR="00000000" w:rsidRPr="00000000">
        <w:rPr>
          <w:rtl w:val="0"/>
        </w:rPr>
      </w:r>
    </w:p>
    <w:p w:rsidR="00000000" w:rsidDel="00000000" w:rsidP="00000000" w:rsidRDefault="00000000" w:rsidRPr="00000000" w14:paraId="00000005">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He thought he was doing the right thing by working more hours, but like so many of us hard working people, the more we work, the more we are taxed.</w:t>
      </w:r>
      <w:r w:rsidDel="00000000" w:rsidR="00000000" w:rsidRPr="00000000">
        <w:rPr>
          <w:rtl w:val="0"/>
        </w:rPr>
      </w:r>
    </w:p>
    <w:p w:rsidR="00000000" w:rsidDel="00000000" w:rsidP="00000000" w:rsidRDefault="00000000" w:rsidRPr="00000000" w14:paraId="00000006">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It breaks my heart when I am doing wealth intake calls with clients who proudly state their 6 figure  incomes that they have worked so hard towards, to be cut in half when we acknowledge the amount of taxes they pay every year. </w:t>
      </w:r>
      <w:r w:rsidDel="00000000" w:rsidR="00000000" w:rsidRPr="00000000">
        <w:rPr>
          <w:rtl w:val="0"/>
        </w:rPr>
      </w:r>
    </w:p>
    <w:p w:rsidR="00000000" w:rsidDel="00000000" w:rsidP="00000000" w:rsidRDefault="00000000" w:rsidRPr="00000000" w14:paraId="00000007">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I ask you right now to do the same. Take a moment to write down your salary and then minus the amount you pay in taxes every year. The average person works FREE for the first 3-6 months of the year as this income all goes towards taxes.</w:t>
      </w:r>
      <w:r w:rsidDel="00000000" w:rsidR="00000000" w:rsidRPr="00000000">
        <w:rPr>
          <w:rtl w:val="0"/>
        </w:rPr>
      </w:r>
    </w:p>
    <w:p w:rsidR="00000000" w:rsidDel="00000000" w:rsidP="00000000" w:rsidRDefault="00000000" w:rsidRPr="00000000" w14:paraId="00000008">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Check out this website to view the income tax rate in your country!</w:t>
      </w:r>
      <w:r w:rsidDel="00000000" w:rsidR="00000000" w:rsidRPr="00000000">
        <w:rPr>
          <w:rtl w:val="0"/>
        </w:rPr>
      </w:r>
    </w:p>
    <w:p w:rsidR="00000000" w:rsidDel="00000000" w:rsidP="00000000" w:rsidRDefault="00000000" w:rsidRPr="00000000" w14:paraId="00000009">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US:           </w:t>
      </w:r>
      <w:hyperlink r:id="rId8">
        <w:r w:rsidDel="00000000" w:rsidR="00000000" w:rsidRPr="00000000">
          <w:rPr>
            <w:rFonts w:ascii="Quattrocento Sans" w:cs="Quattrocento Sans" w:eastAsia="Quattrocento Sans" w:hAnsi="Quattrocento Sans"/>
            <w:color w:val="0000ff"/>
            <w:sz w:val="21"/>
            <w:szCs w:val="21"/>
            <w:u w:val="single"/>
            <w:rtl w:val="0"/>
          </w:rPr>
          <w:t xml:space="preserve">https://smartasset.com/taxes/paycheck-calculator#7MqWaslI0T</w:t>
        </w:r>
      </w:hyperlink>
      <w:r w:rsidDel="00000000" w:rsidR="00000000" w:rsidRPr="00000000">
        <w:rPr>
          <w:rFonts w:ascii="Quattrocento Sans" w:cs="Quattrocento Sans" w:eastAsia="Quattrocento Sans" w:hAnsi="Quattrocento Sans"/>
          <w:color w:val="000000"/>
          <w:sz w:val="21"/>
          <w:szCs w:val="21"/>
          <w:rtl w:val="0"/>
        </w:rPr>
        <w:t xml:space="preserve"> </w:t>
      </w:r>
      <w:r w:rsidDel="00000000" w:rsidR="00000000" w:rsidRPr="00000000">
        <w:rPr>
          <w:rtl w:val="0"/>
        </w:rPr>
      </w:r>
    </w:p>
    <w:p w:rsidR="00000000" w:rsidDel="00000000" w:rsidP="00000000" w:rsidRDefault="00000000" w:rsidRPr="00000000" w14:paraId="0000000A">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CANADA: </w:t>
      </w:r>
      <w:hyperlink r:id="rId9">
        <w:r w:rsidDel="00000000" w:rsidR="00000000" w:rsidRPr="00000000">
          <w:rPr>
            <w:rFonts w:ascii="Quattrocento Sans" w:cs="Quattrocento Sans" w:eastAsia="Quattrocento Sans" w:hAnsi="Quattrocento Sans"/>
            <w:color w:val="0000ff"/>
            <w:sz w:val="21"/>
            <w:szCs w:val="21"/>
            <w:u w:val="single"/>
            <w:rtl w:val="0"/>
          </w:rPr>
          <w:t xml:space="preserve">https://ca.talent.com/tax-calculator</w:t>
        </w:r>
      </w:hyperlink>
      <w:r w:rsidDel="00000000" w:rsidR="00000000" w:rsidRPr="00000000">
        <w:rPr>
          <w:rFonts w:ascii="Quattrocento Sans" w:cs="Quattrocento Sans" w:eastAsia="Quattrocento Sans" w:hAnsi="Quattrocento Sans"/>
          <w:color w:val="000000"/>
          <w:sz w:val="21"/>
          <w:szCs w:val="21"/>
          <w:rtl w:val="0"/>
        </w:rPr>
        <w:t xml:space="preserve"> </w:t>
      </w:r>
      <w:r w:rsidDel="00000000" w:rsidR="00000000" w:rsidRPr="00000000">
        <w:rPr>
          <w:rtl w:val="0"/>
        </w:rPr>
      </w:r>
    </w:p>
    <w:p w:rsidR="00000000" w:rsidDel="00000000" w:rsidP="00000000" w:rsidRDefault="00000000" w:rsidRPr="00000000" w14:paraId="0000000B">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AUSTRALIA: </w:t>
      </w:r>
      <w:hyperlink r:id="rId10">
        <w:r w:rsidDel="00000000" w:rsidR="00000000" w:rsidRPr="00000000">
          <w:rPr>
            <w:rFonts w:ascii="Quattrocento Sans" w:cs="Quattrocento Sans" w:eastAsia="Quattrocento Sans" w:hAnsi="Quattrocento Sans"/>
            <w:color w:val="0000ff"/>
            <w:sz w:val="21"/>
            <w:szCs w:val="21"/>
            <w:u w:val="single"/>
            <w:rtl w:val="0"/>
          </w:rPr>
          <w:t xml:space="preserve">https://moneysmart.gov.au/income-tax/income-tax-calculator#!focus=1</w:t>
        </w:r>
      </w:hyperlink>
      <w:r w:rsidDel="00000000" w:rsidR="00000000" w:rsidRPr="00000000">
        <w:rPr>
          <w:rFonts w:ascii="Quattrocento Sans" w:cs="Quattrocento Sans" w:eastAsia="Quattrocento Sans" w:hAnsi="Quattrocento Sans"/>
          <w:color w:val="000000"/>
          <w:sz w:val="21"/>
          <w:szCs w:val="21"/>
          <w:rtl w:val="0"/>
        </w:rPr>
        <w:t xml:space="preserve"> </w:t>
      </w:r>
      <w:r w:rsidDel="00000000" w:rsidR="00000000" w:rsidRPr="00000000">
        <w:rPr>
          <w:rtl w:val="0"/>
        </w:rPr>
      </w:r>
    </w:p>
    <w:p w:rsidR="00000000" w:rsidDel="00000000" w:rsidP="00000000" w:rsidRDefault="00000000" w:rsidRPr="00000000" w14:paraId="0000000C">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UK:              </w:t>
      </w:r>
      <w:hyperlink r:id="rId11">
        <w:r w:rsidDel="00000000" w:rsidR="00000000" w:rsidRPr="00000000">
          <w:rPr>
            <w:rFonts w:ascii="Quattrocento Sans" w:cs="Quattrocento Sans" w:eastAsia="Quattrocento Sans" w:hAnsi="Quattrocento Sans"/>
            <w:color w:val="0000ff"/>
            <w:sz w:val="21"/>
            <w:szCs w:val="21"/>
            <w:u w:val="single"/>
            <w:rtl w:val="0"/>
          </w:rPr>
          <w:t xml:space="preserve">https://www.reed.co.uk/tax-calculator/90000</w:t>
        </w:r>
      </w:hyperlink>
      <w:r w:rsidDel="00000000" w:rsidR="00000000" w:rsidRPr="00000000">
        <w:rPr>
          <w:rFonts w:ascii="Quattrocento Sans" w:cs="Quattrocento Sans" w:eastAsia="Quattrocento Sans" w:hAnsi="Quattrocento Sans"/>
          <w:color w:val="000000"/>
          <w:sz w:val="21"/>
          <w:szCs w:val="21"/>
          <w:rtl w:val="0"/>
        </w:rPr>
        <w:t xml:space="preserve"> </w:t>
      </w:r>
      <w:r w:rsidDel="00000000" w:rsidR="00000000" w:rsidRPr="00000000">
        <w:rPr>
          <w:rtl w:val="0"/>
        </w:rPr>
      </w:r>
    </w:p>
    <w:p w:rsidR="00000000" w:rsidDel="00000000" w:rsidP="00000000" w:rsidRDefault="00000000" w:rsidRPr="00000000" w14:paraId="0000000D">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As you can see, earned income is the most heavily taxed bracket. And unfortunately it is middle income earners that are taxed the most, simply because they do not know how to make money aside from trading time for money. </w:t>
      </w:r>
      <w:r w:rsidDel="00000000" w:rsidR="00000000" w:rsidRPr="00000000">
        <w:rPr>
          <w:rtl w:val="0"/>
        </w:rPr>
      </w:r>
    </w:p>
    <w:p w:rsidR="00000000" w:rsidDel="00000000" w:rsidP="00000000" w:rsidRDefault="00000000" w:rsidRPr="00000000" w14:paraId="0000000E">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The last thing you want to do is to lose all of your newfound wealth in taxes! </w:t>
      </w:r>
      <w:r w:rsidDel="00000000" w:rsidR="00000000" w:rsidRPr="00000000">
        <w:rPr>
          <w:rtl w:val="0"/>
        </w:rPr>
      </w:r>
    </w:p>
    <w:p w:rsidR="00000000" w:rsidDel="00000000" w:rsidP="00000000" w:rsidRDefault="00000000" w:rsidRPr="00000000" w14:paraId="0000000F">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The top 2% have learned how to master taxes so they work for them rather than against them. </w:t>
      </w:r>
      <w:r w:rsidDel="00000000" w:rsidR="00000000" w:rsidRPr="00000000">
        <w:rPr>
          <w:rtl w:val="0"/>
        </w:rPr>
      </w:r>
    </w:p>
    <w:p w:rsidR="00000000" w:rsidDel="00000000" w:rsidP="00000000" w:rsidRDefault="00000000" w:rsidRPr="00000000" w14:paraId="00000010">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000000"/>
          <w:sz w:val="21"/>
          <w:szCs w:val="21"/>
          <w:rtl w:val="0"/>
        </w:rPr>
        <w:t xml:space="preserve">And now it is time for you to do the same!</w:t>
      </w:r>
      <w:r w:rsidDel="00000000" w:rsidR="00000000" w:rsidRPr="00000000">
        <w:rPr>
          <w:rtl w:val="0"/>
        </w:rPr>
      </w:r>
    </w:p>
    <w:p w:rsidR="00000000" w:rsidDel="00000000" w:rsidP="00000000" w:rsidRDefault="00000000" w:rsidRPr="00000000" w14:paraId="00000011">
      <w:pPr>
        <w:pBdr>
          <w:bottom w:color="e4e4e4" w:space="0" w:sz="4" w:val="single"/>
        </w:pBdr>
        <w:shd w:fill="fbfbfb" w:val="clear"/>
        <w:spacing w:after="280" w:before="280" w:lineRule="auto"/>
        <w:ind w:left="720" w:firstLine="0"/>
        <w:jc w:val="center"/>
        <w:rPr>
          <w:rFonts w:ascii="Quattrocento Sans" w:cs="Quattrocento Sans" w:eastAsia="Quattrocento Sans" w:hAnsi="Quattrocento Sans"/>
          <w:color w:val="222222"/>
          <w:sz w:val="21"/>
          <w:szCs w:val="21"/>
        </w:rPr>
      </w:pPr>
      <w:sdt>
        <w:sdtPr>
          <w:id w:val="-1848276312"/>
          <w:tag w:val="goog_rdk_0"/>
        </w:sdtPr>
        <w:sdtContent>
          <w:r w:rsidDel="00000000" w:rsidR="00000000" w:rsidRPr="00000000">
            <w:rPr>
              <w:rFonts w:ascii="Arial Unicode MS" w:cs="Arial Unicode MS" w:eastAsia="Arial Unicode MS" w:hAnsi="Arial Unicode MS"/>
              <w:color w:val="000000"/>
              <w:sz w:val="21"/>
              <w:szCs w:val="21"/>
              <w:rtl w:val="0"/>
            </w:rPr>
            <w:t xml:space="preserve">﻿﻿</w:t>
          </w:r>
        </w:sdtContent>
      </w:sdt>
      <w:r w:rsidDel="00000000" w:rsidR="00000000" w:rsidRPr="00000000">
        <w:rPr>
          <w:rFonts w:ascii="Quattrocento Sans" w:cs="Quattrocento Sans" w:eastAsia="Quattrocento Sans" w:hAnsi="Quattrocento Sans"/>
          <w:color w:val="222222"/>
          <w:sz w:val="21"/>
          <w:szCs w:val="21"/>
        </w:rPr>
        <w:drawing>
          <wp:inline distB="0" distT="0" distL="0" distR="0">
            <wp:extent cx="6957060" cy="38100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95706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bottom w:color="e4e4e4" w:space="0" w:sz="4" w:val="single"/>
        </w:pBdr>
        <w:shd w:fill="fbfbfb" w:val="clear"/>
        <w:spacing w:after="0" w:lineRule="auto"/>
        <w:ind w:left="720" w:firstLine="0"/>
        <w:rPr>
          <w:rFonts w:ascii="inherit" w:cs="inherit" w:eastAsia="inherit" w:hAnsi="inherit"/>
          <w:color w:val="000000"/>
          <w:sz w:val="27"/>
          <w:szCs w:val="27"/>
        </w:rPr>
      </w:pPr>
      <w:r w:rsidDel="00000000" w:rsidR="00000000" w:rsidRPr="00000000">
        <w:rPr>
          <w:rFonts w:ascii="inherit" w:cs="inherit" w:eastAsia="inherit" w:hAnsi="inherit"/>
          <w:color w:val="000000"/>
          <w:sz w:val="27"/>
          <w:szCs w:val="27"/>
          <w:rtl w:val="0"/>
        </w:rPr>
        <w:t xml:space="preserve">View less</w:t>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ptos" w:cs="Aptos" w:eastAsia="Aptos" w:hAnsi="Aptos"/>
          <w:color w:val="222222"/>
          <w:sz w:val="36"/>
          <w:szCs w:val="36"/>
        </w:rPr>
      </w:pPr>
      <w:bookmarkStart w:colFirst="0" w:colLast="0" w:name="_heading=h.11whse1px2vz" w:id="0"/>
      <w:bookmarkEnd w:id="0"/>
      <w:r w:rsidDel="00000000" w:rsidR="00000000" w:rsidRPr="00000000">
        <w:rPr>
          <w:rFonts w:ascii="Aptos" w:cs="Aptos" w:eastAsia="Aptos" w:hAnsi="Aptos"/>
          <w:color w:val="222222"/>
          <w:sz w:val="36"/>
          <w:szCs w:val="36"/>
          <w:rtl w:val="0"/>
        </w:rPr>
        <w:t xml:space="preserve">The Difference Between PASSIVE INCOME and ACTIVE INCOME</w:t>
      </w:r>
    </w:p>
    <w:p w:rsidR="00000000" w:rsidDel="00000000" w:rsidP="00000000" w:rsidRDefault="00000000" w:rsidRPr="00000000" w14:paraId="00000014">
      <w:pPr>
        <w:numPr>
          <w:ilvl w:val="0"/>
          <w:numId w:val="4"/>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15">
      <w:pPr>
        <w:numPr>
          <w:ilvl w:val="0"/>
          <w:numId w:val="4"/>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16">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first lesson to learn is the difference between PASSIVE INCOME and ACTIVE INCOME. We covered this earlier so use this as a refresher.</w:t>
      </w:r>
    </w:p>
    <w:p w:rsidR="00000000" w:rsidDel="00000000" w:rsidP="00000000" w:rsidRDefault="00000000" w:rsidRPr="00000000" w14:paraId="00000017">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Passive income</w:t>
      </w:r>
    </w:p>
    <w:p w:rsidR="00000000" w:rsidDel="00000000" w:rsidP="00000000" w:rsidRDefault="00000000" w:rsidRPr="00000000" w14:paraId="00000018">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 is income that you earn from something that you have little day-to-day involvement in.</w:t>
      </w:r>
    </w:p>
    <w:p w:rsidR="00000000" w:rsidDel="00000000" w:rsidP="00000000" w:rsidRDefault="00000000" w:rsidRPr="00000000" w14:paraId="00000019">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Active income</w:t>
      </w:r>
    </w:p>
    <w:p w:rsidR="00000000" w:rsidDel="00000000" w:rsidP="00000000" w:rsidRDefault="00000000" w:rsidRPr="00000000" w14:paraId="0000001A">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 is income earned from performing a task in exchange for money.</w:t>
      </w:r>
    </w:p>
    <w:p w:rsidR="00000000" w:rsidDel="00000000" w:rsidP="00000000" w:rsidRDefault="00000000" w:rsidRPr="00000000" w14:paraId="0000001B">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Real estate investments generally are considered passive income – unlike income from a job, which is considered active – because revenue is generated from the money you invested rather than from the work that you do.</w:t>
      </w:r>
    </w:p>
    <w:p w:rsidR="00000000" w:rsidDel="00000000" w:rsidP="00000000" w:rsidRDefault="00000000" w:rsidRPr="00000000" w14:paraId="0000001C">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When it comes to rental real estate activities, all rental income is generally categorized as passive income which holds numerous tax advantages. Although this is true from a tax perspective, remember that most real estate strategies take a lot of work unless you are a passive JV partner. So be aware that although you are earning passive income (which is great for you!), someone has to be managing your investment. </w:t>
      </w:r>
    </w:p>
    <w:p w:rsidR="00000000" w:rsidDel="00000000" w:rsidP="00000000" w:rsidRDefault="00000000" w:rsidRPr="00000000" w14:paraId="0000001D">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It is important for you to know the tax implications of each strategy before you get started and to apply this to your personal situation. </w:t>
      </w:r>
    </w:p>
    <w:p w:rsidR="00000000" w:rsidDel="00000000" w:rsidP="00000000" w:rsidRDefault="00000000" w:rsidRPr="00000000" w14:paraId="0000001E">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sz w:val="21"/>
          <w:szCs w:val="21"/>
          <w:rtl w:val="0"/>
        </w:rPr>
        <w:t xml:space="preserve">ACTION ITEM</w:t>
      </w:r>
    </w:p>
    <w:p w:rsidR="00000000" w:rsidDel="00000000" w:rsidP="00000000" w:rsidRDefault="00000000" w:rsidRPr="00000000" w14:paraId="0000001F">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sz w:val="21"/>
          <w:szCs w:val="21"/>
          <w:rtl w:val="0"/>
        </w:rPr>
        <w:t xml:space="preserve">DOWNLOAD THE *** CRIB SHEET ON DIFFERENT REAL ESTATE STRATEGIES AND DETERMINE IF THEY ARE PASSIVE OR ACTIVE****</w:t>
      </w:r>
    </w:p>
    <w:p w:rsidR="00000000" w:rsidDel="00000000" w:rsidP="00000000" w:rsidRDefault="00000000" w:rsidRPr="00000000" w14:paraId="00000020">
      <w:pPr>
        <w:numPr>
          <w:ilvl w:val="1"/>
          <w:numId w:val="4"/>
        </w:numPr>
        <w:spacing w:after="0" w:lineRule="auto"/>
        <w:ind w:left="1440" w:hanging="360"/>
      </w:pPr>
      <w:r w:rsidDel="00000000" w:rsidR="00000000" w:rsidRPr="00000000">
        <w:rPr>
          <w:rFonts w:ascii="Roboto" w:cs="Roboto" w:eastAsia="Roboto" w:hAnsi="Roboto"/>
          <w:sz w:val="21"/>
          <w:szCs w:val="21"/>
          <w:rtl w:val="0"/>
        </w:rPr>
        <w:t xml:space="preserve">Assignments</w:t>
      </w:r>
    </w:p>
    <w:p w:rsidR="00000000" w:rsidDel="00000000" w:rsidP="00000000" w:rsidRDefault="00000000" w:rsidRPr="00000000" w14:paraId="00000021">
      <w:pPr>
        <w:numPr>
          <w:ilvl w:val="1"/>
          <w:numId w:val="4"/>
        </w:numPr>
        <w:spacing w:after="0" w:lineRule="auto"/>
        <w:ind w:left="1440" w:hanging="360"/>
      </w:pPr>
      <w:r w:rsidDel="00000000" w:rsidR="00000000" w:rsidRPr="00000000">
        <w:rPr>
          <w:rFonts w:ascii="Roboto" w:cs="Roboto" w:eastAsia="Roboto" w:hAnsi="Roboto"/>
          <w:sz w:val="21"/>
          <w:szCs w:val="21"/>
          <w:rtl w:val="0"/>
        </w:rPr>
        <w:t xml:space="preserve">Buy, Rent, Hold</w:t>
      </w:r>
    </w:p>
    <w:p w:rsidR="00000000" w:rsidDel="00000000" w:rsidP="00000000" w:rsidRDefault="00000000" w:rsidRPr="00000000" w14:paraId="00000022">
      <w:pPr>
        <w:numPr>
          <w:ilvl w:val="1"/>
          <w:numId w:val="4"/>
        </w:numPr>
        <w:spacing w:after="0" w:lineRule="auto"/>
        <w:ind w:left="1440" w:hanging="360"/>
      </w:pPr>
      <w:r w:rsidDel="00000000" w:rsidR="00000000" w:rsidRPr="00000000">
        <w:rPr>
          <w:rFonts w:ascii="Roboto" w:cs="Roboto" w:eastAsia="Roboto" w:hAnsi="Roboto"/>
          <w:sz w:val="21"/>
          <w:szCs w:val="21"/>
          <w:rtl w:val="0"/>
        </w:rPr>
        <w:t xml:space="preserve">Flipping Homes</w:t>
      </w:r>
    </w:p>
    <w:p w:rsidR="00000000" w:rsidDel="00000000" w:rsidP="00000000" w:rsidRDefault="00000000" w:rsidRPr="00000000" w14:paraId="00000023">
      <w:pPr>
        <w:numPr>
          <w:ilvl w:val="1"/>
          <w:numId w:val="4"/>
        </w:numPr>
        <w:spacing w:after="0" w:lineRule="auto"/>
        <w:ind w:left="1440" w:hanging="360"/>
      </w:pPr>
      <w:r w:rsidDel="00000000" w:rsidR="00000000" w:rsidRPr="00000000">
        <w:rPr>
          <w:rFonts w:ascii="Roboto" w:cs="Roboto" w:eastAsia="Roboto" w:hAnsi="Roboto"/>
          <w:sz w:val="21"/>
          <w:szCs w:val="21"/>
          <w:rtl w:val="0"/>
        </w:rPr>
        <w:t xml:space="preserve">Rent to Own</w:t>
      </w:r>
    </w:p>
    <w:p w:rsidR="00000000" w:rsidDel="00000000" w:rsidP="00000000" w:rsidRDefault="00000000" w:rsidRPr="00000000" w14:paraId="00000024">
      <w:pPr>
        <w:numPr>
          <w:ilvl w:val="1"/>
          <w:numId w:val="4"/>
        </w:numPr>
        <w:spacing w:after="0" w:afterAutospacing="0" w:lineRule="auto"/>
        <w:ind w:left="1440" w:hanging="360"/>
      </w:pPr>
      <w:r w:rsidDel="00000000" w:rsidR="00000000" w:rsidRPr="00000000">
        <w:rPr>
          <w:rFonts w:ascii="Roboto" w:cs="Roboto" w:eastAsia="Roboto" w:hAnsi="Roboto"/>
          <w:sz w:val="21"/>
          <w:szCs w:val="21"/>
          <w:rtl w:val="0"/>
        </w:rPr>
        <w:t xml:space="preserve">Wholesaling</w:t>
      </w:r>
    </w:p>
    <w:p w:rsidR="00000000" w:rsidDel="00000000" w:rsidP="00000000" w:rsidRDefault="00000000" w:rsidRPr="00000000" w14:paraId="00000025">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Once you have picked a strategy to focus on, this can become your real estate business! Remember, you do not have to start big. The most important thing is to think like the Top 2% and , not like an employee. Even 1 property can be the start to managing your Real Estate Business.</w:t>
      </w:r>
    </w:p>
    <w:p w:rsidR="00000000" w:rsidDel="00000000" w:rsidP="00000000" w:rsidRDefault="00000000" w:rsidRPr="00000000" w14:paraId="00000026">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And if we go back to our investment binder, this is where we record these different streams of income. </w:t>
      </w:r>
    </w:p>
    <w:p w:rsidR="00000000" w:rsidDel="00000000" w:rsidP="00000000" w:rsidRDefault="00000000" w:rsidRPr="00000000" w14:paraId="00000027">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We can include rental income in the category for rental properties. </w:t>
      </w:r>
    </w:p>
    <w:p w:rsidR="00000000" w:rsidDel="00000000" w:rsidP="00000000" w:rsidRDefault="00000000" w:rsidRPr="00000000" w14:paraId="00000028">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But you can also use these other income categories to create other streams of business in relation to your real estate. For example, on top of your holdings you also want to create active income like flipping homes or assigning properties. </w:t>
      </w:r>
    </w:p>
    <w:p w:rsidR="00000000" w:rsidDel="00000000" w:rsidP="00000000" w:rsidRDefault="00000000" w:rsidRPr="00000000" w14:paraId="00000029">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Maybe Joint Venture partnerships . Or maybe you want to start consulting. Or you become a real estate or mortgage agent.</w:t>
      </w:r>
    </w:p>
    <w:p w:rsidR="00000000" w:rsidDel="00000000" w:rsidP="00000000" w:rsidRDefault="00000000" w:rsidRPr="00000000" w14:paraId="0000002A">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Sky is the limit and the choice is up to you but the point is that you can do 1 thing and from that 1 thing create multiple streams of revenue like the Top 2%! </w:t>
      </w:r>
    </w:p>
    <w:p w:rsidR="00000000" w:rsidDel="00000000" w:rsidP="00000000" w:rsidRDefault="00000000" w:rsidRPr="00000000" w14:paraId="0000002B">
      <w:pPr>
        <w:numPr>
          <w:ilvl w:val="0"/>
          <w:numId w:val="4"/>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AND use this income, not only to make more money, but to pay less taxes! </w:t>
      </w:r>
    </w:p>
    <w:p w:rsidR="00000000" w:rsidDel="00000000" w:rsidP="00000000" w:rsidRDefault="00000000" w:rsidRPr="00000000" w14:paraId="0000002C">
      <w:pPr>
        <w:numPr>
          <w:ilvl w:val="0"/>
          <w:numId w:val="4"/>
        </w:numPr>
        <w:pBdr>
          <w:top w:color="auto" w:space="0" w:sz="0" w:val="none"/>
          <w:bottom w:color="e4e4e4" w:space="0" w:sz="5" w:val="single"/>
          <w:right w:color="auto" w:space="0" w:sz="0" w:val="none"/>
        </w:pBdr>
        <w:shd w:fill="fbfbfb" w:val="clear"/>
        <w:spacing w:after="0" w:line="327.27272727272725" w:lineRule="auto"/>
        <w:ind w:left="960" w:right="240" w:hanging="360"/>
      </w:pPr>
      <w:r w:rsidDel="00000000" w:rsidR="00000000" w:rsidRPr="00000000">
        <w:rPr>
          <w:rtl w:val="0"/>
        </w:rPr>
      </w:r>
    </w:p>
    <w:p w:rsidR="00000000" w:rsidDel="00000000" w:rsidP="00000000" w:rsidRDefault="00000000" w:rsidRPr="00000000" w14:paraId="0000002D">
      <w:pPr>
        <w:shd w:fill="fbfbfb" w:val="clear"/>
        <w:spacing w:after="240" w:before="240" w:lineRule="auto"/>
        <w:rPr>
          <w:color w:val="222222"/>
        </w:rPr>
      </w:pPr>
      <w:r w:rsidDel="00000000" w:rsidR="00000000" w:rsidRPr="00000000">
        <w:rPr>
          <w:color w:val="222222"/>
          <w:rtl w:val="0"/>
        </w:rPr>
        <w:t xml:space="preserve">Another HUGE advantage of investing in real estate is being able to write off business and personal expenses. </w:t>
      </w:r>
    </w:p>
    <w:p w:rsidR="00000000" w:rsidDel="00000000" w:rsidP="00000000" w:rsidRDefault="00000000" w:rsidRPr="00000000" w14:paraId="0000002E">
      <w:pPr>
        <w:shd w:fill="fbfbfb" w:val="clear"/>
        <w:spacing w:after="240" w:before="240" w:lineRule="auto"/>
        <w:rPr>
          <w:color w:val="222222"/>
        </w:rPr>
      </w:pPr>
      <w:r w:rsidDel="00000000" w:rsidR="00000000" w:rsidRPr="00000000">
        <w:rPr>
          <w:color w:val="222222"/>
          <w:rtl w:val="0"/>
        </w:rPr>
        <w:t xml:space="preserve">We can take some of our personal expenses and start using a portion or the entire amount as business expenses!</w:t>
      </w:r>
    </w:p>
    <w:p w:rsidR="00000000" w:rsidDel="00000000" w:rsidP="00000000" w:rsidRDefault="00000000" w:rsidRPr="00000000" w14:paraId="0000002F">
      <w:pPr>
        <w:shd w:fill="fbfbfb" w:val="clear"/>
        <w:spacing w:after="240" w:before="240" w:lineRule="auto"/>
        <w:rPr>
          <w:color w:val="222222"/>
        </w:rPr>
      </w:pPr>
      <w:r w:rsidDel="00000000" w:rsidR="00000000" w:rsidRPr="00000000">
        <w:rPr>
          <w:color w:val="222222"/>
          <w:rtl w:val="0"/>
        </w:rPr>
        <w:t xml:space="preserve">This can include a portion of your house operating as a home office allowing you to deduct a portion of your utilities, phone, internet . You can also deduct computers, electronics , stationary , furnishings. If you have a car financed you can claim a portion of the financed amount and if you have a car lease that is used 100% for business purposes you can write this lease off entirely as long as it remains below a certain amount (in Canada it is $750) . You can also write the fuel, insurance and maintenance off entirely for the business car and a portion of the family car. </w:t>
      </w:r>
    </w:p>
    <w:p w:rsidR="00000000" w:rsidDel="00000000" w:rsidP="00000000" w:rsidRDefault="00000000" w:rsidRPr="00000000" w14:paraId="00000030">
      <w:pPr>
        <w:shd w:fill="fbfbfb" w:val="clear"/>
        <w:spacing w:after="240" w:before="240" w:lineRule="auto"/>
        <w:rPr>
          <w:color w:val="222222"/>
        </w:rPr>
      </w:pPr>
      <w:r w:rsidDel="00000000" w:rsidR="00000000" w:rsidRPr="00000000">
        <w:rPr>
          <w:color w:val="222222"/>
          <w:rtl w:val="0"/>
        </w:rPr>
        <w:t xml:space="preserve">Meals, vacations, gifts and other luxuries can also be classified as “business expenses” as long as they are within reason and you can justify them if you are audited. </w:t>
      </w:r>
    </w:p>
    <w:p w:rsidR="00000000" w:rsidDel="00000000" w:rsidP="00000000" w:rsidRDefault="00000000" w:rsidRPr="00000000" w14:paraId="00000031">
      <w:pPr>
        <w:shd w:fill="fbfbfb" w:val="clear"/>
        <w:spacing w:after="240" w:before="240" w:lineRule="auto"/>
        <w:rPr>
          <w:color w:val="222222"/>
        </w:rPr>
      </w:pPr>
      <w:r w:rsidDel="00000000" w:rsidR="00000000" w:rsidRPr="00000000">
        <w:rPr>
          <w:color w:val="222222"/>
          <w:rtl w:val="0"/>
        </w:rPr>
        <w:t xml:space="preserve">The goal is to have the business pay for as many expenses as possible so you can write them off and pay less tax while having more money in your pocket every month. </w:t>
      </w:r>
    </w:p>
    <w:p w:rsidR="00000000" w:rsidDel="00000000" w:rsidP="00000000" w:rsidRDefault="00000000" w:rsidRPr="00000000" w14:paraId="00000032">
      <w:pPr>
        <w:numPr>
          <w:ilvl w:val="0"/>
          <w:numId w:val="1"/>
        </w:numPr>
        <w:pBdr>
          <w:top w:color="auto" w:space="0" w:sz="0" w:val="none"/>
          <w:bottom w:color="e4e4e4" w:space="0" w:sz="5" w:val="single"/>
          <w:right w:color="auto" w:space="0" w:sz="0" w:val="none"/>
        </w:pBdr>
        <w:shd w:fill="fbfbfb" w:val="clear"/>
        <w:spacing w:after="0" w:afterAutospacing="0" w:before="220" w:line="360" w:lineRule="auto"/>
        <w:ind w:left="720" w:hanging="360"/>
      </w:pPr>
      <w:r w:rsidDel="00000000" w:rsidR="00000000" w:rsidRPr="00000000">
        <w:rPr>
          <w:rFonts w:ascii="Roboto" w:cs="Roboto" w:eastAsia="Roboto" w:hAnsi="Roboto"/>
          <w:color w:val="222222"/>
          <w:sz w:val="21"/>
          <w:szCs w:val="21"/>
          <w:rtl w:val="0"/>
        </w:rPr>
        <w:t xml:space="preserve">Use Form W-7 to apply for an IRS individual taxpayer identification number (ITIN). You can also use this form to renew an existing ITIN that is expiring or that has already expired.</w:t>
      </w:r>
    </w:p>
    <w:p w:rsidR="00000000" w:rsidDel="00000000" w:rsidP="00000000" w:rsidRDefault="00000000" w:rsidRPr="00000000" w14:paraId="00000033">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An ITIN is a 9-digit number issued by the U.S. Internal Revenue Service (IRS) to individuals who are required for U.S. federal tax purposes to have a U.S. taxpayer identification number but who do not have and are not eligible to get a social security number (SSN). Visit their website </w:t>
      </w:r>
      <w:r w:rsidDel="00000000" w:rsidR="00000000" w:rsidRPr="00000000">
        <w:fldChar w:fldCharType="begin"/>
        <w:instrText xml:space="preserve"> HYPERLINK "https://www.irs.gov/forms-pubs/about-form-w-7" </w:instrText>
        <w:fldChar w:fldCharType="separate"/>
      </w:r>
      <w:r w:rsidDel="00000000" w:rsidR="00000000" w:rsidRPr="00000000">
        <w:rPr>
          <w:rtl w:val="0"/>
        </w:rPr>
      </w:r>
    </w:p>
    <w:p w:rsidR="00000000" w:rsidDel="00000000" w:rsidP="00000000" w:rsidRDefault="00000000" w:rsidRPr="00000000" w14:paraId="00000034">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fldChar w:fldCharType="end"/>
      </w:r>
      <w:r w:rsidDel="00000000" w:rsidR="00000000" w:rsidRPr="00000000">
        <w:fldChar w:fldCharType="begin"/>
        <w:instrText xml:space="preserve"> HYPERLINK "https://www.irs.gov/forms-pubs/about-form-w-7" </w:instrText>
        <w:fldChar w:fldCharType="separate"/>
      </w:r>
      <w:r w:rsidDel="00000000" w:rsidR="00000000" w:rsidRPr="00000000">
        <w:rPr>
          <w:rFonts w:ascii="Roboto" w:cs="Roboto" w:eastAsia="Roboto" w:hAnsi="Roboto"/>
          <w:color w:val="1155cc"/>
          <w:sz w:val="21"/>
          <w:szCs w:val="21"/>
          <w:u w:val="single"/>
          <w:rtl w:val="0"/>
        </w:rPr>
        <w:t xml:space="preserve">here</w:t>
      </w:r>
    </w:p>
    <w:p w:rsidR="00000000" w:rsidDel="00000000" w:rsidP="00000000" w:rsidRDefault="00000000" w:rsidRPr="00000000" w14:paraId="00000035">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fldChar w:fldCharType="end"/>
      </w:r>
      <w:r w:rsidDel="00000000" w:rsidR="00000000" w:rsidRPr="00000000">
        <w:rPr>
          <w:rFonts w:ascii="Roboto" w:cs="Roboto" w:eastAsia="Roboto" w:hAnsi="Roboto"/>
          <w:color w:val="222222"/>
          <w:sz w:val="21"/>
          <w:szCs w:val="21"/>
          <w:rtl w:val="0"/>
        </w:rPr>
        <w:t xml:space="preserve">.</w:t>
      </w:r>
    </w:p>
    <w:p w:rsidR="00000000" w:rsidDel="00000000" w:rsidP="00000000" w:rsidRDefault="00000000" w:rsidRPr="00000000" w14:paraId="00000036">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37">
      <w:pPr>
        <w:numPr>
          <w:ilvl w:val="0"/>
          <w:numId w:val="1"/>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38">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4"/>
          <w:szCs w:val="24"/>
          <w:u w:val="single"/>
        </w:rPr>
        <w:drawing>
          <wp:inline distB="114300" distT="114300" distL="114300" distR="114300">
            <wp:extent cx="5943600" cy="4749800"/>
            <wp:effectExtent b="0" l="0" r="0" t="0"/>
            <wp:docPr descr="Time for action" id="6" name="image3.jpg"/>
            <a:graphic>
              <a:graphicData uri="http://schemas.openxmlformats.org/drawingml/2006/picture">
                <pic:pic>
                  <pic:nvPicPr>
                    <pic:cNvPr descr="Time for action" id="0" name="image3.jpg"/>
                    <pic:cNvPicPr preferRelativeResize="0"/>
                  </pic:nvPicPr>
                  <pic:blipFill>
                    <a:blip r:embed="rId1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0d0d0d"/>
          <w:sz w:val="21"/>
          <w:szCs w:val="21"/>
          <w:rtl w:val="0"/>
        </w:rPr>
        <w:t xml:space="preserve">After reviewing these downloads go through your investment binder and start reviewing your monthly expenses. Reconfigure these expenses and see how many are personal, business or both. The goal of the activity is to start to see how many personal expenses can you make into business expenses (full or partial) so you can make them tax deductible and pay less in tax.</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ptos" w:cs="Aptos" w:eastAsia="Aptos" w:hAnsi="Aptos"/>
          <w:color w:val="222222"/>
          <w:sz w:val="36"/>
          <w:szCs w:val="36"/>
        </w:rPr>
      </w:pPr>
      <w:bookmarkStart w:colFirst="0" w:colLast="0" w:name="_heading=h.aegrcj2qwqr" w:id="1"/>
      <w:bookmarkEnd w:id="1"/>
      <w:r w:rsidDel="00000000" w:rsidR="00000000" w:rsidRPr="00000000">
        <w:rPr>
          <w:rFonts w:ascii="Aptos" w:cs="Aptos" w:eastAsia="Aptos" w:hAnsi="Aptos"/>
          <w:color w:val="222222"/>
          <w:sz w:val="36"/>
          <w:szCs w:val="36"/>
          <w:rtl w:val="0"/>
        </w:rPr>
        <w:t xml:space="preserve">Strategic Accounting Practices &amp; Tax Structures</w:t>
      </w:r>
    </w:p>
    <w:p w:rsidR="00000000" w:rsidDel="00000000" w:rsidP="00000000" w:rsidRDefault="00000000" w:rsidRPr="00000000" w14:paraId="0000003B">
      <w:pPr>
        <w:numPr>
          <w:ilvl w:val="0"/>
          <w:numId w:val="7"/>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3C">
      <w:pPr>
        <w:numPr>
          <w:ilvl w:val="0"/>
          <w:numId w:val="7"/>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3D">
      <w:pPr>
        <w:pStyle w:val="Heading3"/>
        <w:keepNext w:val="0"/>
        <w:keepLines w:val="0"/>
        <w:numPr>
          <w:ilvl w:val="0"/>
          <w:numId w:val="7"/>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2iqiw51kzrgi" w:id="2"/>
      <w:bookmarkEnd w:id="2"/>
      <w:r w:rsidDel="00000000" w:rsidR="00000000" w:rsidRPr="00000000">
        <w:rPr>
          <w:rFonts w:ascii="Roboto" w:cs="Roboto" w:eastAsia="Roboto" w:hAnsi="Roboto"/>
          <w:b w:val="1"/>
          <w:bCs w:val="1"/>
          <w:color w:val="0d0d0d"/>
          <w:sz w:val="25"/>
          <w:szCs w:val="25"/>
          <w:rtl w:val="0"/>
        </w:rPr>
        <w:t xml:space="preserve">Strategic Accounting practices and Tax Structures used by the Top 2%</w:t>
      </w:r>
    </w:p>
    <w:p w:rsidR="00000000" w:rsidDel="00000000" w:rsidP="00000000" w:rsidRDefault="00000000" w:rsidRPr="00000000" w14:paraId="0000003E">
      <w:pPr>
        <w:numPr>
          <w:ilvl w:val="0"/>
          <w:numId w:val="7"/>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0d0d0d"/>
          <w:sz w:val="21"/>
          <w:szCs w:val="21"/>
          <w:rtl w:val="0"/>
        </w:rPr>
        <w:t xml:space="preserve">Now that you are investing like the Top 2%, you need to add an accountant to your wealth team who is familiar with your wealth plan and can help you achieve your goal! They can also help you identify and incorporate loopholes that are tax favorable.</w:t>
      </w:r>
    </w:p>
    <w:p w:rsidR="00000000" w:rsidDel="00000000" w:rsidP="00000000" w:rsidRDefault="00000000" w:rsidRPr="00000000" w14:paraId="0000003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color w:val="222222"/>
          <w:sz w:val="36"/>
          <w:szCs w:val="36"/>
        </w:rPr>
      </w:pPr>
      <w:bookmarkStart w:colFirst="0" w:colLast="0" w:name="_heading=h.ekk2olegiclc" w:id="3"/>
      <w:bookmarkEnd w:id="3"/>
      <w:r w:rsidDel="00000000" w:rsidR="00000000" w:rsidRPr="00000000">
        <w:rPr>
          <w:rFonts w:ascii="Roboto" w:cs="Roboto" w:eastAsia="Roboto" w:hAnsi="Roboto"/>
          <w:color w:val="222222"/>
          <w:sz w:val="36"/>
          <w:szCs w:val="36"/>
          <w:rtl w:val="0"/>
        </w:rPr>
        <w:t xml:space="preserve">Tax Loopholes</w:t>
      </w:r>
    </w:p>
    <w:p w:rsidR="00000000" w:rsidDel="00000000" w:rsidP="00000000" w:rsidRDefault="00000000" w:rsidRPr="00000000" w14:paraId="00000040">
      <w:pPr>
        <w:numPr>
          <w:ilvl w:val="0"/>
          <w:numId w:val="3"/>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41">
      <w:pPr>
        <w:numPr>
          <w:ilvl w:val="0"/>
          <w:numId w:val="3"/>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42">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0d0d0d"/>
          <w:sz w:val="21"/>
          <w:szCs w:val="21"/>
          <w:rtl w:val="0"/>
        </w:rPr>
        <w:t xml:space="preserve">Familiarize yourself with Tax Loopholes available in your country to help you plan accordingly. </w:t>
      </w:r>
    </w:p>
    <w:p w:rsidR="00000000" w:rsidDel="00000000" w:rsidP="00000000" w:rsidRDefault="00000000" w:rsidRPr="00000000" w14:paraId="00000043">
      <w:pPr>
        <w:numPr>
          <w:ilvl w:val="1"/>
          <w:numId w:val="3"/>
        </w:numPr>
        <w:spacing w:after="0" w:lineRule="auto"/>
        <w:ind w:left="1440" w:hanging="360"/>
      </w:pPr>
      <w:r w:rsidDel="00000000" w:rsidR="00000000" w:rsidRPr="00000000">
        <w:rPr>
          <w:rFonts w:ascii="Roboto" w:cs="Roboto" w:eastAsia="Roboto" w:hAnsi="Roboto"/>
          <w:sz w:val="21"/>
          <w:szCs w:val="21"/>
          <w:rtl w:val="0"/>
        </w:rPr>
        <w:t xml:space="preserve">Canada</w:t>
      </w:r>
    </w:p>
    <w:p w:rsidR="00000000" w:rsidDel="00000000" w:rsidP="00000000" w:rsidRDefault="00000000" w:rsidRPr="00000000" w14:paraId="00000044">
      <w:pPr>
        <w:numPr>
          <w:ilvl w:val="1"/>
          <w:numId w:val="3"/>
        </w:numPr>
        <w:spacing w:after="0" w:lineRule="auto"/>
        <w:ind w:left="1440" w:hanging="360"/>
      </w:pPr>
      <w:r w:rsidDel="00000000" w:rsidR="00000000" w:rsidRPr="00000000">
        <w:rPr>
          <w:rFonts w:ascii="Roboto" w:cs="Roboto" w:eastAsia="Roboto" w:hAnsi="Roboto"/>
          <w:sz w:val="21"/>
          <w:szCs w:val="21"/>
          <w:rtl w:val="0"/>
        </w:rPr>
        <w:t xml:space="preserve">US</w:t>
      </w:r>
    </w:p>
    <w:p w:rsidR="00000000" w:rsidDel="00000000" w:rsidP="00000000" w:rsidRDefault="00000000" w:rsidRPr="00000000" w14:paraId="00000045">
      <w:pPr>
        <w:numPr>
          <w:ilvl w:val="1"/>
          <w:numId w:val="3"/>
        </w:numPr>
        <w:spacing w:after="0" w:lineRule="auto"/>
        <w:ind w:left="1440" w:hanging="360"/>
      </w:pPr>
      <w:r w:rsidDel="00000000" w:rsidR="00000000" w:rsidRPr="00000000">
        <w:rPr>
          <w:rFonts w:ascii="Roboto" w:cs="Roboto" w:eastAsia="Roboto" w:hAnsi="Roboto"/>
          <w:sz w:val="21"/>
          <w:szCs w:val="21"/>
          <w:rtl w:val="0"/>
        </w:rPr>
        <w:t xml:space="preserve">UK</w:t>
      </w:r>
    </w:p>
    <w:p w:rsidR="00000000" w:rsidDel="00000000" w:rsidP="00000000" w:rsidRDefault="00000000" w:rsidRPr="00000000" w14:paraId="00000046">
      <w:pPr>
        <w:numPr>
          <w:ilvl w:val="1"/>
          <w:numId w:val="3"/>
        </w:numPr>
        <w:spacing w:after="0" w:lineRule="auto"/>
        <w:ind w:left="1440" w:hanging="360"/>
      </w:pPr>
      <w:r w:rsidDel="00000000" w:rsidR="00000000" w:rsidRPr="00000000">
        <w:rPr>
          <w:rFonts w:ascii="Roboto" w:cs="Roboto" w:eastAsia="Roboto" w:hAnsi="Roboto"/>
          <w:sz w:val="21"/>
          <w:szCs w:val="21"/>
          <w:rtl w:val="0"/>
        </w:rPr>
        <w:t xml:space="preserve">Australia</w:t>
      </w:r>
    </w:p>
    <w:p w:rsidR="00000000" w:rsidDel="00000000" w:rsidP="00000000" w:rsidRDefault="00000000" w:rsidRPr="00000000" w14:paraId="00000047">
      <w:pPr>
        <w:numPr>
          <w:ilvl w:val="0"/>
          <w:numId w:val="3"/>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48">
      <w:pPr>
        <w:numPr>
          <w:ilvl w:val="0"/>
          <w:numId w:val="3"/>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49">
      <w:pPr>
        <w:pStyle w:val="Heading3"/>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s41csz5oha8u" w:id="4"/>
      <w:bookmarkEnd w:id="4"/>
      <w:r w:rsidDel="00000000" w:rsidR="00000000" w:rsidRPr="00000000">
        <w:rPr>
          <w:rFonts w:ascii="Roboto" w:cs="Roboto" w:eastAsia="Roboto" w:hAnsi="Roboto"/>
          <w:b w:val="1"/>
          <w:bCs w:val="1"/>
          <w:color w:val="222222"/>
          <w:sz w:val="25"/>
          <w:szCs w:val="25"/>
          <w:rtl w:val="0"/>
        </w:rPr>
        <w:t xml:space="preserve">How to Create the Velocity of Money and Strategic Use of the 1031 Exchange</w:t>
      </w:r>
    </w:p>
    <w:p w:rsidR="00000000" w:rsidDel="00000000" w:rsidP="00000000" w:rsidRDefault="00000000" w:rsidRPr="00000000" w14:paraId="0000004A">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h6t3yeyppkpw" w:id="5"/>
      <w:bookmarkEnd w:id="5"/>
      <w:r w:rsidDel="00000000" w:rsidR="00000000" w:rsidRPr="00000000">
        <w:rPr>
          <w:rFonts w:ascii="Roboto" w:cs="Roboto" w:eastAsia="Roboto" w:hAnsi="Roboto"/>
          <w:b w:val="1"/>
          <w:bCs w:val="1"/>
          <w:i w:val="0"/>
          <w:iCs w:val="0"/>
          <w:color w:val="202124"/>
          <w:sz w:val="21"/>
          <w:szCs w:val="21"/>
          <w:rtl w:val="0"/>
        </w:rPr>
        <w:t xml:space="preserve">What is the 1031 exchange real estate?</w:t>
      </w:r>
    </w:p>
    <w:p w:rsidR="00000000" w:rsidDel="00000000" w:rsidP="00000000" w:rsidRDefault="00000000" w:rsidRPr="00000000" w14:paraId="0000004B">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02124"/>
          <w:sz w:val="21"/>
          <w:szCs w:val="21"/>
          <w:rtl w:val="0"/>
        </w:rPr>
        <w:t xml:space="preserve">A 1031 exchange gets its name from Section 1031 of the U.S. Internal Revenue Code, which allows you to avoid paying capital gains taxes when you </w:t>
      </w:r>
    </w:p>
    <w:p w:rsidR="00000000" w:rsidDel="00000000" w:rsidP="00000000" w:rsidRDefault="00000000" w:rsidRPr="00000000" w14:paraId="0000004C">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02124"/>
          <w:sz w:val="21"/>
          <w:szCs w:val="21"/>
          <w:rtl w:val="0"/>
        </w:rPr>
        <w:t xml:space="preserve">sell an investment property and reinvest the proceeds from the sale within certain time limits</w:t>
      </w:r>
    </w:p>
    <w:p w:rsidR="00000000" w:rsidDel="00000000" w:rsidP="00000000" w:rsidRDefault="00000000" w:rsidRPr="00000000" w14:paraId="0000004D">
      <w:pPr>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02124"/>
          <w:sz w:val="21"/>
          <w:szCs w:val="21"/>
          <w:rtl w:val="0"/>
        </w:rPr>
        <w:t xml:space="preserve"> in a property or properties of like kind and equal or greater value.</w:t>
      </w:r>
    </w:p>
    <w:p w:rsidR="00000000" w:rsidDel="00000000" w:rsidP="00000000" w:rsidRDefault="00000000" w:rsidRPr="00000000" w14:paraId="0000004E">
      <w:pPr>
        <w:pStyle w:val="Heading4"/>
        <w:keepNext w:val="0"/>
        <w:keepLines w:val="0"/>
        <w:numPr>
          <w:ilvl w:val="0"/>
          <w:numId w:val="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n4bzokvka8li" w:id="6"/>
      <w:bookmarkEnd w:id="6"/>
      <w:r w:rsidDel="00000000" w:rsidR="00000000" w:rsidRPr="00000000">
        <w:rPr>
          <w:rFonts w:ascii="Roboto" w:cs="Roboto" w:eastAsia="Roboto" w:hAnsi="Roboto"/>
          <w:b w:val="1"/>
          <w:bCs w:val="1"/>
          <w:i w:val="0"/>
          <w:iCs w:val="0"/>
          <w:color w:val="2e2447"/>
          <w:sz w:val="21"/>
          <w:szCs w:val="21"/>
          <w:rtl w:val="0"/>
        </w:rPr>
        <w:t xml:space="preserve">State-to-State 1031 Exchange Rules on Capital Gains Taxes Investors Should Know</w:t>
      </w:r>
    </w:p>
    <w:p w:rsidR="00000000" w:rsidDel="00000000" w:rsidP="00000000" w:rsidRDefault="00000000" w:rsidRPr="00000000" w14:paraId="0000004F">
      <w:pPr>
        <w:numPr>
          <w:ilvl w:val="0"/>
          <w:numId w:val="3"/>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fldChar w:fldCharType="begin"/>
        <w:instrText xml:space="preserve"> HYPERLINK "https://www.midlandtrust.com/state-state-1031-exchanges-rules-capital-gains-taxes-investors-know/" </w:instrText>
        <w:fldChar w:fldCharType="separate"/>
      </w:r>
      <w:r w:rsidDel="00000000" w:rsidR="00000000" w:rsidRPr="00000000">
        <w:rPr>
          <w:rFonts w:ascii="Roboto" w:cs="Roboto" w:eastAsia="Roboto" w:hAnsi="Roboto"/>
          <w:color w:val="1155cc"/>
          <w:sz w:val="21"/>
          <w:szCs w:val="21"/>
          <w:u w:val="single"/>
          <w:rtl w:val="0"/>
        </w:rPr>
        <w:t xml:space="preserve">https://www.midlandtrust.com/state-state-1031-exchanges-rules-capital-gains-taxes-investors-know/</w:t>
      </w:r>
    </w:p>
    <w:p w:rsidR="00000000" w:rsidDel="00000000" w:rsidP="00000000" w:rsidRDefault="00000000" w:rsidRPr="00000000" w14:paraId="000000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color w:val="222222"/>
          <w:sz w:val="36"/>
          <w:szCs w:val="36"/>
        </w:rPr>
      </w:pPr>
      <w:bookmarkStart w:colFirst="0" w:colLast="0" w:name="_heading=h.gog6iridgpcc" w:id="7"/>
      <w:bookmarkEnd w:id="7"/>
      <w:r w:rsidDel="00000000" w:rsidR="00000000" w:rsidRPr="00000000">
        <w:fldChar w:fldCharType="end"/>
      </w:r>
      <w:r w:rsidDel="00000000" w:rsidR="00000000" w:rsidRPr="00000000">
        <w:rPr>
          <w:rFonts w:ascii="Roboto" w:cs="Roboto" w:eastAsia="Roboto" w:hAnsi="Roboto"/>
          <w:color w:val="222222"/>
          <w:sz w:val="36"/>
          <w:szCs w:val="36"/>
          <w:rtl w:val="0"/>
        </w:rPr>
        <w:t xml:space="preserve">Taxes and Laws Investing in US Real Estate</w:t>
      </w:r>
    </w:p>
    <w:p w:rsidR="00000000" w:rsidDel="00000000" w:rsidP="00000000" w:rsidRDefault="00000000" w:rsidRPr="00000000" w14:paraId="00000051">
      <w:pPr>
        <w:numPr>
          <w:ilvl w:val="0"/>
          <w:numId w:val="6"/>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52">
      <w:pPr>
        <w:numPr>
          <w:ilvl w:val="0"/>
          <w:numId w:val="6"/>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53">
      <w:pPr>
        <w:numPr>
          <w:ilvl w:val="0"/>
          <w:numId w:val="6"/>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0d0d0d"/>
          <w:sz w:val="21"/>
          <w:szCs w:val="21"/>
          <w:rtl w:val="0"/>
        </w:rPr>
        <w:t xml:space="preserve">Investing in the US can be very lucrative for US residents as well as foreign buyers but you need to remember that each state has different tax laws. Some are tax friendly and others are not. </w:t>
      </w:r>
    </w:p>
    <w:p w:rsidR="00000000" w:rsidDel="00000000" w:rsidP="00000000" w:rsidRDefault="00000000" w:rsidRPr="00000000" w14:paraId="00000054">
      <w:pPr>
        <w:shd w:fill="fbfbfb" w:val="clear"/>
        <w:spacing w:after="240" w:before="240" w:lineRule="auto"/>
        <w:rPr>
          <w:color w:val="222222"/>
        </w:rPr>
      </w:pPr>
      <w:r w:rsidDel="00000000" w:rsidR="00000000" w:rsidRPr="00000000">
        <w:rPr>
          <w:color w:val="222222"/>
          <w:rtl w:val="0"/>
        </w:rPr>
        <w:t xml:space="preserve">Use Form W-7 to apply for an IRS individual taxpayer identification number (ITIN). You can also use this form to renew an existing ITIN that is expiring or that has already expired.</w:t>
      </w:r>
    </w:p>
    <w:p w:rsidR="00000000" w:rsidDel="00000000" w:rsidP="00000000" w:rsidRDefault="00000000" w:rsidRPr="00000000" w14:paraId="00000055">
      <w:pPr>
        <w:shd w:fill="fbfbfb" w:val="clear"/>
        <w:spacing w:after="240" w:before="240" w:lineRule="auto"/>
        <w:rPr>
          <w:color w:val="222222"/>
        </w:rPr>
      </w:pPr>
      <w:r w:rsidDel="00000000" w:rsidR="00000000" w:rsidRPr="00000000">
        <w:rPr>
          <w:color w:val="222222"/>
          <w:rtl w:val="0"/>
        </w:rPr>
        <w:t xml:space="preserve">An ITIN is a 9-digit number issued by the U.S. Internal Revenue Service (IRS) to individuals who are required for U.S. federal tax purposes to have a U.S. taxpayer identification number but who do not have and are not eligible to get a social security number (SSN). Visit their website </w:t>
      </w:r>
      <w:r w:rsidDel="00000000" w:rsidR="00000000" w:rsidRPr="00000000">
        <w:fldChar w:fldCharType="begin"/>
        <w:instrText xml:space="preserve"> HYPERLINK "https://www.irs.gov/forms-pubs/about-form-w-7" </w:instrText>
        <w:fldChar w:fldCharType="separate"/>
      </w:r>
      <w:r w:rsidDel="00000000" w:rsidR="00000000" w:rsidRPr="00000000">
        <w:rPr>
          <w:rtl w:val="0"/>
        </w:rPr>
      </w:r>
    </w:p>
    <w:p w:rsidR="00000000" w:rsidDel="00000000" w:rsidP="00000000" w:rsidRDefault="00000000" w:rsidRPr="00000000" w14:paraId="00000056">
      <w:pPr>
        <w:shd w:fill="fbfbfb" w:val="clea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"https://www.irs.gov/forms-pubs/about-form-w-7" </w:instrText>
        <w:fldChar w:fldCharType="separate"/>
      </w:r>
      <w:r w:rsidDel="00000000" w:rsidR="00000000" w:rsidRPr="00000000">
        <w:rPr>
          <w:color w:val="1155cc"/>
          <w:u w:val="single"/>
          <w:rtl w:val="0"/>
        </w:rPr>
        <w:t xml:space="preserve">here</w:t>
      </w:r>
    </w:p>
    <w:p w:rsidR="00000000" w:rsidDel="00000000" w:rsidP="00000000" w:rsidRDefault="00000000" w:rsidRPr="00000000" w14:paraId="00000057">
      <w:pPr>
        <w:shd w:fill="fbfbfb" w:val="clear"/>
        <w:spacing w:after="240" w:before="240" w:lineRule="auto"/>
        <w:rPr>
          <w:color w:val="222222"/>
        </w:rPr>
      </w:pPr>
      <w:r w:rsidDel="00000000" w:rsidR="00000000" w:rsidRPr="00000000">
        <w:fldChar w:fldCharType="end"/>
      </w:r>
      <w:r w:rsidDel="00000000" w:rsidR="00000000" w:rsidRPr="00000000">
        <w:rPr>
          <w:color w:val="222222"/>
          <w:rtl w:val="0"/>
        </w:rPr>
        <w:t xml:space="preserve">.</w:t>
      </w:r>
    </w:p>
    <w:p w:rsidR="00000000" w:rsidDel="00000000" w:rsidP="00000000" w:rsidRDefault="00000000" w:rsidRPr="00000000" w14:paraId="0000005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color w:val="222222"/>
          <w:sz w:val="36"/>
          <w:szCs w:val="36"/>
        </w:rPr>
      </w:pPr>
      <w:bookmarkStart w:colFirst="0" w:colLast="0" w:name="_heading=h.db8l1q4jooyc" w:id="8"/>
      <w:bookmarkEnd w:id="8"/>
      <w:r w:rsidDel="00000000" w:rsidR="00000000" w:rsidRPr="00000000">
        <w:rPr>
          <w:rFonts w:ascii="Roboto" w:cs="Roboto" w:eastAsia="Roboto" w:hAnsi="Roboto"/>
          <w:color w:val="222222"/>
          <w:sz w:val="36"/>
          <w:szCs w:val="36"/>
          <w:rtl w:val="0"/>
        </w:rPr>
        <w:t xml:space="preserve">Stay Organized</w:t>
      </w:r>
    </w:p>
    <w:p w:rsidR="00000000" w:rsidDel="00000000" w:rsidP="00000000" w:rsidRDefault="00000000" w:rsidRPr="00000000" w14:paraId="00000059">
      <w:pPr>
        <w:numPr>
          <w:ilvl w:val="0"/>
          <w:numId w:val="2"/>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5A">
      <w:pPr>
        <w:numPr>
          <w:ilvl w:val="0"/>
          <w:numId w:val="2"/>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5B">
      <w:pPr>
        <w:pStyle w:val="Heading3"/>
        <w:keepNext w:val="0"/>
        <w:keepLines w:val="0"/>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rf197uga78p7" w:id="9"/>
      <w:bookmarkEnd w:id="9"/>
      <w:r w:rsidDel="00000000" w:rsidR="00000000" w:rsidRPr="00000000">
        <w:rPr>
          <w:rFonts w:ascii="Roboto" w:cs="Roboto" w:eastAsia="Roboto" w:hAnsi="Roboto"/>
          <w:b w:val="1"/>
          <w:bCs w:val="1"/>
          <w:color w:val="212338"/>
          <w:sz w:val="25"/>
          <w:szCs w:val="25"/>
          <w:rtl w:val="0"/>
        </w:rPr>
        <w:t xml:space="preserve">Get Organized for Tax Time and Stay Organized Throughout the Year</w:t>
      </w:r>
    </w:p>
    <w:p w:rsidR="00000000" w:rsidDel="00000000" w:rsidP="00000000" w:rsidRDefault="00000000" w:rsidRPr="00000000" w14:paraId="0000005C">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12338"/>
          <w:sz w:val="21"/>
          <w:szCs w:val="21"/>
          <w:rtl w:val="0"/>
        </w:rPr>
        <w:t xml:space="preserve">Remember how we discussed the Top 2% manage their money by reviewing on a regular basis to monitor their wealth and make sure it is growing?</w:t>
      </w:r>
    </w:p>
    <w:p w:rsidR="00000000" w:rsidDel="00000000" w:rsidP="00000000" w:rsidRDefault="00000000" w:rsidRPr="00000000" w14:paraId="0000005D">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It is important to be organized and keep accurate and ongoing records of your finances. Otherwise, tax time can be a total nightmare where you spend days on end trying to recover receipts and remember various transactions over the last 12 months! </w:t>
      </w:r>
    </w:p>
    <w:p w:rsidR="00000000" w:rsidDel="00000000" w:rsidP="00000000" w:rsidRDefault="00000000" w:rsidRPr="00000000" w14:paraId="0000005E">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This can lead to a lot of stress and unnecessary (and expensive) accounting fees.</w:t>
      </w:r>
    </w:p>
    <w:p w:rsidR="00000000" w:rsidDel="00000000" w:rsidP="00000000" w:rsidRDefault="00000000" w:rsidRPr="00000000" w14:paraId="0000005F">
      <w:pPr>
        <w:numPr>
          <w:ilvl w:val="0"/>
          <w:numId w:val="2"/>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222222"/>
          <w:sz w:val="21"/>
          <w:szCs w:val="21"/>
          <w:rtl w:val="0"/>
        </w:rPr>
        <w:t xml:space="preserve">Use these downloads to get (and stay) organized throughout the year so you can keep accurate records on an ongoing basis and present the required information to your accountant at tax time, quickly and efficiently. </w:t>
      </w:r>
    </w:p>
    <w:p w:rsidR="00000000" w:rsidDel="00000000" w:rsidP="00000000" w:rsidRDefault="00000000" w:rsidRPr="00000000" w14:paraId="00000060">
      <w:pPr>
        <w:pStyle w:val="Heading3"/>
        <w:keepNext w:val="0"/>
        <w:keepLines w:val="0"/>
        <w:pBdr>
          <w:top w:color="auto" w:space="0" w:sz="0" w:val="none"/>
          <w:bottom w:color="e4e4e4" w:space="0" w:sz="5" w:val="single"/>
          <w:right w:color="auto" w:space="0" w:sz="0" w:val="none"/>
        </w:pBdr>
        <w:shd w:fill="fbfbfb" w:val="clear"/>
        <w:spacing w:before="280" w:line="360" w:lineRule="auto"/>
        <w:rPr>
          <w:rFonts w:ascii="Roboto" w:cs="Roboto" w:eastAsia="Roboto" w:hAnsi="Roboto"/>
          <w:b w:val="1"/>
          <w:bCs w:val="1"/>
          <w:color w:val="222222"/>
          <w:sz w:val="26"/>
          <w:szCs w:val="26"/>
        </w:rPr>
      </w:pPr>
      <w:bookmarkStart w:colFirst="0" w:colLast="0" w:name="_heading=h.x225k1dyvhe8" w:id="10"/>
      <w:bookmarkEnd w:id="10"/>
      <w:r w:rsidDel="00000000" w:rsidR="00000000" w:rsidRPr="00000000">
        <w:rPr>
          <w:rFonts w:ascii="Roboto" w:cs="Roboto" w:eastAsia="Roboto" w:hAnsi="Roboto"/>
          <w:b w:val="1"/>
          <w:bCs w:val="1"/>
          <w:color w:val="222222"/>
          <w:sz w:val="26"/>
          <w:szCs w:val="26"/>
          <w:rtl w:val="0"/>
        </w:rPr>
        <w:t xml:space="preserve">Create your Files</w:t>
      </w:r>
    </w:p>
    <w:p w:rsidR="00000000" w:rsidDel="00000000" w:rsidP="00000000" w:rsidRDefault="00000000" w:rsidRPr="00000000" w14:paraId="00000061">
      <w:pPr>
        <w:pBdr>
          <w:top w:color="auto" w:space="0" w:sz="0" w:val="none"/>
          <w:bottom w:color="e4e4e4" w:space="0" w:sz="5" w:val="single"/>
          <w:right w:color="auto" w:space="0" w:sz="0" w:val="none"/>
        </w:pBdr>
        <w:shd w:fill="fbfbfb" w:val="clear"/>
        <w:spacing w:after="240" w:before="240" w:line="36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Create a manual file in your office as well as an electronic file in your computer and have all of the required documents available to submit to your accountant in tax time. </w:t>
      </w:r>
    </w:p>
    <w:p w:rsidR="00000000" w:rsidDel="00000000" w:rsidP="00000000" w:rsidRDefault="00000000" w:rsidRPr="00000000" w14:paraId="00000062">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3">
      <w:pPr>
        <w:pStyle w:val="Heading3"/>
        <w:keepNext w:val="0"/>
        <w:keepLines w:val="0"/>
        <w:numPr>
          <w:ilvl w:val="0"/>
          <w:numId w:val="2"/>
        </w:numPr>
        <w:pBdr>
          <w:top w:color="auto" w:space="0" w:sz="0" w:val="none"/>
          <w:bottom w:color="e4e4e4" w:space="0" w:sz="5" w:val="single"/>
          <w:right w:color="auto" w:space="0" w:sz="0" w:val="none"/>
        </w:pBdr>
        <w:shd w:fill="fbfbfb" w:val="clear"/>
        <w:spacing w:after="0" w:afterAutospacing="0" w:before="280" w:line="360" w:lineRule="auto"/>
        <w:ind w:left="720" w:hanging="360"/>
      </w:pPr>
      <w:bookmarkStart w:colFirst="0" w:colLast="0" w:name="_heading=h.tkvvvz7cxqkc" w:id="11"/>
      <w:bookmarkEnd w:id="11"/>
      <w:r w:rsidDel="00000000" w:rsidR="00000000" w:rsidRPr="00000000">
        <w:rPr>
          <w:rFonts w:ascii="Roboto" w:cs="Roboto" w:eastAsia="Roboto" w:hAnsi="Roboto"/>
          <w:b w:val="1"/>
          <w:bCs w:val="1"/>
          <w:color w:val="222222"/>
          <w:sz w:val="25"/>
          <w:szCs w:val="25"/>
          <w:rtl w:val="0"/>
        </w:rPr>
        <w:t xml:space="preserve">Set a Time in Your Calendar Once a Week for Finances</w:t>
      </w:r>
    </w:p>
    <w:p w:rsidR="00000000" w:rsidDel="00000000" w:rsidP="00000000" w:rsidRDefault="00000000" w:rsidRPr="00000000" w14:paraId="00000064">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We have financial Friday’s! Use this time to pay your bills (business and personal) and record these expenses on a weekly basis in the spreadsheet provided. </w:t>
      </w:r>
    </w:p>
    <w:p w:rsidR="00000000" w:rsidDel="00000000" w:rsidP="00000000" w:rsidRDefault="00000000" w:rsidRPr="00000000" w14:paraId="00000065">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If you are using an accounting system, like quick books, this is the time to enter this information in the system. </w:t>
      </w:r>
    </w:p>
    <w:p w:rsidR="00000000" w:rsidDel="00000000" w:rsidP="00000000" w:rsidRDefault="00000000" w:rsidRPr="00000000" w14:paraId="00000066">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And if you are using a bookkeeper to enter all of this information for you, we would advise on providing them with the information no later than every quarter.</w:t>
      </w:r>
    </w:p>
    <w:p w:rsidR="00000000" w:rsidDel="00000000" w:rsidP="00000000" w:rsidRDefault="00000000" w:rsidRPr="00000000" w14:paraId="00000067">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Rather than relying on receipts (yes you do need to keep them in the event of an audit), we would recommend tracking your income and expenses through your bank statements. Separate business from personal (this may mean having separate accounts) and record all transactions every month. THIS is what you provide your bookkeeper with.</w:t>
      </w:r>
    </w:p>
    <w:p w:rsidR="00000000" w:rsidDel="00000000" w:rsidP="00000000" w:rsidRDefault="00000000" w:rsidRPr="00000000" w14:paraId="00000068">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NOT a shoebox of receipts! No one can make sense of your receipts, including you.</w:t>
      </w:r>
    </w:p>
    <w:p w:rsidR="00000000" w:rsidDel="00000000" w:rsidP="00000000" w:rsidRDefault="00000000" w:rsidRPr="00000000" w14:paraId="00000069">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After inputting this information in the spreadsheet keep a file every month to hold all hardcopies and have business and personal separated.</w:t>
      </w:r>
    </w:p>
    <w:p w:rsidR="00000000" w:rsidDel="00000000" w:rsidP="00000000" w:rsidRDefault="00000000" w:rsidRPr="00000000" w14:paraId="0000006A">
      <w:pPr>
        <w:numPr>
          <w:ilvl w:val="0"/>
          <w:numId w:val="2"/>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6B">
      <w:pPr>
        <w:numPr>
          <w:ilvl w:val="0"/>
          <w:numId w:val="2"/>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6C">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4"/>
          <w:szCs w:val="24"/>
          <w:u w:val="single"/>
        </w:rPr>
        <w:drawing>
          <wp:inline distB="114300" distT="114300" distL="114300" distR="114300">
            <wp:extent cx="5943600" cy="4749800"/>
            <wp:effectExtent b="0" l="0" r="0" t="0"/>
            <wp:docPr id="8"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9egf63bozjv7" w:id="12"/>
      <w:bookmarkEnd w:id="12"/>
      <w:r w:rsidDel="00000000" w:rsidR="00000000" w:rsidRPr="00000000">
        <w:rPr>
          <w:rFonts w:ascii="Roboto" w:cs="Roboto" w:eastAsia="Roboto" w:hAnsi="Roboto"/>
          <w:b w:val="1"/>
          <w:bCs w:val="1"/>
          <w:color w:val="222222"/>
          <w:sz w:val="25"/>
          <w:szCs w:val="25"/>
          <w:rtl w:val="0"/>
        </w:rPr>
        <w:t xml:space="preserve">Create a filing system to keep your finances organized. </w:t>
      </w:r>
    </w:p>
    <w:p w:rsidR="00000000" w:rsidDel="00000000" w:rsidP="00000000" w:rsidRDefault="00000000" w:rsidRPr="00000000" w14:paraId="0000006E">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rFonts w:ascii="Roboto" w:cs="Roboto" w:eastAsia="Roboto" w:hAnsi="Roboto"/>
          <w:sz w:val="21"/>
          <w:szCs w:val="21"/>
        </w:rPr>
      </w:pPr>
      <w:r w:rsidDel="00000000" w:rsidR="00000000" w:rsidRPr="00000000">
        <w:rPr>
          <w:rFonts w:ascii="Roboto" w:cs="Roboto" w:eastAsia="Roboto" w:hAnsi="Roboto"/>
          <w:color w:val="222222"/>
          <w:sz w:val="21"/>
          <w:szCs w:val="21"/>
          <w:rtl w:val="0"/>
        </w:rPr>
        <w:t xml:space="preserve">Have 12 file folders and label them for every month. </w:t>
      </w:r>
    </w:p>
    <w:p w:rsidR="00000000" w:rsidDel="00000000" w:rsidP="00000000" w:rsidRDefault="00000000" w:rsidRPr="00000000" w14:paraId="0000006F">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rFonts w:ascii="Roboto" w:cs="Roboto" w:eastAsia="Roboto" w:hAnsi="Roboto"/>
          <w:sz w:val="21"/>
          <w:szCs w:val="21"/>
        </w:rPr>
      </w:pPr>
      <w:r w:rsidDel="00000000" w:rsidR="00000000" w:rsidRPr="00000000">
        <w:rPr>
          <w:rFonts w:ascii="Roboto" w:cs="Roboto" w:eastAsia="Roboto" w:hAnsi="Roboto"/>
          <w:color w:val="222222"/>
          <w:sz w:val="21"/>
          <w:szCs w:val="21"/>
          <w:rtl w:val="0"/>
        </w:rPr>
        <w:t xml:space="preserve">Have file folders for your monthly expenses for each account (bank account or corporation) you are monitoring. If you are using 1 account but separating business from personal, have 1 file labelled Real Estate/business and 1 file labelled Personal. </w:t>
      </w:r>
    </w:p>
    <w:p w:rsidR="00000000" w:rsidDel="00000000" w:rsidP="00000000" w:rsidRDefault="00000000" w:rsidRPr="00000000" w14:paraId="00000070">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rFonts w:ascii="Roboto" w:cs="Roboto" w:eastAsia="Roboto" w:hAnsi="Roboto"/>
          <w:sz w:val="21"/>
          <w:szCs w:val="21"/>
        </w:rPr>
      </w:pPr>
      <w:r w:rsidDel="00000000" w:rsidR="00000000" w:rsidRPr="00000000">
        <w:rPr>
          <w:rFonts w:ascii="Roboto" w:cs="Roboto" w:eastAsia="Roboto" w:hAnsi="Roboto"/>
          <w:color w:val="222222"/>
          <w:sz w:val="21"/>
          <w:szCs w:val="21"/>
          <w:rtl w:val="0"/>
        </w:rPr>
        <w:t xml:space="preserve">Have a file folder labelled Expenses and use this to store bills as they come in throughout the month. </w:t>
      </w:r>
    </w:p>
    <w:p w:rsidR="00000000" w:rsidDel="00000000" w:rsidP="00000000" w:rsidRDefault="00000000" w:rsidRPr="00000000" w14:paraId="00000071">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rFonts w:ascii="Roboto" w:cs="Roboto" w:eastAsia="Roboto" w:hAnsi="Roboto"/>
          <w:sz w:val="21"/>
          <w:szCs w:val="21"/>
        </w:rPr>
      </w:pPr>
      <w:r w:rsidDel="00000000" w:rsidR="00000000" w:rsidRPr="00000000">
        <w:rPr>
          <w:rFonts w:ascii="Roboto" w:cs="Roboto" w:eastAsia="Roboto" w:hAnsi="Roboto"/>
          <w:color w:val="222222"/>
          <w:sz w:val="21"/>
          <w:szCs w:val="21"/>
          <w:rtl w:val="0"/>
        </w:rPr>
        <w:t xml:space="preserve">ONCE a week, review what bills are outstanding and pay them. Put the paid bill in the property file folder (business and personal). </w:t>
      </w:r>
    </w:p>
    <w:p w:rsidR="00000000" w:rsidDel="00000000" w:rsidP="00000000" w:rsidRDefault="00000000" w:rsidRPr="00000000" w14:paraId="00000072">
      <w:pPr>
        <w:numPr>
          <w:ilvl w:val="1"/>
          <w:numId w:val="2"/>
        </w:numPr>
        <w:pBdr>
          <w:top w:color="auto" w:space="0" w:sz="0" w:val="none"/>
          <w:bottom w:color="e4e4e4" w:space="0" w:sz="5" w:val="single"/>
          <w:right w:color="auto" w:space="0" w:sz="0" w:val="none"/>
        </w:pBdr>
        <w:shd w:fill="fbfbfb" w:val="clear"/>
        <w:spacing w:after="0" w:line="360" w:lineRule="auto"/>
        <w:ind w:left="1440" w:hanging="360"/>
        <w:rPr>
          <w:rFonts w:ascii="Roboto" w:cs="Roboto" w:eastAsia="Roboto" w:hAnsi="Roboto"/>
          <w:sz w:val="21"/>
          <w:szCs w:val="21"/>
        </w:rPr>
      </w:pPr>
      <w:r w:rsidDel="00000000" w:rsidR="00000000" w:rsidRPr="00000000">
        <w:rPr>
          <w:rFonts w:ascii="Roboto" w:cs="Roboto" w:eastAsia="Roboto" w:hAnsi="Roboto"/>
          <w:color w:val="222222"/>
          <w:sz w:val="21"/>
          <w:szCs w:val="21"/>
          <w:rtl w:val="0"/>
        </w:rPr>
        <w:t xml:space="preserve">ONCE a month, when you receive your bank statement, review your bank statement and record these transactions manually and in your spreadsheet allowing you to keep a running record of the monthly activities in your bank accounts, including your rental properties. </w:t>
      </w:r>
    </w:p>
    <w:p w:rsidR="00000000" w:rsidDel="00000000" w:rsidP="00000000" w:rsidRDefault="00000000" w:rsidRPr="00000000" w14:paraId="00000073">
      <w:pPr>
        <w:numPr>
          <w:ilvl w:val="1"/>
          <w:numId w:val="2"/>
        </w:numPr>
        <w:pBdr>
          <w:top w:color="auto" w:space="0" w:sz="0" w:val="none"/>
          <w:bottom w:color="e4e4e4" w:space="0" w:sz="5" w:val="single"/>
          <w:right w:color="auto" w:space="0" w:sz="0" w:val="none"/>
        </w:pBdr>
        <w:shd w:fill="fbfbfb" w:val="clear"/>
        <w:spacing w:after="0" w:afterAutospacing="0" w:line="360" w:lineRule="auto"/>
        <w:ind w:left="1440" w:hanging="360"/>
        <w:rPr>
          <w:rFonts w:ascii="Roboto" w:cs="Roboto" w:eastAsia="Roboto" w:hAnsi="Roboto"/>
          <w:sz w:val="21"/>
          <w:szCs w:val="21"/>
        </w:rPr>
      </w:pPr>
      <w:r w:rsidDel="00000000" w:rsidR="00000000" w:rsidRPr="00000000">
        <w:rPr>
          <w:rFonts w:ascii="Roboto" w:cs="Roboto" w:eastAsia="Roboto" w:hAnsi="Roboto"/>
          <w:color w:val="222222"/>
          <w:sz w:val="21"/>
          <w:szCs w:val="21"/>
          <w:rtl w:val="0"/>
        </w:rPr>
        <w:t xml:space="preserve">Put the hard copy of the information (personal and business) in 1 file for that month with the bank statement in a box where you can easily access. </w:t>
      </w:r>
    </w:p>
    <w:p w:rsidR="00000000" w:rsidDel="00000000" w:rsidP="00000000" w:rsidRDefault="00000000" w:rsidRPr="00000000" w14:paraId="00000074">
      <w:pPr>
        <w:numPr>
          <w:ilvl w:val="0"/>
          <w:numId w:val="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Goal - By the end of the year, you will have all of your financial information documented electronically and ready to submit to your accountant as well as a box with 12 file folders neatly labelled and in order, holding all invoices and receipts in the event you need to access them or get audited. </w:t>
      </w:r>
    </w:p>
    <w:p w:rsidR="00000000" w:rsidDel="00000000" w:rsidP="00000000" w:rsidRDefault="00000000" w:rsidRPr="00000000" w14:paraId="00000075">
      <w:pPr>
        <w:numPr>
          <w:ilvl w:val="0"/>
          <w:numId w:val="2"/>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 simple strategy that is guaranteed to keep you organized and help you avoid unnecessary stress during tax time every year! </w:t>
      </w:r>
    </w:p>
    <w:p w:rsidR="00000000" w:rsidDel="00000000" w:rsidP="00000000" w:rsidRDefault="00000000" w:rsidRPr="00000000" w14:paraId="00000076">
      <w:pPr>
        <w:pBdr>
          <w:top w:color="auto" w:space="0" w:sz="0" w:val="none"/>
          <w:bottom w:color="e4e4e4" w:space="0" w:sz="5" w:val="single"/>
          <w:right w:color="auto" w:space="0" w:sz="0" w:val="none"/>
        </w:pBdr>
        <w:shd w:fill="fbfbfb" w:val="clear"/>
        <w:spacing w:after="220" w:before="220" w:line="360" w:lineRule="auto"/>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77">
      <w:pPr>
        <w:numPr>
          <w:ilvl w:val="0"/>
          <w:numId w:val="2"/>
        </w:numPr>
        <w:pBdr>
          <w:top w:color="auto" w:space="0" w:sz="0" w:val="none"/>
          <w:bottom w:color="e4e4e4" w:space="0" w:sz="5" w:val="single"/>
          <w:right w:color="auto" w:space="0" w:sz="0" w:val="none"/>
        </w:pBdr>
        <w:shd w:fill="fbfbfb" w:val="clear"/>
        <w:spacing w:after="0" w:afterAutospacing="0" w:before="220" w:line="360" w:lineRule="auto"/>
        <w:ind w:left="720" w:hanging="360"/>
      </w:pPr>
      <w:r w:rsidDel="00000000" w:rsidR="00000000" w:rsidRPr="00000000">
        <w:rPr>
          <w:rFonts w:ascii="Roboto" w:cs="Roboto" w:eastAsia="Roboto" w:hAnsi="Roboto"/>
          <w:color w:val="222222"/>
          <w:sz w:val="21"/>
          <w:szCs w:val="21"/>
        </w:rPr>
        <w:drawing>
          <wp:inline distB="114300" distT="114300" distL="114300" distR="114300">
            <wp:extent cx="5943600" cy="4749800"/>
            <wp:effectExtent b="0" l="0" r="0" t="0"/>
            <wp:docPr id="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222222"/>
          <w:sz w:val="21"/>
          <w:szCs w:val="21"/>
          <w:rtl w:val="0"/>
        </w:rPr>
        <w:t xml:space="preserve">Download your personal tax return checklist to know what to submit to your accountant during tax time</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inheri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0125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0125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0125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0125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0125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0125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0125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0125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0125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0125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0125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0125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0125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0125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0125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01250"/>
    <w:rPr>
      <w:i w:val="1"/>
      <w:iCs w:val="1"/>
      <w:color w:val="404040" w:themeColor="text1" w:themeTint="0000BF"/>
    </w:rPr>
  </w:style>
  <w:style w:type="paragraph" w:styleId="ListParagraph">
    <w:name w:val="List Paragraph"/>
    <w:basedOn w:val="Normal"/>
    <w:uiPriority w:val="34"/>
    <w:qFormat w:val="1"/>
    <w:rsid w:val="00801250"/>
    <w:pPr>
      <w:ind w:left="720"/>
      <w:contextualSpacing w:val="1"/>
    </w:pPr>
  </w:style>
  <w:style w:type="character" w:styleId="IntenseEmphasis">
    <w:name w:val="Intense Emphasis"/>
    <w:basedOn w:val="DefaultParagraphFont"/>
    <w:uiPriority w:val="21"/>
    <w:qFormat w:val="1"/>
    <w:rsid w:val="00801250"/>
    <w:rPr>
      <w:i w:val="1"/>
      <w:iCs w:val="1"/>
      <w:color w:val="0f4761" w:themeColor="accent1" w:themeShade="0000BF"/>
    </w:rPr>
  </w:style>
  <w:style w:type="paragraph" w:styleId="IntenseQuote">
    <w:name w:val="Intense Quote"/>
    <w:basedOn w:val="Normal"/>
    <w:next w:val="Normal"/>
    <w:link w:val="IntenseQuoteChar"/>
    <w:uiPriority w:val="30"/>
    <w:qFormat w:val="1"/>
    <w:rsid w:val="0080125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01250"/>
    <w:rPr>
      <w:i w:val="1"/>
      <w:iCs w:val="1"/>
      <w:color w:val="0f4761" w:themeColor="accent1" w:themeShade="0000BF"/>
    </w:rPr>
  </w:style>
  <w:style w:type="character" w:styleId="IntenseReference">
    <w:name w:val="Intense Reference"/>
    <w:basedOn w:val="DefaultParagraphFont"/>
    <w:uiPriority w:val="32"/>
    <w:qFormat w:val="1"/>
    <w:rsid w:val="0080125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ed.co.uk/tax-calculator/90000" TargetMode="External"/><Relationship Id="rId10" Type="http://schemas.openxmlformats.org/officeDocument/2006/relationships/hyperlink" Target="https://moneysmart.gov.au/income-tax/income-tax-calculator#!focus=1" TargetMode="External"/><Relationship Id="rId13" Type="http://schemas.openxmlformats.org/officeDocument/2006/relationships/image" Target="media/image3.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alent.com/tax-calculato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smartasset.com/taxes/paycheck-calculator#7MqWaslI0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y9avZ8enxZg+qAf7GL5/HlLDVg==">CgMxLjAaMAoBMBIrCikIB0IlChFRdWF0dHJvY2VudG8gU2FucxIQQXJpYWwgVW5pY29kZSBNUzIOaC4xMXdoc2UxcHgydnoyDWguYWVncmNqMnF3cXIyDmguMmlxaXc1MWt6cmdpMg5oLmVrazJvbGVnaWNsYzIOaC5zNDFjc3o1b2hhOHUyDmguaDZ0M3lleXBwa3B3Mg5oLm40Ynpva3ZrYThsaTIOaC5nb2c2aXJpZGdwY2MyDmguZGI4bDFxNGpvb3ljMg5oLnJmMTk3dWdhNzhwNzIOaC54MjI1azFkeXZoZTgyDmgudGt2dnZ6N2N4cWtjMg5oLjllZ2Y2M2Jvemp2NzgAciExM3dTRFRLcll5d1BSMGdIVkVmNXZRdV9Sa2tLdEg0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2026-02-26T22:17:00Z</dcterms:created>
  <dc:creator>m j</dc:creator>
</cp:coreProperties>
</file>