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bfbfb" w:val="clear"/>
        <w:spacing w:after="280" w:lineRule="auto"/>
        <w:rPr>
          <w:rFonts w:ascii="Quattrocento Sans" w:cs="Quattrocento Sans" w:eastAsia="Quattrocento Sans" w:hAnsi="Quattrocento Sans"/>
          <w:b w:val="1"/>
          <w:bCs w:val="1"/>
          <w:color w:val="222222"/>
          <w:sz w:val="36"/>
          <w:szCs w:val="36"/>
        </w:rPr>
      </w:pPr>
      <w:r w:rsidDel="00000000" w:rsidR="00000000" w:rsidRPr="00000000">
        <w:rPr>
          <w:rFonts w:ascii="Quattrocento Sans" w:cs="Quattrocento Sans" w:eastAsia="Quattrocento Sans" w:hAnsi="Quattrocento Sans"/>
          <w:b w:val="1"/>
          <w:bCs w:val="1"/>
          <w:color w:val="585858"/>
          <w:sz w:val="36"/>
          <w:szCs w:val="36"/>
        </w:rPr>
        <w:drawing>
          <wp:inline distB="0" distT="0" distL="0" distR="0">
            <wp:extent cx="7322820" cy="2788920"/>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322820" cy="2788920"/>
                    </a:xfrm>
                    <a:prstGeom prst="rect"/>
                    <a:ln/>
                  </pic:spPr>
                </pic:pic>
              </a:graphicData>
            </a:graphic>
          </wp:inline>
        </w:drawing>
      </w:r>
      <w:r w:rsidDel="00000000" w:rsidR="00000000" w:rsidRPr="00000000">
        <w:rPr>
          <w:rFonts w:ascii="Quattrocento Sans" w:cs="Quattrocento Sans" w:eastAsia="Quattrocento Sans" w:hAnsi="Quattrocento Sans"/>
          <w:b w:val="1"/>
          <w:bCs w:val="1"/>
          <w:color w:val="585858"/>
          <w:sz w:val="36"/>
          <w:szCs w:val="36"/>
          <w:rtl w:val="0"/>
        </w:rPr>
        <w:t xml:space="preserve">Estate Planning</w:t>
      </w:r>
      <w:r w:rsidDel="00000000" w:rsidR="00000000" w:rsidRPr="00000000">
        <w:rPr>
          <w:rtl w:val="0"/>
        </w:rPr>
      </w:r>
    </w:p>
    <w:p w:rsidR="00000000" w:rsidDel="00000000" w:rsidP="00000000" w:rsidRDefault="00000000" w:rsidRPr="00000000" w14:paraId="00000002">
      <w:pPr>
        <w:shd w:fill="fbfbfb" w:val="clear"/>
        <w:spacing w:after="280" w:before="280" w:lineRule="auto"/>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585858"/>
          <w:sz w:val="21"/>
          <w:szCs w:val="21"/>
          <w:rtl w:val="0"/>
        </w:rPr>
        <w:t xml:space="preserve">While the majority of working and middle class people avoid estate planning at all cost, the top 2% take great pleasure in creating elaborate estate plans with their wealth team to protect their hard earned assets and pass them down to future generations with minimal tax implications. </w:t>
      </w:r>
      <w:r w:rsidDel="00000000" w:rsidR="00000000" w:rsidRPr="00000000">
        <w:rPr>
          <w:rtl w:val="0"/>
        </w:rPr>
      </w:r>
    </w:p>
    <w:p w:rsidR="00000000" w:rsidDel="00000000" w:rsidP="00000000" w:rsidRDefault="00000000" w:rsidRPr="00000000" w14:paraId="00000003">
      <w:pPr>
        <w:shd w:fill="fbfbfb" w:val="clear"/>
        <w:spacing w:after="280" w:before="280" w:lineRule="auto"/>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585858"/>
          <w:sz w:val="21"/>
          <w:szCs w:val="21"/>
          <w:rtl w:val="0"/>
        </w:rPr>
        <w:t xml:space="preserve">For them, estate planning is not just about dying, it is about legacy, sustainable wealth, cash flow, impact and freedom! </w:t>
      </w:r>
      <w:r w:rsidDel="00000000" w:rsidR="00000000" w:rsidRPr="00000000">
        <w:rPr>
          <w:rtl w:val="0"/>
        </w:rPr>
      </w:r>
    </w:p>
    <w:p w:rsidR="00000000" w:rsidDel="00000000" w:rsidP="00000000" w:rsidRDefault="00000000" w:rsidRPr="00000000" w14:paraId="00000004">
      <w:pPr>
        <w:shd w:fill="fbfbfb" w:val="clear"/>
        <w:spacing w:after="280" w:before="280" w:lineRule="auto"/>
        <w:rPr>
          <w:rFonts w:ascii="Quattrocento Sans" w:cs="Quattrocento Sans" w:eastAsia="Quattrocento Sans" w:hAnsi="Quattrocento Sans"/>
          <w:color w:val="585858"/>
          <w:sz w:val="21"/>
          <w:szCs w:val="21"/>
        </w:rPr>
      </w:pPr>
      <w:r w:rsidDel="00000000" w:rsidR="00000000" w:rsidRPr="00000000">
        <w:rPr>
          <w:rFonts w:ascii="Quattrocento Sans" w:cs="Quattrocento Sans" w:eastAsia="Quattrocento Sans" w:hAnsi="Quattrocento Sans"/>
          <w:color w:val="585858"/>
          <w:sz w:val="21"/>
          <w:szCs w:val="21"/>
          <w:rtl w:val="0"/>
        </w:rPr>
        <w:t xml:space="preserve">It is also about protecting wealth TODAY as well as for tomorrow.</w:t>
      </w:r>
    </w:p>
    <w:p w:rsidR="00000000" w:rsidDel="00000000" w:rsidP="00000000" w:rsidRDefault="00000000" w:rsidRPr="00000000" w14:paraId="00000005">
      <w:pPr>
        <w:shd w:fill="fbfbfb" w:val="clear"/>
        <w:spacing w:after="280" w:before="280" w:lineRule="auto"/>
        <w:rPr>
          <w:rFonts w:ascii="Quattrocento Sans" w:cs="Quattrocento Sans" w:eastAsia="Quattrocento Sans" w:hAnsi="Quattrocento Sans"/>
          <w:color w:val="585858"/>
          <w:sz w:val="21"/>
          <w:szCs w:val="21"/>
        </w:rPr>
      </w:pPr>
      <w:r w:rsidDel="00000000" w:rsidR="00000000" w:rsidRPr="00000000">
        <w:rPr>
          <w:rtl w:val="0"/>
        </w:rPr>
      </w:r>
    </w:p>
    <w:p w:rsidR="00000000" w:rsidDel="00000000" w:rsidP="00000000" w:rsidRDefault="00000000" w:rsidRPr="00000000" w14:paraId="0000000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bfbfb" w:val="clear"/>
        <w:spacing w:after="0" w:before="0" w:line="300" w:lineRule="auto"/>
        <w:rPr>
          <w:rFonts w:ascii="Roboto" w:cs="Roboto" w:eastAsia="Roboto" w:hAnsi="Roboto"/>
          <w:color w:val="222222"/>
          <w:sz w:val="36"/>
          <w:szCs w:val="36"/>
        </w:rPr>
      </w:pPr>
      <w:bookmarkStart w:colFirst="0" w:colLast="0" w:name="_heading=h.aul8ar304tz1" w:id="0"/>
      <w:bookmarkEnd w:id="0"/>
      <w:r w:rsidDel="00000000" w:rsidR="00000000" w:rsidRPr="00000000">
        <w:rPr>
          <w:rFonts w:ascii="Roboto" w:cs="Roboto" w:eastAsia="Roboto" w:hAnsi="Roboto"/>
          <w:color w:val="222222"/>
          <w:sz w:val="36"/>
          <w:szCs w:val="36"/>
          <w:rtl w:val="0"/>
        </w:rPr>
        <w:t xml:space="preserve">Divorce</w:t>
      </w:r>
    </w:p>
    <w:p w:rsidR="00000000" w:rsidDel="00000000" w:rsidP="00000000" w:rsidRDefault="00000000" w:rsidRPr="00000000" w14:paraId="00000007">
      <w:pPr>
        <w:numPr>
          <w:ilvl w:val="0"/>
          <w:numId w:val="1"/>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rPr>
          <w:color w:val="585858"/>
          <w:sz w:val="21"/>
          <w:szCs w:val="21"/>
        </w:rPr>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08">
      <w:pPr>
        <w:numPr>
          <w:ilvl w:val="0"/>
          <w:numId w:val="1"/>
        </w:numPr>
        <w:pBdr>
          <w:top w:color="auto" w:space="0" w:sz="0" w:val="none"/>
          <w:bottom w:color="e4e4e4" w:space="0" w:sz="5" w:val="single"/>
          <w:right w:color="auto" w:space="0" w:sz="0" w:val="none"/>
        </w:pBdr>
        <w:shd w:fill="fbfbfb" w:val="clear"/>
        <w:spacing w:after="0" w:afterAutospacing="0" w:line="327.27272727272725" w:lineRule="auto"/>
        <w:ind w:left="720" w:hanging="360"/>
        <w:rPr>
          <w:color w:val="585858"/>
          <w:sz w:val="21"/>
          <w:szCs w:val="21"/>
        </w:rPr>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09">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color w:val="585858"/>
          <w:sz w:val="21"/>
          <w:szCs w:val="21"/>
          <w:rtl w:val="0"/>
        </w:rPr>
        <w:t xml:space="preserve">As you know 50% of marriages end in divorce.</w:t>
      </w:r>
    </w:p>
    <w:p w:rsidR="00000000" w:rsidDel="00000000" w:rsidP="00000000" w:rsidRDefault="00000000" w:rsidRPr="00000000" w14:paraId="0000000A">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color w:val="585858"/>
          <w:sz w:val="21"/>
          <w:szCs w:val="21"/>
          <w:rtl w:val="0"/>
        </w:rPr>
        <w:t xml:space="preserve">With people entering relationships later in life and bringing existing assets into these relationships, what does this mean in terms of division of assets in the event of divorce or common law?</w:t>
      </w:r>
    </w:p>
    <w:p w:rsidR="00000000" w:rsidDel="00000000" w:rsidP="00000000" w:rsidRDefault="00000000" w:rsidRPr="00000000" w14:paraId="0000000B">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color w:val="585858"/>
          <w:sz w:val="21"/>
          <w:szCs w:val="21"/>
          <w:rtl w:val="0"/>
        </w:rPr>
        <w:t xml:space="preserve">Or if you are gifting your child down payment money so they can buy a home, or passing down an inheritance , how can this be protected from their future spouses?</w:t>
      </w:r>
    </w:p>
    <w:p w:rsidR="00000000" w:rsidDel="00000000" w:rsidP="00000000" w:rsidRDefault="00000000" w:rsidRPr="00000000" w14:paraId="0000000C">
      <w:pPr>
        <w:numPr>
          <w:ilvl w:val="0"/>
          <w:numId w:val="1"/>
        </w:numPr>
        <w:pBdr>
          <w:top w:color="auto" w:space="0" w:sz="0" w:val="none"/>
          <w:bottom w:color="e4e4e4" w:space="0" w:sz="5" w:val="single"/>
          <w:right w:color="auto" w:space="0" w:sz="0" w:val="none"/>
        </w:pBdr>
        <w:shd w:fill="fbfbfb" w:val="clear"/>
        <w:spacing w:after="220" w:before="0" w:beforeAutospacing="0" w:line="360" w:lineRule="auto"/>
        <w:ind w:left="720" w:hanging="360"/>
        <w:rPr>
          <w:color w:val="585858"/>
          <w:sz w:val="21"/>
          <w:szCs w:val="21"/>
        </w:rPr>
      </w:pPr>
      <w:r w:rsidDel="00000000" w:rsidR="00000000" w:rsidRPr="00000000">
        <w:rPr>
          <w:rFonts w:ascii="Roboto" w:cs="Roboto" w:eastAsia="Roboto" w:hAnsi="Roboto"/>
          <w:color w:val="585858"/>
          <w:sz w:val="21"/>
          <w:szCs w:val="21"/>
          <w:rtl w:val="0"/>
        </w:rPr>
        <w:t xml:space="preserve">As unpleasant as this topic is, it is a reality and must be addressed as it can help you structure yourself accordingly and prevent future estate problems.</w:t>
      </w:r>
    </w:p>
    <w:p w:rsidR="00000000" w:rsidDel="00000000" w:rsidP="00000000" w:rsidRDefault="00000000" w:rsidRPr="00000000" w14:paraId="0000000D">
      <w:pPr>
        <w:pStyle w:val="Heading1"/>
        <w:keepNext w:val="0"/>
        <w:keepLines w:val="0"/>
        <w:pBdr>
          <w:top w:color="auto" w:space="0" w:sz="0" w:val="none"/>
          <w:left w:color="auto" w:space="0" w:sz="0" w:val="none"/>
          <w:bottom w:color="e4e4e4" w:space="0" w:sz="5" w:val="single"/>
          <w:right w:color="auto" w:space="0" w:sz="0" w:val="none"/>
          <w:between w:color="auto" w:space="0" w:sz="0" w:val="none"/>
        </w:pBdr>
        <w:shd w:fill="fbfbfb" w:val="clear"/>
        <w:spacing w:after="0" w:before="0" w:line="300" w:lineRule="auto"/>
        <w:rPr>
          <w:rFonts w:ascii="Roboto" w:cs="Roboto" w:eastAsia="Roboto" w:hAnsi="Roboto"/>
          <w:color w:val="222222"/>
          <w:sz w:val="36"/>
          <w:szCs w:val="36"/>
        </w:rPr>
      </w:pPr>
      <w:bookmarkStart w:colFirst="0" w:colLast="0" w:name="_heading=h.1tjsc1ssmudp" w:id="1"/>
      <w:bookmarkEnd w:id="1"/>
      <w:r w:rsidDel="00000000" w:rsidR="00000000" w:rsidRPr="00000000">
        <w:rPr>
          <w:rFonts w:ascii="Roboto" w:cs="Roboto" w:eastAsia="Roboto" w:hAnsi="Roboto"/>
          <w:color w:val="222222"/>
          <w:sz w:val="36"/>
          <w:szCs w:val="36"/>
          <w:rtl w:val="0"/>
        </w:rPr>
        <w:t xml:space="preserve">Your Will</w:t>
      </w:r>
    </w:p>
    <w:p w:rsidR="00000000" w:rsidDel="00000000" w:rsidP="00000000" w:rsidRDefault="00000000" w:rsidRPr="00000000" w14:paraId="0000000E">
      <w:pPr>
        <w:numPr>
          <w:ilvl w:val="0"/>
          <w:numId w:val="5"/>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rPr>
          <w:rFonts w:ascii="Roboto" w:cs="Roboto" w:eastAsia="Roboto" w:hAnsi="Roboto"/>
          <w:color w:val="585858"/>
          <w:sz w:val="21"/>
          <w:szCs w:val="21"/>
        </w:rPr>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0F">
      <w:pPr>
        <w:numPr>
          <w:ilvl w:val="0"/>
          <w:numId w:val="5"/>
        </w:numPr>
        <w:pBdr>
          <w:top w:color="auto" w:space="0" w:sz="0" w:val="none"/>
          <w:bottom w:color="e4e4e4" w:space="0" w:sz="5" w:val="single"/>
          <w:right w:color="auto" w:space="0" w:sz="0" w:val="none"/>
        </w:pBdr>
        <w:shd w:fill="fbfbfb" w:val="clear"/>
        <w:spacing w:after="0" w:afterAutospacing="0" w:line="327.27272727272725" w:lineRule="auto"/>
        <w:ind w:left="720" w:hanging="360"/>
        <w:rPr>
          <w:rFonts w:ascii="Roboto" w:cs="Roboto" w:eastAsia="Roboto" w:hAnsi="Roboto"/>
          <w:color w:val="585858"/>
          <w:sz w:val="21"/>
          <w:szCs w:val="21"/>
        </w:rPr>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10">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rtl w:val="0"/>
        </w:rPr>
        <w:t xml:space="preserve">Another unpleasant topic of discussion in regards to Estate Planning is Death.</w:t>
      </w:r>
    </w:p>
    <w:p w:rsidR="00000000" w:rsidDel="00000000" w:rsidP="00000000" w:rsidRDefault="00000000" w:rsidRPr="00000000" w14:paraId="00000011">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rtl w:val="0"/>
        </w:rPr>
        <w:t xml:space="preserve">The saying “The only certainty in life is death and taxes”, is actually incorrect as it should read “The only certainty in life is death and taxes AND  that you WILL be taxed after you die”</w:t>
      </w:r>
    </w:p>
    <w:p w:rsidR="00000000" w:rsidDel="00000000" w:rsidP="00000000" w:rsidRDefault="00000000" w:rsidRPr="00000000" w14:paraId="00000012">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rtl w:val="0"/>
        </w:rPr>
        <w:t xml:space="preserve">The only problem is you will not be there to handle the situation, but your family will!</w:t>
      </w:r>
    </w:p>
    <w:p w:rsidR="00000000" w:rsidDel="00000000" w:rsidP="00000000" w:rsidRDefault="00000000" w:rsidRPr="00000000" w14:paraId="00000013">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rtl w:val="0"/>
        </w:rPr>
        <w:t xml:space="preserve">And in their distraught state, or if multiple people are involved, what are the chances of your estate being distributed according to your wishes? </w:t>
      </w:r>
    </w:p>
    <w:p w:rsidR="00000000" w:rsidDel="00000000" w:rsidP="00000000" w:rsidRDefault="00000000" w:rsidRPr="00000000" w14:paraId="00000014">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rtl w:val="0"/>
        </w:rPr>
        <w:t xml:space="preserve">The good news is you can have a say in your estate planning , if you are willing to address the fact that you are going to die one day and make the mature decision to plan accordingly. </w:t>
      </w:r>
    </w:p>
    <w:p w:rsidR="00000000" w:rsidDel="00000000" w:rsidP="00000000" w:rsidRDefault="00000000" w:rsidRPr="00000000" w14:paraId="00000015">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rtl w:val="0"/>
        </w:rPr>
        <w:t xml:space="preserve">Unfortunately this topic is too dire  for many to address. </w:t>
      </w:r>
    </w:p>
    <w:p w:rsidR="00000000" w:rsidDel="00000000" w:rsidP="00000000" w:rsidRDefault="00000000" w:rsidRPr="00000000" w14:paraId="00000016">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rtl w:val="0"/>
        </w:rPr>
        <w:t xml:space="preserve">Everyone wants to pass down wealth to future generations but 51% of Canadians, Americans and Australians do not have a will. </w:t>
      </w:r>
    </w:p>
    <w:p w:rsidR="00000000" w:rsidDel="00000000" w:rsidP="00000000" w:rsidRDefault="00000000" w:rsidRPr="00000000" w14:paraId="00000017">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rtl w:val="0"/>
        </w:rPr>
        <w:t xml:space="preserve">This means that when you die your estate will go to the government. The law says that you die into state, meaning you left no instructions as to how your property is to be divided and distributed. In these circumstances the government decides how your property will be distributed to the surviving relatives. </w:t>
      </w:r>
    </w:p>
    <w:p w:rsidR="00000000" w:rsidDel="00000000" w:rsidP="00000000" w:rsidRDefault="00000000" w:rsidRPr="00000000" w14:paraId="00000018">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rtl w:val="0"/>
        </w:rPr>
        <w:t xml:space="preserve">Having a current will that gives updated instructions on the division of all assets is mandatory otherwise your family will have no control over your estate and will have to take a back seat to the government. </w:t>
      </w:r>
    </w:p>
    <w:p w:rsidR="00000000" w:rsidDel="00000000" w:rsidP="00000000" w:rsidRDefault="00000000" w:rsidRPr="00000000" w14:paraId="00000019">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rtl w:val="0"/>
        </w:rPr>
        <w:t xml:space="preserve">Your Will will need to be created by an attorney and will need to be reviewed and updated when life changes occur as well as changes in your wealth plan. </w:t>
      </w:r>
    </w:p>
    <w:p w:rsidR="00000000" w:rsidDel="00000000" w:rsidP="00000000" w:rsidRDefault="00000000" w:rsidRPr="00000000" w14:paraId="0000001A">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rtl w:val="0"/>
        </w:rPr>
        <w:t xml:space="preserve">Make sure it includes the important considerations highlighted in the download below.</w:t>
      </w:r>
    </w:p>
    <w:p w:rsidR="00000000" w:rsidDel="00000000" w:rsidP="00000000" w:rsidRDefault="00000000" w:rsidRPr="00000000" w14:paraId="0000001B">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rtl w:val="0"/>
        </w:rPr>
        <w:t xml:space="preserve">The following article was written by </w:t>
      </w:r>
    </w:p>
    <w:p w:rsidR="00000000" w:rsidDel="00000000" w:rsidP="00000000" w:rsidRDefault="00000000" w:rsidRPr="00000000" w14:paraId="0000001C">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color w:val="222222"/>
          <w:sz w:val="21"/>
          <w:szCs w:val="21"/>
          <w:rtl w:val="0"/>
        </w:rPr>
        <w:t xml:space="preserve">Sheila Avari with SunLife</w:t>
      </w:r>
    </w:p>
    <w:p w:rsidR="00000000" w:rsidDel="00000000" w:rsidP="00000000" w:rsidRDefault="00000000" w:rsidRPr="00000000" w14:paraId="0000001D">
      <w:pPr>
        <w:pStyle w:val="Heading3"/>
        <w:keepNext w:val="0"/>
        <w:keepLines w:val="0"/>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bookmarkStart w:colFirst="0" w:colLast="0" w:name="_heading=h.izhiyqn3ievs" w:id="2"/>
      <w:bookmarkEnd w:id="2"/>
      <w:r w:rsidDel="00000000" w:rsidR="00000000" w:rsidRPr="00000000">
        <w:rPr>
          <w:rFonts w:ascii="Roboto" w:cs="Roboto" w:eastAsia="Roboto" w:hAnsi="Roboto"/>
          <w:b w:val="1"/>
          <w:bCs w:val="1"/>
          <w:color w:val="222222"/>
          <w:sz w:val="25"/>
          <w:szCs w:val="25"/>
          <w:rtl w:val="0"/>
        </w:rPr>
        <w:t xml:space="preserve">6 important things to think about when writing your will</w:t>
      </w:r>
    </w:p>
    <w:p w:rsidR="00000000" w:rsidDel="00000000" w:rsidP="00000000" w:rsidRDefault="00000000" w:rsidRPr="00000000" w14:paraId="0000001E">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color w:val="222222"/>
          <w:sz w:val="21"/>
          <w:szCs w:val="21"/>
          <w:rtl w:val="0"/>
        </w:rPr>
        <w:t xml:space="preserve">A will protects your assets and your family. Yet about half of us don’t have a will or a power of attorney.</w:t>
      </w:r>
    </w:p>
    <w:p w:rsidR="00000000" w:rsidDel="00000000" w:rsidP="00000000" w:rsidRDefault="00000000" w:rsidRPr="00000000" w14:paraId="0000001F">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color w:val="222222"/>
          <w:sz w:val="21"/>
          <w:szCs w:val="21"/>
          <w:rtl w:val="0"/>
        </w:rPr>
        <w:t xml:space="preserve">They’re called the “accumulation” or the “builder” years. Those are the 20, 30 or 40 years we work and earn money. That’s when we might buy a home, own a business, donate to charities, dabble in stocks, buy life insurance. Whatever the assets we build up, we want to protect them and pass them down to safe hands.</w:t>
      </w:r>
    </w:p>
    <w:p w:rsidR="00000000" w:rsidDel="00000000" w:rsidP="00000000" w:rsidRDefault="00000000" w:rsidRPr="00000000" w14:paraId="00000020">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color w:val="222222"/>
          <w:sz w:val="21"/>
          <w:szCs w:val="21"/>
          <w:rtl w:val="0"/>
        </w:rPr>
        <w:t xml:space="preserve">One way to do this is to write a will and keep it updated. It’s not the most enjoyable of life’s tasks, but it is one of the most important. Yet more than half of Canadians don’t have a will or a power of attorney document, according to </w:t>
      </w:r>
      <w:r w:rsidDel="00000000" w:rsidR="00000000" w:rsidRPr="00000000">
        <w:fldChar w:fldCharType="begin"/>
        <w:instrText xml:space="preserve"> HYPERLINK "http://angusreid.org/will-and-testament/" </w:instrText>
        <w:fldChar w:fldCharType="separate"/>
      </w:r>
      <w:r w:rsidDel="00000000" w:rsidR="00000000" w:rsidRPr="00000000">
        <w:rPr>
          <w:rtl w:val="0"/>
        </w:rPr>
      </w:r>
    </w:p>
    <w:p w:rsidR="00000000" w:rsidDel="00000000" w:rsidP="00000000" w:rsidRDefault="00000000" w:rsidRPr="00000000" w14:paraId="00000021">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fldChar w:fldCharType="end"/>
      </w:r>
      <w:r w:rsidDel="00000000" w:rsidR="00000000" w:rsidRPr="00000000">
        <w:fldChar w:fldCharType="begin"/>
        <w:instrText xml:space="preserve"> HYPERLINK "http://angusreid.org/will-and-testament/" </w:instrText>
        <w:fldChar w:fldCharType="separate"/>
      </w:r>
      <w:r w:rsidDel="00000000" w:rsidR="00000000" w:rsidRPr="00000000">
        <w:rPr>
          <w:rFonts w:ascii="Roboto" w:cs="Roboto" w:eastAsia="Roboto" w:hAnsi="Roboto"/>
          <w:color w:val="1155cc"/>
          <w:sz w:val="21"/>
          <w:szCs w:val="21"/>
          <w:u w:val="single"/>
          <w:rtl w:val="0"/>
        </w:rPr>
        <w:t xml:space="preserve">a survey by the Angus Reid Institute</w:t>
      </w:r>
    </w:p>
    <w:p w:rsidR="00000000" w:rsidDel="00000000" w:rsidP="00000000" w:rsidRDefault="00000000" w:rsidRPr="00000000" w14:paraId="00000022">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fldChar w:fldCharType="end"/>
      </w:r>
      <w:r w:rsidDel="00000000" w:rsidR="00000000" w:rsidRPr="00000000">
        <w:rPr>
          <w:rFonts w:ascii="Roboto" w:cs="Roboto" w:eastAsia="Roboto" w:hAnsi="Roboto"/>
          <w:color w:val="222222"/>
          <w:sz w:val="21"/>
          <w:szCs w:val="21"/>
          <w:rtl w:val="0"/>
        </w:rPr>
        <w:t xml:space="preserve">.</w:t>
      </w:r>
    </w:p>
    <w:p w:rsidR="00000000" w:rsidDel="00000000" w:rsidP="00000000" w:rsidRDefault="00000000" w:rsidRPr="00000000" w14:paraId="00000023">
      <w:pPr>
        <w:pStyle w:val="Heading4"/>
        <w:keepNext w:val="0"/>
        <w:keepLines w:val="0"/>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bookmarkStart w:colFirst="0" w:colLast="0" w:name="_heading=h.a4vc28y668x3" w:id="3"/>
      <w:bookmarkEnd w:id="3"/>
      <w:r w:rsidDel="00000000" w:rsidR="00000000" w:rsidRPr="00000000">
        <w:rPr>
          <w:rFonts w:ascii="Roboto" w:cs="Roboto" w:eastAsia="Roboto" w:hAnsi="Roboto"/>
          <w:b w:val="1"/>
          <w:bCs w:val="1"/>
          <w:i w:val="0"/>
          <w:iCs w:val="0"/>
          <w:color w:val="222222"/>
          <w:sz w:val="21"/>
          <w:szCs w:val="21"/>
          <w:rtl w:val="0"/>
        </w:rPr>
        <w:t xml:space="preserve">What’s the difference between a will and a power of attorney?</w:t>
      </w:r>
    </w:p>
    <w:p w:rsidR="00000000" w:rsidDel="00000000" w:rsidP="00000000" w:rsidRDefault="00000000" w:rsidRPr="00000000" w14:paraId="00000024">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color w:val="222222"/>
          <w:sz w:val="21"/>
          <w:szCs w:val="21"/>
          <w:rtl w:val="0"/>
        </w:rPr>
        <w:t xml:space="preserve">A power of attorney (POA) gives another person the legal right to act for you if you become mentally or physically unable act for yourself. There are two types of power of attorney. One is for your property and the other is for your personal care and health-related decisions. A will, on the other hand, sets out what you want to happen to your estate when you die. A will can also include instructions for your children’s care and support.</w:t>
      </w:r>
    </w:p>
    <w:p w:rsidR="00000000" w:rsidDel="00000000" w:rsidP="00000000" w:rsidRDefault="00000000" w:rsidRPr="00000000" w14:paraId="00000025">
      <w:pPr>
        <w:pStyle w:val="Heading4"/>
        <w:keepNext w:val="0"/>
        <w:keepLines w:val="0"/>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bookmarkStart w:colFirst="0" w:colLast="0" w:name="_heading=h.zgu56186aurf" w:id="4"/>
      <w:bookmarkEnd w:id="4"/>
      <w:r w:rsidDel="00000000" w:rsidR="00000000" w:rsidRPr="00000000">
        <w:rPr>
          <w:rFonts w:ascii="Roboto" w:cs="Roboto" w:eastAsia="Roboto" w:hAnsi="Roboto"/>
          <w:b w:val="1"/>
          <w:bCs w:val="1"/>
          <w:i w:val="0"/>
          <w:iCs w:val="0"/>
          <w:color w:val="222222"/>
          <w:sz w:val="21"/>
          <w:szCs w:val="21"/>
          <w:rtl w:val="0"/>
        </w:rPr>
        <w:t xml:space="preserve">What happens if you die without a will?</w:t>
      </w:r>
    </w:p>
    <w:p w:rsidR="00000000" w:rsidDel="00000000" w:rsidP="00000000" w:rsidRDefault="00000000" w:rsidRPr="00000000" w14:paraId="00000026">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color w:val="222222"/>
          <w:sz w:val="21"/>
          <w:szCs w:val="21"/>
          <w:rtl w:val="0"/>
        </w:rPr>
        <w:t xml:space="preserve">If you don’t have a will, the law decides who will manage your estate and who will get it. It won’t be your decision or your family’s. This means your estate may not go where you want it to. For example, a larger share may go to your spouse. Your spouse and any children or other descendants then share the rest. A clear outline of your wishes, set out in a will, can help avoid family disputes.</w:t>
      </w:r>
    </w:p>
    <w:p w:rsidR="00000000" w:rsidDel="00000000" w:rsidP="00000000" w:rsidRDefault="00000000" w:rsidRPr="00000000" w14:paraId="00000027">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color w:val="222222"/>
          <w:sz w:val="21"/>
          <w:szCs w:val="21"/>
          <w:rtl w:val="0"/>
        </w:rPr>
        <w:t xml:space="preserve">There are six important issues to consider carefully when writing your will:</w:t>
      </w:r>
    </w:p>
    <w:p w:rsidR="00000000" w:rsidDel="00000000" w:rsidP="00000000" w:rsidRDefault="00000000" w:rsidRPr="00000000" w14:paraId="00000028">
      <w:pPr>
        <w:pStyle w:val="Heading4"/>
        <w:keepNext w:val="0"/>
        <w:keepLines w:val="0"/>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bookmarkStart w:colFirst="0" w:colLast="0" w:name="_heading=h.3m8zxgk9ngim" w:id="5"/>
      <w:bookmarkEnd w:id="5"/>
      <w:r w:rsidDel="00000000" w:rsidR="00000000" w:rsidRPr="00000000">
        <w:rPr>
          <w:rFonts w:ascii="Roboto" w:cs="Roboto" w:eastAsia="Roboto" w:hAnsi="Roboto"/>
          <w:b w:val="1"/>
          <w:bCs w:val="1"/>
          <w:i w:val="0"/>
          <w:iCs w:val="0"/>
          <w:color w:val="222222"/>
          <w:sz w:val="21"/>
          <w:szCs w:val="21"/>
          <w:rtl w:val="0"/>
        </w:rPr>
        <w:t xml:space="preserve">1. What happens to your “stuff” after you die?</w:t>
      </w:r>
    </w:p>
    <w:p w:rsidR="00000000" w:rsidDel="00000000" w:rsidP="00000000" w:rsidRDefault="00000000" w:rsidRPr="00000000" w14:paraId="00000029">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color w:val="222222"/>
          <w:sz w:val="21"/>
          <w:szCs w:val="21"/>
          <w:rtl w:val="0"/>
        </w:rPr>
        <w:t xml:space="preserve">The person named to manage your estate is called the executor. That person is responsible for your estate after your death. That means looking after who gets what and making sure all your debts are paid. Most people name their spouse as executor and list a family member or close friend as a back-up. You can name more than one person as your executor.</w:t>
      </w:r>
    </w:p>
    <w:p w:rsidR="00000000" w:rsidDel="00000000" w:rsidP="00000000" w:rsidRDefault="00000000" w:rsidRPr="00000000" w14:paraId="0000002A">
      <w:pPr>
        <w:pStyle w:val="Heading4"/>
        <w:keepNext w:val="0"/>
        <w:keepLines w:val="0"/>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bookmarkStart w:colFirst="0" w:colLast="0" w:name="_heading=h.sej89c438rbc" w:id="6"/>
      <w:bookmarkEnd w:id="6"/>
      <w:r w:rsidDel="00000000" w:rsidR="00000000" w:rsidRPr="00000000">
        <w:rPr>
          <w:rFonts w:ascii="Roboto" w:cs="Roboto" w:eastAsia="Roboto" w:hAnsi="Roboto"/>
          <w:b w:val="1"/>
          <w:bCs w:val="1"/>
          <w:i w:val="0"/>
          <w:iCs w:val="0"/>
          <w:color w:val="222222"/>
          <w:sz w:val="21"/>
          <w:szCs w:val="21"/>
          <w:rtl w:val="0"/>
        </w:rPr>
        <w:t xml:space="preserve">2. Who will look after your kids?</w:t>
      </w:r>
    </w:p>
    <w:p w:rsidR="00000000" w:rsidDel="00000000" w:rsidP="00000000" w:rsidRDefault="00000000" w:rsidRPr="00000000" w14:paraId="0000002B">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color w:val="222222"/>
          <w:sz w:val="21"/>
          <w:szCs w:val="21"/>
          <w:rtl w:val="0"/>
        </w:rPr>
        <w:t xml:space="preserve">It’s usual in a will to name guardians for children under the age of majority. That’s 18 or 19, depending on your province or territory. It’s common to set up a trust in your will to support them. That means putting someone you trust in charge of the money you leave for your children. The trustee will handle their money for them until they’re old enough to manage it themselves. But, since children are not property, what you say about them in your will isn’t binding. While the courts give significant weight to your will, they don’t have to follow your wishes.</w:t>
      </w:r>
    </w:p>
    <w:p w:rsidR="00000000" w:rsidDel="00000000" w:rsidP="00000000" w:rsidRDefault="00000000" w:rsidRPr="00000000" w14:paraId="0000002C">
      <w:pPr>
        <w:pStyle w:val="Heading4"/>
        <w:keepNext w:val="0"/>
        <w:keepLines w:val="0"/>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bookmarkStart w:colFirst="0" w:colLast="0" w:name="_heading=h.cty4ktp1bj8v" w:id="7"/>
      <w:bookmarkEnd w:id="7"/>
      <w:r w:rsidDel="00000000" w:rsidR="00000000" w:rsidRPr="00000000">
        <w:rPr>
          <w:rFonts w:ascii="Roboto" w:cs="Roboto" w:eastAsia="Roboto" w:hAnsi="Roboto"/>
          <w:b w:val="1"/>
          <w:bCs w:val="1"/>
          <w:i w:val="0"/>
          <w:iCs w:val="0"/>
          <w:color w:val="222222"/>
          <w:sz w:val="21"/>
          <w:szCs w:val="21"/>
          <w:rtl w:val="0"/>
        </w:rPr>
        <w:t xml:space="preserve">3. What can complicate a will?</w:t>
      </w:r>
    </w:p>
    <w:p w:rsidR="00000000" w:rsidDel="00000000" w:rsidP="00000000" w:rsidRDefault="00000000" w:rsidRPr="00000000" w14:paraId="0000002D">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color w:val="222222"/>
          <w:sz w:val="21"/>
          <w:szCs w:val="21"/>
          <w:rtl w:val="0"/>
        </w:rPr>
        <w:t xml:space="preserve">Wills can be as simple or as complex as your life. Business owners and people who own shares of private corporations need special treatment in a will. Complicated family issues such as second marriages and blended families also need careful thought. One of the biggest mistakes people make is not telling their lawyers their entire family stories.</w:t>
      </w:r>
    </w:p>
    <w:p w:rsidR="00000000" w:rsidDel="00000000" w:rsidP="00000000" w:rsidRDefault="00000000" w:rsidRPr="00000000" w14:paraId="0000002E">
      <w:pPr>
        <w:pStyle w:val="Heading4"/>
        <w:keepNext w:val="0"/>
        <w:keepLines w:val="0"/>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bookmarkStart w:colFirst="0" w:colLast="0" w:name="_heading=h.xle02sf63bdf" w:id="8"/>
      <w:bookmarkEnd w:id="8"/>
      <w:r w:rsidDel="00000000" w:rsidR="00000000" w:rsidRPr="00000000">
        <w:rPr>
          <w:rFonts w:ascii="Roboto" w:cs="Roboto" w:eastAsia="Roboto" w:hAnsi="Roboto"/>
          <w:b w:val="1"/>
          <w:bCs w:val="1"/>
          <w:i w:val="0"/>
          <w:iCs w:val="0"/>
          <w:color w:val="222222"/>
          <w:sz w:val="21"/>
          <w:szCs w:val="21"/>
          <w:rtl w:val="0"/>
        </w:rPr>
        <w:t xml:space="preserve">4. What do you own — and how do you own it?</w:t>
      </w:r>
    </w:p>
    <w:p w:rsidR="00000000" w:rsidDel="00000000" w:rsidP="00000000" w:rsidRDefault="00000000" w:rsidRPr="00000000" w14:paraId="0000002F">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color w:val="222222"/>
          <w:sz w:val="21"/>
          <w:szCs w:val="21"/>
          <w:rtl w:val="0"/>
        </w:rPr>
        <w:t xml:space="preserve">People don’t always own what they think they own. You may have sold a property or transferred some your business years ago and forgotten about it. When you are giving assets away you have to make sure you actually own them. You can hold assets in several ways, including:</w:t>
      </w:r>
    </w:p>
    <w:p w:rsidR="00000000" w:rsidDel="00000000" w:rsidP="00000000" w:rsidRDefault="00000000" w:rsidRPr="00000000" w14:paraId="00000030">
      <w:pPr>
        <w:numPr>
          <w:ilvl w:val="1"/>
          <w:numId w:val="5"/>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585858"/>
          <w:sz w:val="21"/>
          <w:szCs w:val="21"/>
          <w:rtl w:val="0"/>
        </w:rPr>
        <w:t xml:space="preserve">Jointly with right of survivorship.</w:t>
      </w:r>
    </w:p>
    <w:p w:rsidR="00000000" w:rsidDel="00000000" w:rsidP="00000000" w:rsidRDefault="00000000" w:rsidRPr="00000000" w14:paraId="00000031">
      <w:pPr>
        <w:numPr>
          <w:ilvl w:val="1"/>
          <w:numId w:val="5"/>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585858"/>
          <w:sz w:val="21"/>
          <w:szCs w:val="21"/>
          <w:rtl w:val="0"/>
        </w:rPr>
        <w:t xml:space="preserve"> You own something (like a house) with someone else. The other person automatically becomes the full owner when you die.</w:t>
      </w:r>
    </w:p>
    <w:p w:rsidR="00000000" w:rsidDel="00000000" w:rsidP="00000000" w:rsidRDefault="00000000" w:rsidRPr="00000000" w14:paraId="00000032">
      <w:pPr>
        <w:numPr>
          <w:ilvl w:val="1"/>
          <w:numId w:val="5"/>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585858"/>
          <w:sz w:val="21"/>
          <w:szCs w:val="21"/>
          <w:rtl w:val="0"/>
        </w:rPr>
        <w:t xml:space="preserve">Tenants-in-common.</w:t>
      </w:r>
    </w:p>
    <w:p w:rsidR="00000000" w:rsidDel="00000000" w:rsidP="00000000" w:rsidRDefault="00000000" w:rsidRPr="00000000" w14:paraId="00000033">
      <w:pPr>
        <w:numPr>
          <w:ilvl w:val="1"/>
          <w:numId w:val="5"/>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585858"/>
          <w:sz w:val="21"/>
          <w:szCs w:val="21"/>
          <w:rtl w:val="0"/>
        </w:rPr>
        <w:t xml:space="preserve"> You own part of an asset with another person, but you can leave your share to whoever you want.</w:t>
      </w:r>
    </w:p>
    <w:p w:rsidR="00000000" w:rsidDel="00000000" w:rsidP="00000000" w:rsidRDefault="00000000" w:rsidRPr="00000000" w14:paraId="00000034">
      <w:pPr>
        <w:numPr>
          <w:ilvl w:val="1"/>
          <w:numId w:val="5"/>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585858"/>
          <w:sz w:val="21"/>
          <w:szCs w:val="21"/>
          <w:rtl w:val="0"/>
        </w:rPr>
        <w:t xml:space="preserve">A beneficiary designation. </w:t>
      </w:r>
    </w:p>
    <w:p w:rsidR="00000000" w:rsidDel="00000000" w:rsidP="00000000" w:rsidRDefault="00000000" w:rsidRPr="00000000" w14:paraId="00000035">
      <w:pPr>
        <w:numPr>
          <w:ilvl w:val="1"/>
          <w:numId w:val="5"/>
        </w:numPr>
        <w:pBdr>
          <w:top w:color="auto" w:space="0" w:sz="0" w:val="none"/>
          <w:bottom w:color="e4e4e4" w:space="0" w:sz="5" w:val="single"/>
          <w:right w:color="auto" w:space="0" w:sz="0" w:val="none"/>
        </w:pBdr>
        <w:shd w:fill="fbfbfb" w:val="clear"/>
        <w:spacing w:after="0" w:afterAutospacing="0" w:line="360" w:lineRule="auto"/>
        <w:ind w:left="1440" w:hanging="360"/>
        <w:rPr>
          <w:color w:val="585858"/>
        </w:rPr>
      </w:pPr>
      <w:r w:rsidDel="00000000" w:rsidR="00000000" w:rsidRPr="00000000">
        <w:rPr>
          <w:rFonts w:ascii="Roboto" w:cs="Roboto" w:eastAsia="Roboto" w:hAnsi="Roboto"/>
          <w:color w:val="585858"/>
          <w:sz w:val="21"/>
          <w:szCs w:val="21"/>
          <w:rtl w:val="0"/>
        </w:rPr>
        <w:t xml:space="preserve">You name the person or people you want your asset to go to when you die. This is common for life insurance policies, retirement plans and annuities.</w:t>
      </w:r>
    </w:p>
    <w:p w:rsidR="00000000" w:rsidDel="00000000" w:rsidP="00000000" w:rsidRDefault="00000000" w:rsidRPr="00000000" w14:paraId="00000036">
      <w:pPr>
        <w:pStyle w:val="Heading4"/>
        <w:keepNext w:val="0"/>
        <w:keepLines w:val="0"/>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bookmarkStart w:colFirst="0" w:colLast="0" w:name="_heading=h.z8piylngw93" w:id="9"/>
      <w:bookmarkEnd w:id="9"/>
      <w:r w:rsidDel="00000000" w:rsidR="00000000" w:rsidRPr="00000000">
        <w:rPr>
          <w:rFonts w:ascii="Roboto" w:cs="Roboto" w:eastAsia="Roboto" w:hAnsi="Roboto"/>
          <w:b w:val="1"/>
          <w:bCs w:val="1"/>
          <w:i w:val="0"/>
          <w:iCs w:val="0"/>
          <w:color w:val="222222"/>
          <w:sz w:val="21"/>
          <w:szCs w:val="21"/>
          <w:rtl w:val="0"/>
        </w:rPr>
        <w:t xml:space="preserve">5. Who will inherit what?</w:t>
      </w:r>
    </w:p>
    <w:p w:rsidR="00000000" w:rsidDel="00000000" w:rsidP="00000000" w:rsidRDefault="00000000" w:rsidRPr="00000000" w14:paraId="00000037">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color w:val="222222"/>
          <w:sz w:val="21"/>
          <w:szCs w:val="21"/>
          <w:rtl w:val="0"/>
        </w:rPr>
        <w:t xml:space="preserve">Dealing fairly with children or other dependents doesn’t always mean dealing with them equally.</w:t>
      </w:r>
    </w:p>
    <w:p w:rsidR="00000000" w:rsidDel="00000000" w:rsidP="00000000" w:rsidRDefault="00000000" w:rsidRPr="00000000" w14:paraId="00000038">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color w:val="222222"/>
          <w:sz w:val="21"/>
          <w:szCs w:val="21"/>
          <w:rtl w:val="0"/>
        </w:rPr>
        <w:t xml:space="preserve">Rather than taking a do-it-yourself approach, it’s a good idea to get professional help. Look for independent legal, accounting and tax advice for your estate planning needs. Sometimes those professionals advise their clients to divide their estates using percentages rather than fixed dollar amounts. That’s because an estate’s value changes over the years. If you wish to leave more money to someone privately, you can.</w:t>
      </w:r>
    </w:p>
    <w:p w:rsidR="00000000" w:rsidDel="00000000" w:rsidP="00000000" w:rsidRDefault="00000000" w:rsidRPr="00000000" w14:paraId="00000039">
      <w:pPr>
        <w:pStyle w:val="Heading4"/>
        <w:keepNext w:val="0"/>
        <w:keepLines w:val="0"/>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bookmarkStart w:colFirst="0" w:colLast="0" w:name="_heading=h.samfib70lq73" w:id="10"/>
      <w:bookmarkEnd w:id="10"/>
      <w:r w:rsidDel="00000000" w:rsidR="00000000" w:rsidRPr="00000000">
        <w:rPr>
          <w:rFonts w:ascii="Roboto" w:cs="Roboto" w:eastAsia="Roboto" w:hAnsi="Roboto"/>
          <w:b w:val="1"/>
          <w:bCs w:val="1"/>
          <w:i w:val="0"/>
          <w:iCs w:val="0"/>
          <w:color w:val="222222"/>
          <w:sz w:val="21"/>
          <w:szCs w:val="21"/>
          <w:rtl w:val="0"/>
        </w:rPr>
        <w:t xml:space="preserve">6. When should you change your will?</w:t>
      </w:r>
    </w:p>
    <w:p w:rsidR="00000000" w:rsidDel="00000000" w:rsidP="00000000" w:rsidRDefault="00000000" w:rsidRPr="00000000" w14:paraId="0000003A">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color w:val="222222"/>
          <w:sz w:val="21"/>
          <w:szCs w:val="21"/>
          <w:rtl w:val="0"/>
        </w:rPr>
        <w:t xml:space="preserve">It’s important to keep your will up to date. You may need to change your will any time your life changes because of:</w:t>
      </w:r>
    </w:p>
    <w:p w:rsidR="00000000" w:rsidDel="00000000" w:rsidP="00000000" w:rsidRDefault="00000000" w:rsidRPr="00000000" w14:paraId="0000003B">
      <w:pPr>
        <w:numPr>
          <w:ilvl w:val="1"/>
          <w:numId w:val="5"/>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585858"/>
          <w:sz w:val="21"/>
          <w:szCs w:val="21"/>
          <w:rtl w:val="0"/>
        </w:rPr>
        <w:t xml:space="preserve">Marriage</w:t>
      </w:r>
    </w:p>
    <w:p w:rsidR="00000000" w:rsidDel="00000000" w:rsidP="00000000" w:rsidRDefault="00000000" w:rsidRPr="00000000" w14:paraId="0000003C">
      <w:pPr>
        <w:numPr>
          <w:ilvl w:val="1"/>
          <w:numId w:val="5"/>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585858"/>
          <w:sz w:val="21"/>
          <w:szCs w:val="21"/>
          <w:rtl w:val="0"/>
        </w:rPr>
        <w:t xml:space="preserve">Re-marriage</w:t>
      </w:r>
    </w:p>
    <w:p w:rsidR="00000000" w:rsidDel="00000000" w:rsidP="00000000" w:rsidRDefault="00000000" w:rsidRPr="00000000" w14:paraId="0000003D">
      <w:pPr>
        <w:numPr>
          <w:ilvl w:val="1"/>
          <w:numId w:val="5"/>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585858"/>
          <w:sz w:val="21"/>
          <w:szCs w:val="21"/>
          <w:rtl w:val="0"/>
        </w:rPr>
        <w:t xml:space="preserve">Separation</w:t>
      </w:r>
    </w:p>
    <w:p w:rsidR="00000000" w:rsidDel="00000000" w:rsidP="00000000" w:rsidRDefault="00000000" w:rsidRPr="00000000" w14:paraId="0000003E">
      <w:pPr>
        <w:numPr>
          <w:ilvl w:val="1"/>
          <w:numId w:val="5"/>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585858"/>
          <w:sz w:val="21"/>
          <w:szCs w:val="21"/>
          <w:rtl w:val="0"/>
        </w:rPr>
        <w:t xml:space="preserve">Divorce</w:t>
      </w:r>
    </w:p>
    <w:p w:rsidR="00000000" w:rsidDel="00000000" w:rsidP="00000000" w:rsidRDefault="00000000" w:rsidRPr="00000000" w14:paraId="0000003F">
      <w:pPr>
        <w:numPr>
          <w:ilvl w:val="1"/>
          <w:numId w:val="5"/>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585858"/>
          <w:sz w:val="21"/>
          <w:szCs w:val="21"/>
          <w:rtl w:val="0"/>
        </w:rPr>
        <w:t xml:space="preserve">Birth or adoption</w:t>
      </w:r>
    </w:p>
    <w:p w:rsidR="00000000" w:rsidDel="00000000" w:rsidP="00000000" w:rsidRDefault="00000000" w:rsidRPr="00000000" w14:paraId="00000040">
      <w:pPr>
        <w:numPr>
          <w:ilvl w:val="1"/>
          <w:numId w:val="5"/>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585858"/>
          <w:sz w:val="21"/>
          <w:szCs w:val="21"/>
          <w:rtl w:val="0"/>
        </w:rPr>
        <w:t xml:space="preserve">Death of a spouse</w:t>
      </w:r>
    </w:p>
    <w:p w:rsidR="00000000" w:rsidDel="00000000" w:rsidP="00000000" w:rsidRDefault="00000000" w:rsidRPr="00000000" w14:paraId="00000041">
      <w:pPr>
        <w:numPr>
          <w:ilvl w:val="1"/>
          <w:numId w:val="5"/>
        </w:numPr>
        <w:pBdr>
          <w:top w:color="auto" w:space="0" w:sz="0" w:val="none"/>
          <w:bottom w:color="e4e4e4" w:space="0" w:sz="5" w:val="single"/>
          <w:right w:color="auto" w:space="0" w:sz="0" w:val="none"/>
        </w:pBdr>
        <w:shd w:fill="fbfbfb" w:val="clear"/>
        <w:spacing w:after="0" w:afterAutospacing="0" w:line="360" w:lineRule="auto"/>
        <w:ind w:left="1440" w:hanging="360"/>
        <w:rPr>
          <w:color w:val="585858"/>
        </w:rPr>
      </w:pPr>
      <w:r w:rsidDel="00000000" w:rsidR="00000000" w:rsidRPr="00000000">
        <w:rPr>
          <w:rFonts w:ascii="Roboto" w:cs="Roboto" w:eastAsia="Roboto" w:hAnsi="Roboto"/>
          <w:color w:val="585858"/>
          <w:sz w:val="21"/>
          <w:szCs w:val="21"/>
          <w:rtl w:val="0"/>
        </w:rPr>
        <w:t xml:space="preserve">Death of an executor</w:t>
      </w:r>
    </w:p>
    <w:p w:rsidR="00000000" w:rsidDel="00000000" w:rsidP="00000000" w:rsidRDefault="00000000" w:rsidRPr="00000000" w14:paraId="00000042">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color w:val="222222"/>
          <w:sz w:val="21"/>
          <w:szCs w:val="21"/>
          <w:rtl w:val="0"/>
        </w:rPr>
        <w:t xml:space="preserve">The law may force your hand: In some provinces, getting married revokes (cancels) your current will. This means if you die before drawing up a new one, you may be treated as having none at all. On the other hand, getting divorced doesn’t automatically revoke your will. Either way, see your lawyer to make sure your estate will go where you want it to go.</w:t>
      </w:r>
    </w:p>
    <w:p w:rsidR="00000000" w:rsidDel="00000000" w:rsidP="00000000" w:rsidRDefault="00000000" w:rsidRPr="00000000" w14:paraId="00000043">
      <w:pPr>
        <w:numPr>
          <w:ilvl w:val="0"/>
          <w:numId w:val="5"/>
        </w:numPr>
        <w:pBdr>
          <w:top w:color="auto" w:space="0" w:sz="0" w:val="none"/>
          <w:bottom w:color="e4e4e4" w:space="0" w:sz="5" w:val="single"/>
          <w:right w:color="auto" w:space="0" w:sz="0" w:val="none"/>
        </w:pBdr>
        <w:shd w:fill="fbfbfb" w:val="clear"/>
        <w:spacing w:after="0" w:line="327.27272727272725" w:lineRule="auto"/>
        <w:ind w:left="960" w:right="240" w:hanging="360"/>
        <w:rPr>
          <w:rFonts w:ascii="Roboto" w:cs="Roboto" w:eastAsia="Roboto" w:hAnsi="Roboto"/>
          <w:color w:val="585858"/>
          <w:sz w:val="21"/>
          <w:szCs w:val="21"/>
        </w:rPr>
      </w:pPr>
      <w:r w:rsidDel="00000000" w:rsidR="00000000" w:rsidRPr="00000000">
        <w:rPr>
          <w:rtl w:val="0"/>
        </w:rPr>
      </w:r>
    </w:p>
    <w:p w:rsidR="00000000" w:rsidDel="00000000" w:rsidP="00000000" w:rsidRDefault="00000000" w:rsidRPr="00000000" w14:paraId="00000044">
      <w:pPr>
        <w:pBdr>
          <w:top w:color="auto" w:space="0" w:sz="0" w:val="none"/>
          <w:bottom w:color="e4e4e4" w:space="0" w:sz="5" w:val="single"/>
          <w:right w:color="auto" w:space="0" w:sz="0" w:val="none"/>
        </w:pBdr>
        <w:shd w:fill="fbfbfb" w:val="clear"/>
        <w:spacing w:after="240" w:before="240"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Review your current will and make sure it is up to date or if any changes need to be made.  </w:t>
      </w:r>
    </w:p>
    <w:p w:rsidR="00000000" w:rsidDel="00000000" w:rsidP="00000000" w:rsidRDefault="00000000" w:rsidRPr="00000000" w14:paraId="00000045">
      <w:pPr>
        <w:pBdr>
          <w:top w:color="auto" w:space="0" w:sz="0" w:val="none"/>
          <w:bottom w:color="e4e4e4" w:space="0" w:sz="5" w:val="single"/>
          <w:right w:color="auto" w:space="0" w:sz="0" w:val="none"/>
        </w:pBdr>
        <w:shd w:fill="fbfbfb" w:val="clear"/>
        <w:spacing w:after="240" w:before="240"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you do not have a will, download this document immediately to complete a draft of your will and then visit the sponsors section on the RPI Members page and find a RPI lawyer in your area and have one drawn up immediately. </w:t>
      </w:r>
    </w:p>
    <w:p w:rsidR="00000000" w:rsidDel="00000000" w:rsidP="00000000" w:rsidRDefault="00000000" w:rsidRPr="00000000" w14:paraId="00000046">
      <w:pPr>
        <w:pBdr>
          <w:top w:color="auto" w:space="0" w:sz="0" w:val="none"/>
          <w:bottom w:color="e4e4e4" w:space="0" w:sz="5" w:val="single"/>
          <w:right w:color="auto" w:space="0" w:sz="0" w:val="none"/>
        </w:pBdr>
        <w:shd w:fill="fbfbfb" w:val="clear"/>
        <w:spacing w:after="240" w:before="240"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Download this Will template to draft considerations for your will.</w:t>
      </w:r>
    </w:p>
    <w:p w:rsidR="00000000" w:rsidDel="00000000" w:rsidP="00000000" w:rsidRDefault="00000000" w:rsidRPr="00000000" w14:paraId="00000047">
      <w:pPr>
        <w:numPr>
          <w:ilvl w:val="0"/>
          <w:numId w:val="6"/>
        </w:numPr>
        <w:pBdr>
          <w:top w:color="auto" w:space="0" w:sz="0" w:val="none"/>
          <w:bottom w:color="e4e4e4" w:space="0" w:sz="5" w:val="single"/>
          <w:right w:color="auto" w:space="0" w:sz="0" w:val="none"/>
        </w:pBdr>
        <w:shd w:fill="fbfbfb" w:val="clear"/>
        <w:spacing w:after="0" w:afterAutospacing="0" w:before="240" w:line="360" w:lineRule="auto"/>
        <w:ind w:left="720" w:hanging="360"/>
        <w:rPr>
          <w:rFonts w:ascii="Roboto" w:cs="Roboto" w:eastAsia="Roboto" w:hAnsi="Roboto"/>
          <w:color w:val="585858"/>
          <w:sz w:val="21"/>
          <w:szCs w:val="21"/>
        </w:rPr>
      </w:pPr>
      <w:r w:rsidDel="00000000" w:rsidR="00000000" w:rsidRPr="00000000">
        <w:fldChar w:fldCharType="begin"/>
        <w:instrText xml:space="preserve"> HYPERLINK "https://www.lawdepot.ca/contracts/canada-last-will-and-testament/?loc=CAON&amp;pid=googleppc-65545592385-535187475523_sl-ggkey_will%20template%20canada&amp;gclid=CjwKCAiApfeQBhAUEiwA7K_UH0GzCQvqrhzIFIaYjHl_B4liRClc5F25drGxv1hV2GKKCU5Ah_r0dhoCWtIQAvD_BwE#.Yh32K-jMJPY" </w:instrText>
        <w:fldChar w:fldCharType="separate"/>
      </w:r>
      <w:r w:rsidDel="00000000" w:rsidR="00000000" w:rsidRPr="00000000">
        <w:rPr>
          <w:rFonts w:ascii="Roboto" w:cs="Roboto" w:eastAsia="Roboto" w:hAnsi="Roboto"/>
          <w:color w:val="1155cc"/>
          <w:sz w:val="21"/>
          <w:szCs w:val="21"/>
          <w:u w:val="single"/>
          <w:rtl w:val="0"/>
        </w:rPr>
        <w:t xml:space="preserve">Canada</w:t>
      </w:r>
    </w:p>
    <w:p w:rsidR="00000000" w:rsidDel="00000000" w:rsidP="00000000" w:rsidRDefault="00000000" w:rsidRPr="00000000" w14:paraId="00000048">
      <w:pPr>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fldChar w:fldCharType="end"/>
      </w:r>
      <w:r w:rsidDel="00000000" w:rsidR="00000000" w:rsidRPr="00000000">
        <w:fldChar w:fldCharType="begin"/>
        <w:instrText xml:space="preserve"> HYPERLINK "https://www.lawdepot.com/contracts/last-will-and-testament-usa/?loc=US#.Yh33dOjMJPY" </w:instrText>
        <w:fldChar w:fldCharType="separate"/>
      </w:r>
      <w:r w:rsidDel="00000000" w:rsidR="00000000" w:rsidRPr="00000000">
        <w:rPr>
          <w:rFonts w:ascii="Roboto" w:cs="Roboto" w:eastAsia="Roboto" w:hAnsi="Roboto"/>
          <w:color w:val="1155cc"/>
          <w:sz w:val="21"/>
          <w:szCs w:val="21"/>
          <w:u w:val="single"/>
          <w:rtl w:val="0"/>
        </w:rPr>
        <w:t xml:space="preserve">USA</w:t>
      </w:r>
    </w:p>
    <w:p w:rsidR="00000000" w:rsidDel="00000000" w:rsidP="00000000" w:rsidRDefault="00000000" w:rsidRPr="00000000" w14:paraId="00000049">
      <w:pPr>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fldChar w:fldCharType="end"/>
      </w:r>
      <w:r w:rsidDel="00000000" w:rsidR="00000000" w:rsidRPr="00000000">
        <w:fldChar w:fldCharType="begin"/>
        <w:instrText xml:space="preserve"> HYPERLINK "https://www.lawdepot.com/au/last-will-and-testament-au/#.Yh33t-jMJPY" </w:instrText>
        <w:fldChar w:fldCharType="separate"/>
      </w:r>
      <w:r w:rsidDel="00000000" w:rsidR="00000000" w:rsidRPr="00000000">
        <w:rPr>
          <w:rFonts w:ascii="Roboto" w:cs="Roboto" w:eastAsia="Roboto" w:hAnsi="Roboto"/>
          <w:color w:val="1155cc"/>
          <w:sz w:val="21"/>
          <w:szCs w:val="21"/>
          <w:u w:val="single"/>
          <w:rtl w:val="0"/>
        </w:rPr>
        <w:t xml:space="preserve">Australia</w:t>
      </w:r>
    </w:p>
    <w:p w:rsidR="00000000" w:rsidDel="00000000" w:rsidP="00000000" w:rsidRDefault="00000000" w:rsidRPr="00000000" w14:paraId="0000004A">
      <w:pPr>
        <w:numPr>
          <w:ilvl w:val="0"/>
          <w:numId w:val="6"/>
        </w:numPr>
        <w:pBdr>
          <w:top w:color="auto" w:space="0" w:sz="0" w:val="none"/>
          <w:bottom w:color="e4e4e4" w:space="0" w:sz="5" w:val="single"/>
          <w:right w:color="auto" w:space="0" w:sz="0" w:val="none"/>
        </w:pBdr>
        <w:shd w:fill="fbfbfb" w:val="clear"/>
        <w:spacing w:after="240" w:before="0" w:beforeAutospacing="0" w:line="360" w:lineRule="auto"/>
        <w:ind w:left="720" w:hanging="360"/>
        <w:rPr>
          <w:rFonts w:ascii="Roboto" w:cs="Roboto" w:eastAsia="Roboto" w:hAnsi="Roboto"/>
          <w:color w:val="585858"/>
          <w:sz w:val="21"/>
          <w:szCs w:val="21"/>
        </w:rPr>
      </w:pPr>
      <w:r w:rsidDel="00000000" w:rsidR="00000000" w:rsidRPr="00000000">
        <w:fldChar w:fldCharType="end"/>
      </w:r>
      <w:r w:rsidDel="00000000" w:rsidR="00000000" w:rsidRPr="00000000">
        <w:fldChar w:fldCharType="begin"/>
        <w:instrText xml:space="preserve"> HYPERLINK "https://www.lawdepot.co.uk/contracts/last-will-and-testament-uk/#.Yh334-jMJPY" </w:instrText>
        <w:fldChar w:fldCharType="separate"/>
      </w:r>
      <w:r w:rsidDel="00000000" w:rsidR="00000000" w:rsidRPr="00000000">
        <w:rPr>
          <w:rFonts w:ascii="Roboto" w:cs="Roboto" w:eastAsia="Roboto" w:hAnsi="Roboto"/>
          <w:color w:val="1155cc"/>
          <w:sz w:val="21"/>
          <w:szCs w:val="21"/>
          <w:u w:val="single"/>
          <w:rtl w:val="0"/>
        </w:rPr>
        <w:t xml:space="preserve">UK</w:t>
      </w:r>
    </w:p>
    <w:p w:rsidR="00000000" w:rsidDel="00000000" w:rsidP="00000000" w:rsidRDefault="00000000" w:rsidRPr="00000000" w14:paraId="0000004B">
      <w:pPr>
        <w:pBdr>
          <w:top w:color="auto" w:space="0" w:sz="0" w:val="none"/>
          <w:bottom w:color="e4e4e4" w:space="0" w:sz="5" w:val="single"/>
          <w:right w:color="auto" w:space="0" w:sz="0" w:val="none"/>
        </w:pBdr>
        <w:shd w:fill="fbfbfb" w:val="clear"/>
        <w:spacing w:after="240" w:before="240" w:line="360"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After your will is finalized, keep a copy with your lawyer, but also keep a copy of your will in a safe place in your home and advise family members (or the executor of the will) where your will is stored as well as the name of the layer in the event something happens to you.</w:t>
      </w:r>
    </w:p>
    <w:p w:rsidR="00000000" w:rsidDel="00000000" w:rsidP="00000000" w:rsidRDefault="00000000" w:rsidRPr="00000000" w14:paraId="0000004C">
      <w:pPr>
        <w:pStyle w:val="Heading1"/>
        <w:keepNext w:val="0"/>
        <w:keepLines w:val="0"/>
        <w:pBdr>
          <w:top w:color="auto" w:space="0" w:sz="0" w:val="none"/>
          <w:left w:color="auto" w:space="0" w:sz="0" w:val="none"/>
          <w:bottom w:color="e4e4e4" w:space="0" w:sz="5" w:val="single"/>
          <w:right w:color="auto" w:space="0" w:sz="0" w:val="none"/>
          <w:between w:color="auto" w:space="0" w:sz="0" w:val="none"/>
        </w:pBdr>
        <w:shd w:fill="fbfbfb" w:val="clear"/>
        <w:spacing w:after="0" w:before="0" w:line="300" w:lineRule="auto"/>
        <w:rPr>
          <w:rFonts w:ascii="Roboto" w:cs="Roboto" w:eastAsia="Roboto" w:hAnsi="Roboto"/>
          <w:color w:val="222222"/>
          <w:sz w:val="36"/>
          <w:szCs w:val="36"/>
        </w:rPr>
      </w:pPr>
      <w:bookmarkStart w:colFirst="0" w:colLast="0" w:name="_heading=h.oq23bvzfmw54" w:id="11"/>
      <w:bookmarkEnd w:id="11"/>
      <w:r w:rsidDel="00000000" w:rsidR="00000000" w:rsidRPr="00000000">
        <w:rPr>
          <w:rFonts w:ascii="Roboto" w:cs="Roboto" w:eastAsia="Roboto" w:hAnsi="Roboto"/>
          <w:color w:val="222222"/>
          <w:sz w:val="36"/>
          <w:szCs w:val="36"/>
          <w:rtl w:val="0"/>
        </w:rPr>
        <w:t xml:space="preserve">Death &amp; Taxes</w:t>
      </w:r>
    </w:p>
    <w:p w:rsidR="00000000" w:rsidDel="00000000" w:rsidP="00000000" w:rsidRDefault="00000000" w:rsidRPr="00000000" w14:paraId="0000004D">
      <w:pPr>
        <w:numPr>
          <w:ilvl w:val="0"/>
          <w:numId w:val="4"/>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rPr>
          <w:rFonts w:ascii="Roboto" w:cs="Roboto" w:eastAsia="Roboto" w:hAnsi="Roboto"/>
          <w:color w:val="585858"/>
          <w:sz w:val="21"/>
          <w:szCs w:val="21"/>
        </w:rPr>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4E">
      <w:pPr>
        <w:numPr>
          <w:ilvl w:val="0"/>
          <w:numId w:val="4"/>
        </w:numPr>
        <w:pBdr>
          <w:top w:color="auto" w:space="0" w:sz="0" w:val="none"/>
          <w:bottom w:color="e4e4e4" w:space="0" w:sz="5" w:val="single"/>
          <w:right w:color="auto" w:space="0" w:sz="0" w:val="none"/>
        </w:pBdr>
        <w:shd w:fill="fbfbfb" w:val="clear"/>
        <w:spacing w:after="0" w:afterAutospacing="0" w:line="327.27272727272725" w:lineRule="auto"/>
        <w:ind w:left="720" w:hanging="360"/>
        <w:rPr>
          <w:rFonts w:ascii="Roboto" w:cs="Roboto" w:eastAsia="Roboto" w:hAnsi="Roboto"/>
          <w:color w:val="585858"/>
          <w:sz w:val="21"/>
          <w:szCs w:val="21"/>
        </w:rPr>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4F">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rtl w:val="0"/>
        </w:rPr>
        <w:t xml:space="preserve">As unjust as it seems, the grieving family is not only mourning the loss of their loved one, but are left to pay </w:t>
      </w:r>
    </w:p>
    <w:p w:rsidR="00000000" w:rsidDel="00000000" w:rsidP="00000000" w:rsidRDefault="00000000" w:rsidRPr="00000000" w14:paraId="00000050">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051">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rtl w:val="0"/>
        </w:rPr>
        <w:t xml:space="preserve">the taxes payable at death.</w:t>
      </w:r>
    </w:p>
    <w:p w:rsidR="00000000" w:rsidDel="00000000" w:rsidP="00000000" w:rsidRDefault="00000000" w:rsidRPr="00000000" w14:paraId="00000052">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rtl w:val="0"/>
        </w:rPr>
        <w:t xml:space="preserve">Any property and assets left to heirs will be taxed. </w:t>
      </w:r>
    </w:p>
    <w:p w:rsidR="00000000" w:rsidDel="00000000" w:rsidP="00000000" w:rsidRDefault="00000000" w:rsidRPr="00000000" w14:paraId="00000053">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rtl w:val="0"/>
        </w:rPr>
        <w:t xml:space="preserve">These taxes are applied before the estate is distributed. </w:t>
      </w:r>
    </w:p>
    <w:p w:rsidR="00000000" w:rsidDel="00000000" w:rsidP="00000000" w:rsidRDefault="00000000" w:rsidRPr="00000000" w14:paraId="00000054">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rtl w:val="0"/>
        </w:rPr>
        <w:t xml:space="preserve">Tax legislation determines what assets will be taxed, at what time and at what rate.</w:t>
      </w:r>
    </w:p>
    <w:p w:rsidR="00000000" w:rsidDel="00000000" w:rsidP="00000000" w:rsidRDefault="00000000" w:rsidRPr="00000000" w14:paraId="00000055">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rtl w:val="0"/>
        </w:rPr>
        <w:t xml:space="preserve">You'll need to consider four main factors: </w:t>
      </w:r>
    </w:p>
    <w:p w:rsidR="00000000" w:rsidDel="00000000" w:rsidP="00000000" w:rsidRDefault="00000000" w:rsidRPr="00000000" w14:paraId="00000056">
      <w:pPr>
        <w:numPr>
          <w:ilvl w:val="1"/>
          <w:numId w:val="4"/>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sz w:val="21"/>
          <w:szCs w:val="21"/>
          <w:rtl w:val="0"/>
        </w:rPr>
        <w:t xml:space="preserve">Deemed disposition</w:t>
      </w:r>
    </w:p>
    <w:p w:rsidR="00000000" w:rsidDel="00000000" w:rsidP="00000000" w:rsidRDefault="00000000" w:rsidRPr="00000000" w14:paraId="00000057">
      <w:pPr>
        <w:numPr>
          <w:ilvl w:val="1"/>
          <w:numId w:val="4"/>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058">
      <w:pPr>
        <w:numPr>
          <w:ilvl w:val="1"/>
          <w:numId w:val="4"/>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202124"/>
          <w:sz w:val="21"/>
          <w:szCs w:val="21"/>
          <w:rtl w:val="0"/>
        </w:rPr>
        <w:t xml:space="preserve">any benefit received because of the death of the deceased.</w:t>
      </w:r>
    </w:p>
    <w:p w:rsidR="00000000" w:rsidDel="00000000" w:rsidP="00000000" w:rsidRDefault="00000000" w:rsidRPr="00000000" w14:paraId="00000059">
      <w:pPr>
        <w:numPr>
          <w:ilvl w:val="1"/>
          <w:numId w:val="4"/>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585858"/>
          <w:sz w:val="21"/>
          <w:szCs w:val="21"/>
          <w:rtl w:val="0"/>
        </w:rPr>
        <w:t xml:space="preserve">Deemed withdrawal -</w:t>
      </w:r>
    </w:p>
    <w:p w:rsidR="00000000" w:rsidDel="00000000" w:rsidP="00000000" w:rsidRDefault="00000000" w:rsidRPr="00000000" w14:paraId="0000005A">
      <w:pPr>
        <w:numPr>
          <w:ilvl w:val="1"/>
          <w:numId w:val="4"/>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585858"/>
          <w:sz w:val="21"/>
          <w:szCs w:val="21"/>
          <w:rtl w:val="0"/>
        </w:rPr>
        <w:t xml:space="preserve"> </w:t>
      </w:r>
    </w:p>
    <w:p w:rsidR="00000000" w:rsidDel="00000000" w:rsidP="00000000" w:rsidRDefault="00000000" w:rsidRPr="00000000" w14:paraId="0000005B">
      <w:pPr>
        <w:numPr>
          <w:ilvl w:val="1"/>
          <w:numId w:val="4"/>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585858"/>
          <w:sz w:val="21"/>
          <w:szCs w:val="21"/>
          <w:rtl w:val="0"/>
        </w:rPr>
        <w:t xml:space="preserve">At death, all registered investments are considered to have been withdrawn and the full amount is taxable. </w:t>
      </w:r>
    </w:p>
    <w:p w:rsidR="00000000" w:rsidDel="00000000" w:rsidP="00000000" w:rsidRDefault="00000000" w:rsidRPr="00000000" w14:paraId="0000005C">
      <w:pPr>
        <w:numPr>
          <w:ilvl w:val="1"/>
          <w:numId w:val="4"/>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585858"/>
          <w:sz w:val="21"/>
          <w:szCs w:val="21"/>
          <w:rtl w:val="0"/>
        </w:rPr>
        <w:t xml:space="preserve">Earned and outstanding income</w:t>
      </w:r>
    </w:p>
    <w:p w:rsidR="00000000" w:rsidDel="00000000" w:rsidP="00000000" w:rsidRDefault="00000000" w:rsidRPr="00000000" w14:paraId="0000005D">
      <w:pPr>
        <w:numPr>
          <w:ilvl w:val="1"/>
          <w:numId w:val="4"/>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585858"/>
          <w:sz w:val="21"/>
          <w:szCs w:val="21"/>
          <w:rtl w:val="0"/>
        </w:rPr>
        <w:t xml:space="preserve"> -</w:t>
      </w:r>
    </w:p>
    <w:p w:rsidR="00000000" w:rsidDel="00000000" w:rsidP="00000000" w:rsidRDefault="00000000" w:rsidRPr="00000000" w14:paraId="0000005E">
      <w:pPr>
        <w:numPr>
          <w:ilvl w:val="1"/>
          <w:numId w:val="4"/>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585858"/>
          <w:sz w:val="21"/>
          <w:szCs w:val="21"/>
          <w:rtl w:val="0"/>
        </w:rPr>
        <w:t xml:space="preserve">Outstanding income is income that was accrued by the deceased up to the day of death but not collected</w:t>
      </w:r>
    </w:p>
    <w:p w:rsidR="00000000" w:rsidDel="00000000" w:rsidP="00000000" w:rsidRDefault="00000000" w:rsidRPr="00000000" w14:paraId="0000005F">
      <w:pPr>
        <w:numPr>
          <w:ilvl w:val="1"/>
          <w:numId w:val="4"/>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585858"/>
          <w:sz w:val="21"/>
          <w:szCs w:val="21"/>
          <w:rtl w:val="0"/>
        </w:rPr>
        <w:t xml:space="preserve">Duties of the executor-</w:t>
      </w:r>
    </w:p>
    <w:p w:rsidR="00000000" w:rsidDel="00000000" w:rsidP="00000000" w:rsidRDefault="00000000" w:rsidRPr="00000000" w14:paraId="00000060">
      <w:pPr>
        <w:numPr>
          <w:ilvl w:val="1"/>
          <w:numId w:val="4"/>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585858"/>
          <w:sz w:val="21"/>
          <w:szCs w:val="21"/>
          <w:rtl w:val="0"/>
        </w:rPr>
        <w:t xml:space="preserve"> </w:t>
      </w:r>
    </w:p>
    <w:p w:rsidR="00000000" w:rsidDel="00000000" w:rsidP="00000000" w:rsidRDefault="00000000" w:rsidRPr="00000000" w14:paraId="00000061">
      <w:pPr>
        <w:numPr>
          <w:ilvl w:val="1"/>
          <w:numId w:val="4"/>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585858"/>
          <w:sz w:val="21"/>
          <w:szCs w:val="21"/>
          <w:rtl w:val="0"/>
        </w:rPr>
        <w:t xml:space="preserve">The executor</w:t>
      </w:r>
    </w:p>
    <w:p w:rsidR="00000000" w:rsidDel="00000000" w:rsidP="00000000" w:rsidRDefault="00000000" w:rsidRPr="00000000" w14:paraId="00000062">
      <w:pPr>
        <w:numPr>
          <w:ilvl w:val="1"/>
          <w:numId w:val="4"/>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color w:val="1572c5"/>
          <w:sz w:val="21"/>
          <w:szCs w:val="21"/>
          <w:rtl w:val="0"/>
        </w:rPr>
        <w:t xml:space="preserve"> </w:t>
      </w:r>
    </w:p>
    <w:p w:rsidR="00000000" w:rsidDel="00000000" w:rsidP="00000000" w:rsidRDefault="00000000" w:rsidRPr="00000000" w14:paraId="00000063">
      <w:pPr>
        <w:numPr>
          <w:ilvl w:val="1"/>
          <w:numId w:val="4"/>
        </w:numPr>
        <w:pBdr>
          <w:top w:color="auto" w:space="0" w:sz="0" w:val="none"/>
          <w:bottom w:color="e4e4e4" w:space="0" w:sz="5" w:val="single"/>
          <w:right w:color="auto" w:space="0" w:sz="0" w:val="none"/>
        </w:pBdr>
        <w:shd w:fill="fbfbfb" w:val="clear"/>
        <w:spacing w:after="0" w:afterAutospacing="0" w:line="360" w:lineRule="auto"/>
        <w:ind w:left="1440" w:hanging="360"/>
        <w:rPr>
          <w:color w:val="585858"/>
        </w:rPr>
      </w:pPr>
      <w:r w:rsidDel="00000000" w:rsidR="00000000" w:rsidRPr="00000000">
        <w:rPr>
          <w:rFonts w:ascii="Roboto" w:cs="Roboto" w:eastAsia="Roboto" w:hAnsi="Roboto"/>
          <w:color w:val="585858"/>
          <w:sz w:val="21"/>
          <w:szCs w:val="21"/>
          <w:rtl w:val="0"/>
        </w:rPr>
        <w:t xml:space="preserve">is responsible for meeting legal requirements and carrying out the wishes of the deceased. </w:t>
      </w:r>
    </w:p>
    <w:p w:rsidR="00000000" w:rsidDel="00000000" w:rsidP="00000000" w:rsidRDefault="00000000" w:rsidRPr="00000000" w14:paraId="00000064">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shd w:fill="fcfcfc" w:val="clear"/>
          <w:rtl w:val="0"/>
        </w:rPr>
        <w:t xml:space="preserve">We all want our families to enjoy peace of mind when we are  no longer with them, however dealing with these finalities such as taxes  adds to their grief and overwhelm. </w:t>
      </w:r>
    </w:p>
    <w:p w:rsidR="00000000" w:rsidDel="00000000" w:rsidP="00000000" w:rsidRDefault="00000000" w:rsidRPr="00000000" w14:paraId="00000065">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shd w:fill="fcfcfc" w:val="clear"/>
          <w:rtl w:val="0"/>
        </w:rPr>
        <w:t xml:space="preserve">The Top 2% plan ahead for these tax considerations by using a life insurance policy that will give their beneficiaries the cash they need to cater to their final expenses, settle the debts that they might have left behind or meet their day-to-day needs.</w:t>
      </w:r>
    </w:p>
    <w:p w:rsidR="00000000" w:rsidDel="00000000" w:rsidP="00000000" w:rsidRDefault="00000000" w:rsidRPr="00000000" w14:paraId="00000066">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rtl w:val="0"/>
        </w:rPr>
        <w:t xml:space="preserve">It is critical to have a named beneficiary on a Life insurance policy to make sure the proceeds are received tax free and bypass probate.</w:t>
      </w:r>
    </w:p>
    <w:p w:rsidR="00000000" w:rsidDel="00000000" w:rsidP="00000000" w:rsidRDefault="00000000" w:rsidRPr="00000000" w14:paraId="00000067">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shd w:fill="fcfcfc" w:val="clear"/>
          <w:rtl w:val="0"/>
        </w:rPr>
        <w:t xml:space="preserve">In Canada, if you have a policy against your life, the proceeds will</w:t>
      </w:r>
    </w:p>
    <w:p w:rsidR="00000000" w:rsidDel="00000000" w:rsidP="00000000" w:rsidRDefault="00000000" w:rsidRPr="00000000" w14:paraId="00000068">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shd w:fill="fcfcfc" w:val="clear"/>
          <w:rtl w:val="0"/>
        </w:rPr>
        <w:t xml:space="preserve"> not</w:t>
      </w:r>
    </w:p>
    <w:p w:rsidR="00000000" w:rsidDel="00000000" w:rsidP="00000000" w:rsidRDefault="00000000" w:rsidRPr="00000000" w14:paraId="00000069">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shd w:fill="fcfcfc" w:val="clear"/>
          <w:rtl w:val="0"/>
        </w:rPr>
        <w:t xml:space="preserve"> be subjected to taxes. The Canadian Revenue Agency (CRA) does not treat the amount received by your beneficiaries as taxable income.</w:t>
      </w:r>
    </w:p>
    <w:p w:rsidR="00000000" w:rsidDel="00000000" w:rsidP="00000000" w:rsidRDefault="00000000" w:rsidRPr="00000000" w14:paraId="0000006A">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rFonts w:ascii="Roboto" w:cs="Roboto" w:eastAsia="Roboto" w:hAnsi="Roboto"/>
          <w:color w:val="585858"/>
          <w:sz w:val="21"/>
          <w:szCs w:val="21"/>
        </w:rPr>
      </w:pPr>
      <w:r w:rsidDel="00000000" w:rsidR="00000000" w:rsidRPr="00000000">
        <w:rPr>
          <w:rFonts w:ascii="Roboto" w:cs="Roboto" w:eastAsia="Roboto" w:hAnsi="Roboto"/>
          <w:sz w:val="21"/>
          <w:szCs w:val="21"/>
          <w:shd w:fill="fcfcfc" w:val="clear"/>
          <w:rtl w:val="0"/>
        </w:rPr>
        <w:t xml:space="preserve">There are no death taxes owed by your beneficiaries or estate inheritance taxes; the estate pays the government any unpaid taxes. Any taxes due from your estate is paid before your estate is distributed to the sums you would want your beneficiaries to receive.</w:t>
      </w:r>
    </w:p>
    <w:p w:rsidR="00000000" w:rsidDel="00000000" w:rsidP="00000000" w:rsidRDefault="00000000" w:rsidRPr="00000000" w14:paraId="0000006B">
      <w:pPr>
        <w:numPr>
          <w:ilvl w:val="0"/>
          <w:numId w:val="4"/>
        </w:numPr>
        <w:pBdr>
          <w:top w:color="auto" w:space="0" w:sz="0" w:val="none"/>
          <w:bottom w:color="e4e4e4" w:space="0" w:sz="5" w:val="single"/>
          <w:right w:color="auto" w:space="0" w:sz="0" w:val="none"/>
        </w:pBdr>
        <w:shd w:fill="fbfbfb" w:val="clear"/>
        <w:spacing w:after="0" w:line="327.27272727272725" w:lineRule="auto"/>
        <w:ind w:left="960" w:right="240" w:hanging="360"/>
        <w:rPr>
          <w:rFonts w:ascii="Roboto" w:cs="Roboto" w:eastAsia="Roboto" w:hAnsi="Roboto"/>
          <w:color w:val="585858"/>
          <w:sz w:val="21"/>
          <w:szCs w:val="21"/>
        </w:rPr>
      </w:pPr>
      <w:r w:rsidDel="00000000" w:rsidR="00000000" w:rsidRPr="00000000">
        <w:rPr>
          <w:rtl w:val="0"/>
        </w:rPr>
      </w:r>
    </w:p>
    <w:p w:rsidR="00000000" w:rsidDel="00000000" w:rsidP="00000000" w:rsidRDefault="00000000" w:rsidRPr="00000000" w14:paraId="0000006C">
      <w:pPr>
        <w:pStyle w:val="Heading1"/>
        <w:keepNext w:val="0"/>
        <w:keepLines w:val="0"/>
        <w:pBdr>
          <w:top w:color="auto" w:space="0" w:sz="0" w:val="none"/>
          <w:left w:color="auto" w:space="0" w:sz="0" w:val="none"/>
          <w:bottom w:color="e4e4e4" w:space="0" w:sz="5" w:val="single"/>
          <w:right w:color="auto" w:space="0" w:sz="0" w:val="none"/>
          <w:between w:color="auto" w:space="0" w:sz="0" w:val="none"/>
        </w:pBdr>
        <w:shd w:fill="fbfbfb" w:val="clear"/>
        <w:spacing w:after="0" w:before="0" w:line="300" w:lineRule="auto"/>
        <w:rPr>
          <w:rFonts w:ascii="Roboto" w:cs="Roboto" w:eastAsia="Roboto" w:hAnsi="Roboto"/>
          <w:color w:val="222222"/>
          <w:sz w:val="36"/>
          <w:szCs w:val="36"/>
        </w:rPr>
      </w:pPr>
      <w:bookmarkStart w:colFirst="0" w:colLast="0" w:name="_heading=h.kpmbubr1dvj6" w:id="12"/>
      <w:bookmarkEnd w:id="12"/>
      <w:r w:rsidDel="00000000" w:rsidR="00000000" w:rsidRPr="00000000">
        <w:rPr>
          <w:rFonts w:ascii="Roboto" w:cs="Roboto" w:eastAsia="Roboto" w:hAnsi="Roboto"/>
          <w:color w:val="222222"/>
          <w:sz w:val="36"/>
          <w:szCs w:val="36"/>
          <w:rtl w:val="0"/>
        </w:rPr>
        <w:t xml:space="preserve">Insurance</w:t>
      </w:r>
    </w:p>
    <w:p w:rsidR="00000000" w:rsidDel="00000000" w:rsidP="00000000" w:rsidRDefault="00000000" w:rsidRPr="00000000" w14:paraId="0000006D">
      <w:pPr>
        <w:numPr>
          <w:ilvl w:val="0"/>
          <w:numId w:val="3"/>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rPr>
          <w:color w:val="585858"/>
          <w:sz w:val="21"/>
          <w:szCs w:val="21"/>
        </w:rPr>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6E">
      <w:pPr>
        <w:numPr>
          <w:ilvl w:val="0"/>
          <w:numId w:val="3"/>
        </w:numPr>
        <w:pBdr>
          <w:top w:color="auto" w:space="0" w:sz="0" w:val="none"/>
          <w:bottom w:color="e4e4e4" w:space="0" w:sz="5" w:val="single"/>
          <w:right w:color="auto" w:space="0" w:sz="0" w:val="none"/>
        </w:pBdr>
        <w:shd w:fill="fbfbfb" w:val="clear"/>
        <w:spacing w:after="0" w:afterAutospacing="0" w:line="327.27272727272725" w:lineRule="auto"/>
        <w:ind w:left="720" w:hanging="360"/>
        <w:rPr>
          <w:color w:val="585858"/>
          <w:sz w:val="21"/>
          <w:szCs w:val="21"/>
        </w:rPr>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6F">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color w:val="585858"/>
          <w:sz w:val="21"/>
          <w:szCs w:val="21"/>
          <w:rtl w:val="0"/>
        </w:rPr>
        <w:t xml:space="preserve">The Top 2% use life insurance as a strategic tool in their estate planning that helps them create wealth, protect wealth and preserve wealth.</w:t>
      </w:r>
    </w:p>
    <w:p w:rsidR="00000000" w:rsidDel="00000000" w:rsidP="00000000" w:rsidRDefault="00000000" w:rsidRPr="00000000" w14:paraId="00000070">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sz w:val="21"/>
          <w:szCs w:val="21"/>
          <w:rtl w:val="0"/>
        </w:rPr>
        <w:t xml:space="preserve">A recommended book to read is “What Would the Rockefellers Do?” </w:t>
      </w:r>
    </w:p>
    <w:p w:rsidR="00000000" w:rsidDel="00000000" w:rsidP="00000000" w:rsidRDefault="00000000" w:rsidRPr="00000000" w14:paraId="00000071">
      <w:pPr>
        <w:numPr>
          <w:ilvl w:val="0"/>
          <w:numId w:val="3"/>
        </w:numPr>
        <w:pBdr>
          <w:top w:color="auto" w:space="0" w:sz="0" w:val="none"/>
          <w:bottom w:color="e4e4e4" w:space="0" w:sz="5" w:val="single"/>
          <w:right w:color="auto" w:space="0" w:sz="0" w:val="none"/>
        </w:pBdr>
        <w:shd w:fill="fbfbfb" w:val="clear"/>
        <w:spacing w:after="220" w:before="0" w:beforeAutospacing="0" w:line="360" w:lineRule="auto"/>
        <w:ind w:left="720" w:hanging="360"/>
        <w:rPr>
          <w:color w:val="585858"/>
          <w:sz w:val="21"/>
          <w:szCs w:val="21"/>
        </w:rPr>
      </w:pPr>
      <w:r w:rsidDel="00000000" w:rsidR="00000000" w:rsidRPr="00000000">
        <w:rPr>
          <w:rFonts w:ascii="Roboto" w:cs="Roboto" w:eastAsia="Roboto" w:hAnsi="Roboto"/>
          <w:sz w:val="21"/>
          <w:szCs w:val="21"/>
          <w:rtl w:val="0"/>
        </w:rPr>
        <w:t xml:space="preserve">This book discusses Infinite Banking and how families like the Rockefellers used this concept to pass down  wealth from generation to generation. The following webinar was reviewed in the Insurance section but we feel it's required in both sections.</w:t>
      </w:r>
    </w:p>
    <w:p w:rsidR="00000000" w:rsidDel="00000000" w:rsidP="00000000" w:rsidRDefault="00000000" w:rsidRPr="00000000" w14:paraId="00000072">
      <w:pPr>
        <w:pStyle w:val="Heading1"/>
        <w:keepNext w:val="0"/>
        <w:keepLines w:val="0"/>
        <w:pBdr>
          <w:top w:color="auto" w:space="0" w:sz="0" w:val="none"/>
          <w:left w:color="auto" w:space="0" w:sz="0" w:val="none"/>
          <w:bottom w:color="e4e4e4" w:space="0" w:sz="5" w:val="single"/>
          <w:right w:color="auto" w:space="0" w:sz="0" w:val="none"/>
          <w:between w:color="auto" w:space="0" w:sz="0" w:val="none"/>
        </w:pBdr>
        <w:shd w:fill="fbfbfb" w:val="clear"/>
        <w:spacing w:after="0" w:before="0" w:line="300" w:lineRule="auto"/>
        <w:rPr>
          <w:rFonts w:ascii="Roboto" w:cs="Roboto" w:eastAsia="Roboto" w:hAnsi="Roboto"/>
          <w:color w:val="222222"/>
          <w:sz w:val="36"/>
          <w:szCs w:val="36"/>
        </w:rPr>
      </w:pPr>
      <w:bookmarkStart w:colFirst="0" w:colLast="0" w:name="_heading=h.b0p51pmnstng" w:id="13"/>
      <w:bookmarkEnd w:id="13"/>
      <w:r w:rsidDel="00000000" w:rsidR="00000000" w:rsidRPr="00000000">
        <w:rPr>
          <w:rFonts w:ascii="Roboto" w:cs="Roboto" w:eastAsia="Roboto" w:hAnsi="Roboto"/>
          <w:color w:val="222222"/>
          <w:sz w:val="36"/>
          <w:szCs w:val="36"/>
          <w:rtl w:val="0"/>
        </w:rPr>
        <w:t xml:space="preserve">Trusts</w:t>
      </w:r>
    </w:p>
    <w:p w:rsidR="00000000" w:rsidDel="00000000" w:rsidP="00000000" w:rsidRDefault="00000000" w:rsidRPr="00000000" w14:paraId="00000073">
      <w:pPr>
        <w:numPr>
          <w:ilvl w:val="0"/>
          <w:numId w:val="2"/>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rPr>
          <w:color w:val="585858"/>
          <w:sz w:val="21"/>
          <w:szCs w:val="21"/>
        </w:rPr>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74">
      <w:pPr>
        <w:numPr>
          <w:ilvl w:val="0"/>
          <w:numId w:val="2"/>
        </w:numPr>
        <w:pBdr>
          <w:top w:color="auto" w:space="0" w:sz="0" w:val="none"/>
          <w:bottom w:color="e4e4e4" w:space="0" w:sz="5" w:val="single"/>
          <w:right w:color="auto" w:space="0" w:sz="0" w:val="none"/>
        </w:pBdr>
        <w:shd w:fill="fbfbfb" w:val="clear"/>
        <w:spacing w:after="0" w:afterAutospacing="0" w:line="327.27272727272725" w:lineRule="auto"/>
        <w:ind w:left="720" w:hanging="360"/>
        <w:rPr>
          <w:color w:val="585858"/>
          <w:sz w:val="21"/>
          <w:szCs w:val="21"/>
        </w:rPr>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75">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sz w:val="21"/>
          <w:szCs w:val="21"/>
          <w:rtl w:val="0"/>
        </w:rPr>
        <w:t xml:space="preserve">The top 2% also use trusts in their estate planning. </w:t>
      </w:r>
    </w:p>
    <w:p w:rsidR="00000000" w:rsidDel="00000000" w:rsidP="00000000" w:rsidRDefault="00000000" w:rsidRPr="00000000" w14:paraId="00000076">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sz w:val="21"/>
          <w:szCs w:val="21"/>
          <w:rtl w:val="0"/>
        </w:rPr>
        <w:t xml:space="preserve">Some of the most common types of trusts are:</w:t>
      </w:r>
    </w:p>
    <w:p w:rsidR="00000000" w:rsidDel="00000000" w:rsidP="00000000" w:rsidRDefault="00000000" w:rsidRPr="00000000" w14:paraId="00000077">
      <w:pPr>
        <w:numPr>
          <w:ilvl w:val="1"/>
          <w:numId w:val="2"/>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sz w:val="21"/>
          <w:szCs w:val="21"/>
          <w:rtl w:val="0"/>
        </w:rPr>
        <w:t xml:space="preserve">Living Trusts</w:t>
      </w:r>
    </w:p>
    <w:p w:rsidR="00000000" w:rsidDel="00000000" w:rsidP="00000000" w:rsidRDefault="00000000" w:rsidRPr="00000000" w14:paraId="00000078">
      <w:pPr>
        <w:numPr>
          <w:ilvl w:val="1"/>
          <w:numId w:val="2"/>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sz w:val="21"/>
          <w:szCs w:val="21"/>
          <w:rtl w:val="0"/>
        </w:rPr>
        <w:t xml:space="preserve">Testamentary Trusts</w:t>
      </w:r>
    </w:p>
    <w:p w:rsidR="00000000" w:rsidDel="00000000" w:rsidP="00000000" w:rsidRDefault="00000000" w:rsidRPr="00000000" w14:paraId="00000079">
      <w:pPr>
        <w:numPr>
          <w:ilvl w:val="1"/>
          <w:numId w:val="2"/>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sz w:val="21"/>
          <w:szCs w:val="21"/>
          <w:rtl w:val="0"/>
        </w:rPr>
        <w:t xml:space="preserve">Life Insurance Trusts</w:t>
      </w:r>
    </w:p>
    <w:p w:rsidR="00000000" w:rsidDel="00000000" w:rsidP="00000000" w:rsidRDefault="00000000" w:rsidRPr="00000000" w14:paraId="0000007A">
      <w:pPr>
        <w:numPr>
          <w:ilvl w:val="1"/>
          <w:numId w:val="2"/>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sz w:val="21"/>
          <w:szCs w:val="21"/>
          <w:rtl w:val="0"/>
        </w:rPr>
        <w:t xml:space="preserve">Charitable Trusts and Charitable Remainder Trusts </w:t>
      </w:r>
    </w:p>
    <w:p w:rsidR="00000000" w:rsidDel="00000000" w:rsidP="00000000" w:rsidRDefault="00000000" w:rsidRPr="00000000" w14:paraId="0000007B">
      <w:pPr>
        <w:numPr>
          <w:ilvl w:val="1"/>
          <w:numId w:val="2"/>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sz w:val="21"/>
          <w:szCs w:val="21"/>
          <w:rtl w:val="0"/>
        </w:rPr>
        <w:t xml:space="preserve">Asset-Protection Trusts, and</w:t>
      </w:r>
    </w:p>
    <w:p w:rsidR="00000000" w:rsidDel="00000000" w:rsidP="00000000" w:rsidRDefault="00000000" w:rsidRPr="00000000" w14:paraId="0000007C">
      <w:pPr>
        <w:numPr>
          <w:ilvl w:val="1"/>
          <w:numId w:val="2"/>
        </w:numPr>
        <w:pBdr>
          <w:top w:color="auto" w:space="0" w:sz="0" w:val="none"/>
          <w:bottom w:color="e4e4e4" w:space="0" w:sz="5" w:val="single"/>
          <w:right w:color="auto" w:space="0" w:sz="0" w:val="none"/>
        </w:pBdr>
        <w:shd w:fill="fbfbfb" w:val="clear"/>
        <w:spacing w:after="0" w:afterAutospacing="0" w:line="360" w:lineRule="auto"/>
        <w:ind w:left="1440" w:hanging="360"/>
        <w:rPr>
          <w:color w:val="585858"/>
        </w:rPr>
      </w:pPr>
      <w:r w:rsidDel="00000000" w:rsidR="00000000" w:rsidRPr="00000000">
        <w:rPr>
          <w:rFonts w:ascii="Roboto" w:cs="Roboto" w:eastAsia="Roboto" w:hAnsi="Roboto"/>
          <w:sz w:val="21"/>
          <w:szCs w:val="21"/>
          <w:rtl w:val="0"/>
        </w:rPr>
        <w:t xml:space="preserve">Special-Needs Trusts</w:t>
      </w:r>
    </w:p>
    <w:p w:rsidR="00000000" w:rsidDel="00000000" w:rsidP="00000000" w:rsidRDefault="00000000" w:rsidRPr="00000000" w14:paraId="0000007D">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sz w:val="21"/>
          <w:szCs w:val="21"/>
          <w:rtl w:val="0"/>
        </w:rPr>
        <w:t xml:space="preserve">All of these trust types can be </w:t>
      </w:r>
    </w:p>
    <w:p w:rsidR="00000000" w:rsidDel="00000000" w:rsidP="00000000" w:rsidRDefault="00000000" w:rsidRPr="00000000" w14:paraId="0000007E">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sz w:val="21"/>
          <w:szCs w:val="21"/>
          <w:rtl w:val="0"/>
        </w:rPr>
        <w:t xml:space="preserve">revocable </w:t>
      </w:r>
    </w:p>
    <w:p w:rsidR="00000000" w:rsidDel="00000000" w:rsidP="00000000" w:rsidRDefault="00000000" w:rsidRPr="00000000" w14:paraId="0000007F">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sz w:val="21"/>
          <w:szCs w:val="21"/>
          <w:rtl w:val="0"/>
        </w:rPr>
        <w:t xml:space="preserve">or</w:t>
      </w:r>
    </w:p>
    <w:p w:rsidR="00000000" w:rsidDel="00000000" w:rsidP="00000000" w:rsidRDefault="00000000" w:rsidRPr="00000000" w14:paraId="00000080">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sz w:val="21"/>
          <w:szCs w:val="21"/>
          <w:rtl w:val="0"/>
        </w:rPr>
        <w:t xml:space="preserve"> irrevocable</w:t>
      </w:r>
    </w:p>
    <w:p w:rsidR="00000000" w:rsidDel="00000000" w:rsidP="00000000" w:rsidRDefault="00000000" w:rsidRPr="00000000" w14:paraId="00000081">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sz w:val="21"/>
          <w:szCs w:val="21"/>
          <w:rtl w:val="0"/>
        </w:rPr>
        <w:t xml:space="preserve">, depending on how and why they are set up. </w:t>
      </w:r>
    </w:p>
    <w:p w:rsidR="00000000" w:rsidDel="00000000" w:rsidP="00000000" w:rsidRDefault="00000000" w:rsidRPr="00000000" w14:paraId="00000082">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sz w:val="21"/>
          <w:szCs w:val="21"/>
          <w:rtl w:val="0"/>
        </w:rPr>
        <w:t xml:space="preserve">Revocable trust</w:t>
      </w:r>
    </w:p>
    <w:p w:rsidR="00000000" w:rsidDel="00000000" w:rsidP="00000000" w:rsidRDefault="00000000" w:rsidRPr="00000000" w14:paraId="00000083">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sz w:val="21"/>
          <w:szCs w:val="21"/>
          <w:rtl w:val="0"/>
        </w:rPr>
        <w:t xml:space="preserve"> - the trust can be dissolved and the assets returned if so desired.  </w:t>
      </w:r>
    </w:p>
    <w:p w:rsidR="00000000" w:rsidDel="00000000" w:rsidP="00000000" w:rsidRDefault="00000000" w:rsidRPr="00000000" w14:paraId="00000084">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sz w:val="21"/>
          <w:szCs w:val="21"/>
          <w:rtl w:val="0"/>
        </w:rPr>
        <w:t xml:space="preserve">Irrevocable trust </w:t>
      </w:r>
    </w:p>
    <w:p w:rsidR="00000000" w:rsidDel="00000000" w:rsidP="00000000" w:rsidRDefault="00000000" w:rsidRPr="00000000" w14:paraId="00000085">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sz w:val="21"/>
          <w:szCs w:val="21"/>
          <w:rtl w:val="0"/>
        </w:rPr>
        <w:t xml:space="preserve">- a more permanent structure and once it is set up it cannot be undone by the grantor or trustees later.</w:t>
      </w:r>
    </w:p>
    <w:p w:rsidR="00000000" w:rsidDel="00000000" w:rsidP="00000000" w:rsidRDefault="00000000" w:rsidRPr="00000000" w14:paraId="00000086">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sz w:val="21"/>
          <w:szCs w:val="21"/>
          <w:rtl w:val="0"/>
        </w:rPr>
        <w:t xml:space="preserve">Trusts can be created for a variety of reasons. </w:t>
      </w:r>
    </w:p>
    <w:p w:rsidR="00000000" w:rsidDel="00000000" w:rsidP="00000000" w:rsidRDefault="00000000" w:rsidRPr="00000000" w14:paraId="00000087">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sz w:val="21"/>
          <w:szCs w:val="21"/>
          <w:rtl w:val="0"/>
        </w:rPr>
        <w:t xml:space="preserve">Here are some typical situations:</w:t>
      </w:r>
    </w:p>
    <w:p w:rsidR="00000000" w:rsidDel="00000000" w:rsidP="00000000" w:rsidRDefault="00000000" w:rsidRPr="00000000" w14:paraId="00000088">
      <w:pPr>
        <w:numPr>
          <w:ilvl w:val="1"/>
          <w:numId w:val="2"/>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sz w:val="21"/>
          <w:szCs w:val="21"/>
          <w:rtl w:val="0"/>
        </w:rPr>
        <w:t xml:space="preserve">To manage and control spending and investments to protect beneficiaries from their own lack of experience, poor judgment, immaturity or tendency to waste or spend excessively</w:t>
      </w:r>
    </w:p>
    <w:p w:rsidR="00000000" w:rsidDel="00000000" w:rsidP="00000000" w:rsidRDefault="00000000" w:rsidRPr="00000000" w14:paraId="00000089">
      <w:pPr>
        <w:numPr>
          <w:ilvl w:val="1"/>
          <w:numId w:val="2"/>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sz w:val="21"/>
          <w:szCs w:val="21"/>
          <w:rtl w:val="0"/>
        </w:rPr>
        <w:t xml:space="preserve">To reduce income taxes and to shelter assets from estate and transfer taxes</w:t>
      </w:r>
    </w:p>
    <w:p w:rsidR="00000000" w:rsidDel="00000000" w:rsidP="00000000" w:rsidRDefault="00000000" w:rsidRPr="00000000" w14:paraId="0000008A">
      <w:pPr>
        <w:numPr>
          <w:ilvl w:val="1"/>
          <w:numId w:val="2"/>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sz w:val="21"/>
          <w:szCs w:val="21"/>
          <w:rtl w:val="0"/>
        </w:rPr>
        <w:t xml:space="preserve">To provide a vehicle for charitable giving</w:t>
      </w:r>
    </w:p>
    <w:p w:rsidR="00000000" w:rsidDel="00000000" w:rsidP="00000000" w:rsidRDefault="00000000" w:rsidRPr="00000000" w14:paraId="0000008B">
      <w:pPr>
        <w:numPr>
          <w:ilvl w:val="1"/>
          <w:numId w:val="2"/>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sz w:val="21"/>
          <w:szCs w:val="21"/>
          <w:rtl w:val="0"/>
        </w:rPr>
        <w:t xml:space="preserve">To avoid court-mandated probate and preserve privacy</w:t>
      </w:r>
    </w:p>
    <w:p w:rsidR="00000000" w:rsidDel="00000000" w:rsidP="00000000" w:rsidRDefault="00000000" w:rsidRPr="00000000" w14:paraId="0000008C">
      <w:pPr>
        <w:numPr>
          <w:ilvl w:val="1"/>
          <w:numId w:val="2"/>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sz w:val="21"/>
          <w:szCs w:val="21"/>
          <w:rtl w:val="0"/>
        </w:rPr>
        <w:t xml:space="preserve">To protect assets held in trust from beneficiaries’ creditors</w:t>
      </w:r>
    </w:p>
    <w:p w:rsidR="00000000" w:rsidDel="00000000" w:rsidP="00000000" w:rsidRDefault="00000000" w:rsidRPr="00000000" w14:paraId="0000008D">
      <w:pPr>
        <w:numPr>
          <w:ilvl w:val="1"/>
          <w:numId w:val="2"/>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sz w:val="21"/>
          <w:szCs w:val="21"/>
          <w:rtl w:val="0"/>
        </w:rPr>
        <w:t xml:space="preserve">To hold, preserve and manage unique assets such as timberland, art, mineral interests and vacation properties</w:t>
      </w:r>
    </w:p>
    <w:p w:rsidR="00000000" w:rsidDel="00000000" w:rsidP="00000000" w:rsidRDefault="00000000" w:rsidRPr="00000000" w14:paraId="0000008E">
      <w:pPr>
        <w:numPr>
          <w:ilvl w:val="1"/>
          <w:numId w:val="2"/>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sz w:val="21"/>
          <w:szCs w:val="21"/>
          <w:rtl w:val="0"/>
        </w:rPr>
        <w:t xml:space="preserve">To hold life insurance policies, pay premiums and hold insurance payoffs to care for beneficiaries</w:t>
      </w:r>
    </w:p>
    <w:p w:rsidR="00000000" w:rsidDel="00000000" w:rsidP="00000000" w:rsidRDefault="00000000" w:rsidRPr="00000000" w14:paraId="0000008F">
      <w:pPr>
        <w:numPr>
          <w:ilvl w:val="1"/>
          <w:numId w:val="2"/>
        </w:numPr>
        <w:pBdr>
          <w:top w:color="auto" w:space="0" w:sz="0" w:val="none"/>
          <w:bottom w:color="e4e4e4" w:space="0" w:sz="5" w:val="single"/>
          <w:right w:color="auto" w:space="0" w:sz="0" w:val="none"/>
        </w:pBdr>
        <w:shd w:fill="fbfbfb" w:val="clear"/>
        <w:spacing w:after="0" w:line="360" w:lineRule="auto"/>
        <w:ind w:left="1440" w:hanging="360"/>
        <w:rPr>
          <w:color w:val="585858"/>
        </w:rPr>
      </w:pPr>
      <w:r w:rsidDel="00000000" w:rsidR="00000000" w:rsidRPr="00000000">
        <w:rPr>
          <w:rFonts w:ascii="Roboto" w:cs="Roboto" w:eastAsia="Roboto" w:hAnsi="Roboto"/>
          <w:sz w:val="21"/>
          <w:szCs w:val="21"/>
          <w:rtl w:val="0"/>
        </w:rPr>
        <w:t xml:space="preserve">To hold assets while planning for business succession</w:t>
      </w:r>
    </w:p>
    <w:p w:rsidR="00000000" w:rsidDel="00000000" w:rsidP="00000000" w:rsidRDefault="00000000" w:rsidRPr="00000000" w14:paraId="00000090">
      <w:pPr>
        <w:numPr>
          <w:ilvl w:val="1"/>
          <w:numId w:val="2"/>
        </w:numPr>
        <w:pBdr>
          <w:top w:color="auto" w:space="0" w:sz="0" w:val="none"/>
          <w:bottom w:color="e4e4e4" w:space="0" w:sz="5" w:val="single"/>
          <w:right w:color="auto" w:space="0" w:sz="0" w:val="none"/>
        </w:pBdr>
        <w:shd w:fill="fbfbfb" w:val="clear"/>
        <w:spacing w:after="0" w:afterAutospacing="0" w:line="360" w:lineRule="auto"/>
        <w:ind w:left="1440" w:hanging="360"/>
        <w:rPr>
          <w:color w:val="585858"/>
        </w:rPr>
      </w:pPr>
      <w:r w:rsidDel="00000000" w:rsidR="00000000" w:rsidRPr="00000000">
        <w:rPr>
          <w:rFonts w:ascii="Roboto" w:cs="Roboto" w:eastAsia="Roboto" w:hAnsi="Roboto"/>
          <w:sz w:val="21"/>
          <w:szCs w:val="21"/>
          <w:rtl w:val="0"/>
        </w:rPr>
        <w:t xml:space="preserve">To hold assets to provide for beneficiaries with special needs such as physical or mental incapacity</w:t>
      </w:r>
    </w:p>
    <w:p w:rsidR="00000000" w:rsidDel="00000000" w:rsidP="00000000" w:rsidRDefault="00000000" w:rsidRPr="00000000" w14:paraId="00000091">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sz w:val="21"/>
          <w:szCs w:val="21"/>
          <w:rtl w:val="0"/>
        </w:rPr>
        <w:t xml:space="preserve">Creating a Trust, may or may not be for you.</w:t>
      </w:r>
    </w:p>
    <w:p w:rsidR="00000000" w:rsidDel="00000000" w:rsidP="00000000" w:rsidRDefault="00000000" w:rsidRPr="00000000" w14:paraId="00000092">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sz w:val="21"/>
          <w:szCs w:val="21"/>
          <w:rtl w:val="0"/>
        </w:rPr>
        <w:t xml:space="preserve">This is a personal decision that needs to be discussed with your wealth team including your accountant and your estate planning lawyer. </w:t>
      </w:r>
    </w:p>
    <w:p w:rsidR="00000000" w:rsidDel="00000000" w:rsidP="00000000" w:rsidRDefault="00000000" w:rsidRPr="00000000" w14:paraId="00000093">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sz w:val="21"/>
          <w:szCs w:val="21"/>
          <w:rtl w:val="0"/>
        </w:rPr>
        <w:t xml:space="preserve">Remember, that all wealth plans are like snowflakes. They are all unique and none are exactly the same.</w:t>
      </w:r>
    </w:p>
    <w:p w:rsidR="00000000" w:rsidDel="00000000" w:rsidP="00000000" w:rsidRDefault="00000000" w:rsidRPr="00000000" w14:paraId="00000094">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sz w:val="21"/>
          <w:szCs w:val="21"/>
          <w:rtl w:val="0"/>
        </w:rPr>
        <w:t xml:space="preserve">If you are in a position where you are starting out, or you do not feel like you have enough assets accumulated to have an estate plan, I would like to remind you of this.</w:t>
      </w:r>
    </w:p>
    <w:p w:rsidR="00000000" w:rsidDel="00000000" w:rsidP="00000000" w:rsidRDefault="00000000" w:rsidRPr="00000000" w14:paraId="00000095">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sz w:val="21"/>
          <w:szCs w:val="21"/>
          <w:rtl w:val="0"/>
        </w:rPr>
        <w:t xml:space="preserve">If you are alive, you have an estate. Because you are your own estate. Your life is your estate,  so plan for it and protect it accordingly. </w:t>
      </w:r>
    </w:p>
    <w:p w:rsidR="00000000" w:rsidDel="00000000" w:rsidP="00000000" w:rsidRDefault="00000000" w:rsidRPr="00000000" w14:paraId="00000096">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sdt>
        <w:sdtPr>
          <w:id w:val="-1136557032"/>
          <w:tag w:val="goog_rdk_0"/>
        </w:sdtPr>
        <w:sdtContent>
          <w:r w:rsidDel="00000000" w:rsidR="00000000" w:rsidRPr="00000000">
            <w:rPr>
              <w:rFonts w:ascii="Arial Unicode MS" w:cs="Arial Unicode MS" w:eastAsia="Arial Unicode MS" w:hAnsi="Arial Unicode MS"/>
              <w:sz w:val="21"/>
              <w:szCs w:val="21"/>
              <w:rtl w:val="0"/>
            </w:rPr>
            <w:t xml:space="preserve">﻿</w:t>
          </w:r>
        </w:sdtContent>
      </w:sdt>
    </w:p>
    <w:p w:rsidR="00000000" w:rsidDel="00000000" w:rsidP="00000000" w:rsidRDefault="00000000" w:rsidRPr="00000000" w14:paraId="00000097">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585858"/>
          <w:sz w:val="21"/>
          <w:szCs w:val="21"/>
        </w:rPr>
      </w:pPr>
      <w:r w:rsidDel="00000000" w:rsidR="00000000" w:rsidRPr="00000000">
        <w:rPr>
          <w:rFonts w:ascii="Roboto" w:cs="Roboto" w:eastAsia="Roboto" w:hAnsi="Roboto"/>
          <w:sz w:val="21"/>
          <w:szCs w:val="21"/>
        </w:rPr>
        <w:drawing>
          <wp:inline distB="114300" distT="114300" distL="114300" distR="114300">
            <wp:extent cx="5943600" cy="3962400"/>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numPr>
          <w:ilvl w:val="0"/>
          <w:numId w:val="2"/>
        </w:numPr>
        <w:pBdr>
          <w:top w:color="auto" w:space="0" w:sz="0" w:val="none"/>
          <w:bottom w:color="e4e4e4" w:space="0" w:sz="5" w:val="single"/>
          <w:right w:color="auto" w:space="0" w:sz="0" w:val="none"/>
        </w:pBdr>
        <w:shd w:fill="fbfbfb" w:val="clear"/>
        <w:spacing w:after="0" w:line="360" w:lineRule="auto"/>
        <w:ind w:left="960" w:right="240" w:hanging="360"/>
        <w:rPr>
          <w:color w:val="585858"/>
          <w:sz w:val="21"/>
          <w:szCs w:val="21"/>
        </w:rPr>
      </w:pPr>
      <w:r w:rsidDel="00000000" w:rsidR="00000000" w:rsidRPr="00000000">
        <w:rPr>
          <w:rFonts w:ascii="Roboto" w:cs="Roboto" w:eastAsia="Roboto" w:hAnsi="Roboto"/>
          <w:color w:val="222222"/>
          <w:sz w:val="21"/>
          <w:szCs w:val="21"/>
          <w:rtl w:val="0"/>
        </w:rPr>
        <w:t xml:space="preserve">View less</w:t>
      </w:r>
    </w:p>
    <w:p w:rsidR="00000000" w:rsidDel="00000000" w:rsidP="00000000" w:rsidRDefault="00000000" w:rsidRPr="00000000" w14:paraId="00000099">
      <w:pPr>
        <w:pBdr>
          <w:top w:color="auto" w:space="0" w:sz="0" w:val="none"/>
          <w:bottom w:color="e4e4e4" w:space="0" w:sz="5" w:val="single"/>
          <w:right w:color="auto" w:space="0" w:sz="0" w:val="none"/>
        </w:pBdr>
        <w:shd w:fill="fbfbfb" w:val="clear"/>
        <w:spacing w:after="0" w:line="360" w:lineRule="auto"/>
        <w:rPr>
          <w:rFonts w:ascii="Roboto" w:cs="Roboto" w:eastAsia="Roboto" w:hAnsi="Roboto"/>
          <w:color w:val="585858"/>
          <w:sz w:val="21"/>
          <w:szCs w:val="21"/>
        </w:rPr>
      </w:pPr>
      <w:r w:rsidDel="00000000" w:rsidR="00000000" w:rsidRPr="00000000">
        <w:rPr>
          <w:rtl w:val="0"/>
        </w:rPr>
      </w:r>
    </w:p>
    <w:p w:rsidR="00000000" w:rsidDel="00000000" w:rsidP="00000000" w:rsidRDefault="00000000" w:rsidRPr="00000000" w14:paraId="0000009A">
      <w:pPr>
        <w:pBdr>
          <w:top w:color="auto" w:space="0" w:sz="0" w:val="none"/>
          <w:bottom w:color="e4e4e4" w:space="0" w:sz="5" w:val="single"/>
          <w:right w:color="auto" w:space="0" w:sz="0" w:val="none"/>
        </w:pBdr>
        <w:shd w:fill="fbfbfb" w:val="clear"/>
        <w:spacing w:after="220" w:before="220" w:line="360" w:lineRule="auto"/>
        <w:rPr>
          <w:rFonts w:ascii="Roboto" w:cs="Roboto" w:eastAsia="Roboto" w:hAnsi="Roboto"/>
          <w:color w:val="585858"/>
          <w:sz w:val="21"/>
          <w:szCs w:val="21"/>
        </w:rPr>
      </w:pPr>
      <w:r w:rsidDel="00000000" w:rsidR="00000000" w:rsidRPr="00000000">
        <w:rPr>
          <w:rtl w:val="0"/>
        </w:rPr>
      </w:r>
    </w:p>
    <w:p w:rsidR="00000000" w:rsidDel="00000000" w:rsidP="00000000" w:rsidRDefault="00000000" w:rsidRPr="00000000" w14:paraId="0000009B">
      <w:pPr>
        <w:pBdr>
          <w:top w:color="auto" w:space="0" w:sz="0" w:val="none"/>
          <w:bottom w:color="e4e4e4" w:space="0" w:sz="5" w:val="single"/>
          <w:right w:color="auto" w:space="0" w:sz="0" w:val="none"/>
        </w:pBdr>
        <w:shd w:fill="fbfbfb" w:val="clear"/>
        <w:spacing w:after="220" w:before="220" w:line="360" w:lineRule="auto"/>
        <w:rPr>
          <w:rFonts w:ascii="Roboto" w:cs="Roboto" w:eastAsia="Roboto" w:hAnsi="Roboto"/>
          <w:color w:val="585858"/>
          <w:sz w:val="21"/>
          <w:szCs w:val="21"/>
        </w:rPr>
      </w:pPr>
      <w:r w:rsidDel="00000000" w:rsidR="00000000" w:rsidRPr="00000000">
        <w:rPr>
          <w:rtl w:val="0"/>
        </w:rPr>
      </w:r>
    </w:p>
    <w:p w:rsidR="00000000" w:rsidDel="00000000" w:rsidP="00000000" w:rsidRDefault="00000000" w:rsidRPr="00000000" w14:paraId="0000009C">
      <w:pPr>
        <w:shd w:fill="fbfbfb" w:val="clear"/>
        <w:spacing w:after="280" w:before="280" w:lineRule="auto"/>
        <w:rPr>
          <w:rFonts w:ascii="Quattrocento Sans" w:cs="Quattrocento Sans" w:eastAsia="Quattrocento Sans" w:hAnsi="Quattrocento Sans"/>
          <w:color w:val="585858"/>
          <w:sz w:val="21"/>
          <w:szCs w:val="21"/>
        </w:rPr>
      </w:pPr>
      <w:r w:rsidDel="00000000" w:rsidR="00000000" w:rsidRPr="00000000">
        <w:rPr>
          <w:rtl w:val="0"/>
        </w:rPr>
      </w:r>
    </w:p>
    <w:p w:rsidR="00000000" w:rsidDel="00000000" w:rsidP="00000000" w:rsidRDefault="00000000" w:rsidRPr="00000000" w14:paraId="0000009D">
      <w:pPr>
        <w:shd w:fill="fbfbfb" w:val="clear"/>
        <w:spacing w:after="280" w:before="280" w:lineRule="auto"/>
        <w:jc w:val="center"/>
        <w:rPr>
          <w:rFonts w:ascii="Quattrocento Sans" w:cs="Quattrocento Sans" w:eastAsia="Quattrocento Sans" w:hAnsi="Quattrocento Sans"/>
          <w:color w:val="222222"/>
          <w:sz w:val="21"/>
          <w:szCs w:val="21"/>
        </w:rPr>
      </w:pPr>
      <w:sdt>
        <w:sdtPr>
          <w:id w:val="356786543"/>
          <w:tag w:val="goog_rdk_1"/>
        </w:sdtPr>
        <w:sdtContent>
          <w:r w:rsidDel="00000000" w:rsidR="00000000" w:rsidRPr="00000000">
            <w:rPr>
              <w:rFonts w:ascii="Arial Unicode MS" w:cs="Arial Unicode MS" w:eastAsia="Arial Unicode MS" w:hAnsi="Arial Unicode MS"/>
              <w:color w:val="585858"/>
              <w:sz w:val="21"/>
              <w:szCs w:val="21"/>
              <w:rtl w:val="0"/>
            </w:rPr>
            <w:t xml:space="preserve">﻿﻿</w:t>
          </w:r>
        </w:sdtContent>
      </w:sdt>
      <w:r w:rsidDel="00000000" w:rsidR="00000000" w:rsidRPr="00000000">
        <w:rPr>
          <w:rFonts w:ascii="Quattrocento Sans" w:cs="Quattrocento Sans" w:eastAsia="Quattrocento Sans" w:hAnsi="Quattrocento Sans"/>
          <w:color w:val="222222"/>
          <w:sz w:val="21"/>
          <w:szCs w:val="21"/>
        </w:rPr>
        <w:drawing>
          <wp:inline distB="0" distT="0" distL="0" distR="0">
            <wp:extent cx="9144000" cy="6096000"/>
            <wp:effectExtent b="0" l="0" r="0" t="0"/>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1440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F6C7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F6C7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F6C7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F6C7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F6C7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F6C7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F6C7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F6C7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F6C7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F6C7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F6C7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F6C7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F6C7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F6C7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F6C7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F6C71"/>
    <w:rPr>
      <w:i w:val="1"/>
      <w:iCs w:val="1"/>
      <w:color w:val="404040" w:themeColor="text1" w:themeTint="0000BF"/>
    </w:rPr>
  </w:style>
  <w:style w:type="paragraph" w:styleId="ListParagraph">
    <w:name w:val="List Paragraph"/>
    <w:basedOn w:val="Normal"/>
    <w:uiPriority w:val="34"/>
    <w:qFormat w:val="1"/>
    <w:rsid w:val="003F6C71"/>
    <w:pPr>
      <w:ind w:left="720"/>
      <w:contextualSpacing w:val="1"/>
    </w:pPr>
  </w:style>
  <w:style w:type="character" w:styleId="IntenseEmphasis">
    <w:name w:val="Intense Emphasis"/>
    <w:basedOn w:val="DefaultParagraphFont"/>
    <w:uiPriority w:val="21"/>
    <w:qFormat w:val="1"/>
    <w:rsid w:val="003F6C71"/>
    <w:rPr>
      <w:i w:val="1"/>
      <w:iCs w:val="1"/>
      <w:color w:val="0f4761" w:themeColor="accent1" w:themeShade="0000BF"/>
    </w:rPr>
  </w:style>
  <w:style w:type="paragraph" w:styleId="IntenseQuote">
    <w:name w:val="Intense Quote"/>
    <w:basedOn w:val="Normal"/>
    <w:next w:val="Normal"/>
    <w:link w:val="IntenseQuoteChar"/>
    <w:uiPriority w:val="30"/>
    <w:qFormat w:val="1"/>
    <w:rsid w:val="003F6C7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F6C71"/>
    <w:rPr>
      <w:i w:val="1"/>
      <w:iCs w:val="1"/>
      <w:color w:val="0f4761" w:themeColor="accent1" w:themeShade="0000BF"/>
    </w:rPr>
  </w:style>
  <w:style w:type="character" w:styleId="IntenseReference">
    <w:name w:val="Intense Reference"/>
    <w:basedOn w:val="DefaultParagraphFont"/>
    <w:uiPriority w:val="32"/>
    <w:qFormat w:val="1"/>
    <w:rsid w:val="003F6C71"/>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QuattrocentoSans-boldItalic.ttf"/><Relationship Id="rId9" Type="http://schemas.openxmlformats.org/officeDocument/2006/relationships/font" Target="fonts/Quattrocento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khFGojB2bNEAADzdvuBPpKWTOg==">CgMxLjAaJQoBMBIgCh4IB0IaCgZSb2JvdG8SEEFyaWFsIFVuaWNvZGUgTVMaMAoBMRIrCikIB0IlChFRdWF0dHJvY2VudG8gU2FucxIQQXJpYWwgVW5pY29kZSBNUzIOaC5hdWw4YXIzMDR0ejEyDmguMXRqc2Mxc3NtdWRwMg5oLml6aGl5cW4zaWV2czIOaC5hNHZjMjh5NjY4eDMyDmguemd1NTYxODZhdXJmMg5oLjNtOHp4Z2s5bmdpbTIOaC5zZWo4OWM0MzhyYmMyDmguY3R5NGt0cDFiajh2Mg5oLnhsZTAyc2Y2M2JkZjINaC56OHBpeWxuZ3c5MzIOaC5zYW1maWI3MGxxNzMyDmgub3EyM2J2emZtdzU0Mg5oLmtwbWJ1YnIxZHZqNjIOaC5iMHA1MXBtbnN0bmc4AHIhMWxMTVdXNFdPb3hCM1lHbHhsUkFQdE5kamN0ZGNZUn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2026-02-26T23:01:00Z</dcterms:created>
  <dc:creator>m j</dc:creator>
</cp:coreProperties>
</file>