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5D72" w14:textId="6A5CEF7A" w:rsidR="003A208F" w:rsidRPr="003D16F3" w:rsidRDefault="002100E1" w:rsidP="002100E1">
      <w:pPr>
        <w:pStyle w:val="1"/>
        <w:jc w:val="center"/>
        <w:rPr>
          <w:rFonts w:hint="eastAsia"/>
          <w:lang w:eastAsia="zh-CN"/>
        </w:rPr>
      </w:pPr>
      <w:r>
        <w:rPr>
          <w:rFonts w:hint="eastAsia"/>
          <w:lang w:eastAsia="zh-CN"/>
        </w:rPr>
        <w:t>LAB8</w:t>
      </w:r>
    </w:p>
    <w:p w14:paraId="2C0488AD" w14:textId="5BD75FB0" w:rsidR="003A208F" w:rsidRDefault="00000000">
      <w:pPr>
        <w:pStyle w:val="a3"/>
        <w:spacing w:before="81" w:line="217" w:lineRule="auto"/>
        <w:ind w:left="24"/>
        <w:outlineLvl w:val="0"/>
        <w:rPr>
          <w:sz w:val="28"/>
          <w:szCs w:val="28"/>
        </w:rPr>
      </w:pPr>
      <w:r>
        <w:rPr>
          <w:b/>
          <w:bCs/>
          <w:spacing w:val="7"/>
          <w:sz w:val="28"/>
          <w:szCs w:val="28"/>
        </w:rPr>
        <w:t>1 Experiment</w:t>
      </w:r>
      <w:r>
        <w:rPr>
          <w:b/>
          <w:bCs/>
          <w:spacing w:val="62"/>
          <w:sz w:val="28"/>
          <w:szCs w:val="28"/>
        </w:rPr>
        <w:t xml:space="preserve"> </w:t>
      </w:r>
      <w:r>
        <w:rPr>
          <w:b/>
          <w:bCs/>
          <w:spacing w:val="7"/>
          <w:sz w:val="28"/>
          <w:szCs w:val="28"/>
        </w:rPr>
        <w:t>Overview</w:t>
      </w:r>
    </w:p>
    <w:p w14:paraId="16678C57" w14:textId="25C003DA" w:rsidR="003A208F" w:rsidRPr="003D16F3" w:rsidRDefault="003D16F3" w:rsidP="003D16F3">
      <w:pPr>
        <w:pStyle w:val="a3"/>
      </w:pPr>
      <w:r w:rsidRPr="003D16F3">
        <w:t>This lab gives us a hands-on tour of Istio’s traffic-management toolkit. By walking through four core tasks—traffic shifting, request routing, fault injection and circuit breaking—we will see how to steer traffic in a micro-service mesh and keep the system healthy when things go wrong.</w:t>
      </w:r>
    </w:p>
    <w:p w14:paraId="1D7FAC1E" w14:textId="36A6E0DB" w:rsidR="003A208F" w:rsidRDefault="00000000">
      <w:pPr>
        <w:pStyle w:val="a3"/>
        <w:spacing w:before="81" w:line="217" w:lineRule="auto"/>
        <w:ind w:left="16"/>
        <w:outlineLvl w:val="0"/>
        <w:rPr>
          <w:sz w:val="28"/>
          <w:szCs w:val="28"/>
        </w:rPr>
      </w:pPr>
      <w:r>
        <w:rPr>
          <w:b/>
          <w:bCs/>
          <w:spacing w:val="19"/>
          <w:sz w:val="28"/>
          <w:szCs w:val="28"/>
        </w:rPr>
        <w:t>2</w:t>
      </w:r>
      <w:r w:rsidR="003D16F3">
        <w:rPr>
          <w:rFonts w:eastAsiaTheme="minorEastAsia" w:hint="eastAsia"/>
          <w:b/>
          <w:bCs/>
          <w:spacing w:val="19"/>
          <w:sz w:val="28"/>
          <w:szCs w:val="28"/>
          <w:lang w:eastAsia="zh-CN"/>
        </w:rPr>
        <w:t>.</w:t>
      </w:r>
      <w:r>
        <w:rPr>
          <w:b/>
          <w:bCs/>
          <w:sz w:val="28"/>
          <w:szCs w:val="28"/>
        </w:rPr>
        <w:t>Experimental</w:t>
      </w:r>
      <w:r>
        <w:rPr>
          <w:b/>
          <w:bCs/>
          <w:spacing w:val="42"/>
          <w:sz w:val="28"/>
          <w:szCs w:val="28"/>
        </w:rPr>
        <w:t xml:space="preserve"> </w:t>
      </w:r>
      <w:r>
        <w:rPr>
          <w:b/>
          <w:bCs/>
          <w:sz w:val="28"/>
          <w:szCs w:val="28"/>
        </w:rPr>
        <w:t>process</w:t>
      </w:r>
    </w:p>
    <w:p w14:paraId="45FAAB74" w14:textId="1AB2506E" w:rsidR="003A208F" w:rsidRDefault="00000000">
      <w:pPr>
        <w:pStyle w:val="a3"/>
        <w:spacing w:before="259" w:line="220" w:lineRule="auto"/>
        <w:ind w:left="13"/>
        <w:outlineLvl w:val="1"/>
        <w:rPr>
          <w:sz w:val="23"/>
          <w:szCs w:val="23"/>
        </w:rPr>
      </w:pPr>
      <w:r>
        <w:rPr>
          <w:b/>
          <w:bCs/>
          <w:spacing w:val="24"/>
          <w:sz w:val="23"/>
          <w:szCs w:val="23"/>
        </w:rPr>
        <w:t>2.1</w:t>
      </w:r>
      <w:r w:rsidR="003D16F3">
        <w:rPr>
          <w:rFonts w:eastAsiaTheme="minorEastAsia" w:hint="eastAsia"/>
          <w:b/>
          <w:bCs/>
          <w:spacing w:val="24"/>
          <w:sz w:val="23"/>
          <w:szCs w:val="23"/>
          <w:lang w:eastAsia="zh-CN"/>
        </w:rPr>
        <w:t>.</w:t>
      </w:r>
      <w:r>
        <w:rPr>
          <w:b/>
          <w:bCs/>
          <w:spacing w:val="24"/>
          <w:sz w:val="23"/>
          <w:szCs w:val="23"/>
        </w:rPr>
        <w:t xml:space="preserve"> </w:t>
      </w:r>
      <w:r>
        <w:rPr>
          <w:b/>
          <w:bCs/>
          <w:sz w:val="23"/>
          <w:szCs w:val="23"/>
        </w:rPr>
        <w:t>Experimental</w:t>
      </w:r>
      <w:r>
        <w:rPr>
          <w:b/>
          <w:bCs/>
          <w:spacing w:val="34"/>
          <w:w w:val="101"/>
          <w:sz w:val="23"/>
          <w:szCs w:val="23"/>
        </w:rPr>
        <w:t xml:space="preserve"> </w:t>
      </w:r>
      <w:r>
        <w:rPr>
          <w:b/>
          <w:bCs/>
          <w:sz w:val="23"/>
          <w:szCs w:val="23"/>
        </w:rPr>
        <w:t>setup</w:t>
      </w:r>
    </w:p>
    <w:p w14:paraId="074A3484" w14:textId="32E37CC9" w:rsidR="003A208F" w:rsidRPr="003D16F3" w:rsidRDefault="00000000" w:rsidP="003D16F3">
      <w:pPr>
        <w:pStyle w:val="a3"/>
      </w:pPr>
      <w:r w:rsidRPr="003D16F3">
        <w:t xml:space="preserve">First, </w:t>
      </w:r>
      <w:r w:rsidR="003D16F3" w:rsidRPr="003D16F3">
        <w:t xml:space="preserve">spin up a local Kubernetes cluster, drop Istio on it, and launch the </w:t>
      </w:r>
      <w:proofErr w:type="spellStart"/>
      <w:r w:rsidR="003D16F3" w:rsidRPr="003D16F3">
        <w:t>Bookinfo</w:t>
      </w:r>
      <w:proofErr w:type="spellEnd"/>
      <w:r w:rsidR="003D16F3" w:rsidRPr="003D16F3">
        <w:t xml:space="preserve"> sample. A quick </w:t>
      </w:r>
      <w:proofErr w:type="spellStart"/>
      <w:r w:rsidR="003D16F3" w:rsidRPr="003D16F3">
        <w:t>kubectl</w:t>
      </w:r>
      <w:proofErr w:type="spellEnd"/>
      <w:r w:rsidR="003D16F3" w:rsidRPr="003D16F3">
        <w:t xml:space="preserve"> check confirms every pod is ready.</w:t>
      </w:r>
    </w:p>
    <w:p w14:paraId="44CD6B91" w14:textId="7910BC88" w:rsidR="003A208F" w:rsidRDefault="003D16F3">
      <w:pPr>
        <w:spacing w:before="1" w:line="3572" w:lineRule="exact"/>
        <w:ind w:firstLine="935"/>
      </w:pPr>
      <w:r w:rsidRPr="003D16F3">
        <w:rPr>
          <w:noProof/>
          <w:position w:val="-71"/>
        </w:rPr>
        <w:drawing>
          <wp:inline distT="0" distB="0" distL="0" distR="0" wp14:anchorId="04C50136" wp14:editId="7D4B962D">
            <wp:extent cx="3365500" cy="2237256"/>
            <wp:effectExtent l="0" t="0" r="6350" b="0"/>
            <wp:docPr id="1485788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8841" name=""/>
                    <pic:cNvPicPr/>
                  </pic:nvPicPr>
                  <pic:blipFill>
                    <a:blip r:embed="rId8"/>
                    <a:stretch>
                      <a:fillRect/>
                    </a:stretch>
                  </pic:blipFill>
                  <pic:spPr>
                    <a:xfrm>
                      <a:off x="0" y="0"/>
                      <a:ext cx="3387285" cy="2251738"/>
                    </a:xfrm>
                    <a:prstGeom prst="rect">
                      <a:avLst/>
                    </a:prstGeom>
                  </pic:spPr>
                </pic:pic>
              </a:graphicData>
            </a:graphic>
          </wp:inline>
        </w:drawing>
      </w:r>
    </w:p>
    <w:p w14:paraId="1C29B288" w14:textId="28ED11A9" w:rsidR="003A208F" w:rsidRPr="003D16F3" w:rsidRDefault="003A208F" w:rsidP="003D16F3">
      <w:pPr>
        <w:pStyle w:val="a3"/>
        <w:tabs>
          <w:tab w:val="center" w:pos="6405"/>
        </w:tabs>
        <w:spacing w:before="62" w:line="217" w:lineRule="auto"/>
        <w:rPr>
          <w:rFonts w:eastAsiaTheme="minorEastAsia" w:hint="eastAsia"/>
          <w:lang w:eastAsia="zh-CN"/>
        </w:rPr>
      </w:pPr>
    </w:p>
    <w:p w14:paraId="06B2C99A" w14:textId="33724CFE" w:rsidR="003A208F" w:rsidRDefault="00000000">
      <w:pPr>
        <w:pStyle w:val="a3"/>
        <w:spacing w:before="66" w:line="217" w:lineRule="auto"/>
        <w:ind w:left="13"/>
        <w:outlineLvl w:val="1"/>
        <w:rPr>
          <w:b/>
          <w:bCs/>
          <w:spacing w:val="16"/>
          <w:sz w:val="23"/>
          <w:szCs w:val="23"/>
        </w:rPr>
      </w:pPr>
      <w:r>
        <w:rPr>
          <w:b/>
          <w:bCs/>
          <w:spacing w:val="16"/>
          <w:sz w:val="23"/>
          <w:szCs w:val="23"/>
        </w:rPr>
        <w:t>2.2 User-Based Routing (Header Matching)</w:t>
      </w:r>
    </w:p>
    <w:p w14:paraId="79DB03D4" w14:textId="77777777" w:rsidR="003D16F3" w:rsidRPr="003D16F3" w:rsidRDefault="003D16F3" w:rsidP="003D16F3">
      <w:pPr>
        <w:pStyle w:val="a3"/>
      </w:pPr>
      <w:r w:rsidRPr="003D16F3">
        <w:t xml:space="preserve">send any request that carries the header end-user: </w:t>
      </w:r>
      <w:proofErr w:type="spellStart"/>
      <w:r w:rsidRPr="003D16F3">
        <w:t>jason</w:t>
      </w:r>
      <w:proofErr w:type="spellEnd"/>
      <w:r w:rsidRPr="003D16F3">
        <w:t xml:space="preserve"> to </w:t>
      </w:r>
      <w:proofErr w:type="gramStart"/>
      <w:r w:rsidRPr="003D16F3">
        <w:t>reviews:v</w:t>
      </w:r>
      <w:proofErr w:type="gramEnd"/>
      <w:r w:rsidRPr="003D16F3">
        <w:t xml:space="preserve">2; everyone else stays on </w:t>
      </w:r>
      <w:proofErr w:type="gramStart"/>
      <w:r w:rsidRPr="003D16F3">
        <w:t>reviews:v</w:t>
      </w:r>
      <w:proofErr w:type="gramEnd"/>
      <w:r w:rsidRPr="003D16F3">
        <w:t>1.</w:t>
      </w:r>
      <w:r w:rsidRPr="003D16F3">
        <w:br/>
        <w:t xml:space="preserve">Observation: after logging in as </w:t>
      </w:r>
      <w:proofErr w:type="spellStart"/>
      <w:r w:rsidRPr="003D16F3">
        <w:t>jason</w:t>
      </w:r>
      <w:proofErr w:type="spellEnd"/>
      <w:r w:rsidRPr="003D16F3">
        <w:t xml:space="preserve"> the product page shows red stars; any other login hides them. The header-based rule is working.</w:t>
      </w:r>
    </w:p>
    <w:p w14:paraId="622ED672" w14:textId="77777777" w:rsidR="003D16F3" w:rsidRPr="003D16F3" w:rsidRDefault="003D16F3" w:rsidP="003D16F3">
      <w:pPr>
        <w:pStyle w:val="a3"/>
      </w:pPr>
      <w:r w:rsidRPr="003D16F3">
        <w:t>2.3 Traffic Shifting</w:t>
      </w:r>
    </w:p>
    <w:p w14:paraId="695EF31F" w14:textId="77777777" w:rsidR="003A208F" w:rsidRPr="003D16F3" w:rsidRDefault="003A208F" w:rsidP="003D16F3">
      <w:pPr>
        <w:pStyle w:val="a3"/>
        <w:spacing w:before="66" w:line="217" w:lineRule="auto"/>
        <w:outlineLvl w:val="1"/>
        <w:rPr>
          <w:rFonts w:eastAsiaTheme="minorEastAsia" w:hint="eastAsia"/>
          <w:b/>
          <w:bCs/>
          <w:spacing w:val="16"/>
          <w:sz w:val="23"/>
          <w:szCs w:val="23"/>
          <w:lang w:eastAsia="zh-CN"/>
        </w:rPr>
      </w:pPr>
    </w:p>
    <w:p w14:paraId="7AA1D65B" w14:textId="406FB02D" w:rsidR="003A208F" w:rsidRDefault="00000000">
      <w:pPr>
        <w:pStyle w:val="a3"/>
        <w:spacing w:before="66" w:line="217" w:lineRule="auto"/>
        <w:ind w:left="13"/>
        <w:outlineLvl w:val="1"/>
        <w:rPr>
          <w:sz w:val="23"/>
          <w:szCs w:val="23"/>
        </w:rPr>
      </w:pPr>
      <w:r>
        <w:rPr>
          <w:b/>
          <w:bCs/>
          <w:spacing w:val="16"/>
          <w:sz w:val="23"/>
          <w:szCs w:val="23"/>
        </w:rPr>
        <w:t>2.</w:t>
      </w:r>
      <w:r>
        <w:rPr>
          <w:rFonts w:eastAsia="宋体" w:hint="eastAsia"/>
          <w:b/>
          <w:bCs/>
          <w:spacing w:val="16"/>
          <w:sz w:val="23"/>
          <w:szCs w:val="23"/>
          <w:lang w:eastAsia="zh-CN"/>
        </w:rPr>
        <w:t>3</w:t>
      </w:r>
      <w:r>
        <w:rPr>
          <w:b/>
          <w:bCs/>
          <w:spacing w:val="16"/>
          <w:sz w:val="23"/>
          <w:szCs w:val="23"/>
        </w:rPr>
        <w:t xml:space="preserve"> </w:t>
      </w:r>
      <w:r>
        <w:rPr>
          <w:b/>
          <w:bCs/>
          <w:sz w:val="23"/>
          <w:szCs w:val="23"/>
        </w:rPr>
        <w:t>Traffic</w:t>
      </w:r>
      <w:r>
        <w:rPr>
          <w:b/>
          <w:bCs/>
          <w:spacing w:val="44"/>
          <w:sz w:val="23"/>
          <w:szCs w:val="23"/>
        </w:rPr>
        <w:t xml:space="preserve"> </w:t>
      </w:r>
      <w:r>
        <w:rPr>
          <w:b/>
          <w:bCs/>
          <w:sz w:val="23"/>
          <w:szCs w:val="23"/>
        </w:rPr>
        <w:t>Shifting</w:t>
      </w:r>
    </w:p>
    <w:p w14:paraId="37E8D81D" w14:textId="77777777" w:rsidR="003D16F3" w:rsidRPr="003D16F3" w:rsidRDefault="003D16F3" w:rsidP="003D16F3">
      <w:pPr>
        <w:pStyle w:val="a3"/>
      </w:pPr>
      <w:r w:rsidRPr="003D16F3">
        <w:t>Step-by-step canary from v1 to v3.</w:t>
      </w:r>
    </w:p>
    <w:p w14:paraId="7AB7A7C0" w14:textId="77777777" w:rsidR="003D16F3" w:rsidRPr="003D16F3" w:rsidRDefault="003D16F3" w:rsidP="003D16F3">
      <w:pPr>
        <w:pStyle w:val="a3"/>
        <w:numPr>
          <w:ilvl w:val="0"/>
          <w:numId w:val="1"/>
        </w:numPr>
      </w:pPr>
      <w:r w:rsidRPr="003D16F3">
        <w:t>Baseline: 100 % → v1</w:t>
      </w:r>
      <w:r w:rsidRPr="003D16F3">
        <w:br/>
      </w:r>
      <w:proofErr w:type="spellStart"/>
      <w:r w:rsidRPr="003D16F3">
        <w:t>kubectl</w:t>
      </w:r>
      <w:proofErr w:type="spellEnd"/>
      <w:r w:rsidRPr="003D16F3">
        <w:t xml:space="preserve"> apply -f samples/</w:t>
      </w:r>
      <w:proofErr w:type="spellStart"/>
      <w:r w:rsidRPr="003D16F3">
        <w:t>bookinfo</w:t>
      </w:r>
      <w:proofErr w:type="spellEnd"/>
      <w:r w:rsidRPr="003D16F3">
        <w:t>/networking/virtual-service-all-v1.yaml</w:t>
      </w:r>
      <w:r w:rsidRPr="003D16F3">
        <w:br/>
      </w:r>
      <w:proofErr w:type="spellStart"/>
      <w:r w:rsidRPr="003D16F3">
        <w:t>kubectl</w:t>
      </w:r>
      <w:proofErr w:type="spellEnd"/>
      <w:r w:rsidRPr="003D16F3">
        <w:t xml:space="preserve"> apply -f samples/</w:t>
      </w:r>
      <w:proofErr w:type="spellStart"/>
      <w:r w:rsidRPr="003D16F3">
        <w:t>bookinfo</w:t>
      </w:r>
      <w:proofErr w:type="spellEnd"/>
      <w:r w:rsidRPr="003D16F3">
        <w:t>/networking/destination-rule-</w:t>
      </w:r>
      <w:proofErr w:type="spellStart"/>
      <w:r w:rsidRPr="003D16F3">
        <w:t>all.yaml</w:t>
      </w:r>
      <w:proofErr w:type="spellEnd"/>
    </w:p>
    <w:p w14:paraId="72AB5B12" w14:textId="77777777" w:rsidR="003D16F3" w:rsidRPr="003D16F3" w:rsidRDefault="003D16F3" w:rsidP="003D16F3">
      <w:pPr>
        <w:pStyle w:val="a3"/>
        <w:numPr>
          <w:ilvl w:val="0"/>
          <w:numId w:val="1"/>
        </w:numPr>
      </w:pPr>
      <w:r w:rsidRPr="003D16F3">
        <w:t>50 / 50 split:</w:t>
      </w:r>
      <w:r w:rsidRPr="003D16F3">
        <w:br/>
      </w:r>
      <w:proofErr w:type="spellStart"/>
      <w:r w:rsidRPr="003D16F3">
        <w:t>kubectl</w:t>
      </w:r>
      <w:proofErr w:type="spellEnd"/>
      <w:r w:rsidRPr="003D16F3">
        <w:t xml:space="preserve"> apply -f samples/</w:t>
      </w:r>
      <w:proofErr w:type="spellStart"/>
      <w:r w:rsidRPr="003D16F3">
        <w:t>bookinfo</w:t>
      </w:r>
      <w:proofErr w:type="spellEnd"/>
      <w:r w:rsidRPr="003D16F3">
        <w:t>/networking/virtual-service-reviews-50-v3.yaml</w:t>
      </w:r>
    </w:p>
    <w:p w14:paraId="32D1B827" w14:textId="77777777" w:rsidR="003D16F3" w:rsidRPr="003D16F3" w:rsidRDefault="003D16F3" w:rsidP="003D16F3">
      <w:pPr>
        <w:pStyle w:val="a3"/>
        <w:numPr>
          <w:ilvl w:val="0"/>
          <w:numId w:val="1"/>
        </w:numPr>
      </w:pPr>
      <w:r w:rsidRPr="003D16F3">
        <w:t>Full cut-over:</w:t>
      </w:r>
      <w:r w:rsidRPr="003D16F3">
        <w:br/>
      </w:r>
      <w:proofErr w:type="spellStart"/>
      <w:r w:rsidRPr="003D16F3">
        <w:t>kubectl</w:t>
      </w:r>
      <w:proofErr w:type="spellEnd"/>
      <w:r w:rsidRPr="003D16F3">
        <w:t xml:space="preserve"> apply -f samples/</w:t>
      </w:r>
      <w:proofErr w:type="spellStart"/>
      <w:r w:rsidRPr="003D16F3">
        <w:t>bookinfo</w:t>
      </w:r>
      <w:proofErr w:type="spellEnd"/>
      <w:r w:rsidRPr="003D16F3">
        <w:t>/networking/virtual-service-reviews-v3.yaml</w:t>
      </w:r>
    </w:p>
    <w:p w14:paraId="32927853" w14:textId="77777777" w:rsidR="003D16F3" w:rsidRPr="003D16F3" w:rsidRDefault="003D16F3" w:rsidP="003D16F3">
      <w:pPr>
        <w:pStyle w:val="a3"/>
        <w:numPr>
          <w:ilvl w:val="0"/>
          <w:numId w:val="1"/>
        </w:numPr>
      </w:pPr>
      <w:r w:rsidRPr="003D16F3">
        <w:t>Tidy up:</w:t>
      </w:r>
      <w:r w:rsidRPr="003D16F3">
        <w:br/>
      </w:r>
      <w:proofErr w:type="spellStart"/>
      <w:r w:rsidRPr="003D16F3">
        <w:t>kubectl</w:t>
      </w:r>
      <w:proofErr w:type="spellEnd"/>
      <w:r w:rsidRPr="003D16F3">
        <w:t xml:space="preserve"> delete -f samples/</w:t>
      </w:r>
      <w:proofErr w:type="spellStart"/>
      <w:r w:rsidRPr="003D16F3">
        <w:t>bookinfo</w:t>
      </w:r>
      <w:proofErr w:type="spellEnd"/>
      <w:r w:rsidRPr="003D16F3">
        <w:t>/networking/virtual-service-all-v1.yaml</w:t>
      </w:r>
      <w:r w:rsidRPr="003D16F3">
        <w:br/>
      </w:r>
      <w:proofErr w:type="spellStart"/>
      <w:r w:rsidRPr="003D16F3">
        <w:t>kubectl</w:t>
      </w:r>
      <w:proofErr w:type="spellEnd"/>
      <w:r w:rsidRPr="003D16F3">
        <w:t xml:space="preserve"> delete -f samples/</w:t>
      </w:r>
      <w:proofErr w:type="spellStart"/>
      <w:r w:rsidRPr="003D16F3">
        <w:t>bookinfo</w:t>
      </w:r>
      <w:proofErr w:type="spellEnd"/>
      <w:r w:rsidRPr="003D16F3">
        <w:t>/networking/destination-rule-</w:t>
      </w:r>
      <w:proofErr w:type="spellStart"/>
      <w:r w:rsidRPr="003D16F3">
        <w:t>all.yaml</w:t>
      </w:r>
      <w:proofErr w:type="spellEnd"/>
    </w:p>
    <w:p w14:paraId="432FCEF2" w14:textId="77777777" w:rsidR="003A208F" w:rsidRDefault="003A208F">
      <w:pPr>
        <w:pStyle w:val="a3"/>
      </w:pPr>
    </w:p>
    <w:p w14:paraId="1C22E5F8" w14:textId="77777777" w:rsidR="003A208F" w:rsidRDefault="003A208F">
      <w:pPr>
        <w:pStyle w:val="a3"/>
      </w:pPr>
    </w:p>
    <w:p w14:paraId="01DD1C96" w14:textId="77777777" w:rsidR="003A208F" w:rsidRDefault="00000000">
      <w:pPr>
        <w:spacing w:before="1" w:line="2137" w:lineRule="exact"/>
        <w:ind w:firstLine="927"/>
      </w:pPr>
      <w:r>
        <w:rPr>
          <w:noProof/>
          <w:position w:val="-42"/>
        </w:rPr>
        <w:lastRenderedPageBreak/>
        <w:drawing>
          <wp:inline distT="0" distB="0" distL="0" distR="0" wp14:anchorId="29D30784" wp14:editId="1FD412B8">
            <wp:extent cx="4751705" cy="1356995"/>
            <wp:effectExtent l="0" t="0" r="10795" b="1905"/>
            <wp:docPr id="1" name="IM 4"/>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9"/>
                    <a:stretch>
                      <a:fillRect/>
                    </a:stretch>
                  </pic:blipFill>
                  <pic:spPr>
                    <a:xfrm>
                      <a:off x="0" y="0"/>
                      <a:ext cx="4752012" cy="1357206"/>
                    </a:xfrm>
                    <a:prstGeom prst="rect">
                      <a:avLst/>
                    </a:prstGeom>
                  </pic:spPr>
                </pic:pic>
              </a:graphicData>
            </a:graphic>
          </wp:inline>
        </w:drawing>
      </w:r>
    </w:p>
    <w:p w14:paraId="1A9E5088" w14:textId="77777777" w:rsidR="003A208F" w:rsidRDefault="003A208F">
      <w:pPr>
        <w:pStyle w:val="a3"/>
        <w:spacing w:line="244" w:lineRule="auto"/>
      </w:pPr>
    </w:p>
    <w:p w14:paraId="55F5415F" w14:textId="77777777" w:rsidR="003A208F" w:rsidRDefault="003A208F">
      <w:pPr>
        <w:pStyle w:val="a3"/>
        <w:spacing w:line="245" w:lineRule="auto"/>
      </w:pPr>
    </w:p>
    <w:p w14:paraId="3CD9BC31" w14:textId="77777777" w:rsidR="003A208F" w:rsidRDefault="003A208F">
      <w:pPr>
        <w:pStyle w:val="a3"/>
        <w:spacing w:line="245" w:lineRule="auto"/>
      </w:pPr>
    </w:p>
    <w:p w14:paraId="0815861C" w14:textId="77777777" w:rsidR="003A208F" w:rsidRDefault="003A208F">
      <w:pPr>
        <w:pStyle w:val="a3"/>
        <w:spacing w:line="245" w:lineRule="auto"/>
      </w:pPr>
    </w:p>
    <w:p w14:paraId="3CC69FA3" w14:textId="77777777" w:rsidR="003A208F" w:rsidRDefault="00000000">
      <w:pPr>
        <w:pStyle w:val="a3"/>
        <w:spacing w:before="66" w:line="217" w:lineRule="auto"/>
        <w:ind w:left="5"/>
        <w:outlineLvl w:val="1"/>
        <w:rPr>
          <w:rFonts w:eastAsiaTheme="minorEastAsia"/>
          <w:b/>
          <w:bCs/>
          <w:sz w:val="23"/>
          <w:szCs w:val="23"/>
          <w:lang w:eastAsia="zh-CN"/>
        </w:rPr>
      </w:pPr>
      <w:r>
        <w:rPr>
          <w:b/>
          <w:bCs/>
          <w:spacing w:val="19"/>
          <w:sz w:val="23"/>
          <w:szCs w:val="23"/>
        </w:rPr>
        <w:t>2.</w:t>
      </w:r>
      <w:r>
        <w:rPr>
          <w:rFonts w:eastAsia="宋体" w:hint="eastAsia"/>
          <w:b/>
          <w:bCs/>
          <w:spacing w:val="19"/>
          <w:sz w:val="23"/>
          <w:szCs w:val="23"/>
          <w:lang w:eastAsia="zh-CN"/>
        </w:rPr>
        <w:t>4</w:t>
      </w:r>
      <w:r>
        <w:rPr>
          <w:b/>
          <w:bCs/>
          <w:spacing w:val="19"/>
          <w:sz w:val="23"/>
          <w:szCs w:val="23"/>
        </w:rPr>
        <w:t xml:space="preserve">    </w:t>
      </w:r>
      <w:r>
        <w:rPr>
          <w:b/>
          <w:bCs/>
          <w:sz w:val="23"/>
          <w:szCs w:val="23"/>
        </w:rPr>
        <w:t>Request</w:t>
      </w:r>
      <w:r>
        <w:rPr>
          <w:b/>
          <w:bCs/>
          <w:spacing w:val="34"/>
          <w:w w:val="101"/>
          <w:sz w:val="23"/>
          <w:szCs w:val="23"/>
        </w:rPr>
        <w:t xml:space="preserve"> </w:t>
      </w:r>
      <w:r>
        <w:rPr>
          <w:b/>
          <w:bCs/>
          <w:sz w:val="23"/>
          <w:szCs w:val="23"/>
        </w:rPr>
        <w:t>Routing</w:t>
      </w:r>
    </w:p>
    <w:p w14:paraId="671713CC" w14:textId="0D005E78" w:rsidR="003D16F3" w:rsidRPr="003D16F3" w:rsidRDefault="003D16F3" w:rsidP="003D16F3">
      <w:pPr>
        <w:pStyle w:val="a3"/>
        <w:ind w:left="5"/>
      </w:pPr>
      <w:r w:rsidRPr="003D16F3">
        <w:t>create a rule that still keys off the end-user header, then test with curl:</w:t>
      </w:r>
      <w:r w:rsidRPr="003D16F3">
        <w:br/>
        <w:t xml:space="preserve">curl -H "end-user: </w:t>
      </w:r>
      <w:proofErr w:type="spellStart"/>
      <w:r w:rsidRPr="003D16F3">
        <w:t>jason</w:t>
      </w:r>
      <w:proofErr w:type="spellEnd"/>
      <w:r w:rsidRPr="003D16F3">
        <w:t>" http://$GATEWAY_URL/productpage</w:t>
      </w:r>
      <w:r w:rsidRPr="003D16F3">
        <w:br/>
        <w:t xml:space="preserve">Stars appear only for </w:t>
      </w:r>
      <w:proofErr w:type="spellStart"/>
      <w:r w:rsidRPr="003D16F3">
        <w:t>jason</w:t>
      </w:r>
      <w:proofErr w:type="spellEnd"/>
      <w:r w:rsidRPr="003D16F3">
        <w:t>, proving the route is header-driven.</w:t>
      </w:r>
    </w:p>
    <w:p w14:paraId="621658FF" w14:textId="77777777" w:rsidR="003A208F" w:rsidRDefault="00000000">
      <w:pPr>
        <w:spacing w:before="1" w:line="4019" w:lineRule="exact"/>
        <w:ind w:firstLine="927"/>
      </w:pPr>
      <w:r>
        <w:rPr>
          <w:noProof/>
          <w:position w:val="-80"/>
        </w:rPr>
        <w:drawing>
          <wp:inline distT="0" distB="0" distL="0" distR="0" wp14:anchorId="25DEE66D" wp14:editId="140AA765">
            <wp:extent cx="4381500" cy="2241550"/>
            <wp:effectExtent l="0" t="0" r="0" b="6350"/>
            <wp:docPr id="3" name="IM 6"/>
            <wp:cNvGraphicFramePr/>
            <a:graphic xmlns:a="http://schemas.openxmlformats.org/drawingml/2006/main">
              <a:graphicData uri="http://schemas.openxmlformats.org/drawingml/2006/picture">
                <pic:pic xmlns:pic="http://schemas.openxmlformats.org/drawingml/2006/picture">
                  <pic:nvPicPr>
                    <pic:cNvPr id="3" name="IM 6"/>
                    <pic:cNvPicPr/>
                  </pic:nvPicPr>
                  <pic:blipFill>
                    <a:blip r:embed="rId10"/>
                    <a:stretch>
                      <a:fillRect/>
                    </a:stretch>
                  </pic:blipFill>
                  <pic:spPr>
                    <a:xfrm>
                      <a:off x="0" y="0"/>
                      <a:ext cx="4381905" cy="2241757"/>
                    </a:xfrm>
                    <a:prstGeom prst="rect">
                      <a:avLst/>
                    </a:prstGeom>
                  </pic:spPr>
                </pic:pic>
              </a:graphicData>
            </a:graphic>
          </wp:inline>
        </w:drawing>
      </w:r>
    </w:p>
    <w:p w14:paraId="0E610C27" w14:textId="5DE0F562" w:rsidR="003A208F" w:rsidRDefault="003A208F">
      <w:pPr>
        <w:pStyle w:val="a3"/>
        <w:spacing w:line="244" w:lineRule="auto"/>
        <w:jc w:val="center"/>
      </w:pPr>
    </w:p>
    <w:p w14:paraId="3C1BDBA8" w14:textId="77C4837D" w:rsidR="003A208F" w:rsidRDefault="003A208F">
      <w:pPr>
        <w:pStyle w:val="a3"/>
        <w:spacing w:before="61" w:line="217" w:lineRule="auto"/>
        <w:ind w:left="3386"/>
      </w:pPr>
    </w:p>
    <w:p w14:paraId="13C68B4F" w14:textId="77777777" w:rsidR="003A208F" w:rsidRDefault="003A208F">
      <w:pPr>
        <w:pStyle w:val="a3"/>
        <w:spacing w:before="61" w:line="217" w:lineRule="auto"/>
      </w:pPr>
    </w:p>
    <w:p w14:paraId="42DB0FEB" w14:textId="30DCDFDC" w:rsidR="003A208F" w:rsidRDefault="00000000">
      <w:pPr>
        <w:pStyle w:val="a3"/>
        <w:spacing w:before="66" w:line="217" w:lineRule="auto"/>
        <w:outlineLvl w:val="1"/>
        <w:rPr>
          <w:sz w:val="23"/>
          <w:szCs w:val="23"/>
        </w:rPr>
      </w:pPr>
      <w:r>
        <w:rPr>
          <w:b/>
          <w:bCs/>
          <w:spacing w:val="23"/>
          <w:sz w:val="23"/>
          <w:szCs w:val="23"/>
        </w:rPr>
        <w:t>2.</w:t>
      </w:r>
      <w:r>
        <w:rPr>
          <w:rFonts w:eastAsia="宋体" w:hint="eastAsia"/>
          <w:b/>
          <w:bCs/>
          <w:spacing w:val="23"/>
          <w:sz w:val="23"/>
          <w:szCs w:val="23"/>
          <w:lang w:eastAsia="zh-CN"/>
        </w:rPr>
        <w:t>5</w:t>
      </w:r>
      <w:r>
        <w:rPr>
          <w:b/>
          <w:bCs/>
          <w:sz w:val="23"/>
          <w:szCs w:val="23"/>
        </w:rPr>
        <w:t>Fault</w:t>
      </w:r>
      <w:r>
        <w:rPr>
          <w:b/>
          <w:bCs/>
          <w:spacing w:val="34"/>
          <w:w w:val="101"/>
          <w:sz w:val="23"/>
          <w:szCs w:val="23"/>
        </w:rPr>
        <w:t xml:space="preserve"> </w:t>
      </w:r>
      <w:r>
        <w:rPr>
          <w:b/>
          <w:bCs/>
          <w:sz w:val="23"/>
          <w:szCs w:val="23"/>
        </w:rPr>
        <w:t>Injection</w:t>
      </w:r>
    </w:p>
    <w:p w14:paraId="68FE8961" w14:textId="77777777" w:rsidR="003A208F" w:rsidRDefault="00000000">
      <w:pPr>
        <w:pStyle w:val="a3"/>
        <w:spacing w:before="188" w:line="217" w:lineRule="auto"/>
        <w:ind w:left="1"/>
      </w:pPr>
      <w:r>
        <w:t>By simulating service delays or errors,</w:t>
      </w:r>
      <w:r>
        <w:rPr>
          <w:spacing w:val="10"/>
        </w:rPr>
        <w:t xml:space="preserve"> </w:t>
      </w:r>
      <w:r>
        <w:t>verify</w:t>
      </w:r>
      <w:r>
        <w:rPr>
          <w:spacing w:val="11"/>
        </w:rPr>
        <w:t xml:space="preserve"> </w:t>
      </w:r>
      <w:r>
        <w:t>how</w:t>
      </w:r>
      <w:r>
        <w:rPr>
          <w:spacing w:val="9"/>
        </w:rPr>
        <w:t xml:space="preserve"> </w:t>
      </w:r>
      <w:r>
        <w:t>the</w:t>
      </w:r>
      <w:r>
        <w:rPr>
          <w:spacing w:val="11"/>
        </w:rPr>
        <w:t xml:space="preserve"> </w:t>
      </w:r>
      <w:r>
        <w:t>system</w:t>
      </w:r>
      <w:r>
        <w:rPr>
          <w:spacing w:val="11"/>
        </w:rPr>
        <w:t xml:space="preserve"> </w:t>
      </w:r>
      <w:r>
        <w:t>handles</w:t>
      </w:r>
      <w:r>
        <w:rPr>
          <w:spacing w:val="12"/>
        </w:rPr>
        <w:t xml:space="preserve"> </w:t>
      </w:r>
      <w:r>
        <w:t>failures</w:t>
      </w:r>
      <w:r>
        <w:rPr>
          <w:spacing w:val="13"/>
        </w:rPr>
        <w:t xml:space="preserve"> </w:t>
      </w:r>
      <w:r>
        <w:t>and</w:t>
      </w:r>
      <w:r>
        <w:rPr>
          <w:spacing w:val="8"/>
        </w:rPr>
        <w:t xml:space="preserve"> </w:t>
      </w:r>
      <w:r>
        <w:t>test</w:t>
      </w:r>
      <w:r>
        <w:rPr>
          <w:spacing w:val="11"/>
        </w:rPr>
        <w:t xml:space="preserve"> </w:t>
      </w:r>
      <w:r>
        <w:t>its</w:t>
      </w:r>
      <w:r>
        <w:rPr>
          <w:spacing w:val="10"/>
        </w:rPr>
        <w:t xml:space="preserve"> </w:t>
      </w:r>
      <w:r>
        <w:t>resilie</w:t>
      </w:r>
      <w:r>
        <w:rPr>
          <w:spacing w:val="-1"/>
        </w:rPr>
        <w:t>nce.</w:t>
      </w:r>
    </w:p>
    <w:p w14:paraId="52E279AB" w14:textId="24873BC7" w:rsidR="003D16F3" w:rsidRPr="003D16F3" w:rsidRDefault="003D16F3" w:rsidP="003D16F3">
      <w:pPr>
        <w:pStyle w:val="a3"/>
        <w:numPr>
          <w:ilvl w:val="0"/>
          <w:numId w:val="2"/>
        </w:numPr>
        <w:spacing w:before="211" w:line="217" w:lineRule="auto"/>
      </w:pPr>
      <w:r w:rsidRPr="003D16F3">
        <w:t>Delay: inject a 7 s pause in the ratings service</w:t>
      </w:r>
      <w:r w:rsidRPr="003D16F3">
        <w:br/>
      </w:r>
      <w:proofErr w:type="spellStart"/>
      <w:r w:rsidRPr="003D16F3">
        <w:t>kubectl</w:t>
      </w:r>
      <w:proofErr w:type="spellEnd"/>
      <w:r w:rsidRPr="003D16F3">
        <w:t xml:space="preserve"> apply -f samples/bookinfo/networking/virtual-service-ratings-test-delay.yaml</w:t>
      </w:r>
      <w:r w:rsidRPr="003D16F3">
        <w:br/>
        <w:t>Reloading the page feels sluggish.</w:t>
      </w:r>
    </w:p>
    <w:p w14:paraId="55627AF3" w14:textId="77777777" w:rsidR="003D16F3" w:rsidRPr="003D16F3" w:rsidRDefault="003D16F3" w:rsidP="003D16F3">
      <w:pPr>
        <w:pStyle w:val="a3"/>
        <w:numPr>
          <w:ilvl w:val="0"/>
          <w:numId w:val="2"/>
        </w:numPr>
        <w:spacing w:before="211" w:line="217" w:lineRule="auto"/>
      </w:pPr>
      <w:r w:rsidRPr="003D16F3">
        <w:t>Abort: return HTTP 500 from ratings</w:t>
      </w:r>
      <w:r w:rsidRPr="003D16F3">
        <w:br/>
      </w:r>
      <w:proofErr w:type="spellStart"/>
      <w:r w:rsidRPr="003D16F3">
        <w:t>kubectl</w:t>
      </w:r>
      <w:proofErr w:type="spellEnd"/>
      <w:r w:rsidRPr="003D16F3">
        <w:t xml:space="preserve"> apply -f samples/bookinfo/networking/virtual-service-ratings-test-abort.yaml</w:t>
      </w:r>
      <w:r w:rsidRPr="003D16F3">
        <w:br/>
        <w:t>The product page now shows “Ratings service is currently unavailable”.</w:t>
      </w:r>
    </w:p>
    <w:p w14:paraId="7DD74B87" w14:textId="3E13A75A" w:rsidR="003A208F" w:rsidRDefault="00000000" w:rsidP="003D16F3">
      <w:pPr>
        <w:pStyle w:val="a3"/>
        <w:spacing w:before="211" w:line="217" w:lineRule="auto"/>
        <w:ind w:left="279"/>
      </w:pPr>
      <w:r>
        <w:rPr>
          <w:noProof/>
          <w:position w:val="-158"/>
        </w:rPr>
        <w:lastRenderedPageBreak/>
        <w:drawing>
          <wp:inline distT="0" distB="0" distL="0" distR="0" wp14:anchorId="37A58D7F" wp14:editId="243927D7">
            <wp:extent cx="3387255" cy="3037398"/>
            <wp:effectExtent l="0" t="0" r="3810" b="0"/>
            <wp:docPr id="9" name="IM 8"/>
            <wp:cNvGraphicFramePr/>
            <a:graphic xmlns:a="http://schemas.openxmlformats.org/drawingml/2006/main">
              <a:graphicData uri="http://schemas.openxmlformats.org/drawingml/2006/picture">
                <pic:pic xmlns:pic="http://schemas.openxmlformats.org/drawingml/2006/picture">
                  <pic:nvPicPr>
                    <pic:cNvPr id="9" name="IM 8"/>
                    <pic:cNvPicPr/>
                  </pic:nvPicPr>
                  <pic:blipFill>
                    <a:blip r:embed="rId11"/>
                    <a:stretch>
                      <a:fillRect/>
                    </a:stretch>
                  </pic:blipFill>
                  <pic:spPr>
                    <a:xfrm>
                      <a:off x="0" y="0"/>
                      <a:ext cx="3396792" cy="3045950"/>
                    </a:xfrm>
                    <a:prstGeom prst="rect">
                      <a:avLst/>
                    </a:prstGeom>
                  </pic:spPr>
                </pic:pic>
              </a:graphicData>
            </a:graphic>
          </wp:inline>
        </w:drawing>
      </w:r>
    </w:p>
    <w:p w14:paraId="47796A6F" w14:textId="77777777" w:rsidR="003A208F" w:rsidRDefault="003A208F">
      <w:pPr>
        <w:pStyle w:val="a3"/>
        <w:spacing w:line="244" w:lineRule="auto"/>
      </w:pPr>
    </w:p>
    <w:p w14:paraId="2F6DC469" w14:textId="77777777" w:rsidR="003A208F" w:rsidRDefault="003A208F">
      <w:pPr>
        <w:pStyle w:val="a3"/>
        <w:spacing w:line="465" w:lineRule="auto"/>
      </w:pPr>
    </w:p>
    <w:p w14:paraId="2114BC0D" w14:textId="699F97B8" w:rsidR="003A208F" w:rsidRDefault="00000000">
      <w:pPr>
        <w:pStyle w:val="a3"/>
        <w:spacing w:before="67" w:line="217" w:lineRule="auto"/>
        <w:ind w:left="7"/>
        <w:outlineLvl w:val="1"/>
        <w:rPr>
          <w:sz w:val="23"/>
          <w:szCs w:val="23"/>
        </w:rPr>
      </w:pPr>
      <w:proofErr w:type="gramStart"/>
      <w:r>
        <w:rPr>
          <w:b/>
          <w:bCs/>
          <w:spacing w:val="8"/>
          <w:sz w:val="23"/>
          <w:szCs w:val="23"/>
        </w:rPr>
        <w:t>2.</w:t>
      </w:r>
      <w:r>
        <w:rPr>
          <w:rFonts w:eastAsia="宋体" w:hint="eastAsia"/>
          <w:b/>
          <w:bCs/>
          <w:spacing w:val="8"/>
          <w:sz w:val="23"/>
          <w:szCs w:val="23"/>
          <w:lang w:eastAsia="zh-CN"/>
        </w:rPr>
        <w:t>6</w:t>
      </w:r>
      <w:r>
        <w:rPr>
          <w:b/>
          <w:bCs/>
          <w:spacing w:val="8"/>
          <w:sz w:val="23"/>
          <w:szCs w:val="23"/>
        </w:rPr>
        <w:t xml:space="preserve">  Circuit</w:t>
      </w:r>
      <w:proofErr w:type="gramEnd"/>
      <w:r>
        <w:rPr>
          <w:b/>
          <w:bCs/>
          <w:spacing w:val="40"/>
          <w:sz w:val="23"/>
          <w:szCs w:val="23"/>
        </w:rPr>
        <w:t xml:space="preserve"> </w:t>
      </w:r>
      <w:r>
        <w:rPr>
          <w:b/>
          <w:bCs/>
          <w:spacing w:val="8"/>
          <w:sz w:val="23"/>
          <w:szCs w:val="23"/>
        </w:rPr>
        <w:t>Breaking</w:t>
      </w:r>
    </w:p>
    <w:p w14:paraId="6CEB66B3" w14:textId="2846A889" w:rsidR="003A208F" w:rsidRDefault="003D16F3">
      <w:pPr>
        <w:pStyle w:val="a4"/>
        <w:kinsoku/>
        <w:autoSpaceDE/>
        <w:autoSpaceDN/>
        <w:adjustRightInd/>
        <w:snapToGrid/>
        <w:spacing w:beforeAutospacing="0" w:afterAutospacing="0"/>
        <w:textAlignment w:val="auto"/>
        <w:rPr>
          <w:rFonts w:cs="Arial"/>
          <w:sz w:val="21"/>
          <w:lang w:eastAsia="en-US"/>
        </w:rPr>
      </w:pPr>
      <w:r w:rsidRPr="003D16F3">
        <w:rPr>
          <w:rFonts w:cs="Arial"/>
          <w:sz w:val="21"/>
          <w:lang w:eastAsia="en-US"/>
        </w:rPr>
        <w:t xml:space="preserve">deploy </w:t>
      </w:r>
      <w:proofErr w:type="spellStart"/>
      <w:r w:rsidRPr="003D16F3">
        <w:rPr>
          <w:rFonts w:cs="Arial"/>
          <w:sz w:val="21"/>
          <w:lang w:eastAsia="en-US"/>
        </w:rPr>
        <w:t>httpbin</w:t>
      </w:r>
      <w:proofErr w:type="spellEnd"/>
      <w:r w:rsidRPr="003D16F3">
        <w:rPr>
          <w:rFonts w:cs="Arial"/>
          <w:sz w:val="21"/>
          <w:lang w:eastAsia="en-US"/>
        </w:rPr>
        <w:t xml:space="preserve">, add a </w:t>
      </w:r>
      <w:proofErr w:type="spellStart"/>
      <w:r w:rsidRPr="003D16F3">
        <w:rPr>
          <w:rFonts w:cs="Arial"/>
          <w:sz w:val="21"/>
          <w:lang w:eastAsia="en-US"/>
        </w:rPr>
        <w:t>DestinationRule</w:t>
      </w:r>
      <w:proofErr w:type="spellEnd"/>
      <w:r w:rsidRPr="003D16F3">
        <w:rPr>
          <w:rFonts w:cs="Arial"/>
          <w:sz w:val="21"/>
          <w:lang w:eastAsia="en-US"/>
        </w:rPr>
        <w:t xml:space="preserve"> that caps connections and requests, then hammer it with </w:t>
      </w:r>
      <w:proofErr w:type="spellStart"/>
      <w:r w:rsidRPr="003D16F3">
        <w:rPr>
          <w:rFonts w:cs="Arial"/>
          <w:sz w:val="21"/>
          <w:lang w:eastAsia="en-US"/>
        </w:rPr>
        <w:t>Fortio</w:t>
      </w:r>
      <w:proofErr w:type="spellEnd"/>
      <w:r w:rsidRPr="003D16F3">
        <w:rPr>
          <w:rFonts w:cs="Arial"/>
          <w:sz w:val="21"/>
          <w:lang w:eastAsia="en-US"/>
        </w:rPr>
        <w:t>. Once the threshold is crossed the logs fill with 503’s, confirming the breaker has opened.</w:t>
      </w:r>
      <w:r w:rsidR="00000000">
        <w:rPr>
          <w:noProof/>
        </w:rPr>
        <w:drawing>
          <wp:inline distT="0" distB="0" distL="114300" distR="114300" wp14:anchorId="4F612D8F" wp14:editId="7216979E">
            <wp:extent cx="3029447" cy="1648471"/>
            <wp:effectExtent l="0" t="0" r="0" b="889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2"/>
                    <a:stretch>
                      <a:fillRect/>
                    </a:stretch>
                  </pic:blipFill>
                  <pic:spPr>
                    <a:xfrm>
                      <a:off x="0" y="0"/>
                      <a:ext cx="3044196" cy="1656497"/>
                    </a:xfrm>
                    <a:prstGeom prst="rect">
                      <a:avLst/>
                    </a:prstGeom>
                    <a:noFill/>
                    <a:ln>
                      <a:noFill/>
                    </a:ln>
                  </pic:spPr>
                </pic:pic>
              </a:graphicData>
            </a:graphic>
          </wp:inline>
        </w:drawing>
      </w:r>
    </w:p>
    <w:p w14:paraId="1DCFE521" w14:textId="77777777" w:rsidR="003A208F" w:rsidRDefault="00000000">
      <w:pPr>
        <w:pStyle w:val="a4"/>
        <w:kinsoku/>
        <w:autoSpaceDE/>
        <w:autoSpaceDN/>
        <w:adjustRightInd/>
        <w:snapToGrid/>
        <w:spacing w:beforeAutospacing="0" w:afterAutospacing="0"/>
        <w:textAlignment w:val="auto"/>
        <w:rPr>
          <w:rFonts w:cs="Arial"/>
          <w:sz w:val="21"/>
          <w:lang w:eastAsia="en-US"/>
        </w:rPr>
      </w:pPr>
      <w:r>
        <w:rPr>
          <w:rFonts w:cs="Arial"/>
          <w:sz w:val="21"/>
          <w:lang w:eastAsia="en-US"/>
        </w:rPr>
        <w:t xml:space="preserve">Generate Load with </w:t>
      </w:r>
      <w:proofErr w:type="spellStart"/>
      <w:r>
        <w:rPr>
          <w:rFonts w:cs="Arial"/>
          <w:sz w:val="21"/>
          <w:lang w:eastAsia="en-US"/>
        </w:rPr>
        <w:t>Fortio</w:t>
      </w:r>
      <w:proofErr w:type="spellEnd"/>
    </w:p>
    <w:p w14:paraId="4B95DF74" w14:textId="77777777" w:rsidR="003A208F" w:rsidRDefault="00000000">
      <w:pPr>
        <w:pStyle w:val="a4"/>
        <w:kinsoku/>
        <w:autoSpaceDE/>
        <w:autoSpaceDN/>
        <w:adjustRightInd/>
        <w:snapToGrid/>
        <w:spacing w:beforeAutospacing="0" w:afterAutospacing="0"/>
        <w:textAlignment w:val="auto"/>
        <w:rPr>
          <w:rFonts w:cs="Arial"/>
          <w:sz w:val="21"/>
          <w:lang w:eastAsia="en-US"/>
        </w:rPr>
      </w:pPr>
      <w:r>
        <w:rPr>
          <w:rFonts w:cs="Arial"/>
          <w:sz w:val="21"/>
          <w:lang w:eastAsia="en-US"/>
        </w:rPr>
        <w:t xml:space="preserve">The </w:t>
      </w:r>
      <w:proofErr w:type="spellStart"/>
      <w:r>
        <w:rPr>
          <w:rFonts w:cs="Arial"/>
          <w:sz w:val="21"/>
          <w:lang w:eastAsia="en-US"/>
        </w:rPr>
        <w:t>fortio</w:t>
      </w:r>
      <w:proofErr w:type="spellEnd"/>
      <w:r>
        <w:rPr>
          <w:rFonts w:cs="Arial"/>
          <w:sz w:val="21"/>
          <w:lang w:eastAsia="en-US"/>
        </w:rPr>
        <w:t xml:space="preserve"> client was used to generate concurrent requests:</w:t>
      </w:r>
    </w:p>
    <w:p w14:paraId="4FAA5562" w14:textId="77777777" w:rsidR="003A208F" w:rsidRDefault="00000000">
      <w:pPr>
        <w:pStyle w:val="a4"/>
        <w:kinsoku/>
        <w:autoSpaceDE/>
        <w:autoSpaceDN/>
        <w:adjustRightInd/>
        <w:snapToGrid/>
        <w:spacing w:beforeAutospacing="0" w:afterAutospacing="0"/>
        <w:textAlignment w:val="auto"/>
      </w:pPr>
      <w:r>
        <w:rPr>
          <w:noProof/>
        </w:rPr>
        <w:drawing>
          <wp:inline distT="0" distB="0" distL="114300" distR="114300" wp14:anchorId="331866C3" wp14:editId="4A2B0BB3">
            <wp:extent cx="5923280" cy="428625"/>
            <wp:effectExtent l="0" t="0" r="7620" b="317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3"/>
                    <a:stretch>
                      <a:fillRect/>
                    </a:stretch>
                  </pic:blipFill>
                  <pic:spPr>
                    <a:xfrm>
                      <a:off x="0" y="0"/>
                      <a:ext cx="5923280" cy="428625"/>
                    </a:xfrm>
                    <a:prstGeom prst="rect">
                      <a:avLst/>
                    </a:prstGeom>
                    <a:noFill/>
                    <a:ln>
                      <a:noFill/>
                    </a:ln>
                  </pic:spPr>
                </pic:pic>
              </a:graphicData>
            </a:graphic>
          </wp:inline>
        </w:drawing>
      </w:r>
    </w:p>
    <w:p w14:paraId="549A6E30" w14:textId="77777777" w:rsidR="003A208F" w:rsidRDefault="00000000">
      <w:pPr>
        <w:pStyle w:val="a4"/>
        <w:kinsoku/>
        <w:autoSpaceDE/>
        <w:autoSpaceDN/>
        <w:adjustRightInd/>
        <w:snapToGrid/>
        <w:spacing w:beforeAutospacing="0" w:afterAutospacing="0"/>
        <w:textAlignment w:val="auto"/>
        <w:rPr>
          <w:rFonts w:ascii="Calibri" w:hAnsi="Calibri" w:cs="Calibri"/>
        </w:rPr>
      </w:pPr>
      <w:r>
        <w:rPr>
          <w:rStyle w:val="a5"/>
          <w:rFonts w:ascii="Calibri" w:hAnsi="Calibri" w:cs="Calibri"/>
        </w:rPr>
        <w:t>Observation:</w:t>
      </w:r>
      <w:r>
        <w:rPr>
          <w:rFonts w:ascii="Calibri" w:hAnsi="Calibri" w:cs="Calibri"/>
        </w:rPr>
        <w:br/>
        <w:t xml:space="preserve">The output showed </w:t>
      </w:r>
      <w:r>
        <w:rPr>
          <w:rStyle w:val="a5"/>
          <w:rFonts w:ascii="Calibri" w:hAnsi="Calibri" w:cs="Calibri"/>
        </w:rPr>
        <w:t>HTTP 503 errors</w:t>
      </w:r>
      <w:r>
        <w:rPr>
          <w:rFonts w:ascii="Calibri" w:hAnsi="Calibri" w:cs="Calibri"/>
        </w:rPr>
        <w:t>, indicating that the circuit breaker was triggered successfully.</w:t>
      </w:r>
    </w:p>
    <w:p w14:paraId="4381FC42" w14:textId="066AFB80" w:rsidR="003A208F" w:rsidRDefault="00466B7D">
      <w:pPr>
        <w:pStyle w:val="a3"/>
        <w:spacing w:line="394" w:lineRule="auto"/>
        <w:jc w:val="center"/>
      </w:pPr>
      <w:r w:rsidRPr="00466B7D">
        <w:drawing>
          <wp:inline distT="0" distB="0" distL="0" distR="0" wp14:anchorId="513F1B8A" wp14:editId="0CFD42AA">
            <wp:extent cx="2589278" cy="2507809"/>
            <wp:effectExtent l="0" t="0" r="1905" b="6985"/>
            <wp:docPr id="245045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45718" name=""/>
                    <pic:cNvPicPr/>
                  </pic:nvPicPr>
                  <pic:blipFill>
                    <a:blip r:embed="rId14"/>
                    <a:stretch>
                      <a:fillRect/>
                    </a:stretch>
                  </pic:blipFill>
                  <pic:spPr>
                    <a:xfrm>
                      <a:off x="0" y="0"/>
                      <a:ext cx="2594893" cy="2513247"/>
                    </a:xfrm>
                    <a:prstGeom prst="rect">
                      <a:avLst/>
                    </a:prstGeom>
                  </pic:spPr>
                </pic:pic>
              </a:graphicData>
            </a:graphic>
          </wp:inline>
        </w:drawing>
      </w:r>
    </w:p>
    <w:p w14:paraId="64C2905B" w14:textId="77777777" w:rsidR="003A208F" w:rsidRPr="00466B7D" w:rsidRDefault="003A208F" w:rsidP="00466B7D">
      <w:pPr>
        <w:pStyle w:val="a3"/>
        <w:spacing w:before="80" w:line="214" w:lineRule="auto"/>
        <w:outlineLvl w:val="0"/>
        <w:rPr>
          <w:rFonts w:eastAsiaTheme="minorEastAsia" w:hint="eastAsia"/>
          <w:b/>
          <w:bCs/>
          <w:spacing w:val="20"/>
          <w:sz w:val="28"/>
          <w:szCs w:val="28"/>
          <w:lang w:eastAsia="zh-CN"/>
        </w:rPr>
      </w:pPr>
    </w:p>
    <w:p w14:paraId="1728E6FA" w14:textId="08ACE97C" w:rsidR="003A208F" w:rsidRDefault="00000000">
      <w:pPr>
        <w:pStyle w:val="a3"/>
        <w:spacing w:before="80" w:line="214" w:lineRule="auto"/>
        <w:outlineLvl w:val="0"/>
        <w:rPr>
          <w:sz w:val="28"/>
          <w:szCs w:val="28"/>
        </w:rPr>
      </w:pPr>
      <w:r>
        <w:rPr>
          <w:b/>
          <w:bCs/>
          <w:spacing w:val="20"/>
          <w:sz w:val="28"/>
          <w:szCs w:val="28"/>
        </w:rPr>
        <w:t>3</w:t>
      </w:r>
      <w:r w:rsidR="00466B7D">
        <w:rPr>
          <w:rFonts w:eastAsiaTheme="minorEastAsia" w:hint="eastAsia"/>
          <w:b/>
          <w:bCs/>
          <w:spacing w:val="20"/>
          <w:sz w:val="28"/>
          <w:szCs w:val="28"/>
          <w:lang w:eastAsia="zh-CN"/>
        </w:rPr>
        <w:t xml:space="preserve"> </w:t>
      </w:r>
      <w:r>
        <w:rPr>
          <w:b/>
          <w:bCs/>
          <w:sz w:val="28"/>
          <w:szCs w:val="28"/>
        </w:rPr>
        <w:t>Summary</w:t>
      </w:r>
      <w:r>
        <w:rPr>
          <w:b/>
          <w:bCs/>
          <w:spacing w:val="40"/>
          <w:sz w:val="28"/>
          <w:szCs w:val="28"/>
        </w:rPr>
        <w:t xml:space="preserve"> </w:t>
      </w:r>
      <w:r>
        <w:rPr>
          <w:b/>
          <w:bCs/>
          <w:sz w:val="28"/>
          <w:szCs w:val="28"/>
        </w:rPr>
        <w:t>and</w:t>
      </w:r>
      <w:r>
        <w:rPr>
          <w:b/>
          <w:bCs/>
          <w:spacing w:val="36"/>
          <w:sz w:val="28"/>
          <w:szCs w:val="28"/>
        </w:rPr>
        <w:t xml:space="preserve"> </w:t>
      </w:r>
      <w:r>
        <w:rPr>
          <w:b/>
          <w:bCs/>
          <w:sz w:val="28"/>
          <w:szCs w:val="28"/>
        </w:rPr>
        <w:t>takeaways</w:t>
      </w:r>
    </w:p>
    <w:p w14:paraId="1731B839" w14:textId="1908E193" w:rsidR="003A208F" w:rsidRDefault="00466B7D">
      <w:pPr>
        <w:pStyle w:val="a3"/>
        <w:spacing w:before="251" w:line="262" w:lineRule="auto"/>
        <w:ind w:right="3" w:firstLine="1"/>
        <w:jc w:val="both"/>
      </w:pPr>
      <w:r w:rsidRPr="00466B7D">
        <w:rPr>
          <w:spacing w:val="2"/>
        </w:rPr>
        <w:t>By actually moving traffic, snapping routes, breaking things on purpose and watching breakers pop, we saw how Istio lets operators (1) migrate versions safely, (2) target requests precisely, (3) rehearse failures, and (4) shield the mesh from cascading overload—all without touching application code.</w:t>
      </w:r>
    </w:p>
    <w:sectPr w:rsidR="003A208F">
      <w:headerReference w:type="default" r:id="rId15"/>
      <w:footerReference w:type="default" r:id="rId16"/>
      <w:pgSz w:w="11905" w:h="16838"/>
      <w:pgMar w:top="400" w:right="1161" w:bottom="1097" w:left="1400" w:header="0"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2B0DC" w14:textId="77777777" w:rsidR="00434D12" w:rsidRDefault="00434D12">
      <w:r>
        <w:separator/>
      </w:r>
    </w:p>
  </w:endnote>
  <w:endnote w:type="continuationSeparator" w:id="0">
    <w:p w14:paraId="5318267A" w14:textId="77777777" w:rsidR="00434D12" w:rsidRDefault="00434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A5DF" w14:textId="77777777" w:rsidR="003A208F" w:rsidRDefault="00000000">
    <w:pPr>
      <w:pStyle w:val="a3"/>
      <w:spacing w:line="252" w:lineRule="exact"/>
      <w:ind w:left="4622"/>
    </w:pPr>
    <w: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C82F3" w14:textId="77777777" w:rsidR="00434D12" w:rsidRDefault="00434D12">
      <w:r>
        <w:separator/>
      </w:r>
    </w:p>
  </w:footnote>
  <w:footnote w:type="continuationSeparator" w:id="0">
    <w:p w14:paraId="5F166464" w14:textId="77777777" w:rsidR="00434D12" w:rsidRDefault="00434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08FE" w14:textId="77777777" w:rsidR="003A208F" w:rsidRDefault="003A208F">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B3BF7"/>
    <w:multiLevelType w:val="multilevel"/>
    <w:tmpl w:val="5CEC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5F66AE"/>
    <w:multiLevelType w:val="multilevel"/>
    <w:tmpl w:val="C1D6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930804">
    <w:abstractNumId w:val="1"/>
  </w:num>
  <w:num w:numId="2" w16cid:durableId="147718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3A208F"/>
    <w:rsid w:val="002100E1"/>
    <w:rsid w:val="003A208F"/>
    <w:rsid w:val="003D16F3"/>
    <w:rsid w:val="00434D12"/>
    <w:rsid w:val="00466B7D"/>
    <w:rsid w:val="00D408FB"/>
    <w:rsid w:val="24CE67A1"/>
    <w:rsid w:val="2D720E3E"/>
    <w:rsid w:val="3B253993"/>
    <w:rsid w:val="4A4B7F94"/>
    <w:rsid w:val="79717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EF69C7"/>
  <w15:docId w15:val="{7BF3EAD3-1616-4765-9E77-D8F322C2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rsid w:val="002100E1"/>
    <w:pPr>
      <w:keepNext/>
      <w:keepLines/>
      <w:spacing w:before="340" w:after="330" w:line="578" w:lineRule="auto"/>
      <w:outlineLvl w:val="0"/>
    </w:pPr>
    <w:rPr>
      <w:b/>
      <w:bCs/>
      <w:kern w:val="44"/>
      <w:sz w:val="44"/>
      <w:szCs w:val="44"/>
    </w:rPr>
  </w:style>
  <w:style w:type="paragraph" w:styleId="3">
    <w:name w:val="heading 3"/>
    <w:basedOn w:val="a"/>
    <w:next w:val="a"/>
    <w:semiHidden/>
    <w:unhideWhenUsed/>
    <w:qFormat/>
    <w:pPr>
      <w:spacing w:beforeAutospacing="1" w:afterAutospacing="1"/>
      <w:outlineLvl w:val="2"/>
    </w:pPr>
    <w:rPr>
      <w:rFonts w:ascii="宋体" w:eastAsia="宋体" w:hAnsi="宋体" w:cs="Times New Roman" w:hint="eastAsia"/>
      <w:b/>
      <w:bCs/>
      <w:sz w:val="27"/>
      <w:szCs w:val="27"/>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a4">
    <w:name w:val="Normal (Web)"/>
    <w:basedOn w:val="a"/>
    <w:qFormat/>
    <w:pPr>
      <w:spacing w:beforeAutospacing="1" w:afterAutospacing="1"/>
    </w:pPr>
    <w:rPr>
      <w:rFonts w:cs="Times New Roman"/>
      <w:sz w:val="24"/>
      <w:lang w:eastAsia="zh-CN"/>
    </w:rPr>
  </w:style>
  <w:style w:type="character" w:styleId="a5">
    <w:name w:val="Strong"/>
    <w:basedOn w:val="a0"/>
    <w:qFormat/>
    <w:rPr>
      <w:b/>
    </w:rPr>
  </w:style>
  <w:style w:type="character" w:styleId="HTML">
    <w:name w:val="HTML Code"/>
    <w:basedOn w:val="a0"/>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10">
    <w:name w:val="标题 1 字符"/>
    <w:basedOn w:val="a0"/>
    <w:link w:val="1"/>
    <w:rsid w:val="002100E1"/>
    <w:rPr>
      <w:rFonts w:eastAsia="Arial"/>
      <w:b/>
      <w:bCs/>
      <w:snapToGrid w:val="0"/>
      <w:color w:val="000000"/>
      <w:kern w:val="44"/>
      <w:sz w:val="44"/>
      <w:szCs w:val="4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杜熙蕾</dc:creator>
  <cp:lastModifiedBy>金阳 顾</cp:lastModifiedBy>
  <cp:revision>3</cp:revision>
  <dcterms:created xsi:type="dcterms:W3CDTF">2025-12-12T02:25:00Z</dcterms:created>
  <dcterms:modified xsi:type="dcterms:W3CDTF">2025-12-31T03:21:00Z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2025-12-12T10:26:42Z</vt:filetime>
  </property>
  <property fmtid="{D5CDD505-2E9C-101B-9397-08002B2CF9AE}" pid="4" name="KSOTemplateDocerSaveRecord">
    <vt:lpwstr>eyJoZGlkIjoiYWJlYTRkYWVlM2QyZjAyYjc3ODA1MmY5YTUxMjM3ODMiLCJ1c2VySWQiOiIxMjcxNTYwMjU2In0=</vt:lpwstr>
  </property>
  <property fmtid="{D5CDD505-2E9C-101B-9397-08002B2CF9AE}" pid="5" name="KSOProductBuildVer">
    <vt:lpwstr>2052-12.1.0.24034</vt:lpwstr>
  </property>
  <property fmtid="{D5CDD505-2E9C-101B-9397-08002B2CF9AE}" pid="6" name="ICV">
    <vt:lpwstr>C8C7F019AA7E48F4A1E247A583706503_13</vt:lpwstr>
  </property>
</Properties>
</file>