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4364" w14:textId="7A6D3D44" w:rsidR="00567022" w:rsidRPr="00D95A9E" w:rsidRDefault="00D95A9E" w:rsidP="00D95A9E">
      <w:pPr>
        <w:jc w:val="center"/>
        <w:rPr>
          <w:sz w:val="56"/>
          <w:szCs w:val="72"/>
        </w:rPr>
      </w:pPr>
      <w:r w:rsidRPr="00D95A9E">
        <w:rPr>
          <w:rFonts w:hint="eastAsia"/>
          <w:sz w:val="56"/>
          <w:szCs w:val="72"/>
        </w:rPr>
        <w:t>Assignment</w:t>
      </w:r>
      <w:r>
        <w:rPr>
          <w:rFonts w:hint="eastAsia"/>
          <w:sz w:val="56"/>
          <w:szCs w:val="72"/>
        </w:rPr>
        <w:t xml:space="preserve"> </w:t>
      </w:r>
      <w:r w:rsidRPr="00D95A9E">
        <w:rPr>
          <w:rFonts w:hint="eastAsia"/>
          <w:sz w:val="56"/>
          <w:szCs w:val="72"/>
        </w:rPr>
        <w:t>2</w:t>
      </w:r>
    </w:p>
    <w:p w14:paraId="2F0F0382" w14:textId="03627FB1" w:rsidR="00D95A9E" w:rsidRPr="00D95A9E" w:rsidRDefault="00D95A9E" w:rsidP="00D95A9E">
      <w:pPr>
        <w:jc w:val="center"/>
        <w:rPr>
          <w:sz w:val="28"/>
          <w:szCs w:val="32"/>
        </w:rPr>
      </w:pPr>
      <w:r w:rsidRPr="00D95A9E">
        <w:rPr>
          <w:rFonts w:hint="eastAsia"/>
          <w:sz w:val="28"/>
          <w:szCs w:val="32"/>
        </w:rPr>
        <w:t>Cloud Computing</w:t>
      </w:r>
    </w:p>
    <w:p w14:paraId="6C91691C" w14:textId="746FA72C" w:rsidR="00D95A9E" w:rsidRDefault="00D95A9E" w:rsidP="00D95A9E">
      <w:pPr>
        <w:jc w:val="right"/>
        <w:rPr>
          <w:sz w:val="24"/>
          <w:szCs w:val="28"/>
        </w:rPr>
      </w:pPr>
      <w:r w:rsidRPr="00D95A9E">
        <w:rPr>
          <w:rFonts w:hint="eastAsia"/>
          <w:sz w:val="24"/>
          <w:szCs w:val="28"/>
        </w:rPr>
        <w:t>2020320052 김도윤</w:t>
      </w:r>
    </w:p>
    <w:p w14:paraId="294E1047" w14:textId="447CC522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 xml:space="preserve">Part B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Screenshots</w:t>
      </w:r>
    </w:p>
    <w:p w14:paraId="2478181B" w14:textId="3590B504" w:rsidR="00D95A9E" w:rsidRP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1.docker ps showing both containers running</w:t>
      </w:r>
    </w:p>
    <w:p w14:paraId="776E71AB" w14:textId="4EF81730" w:rsidR="00D95A9E" w:rsidRDefault="002C0F15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1E9E5AF7" wp14:editId="6A4104B0">
            <wp:extent cx="5731510" cy="279400"/>
            <wp:effectExtent l="0" t="0" r="0" b="0"/>
            <wp:docPr id="13088905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90560" name="그림 13088905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49FE" w14:textId="425517EF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2. Volume content</w:t>
      </w:r>
    </w:p>
    <w:p w14:paraId="45921427" w14:textId="1B65920B" w:rsidR="00D95A9E" w:rsidRDefault="007B3A82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22A06B1E" wp14:editId="4A28A9B8">
            <wp:extent cx="5731510" cy="307975"/>
            <wp:effectExtent l="0" t="0" r="0" b="0"/>
            <wp:docPr id="119454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49" name="그림 11945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B09A" w14:textId="2FFAB37D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3. Frontend webpage showing:</w:t>
      </w:r>
    </w:p>
    <w:p w14:paraId="72BCAB2A" w14:textId="1D96AB4F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v1 message</w:t>
      </w:r>
    </w:p>
    <w:p w14:paraId="306A3D39" w14:textId="25AA17EC" w:rsidR="00D95A9E" w:rsidRDefault="007B3A82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09648C95" wp14:editId="63D26F15">
            <wp:extent cx="5731510" cy="2512695"/>
            <wp:effectExtent l="0" t="0" r="0" b="1905"/>
            <wp:docPr id="255494474" name="그림 3" descr="텍스트, 소프트웨어, 멀티미디어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4474" name="그림 3" descr="텍스트, 소프트웨어, 멀티미디어 소프트웨어, 스크린샷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A7E" w14:textId="77777777" w:rsidR="00D95A9E" w:rsidRDefault="00D95A9E" w:rsidP="00D95A9E">
      <w:pPr>
        <w:jc w:val="both"/>
        <w:rPr>
          <w:szCs w:val="22"/>
        </w:rPr>
      </w:pPr>
    </w:p>
    <w:p w14:paraId="70BFCCE1" w14:textId="77777777" w:rsidR="000E7474" w:rsidRDefault="000E7474" w:rsidP="00D95A9E">
      <w:pPr>
        <w:jc w:val="both"/>
        <w:rPr>
          <w:szCs w:val="22"/>
        </w:rPr>
      </w:pPr>
    </w:p>
    <w:p w14:paraId="3A116991" w14:textId="77777777" w:rsidR="000E7474" w:rsidRDefault="000E7474" w:rsidP="00D95A9E">
      <w:pPr>
        <w:jc w:val="both"/>
        <w:rPr>
          <w:szCs w:val="22"/>
        </w:rPr>
      </w:pPr>
    </w:p>
    <w:p w14:paraId="5FBF46CF" w14:textId="77777777" w:rsidR="000E7474" w:rsidRDefault="000E7474" w:rsidP="00D95A9E">
      <w:pPr>
        <w:jc w:val="both"/>
        <w:rPr>
          <w:szCs w:val="22"/>
        </w:rPr>
      </w:pPr>
    </w:p>
    <w:p w14:paraId="1B646543" w14:textId="77777777" w:rsidR="000E7474" w:rsidRDefault="000E7474" w:rsidP="00D95A9E">
      <w:pPr>
        <w:jc w:val="both"/>
        <w:rPr>
          <w:szCs w:val="22"/>
        </w:rPr>
      </w:pPr>
    </w:p>
    <w:p w14:paraId="5278C4B4" w14:textId="77777777" w:rsidR="000E7474" w:rsidRDefault="000E7474" w:rsidP="00D95A9E">
      <w:pPr>
        <w:jc w:val="both"/>
        <w:rPr>
          <w:szCs w:val="22"/>
        </w:rPr>
      </w:pPr>
    </w:p>
    <w:p w14:paraId="1D265B98" w14:textId="37054C39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lastRenderedPageBreak/>
        <w:t>- v2 updated message</w:t>
      </w:r>
    </w:p>
    <w:p w14:paraId="6F0F4C03" w14:textId="01D63B87" w:rsidR="00D95A9E" w:rsidRPr="000E7474" w:rsidRDefault="000E7474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12B648EB" wp14:editId="66CAC61B">
            <wp:extent cx="5000017" cy="2611354"/>
            <wp:effectExtent l="0" t="0" r="3810" b="5080"/>
            <wp:docPr id="11198452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452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881" cy="262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DFD" w14:textId="77777777" w:rsidR="007B3A82" w:rsidRDefault="007B3A82" w:rsidP="00D95A9E">
      <w:pPr>
        <w:jc w:val="both"/>
        <w:rPr>
          <w:szCs w:val="22"/>
        </w:rPr>
      </w:pPr>
    </w:p>
    <w:p w14:paraId="1DA1DF39" w14:textId="578DB665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4. Browser screenshot hitting backend API directly:</w:t>
      </w:r>
    </w:p>
    <w:p w14:paraId="4721395E" w14:textId="1C59E127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GET /api/message v1</w:t>
      </w:r>
    </w:p>
    <w:p w14:paraId="2D835B81" w14:textId="477059C3" w:rsidR="00D95A9E" w:rsidRDefault="007B3A82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3C305A44" wp14:editId="1C6B84CD">
            <wp:extent cx="5731510" cy="1459865"/>
            <wp:effectExtent l="0" t="0" r="0" b="635"/>
            <wp:docPr id="1215081372" name="그림 4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81372" name="그림 4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D6E3" w14:textId="62DE1A61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GET /api/message v2</w:t>
      </w:r>
    </w:p>
    <w:p w14:paraId="07D868F2" w14:textId="26388CF9" w:rsidR="00D95A9E" w:rsidRDefault="000E7474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6284EAA5" wp14:editId="60405E23">
            <wp:extent cx="5731510" cy="976630"/>
            <wp:effectExtent l="0" t="0" r="0" b="1270"/>
            <wp:docPr id="1497159763" name="그림 2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59763" name="그림 2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3523" w14:textId="33BF9C04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GET /api/health v2</w:t>
      </w:r>
    </w:p>
    <w:p w14:paraId="685A010C" w14:textId="20540E45" w:rsidR="00D95A9E" w:rsidRDefault="000E7474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53B4385E" wp14:editId="07B5B07D">
            <wp:extent cx="5731510" cy="1012190"/>
            <wp:effectExtent l="0" t="0" r="0" b="3810"/>
            <wp:docPr id="187104112" name="그림 3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112" name="그림 3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C857" w14:textId="73C43DD5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lastRenderedPageBreak/>
        <w:t>5. Network appnet with the running containers</w:t>
      </w:r>
    </w:p>
    <w:p w14:paraId="6D81F4BD" w14:textId="119E7BF3" w:rsidR="00D95A9E" w:rsidRDefault="007B3A82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0805CD95" wp14:editId="5BFB6052">
            <wp:extent cx="5731510" cy="5831840"/>
            <wp:effectExtent l="0" t="0" r="0" b="0"/>
            <wp:docPr id="1104692934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2934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18CB" w14:textId="77777777" w:rsidR="007B3A82" w:rsidRDefault="007B3A82" w:rsidP="00D95A9E">
      <w:pPr>
        <w:jc w:val="both"/>
        <w:rPr>
          <w:szCs w:val="22"/>
        </w:rPr>
      </w:pPr>
    </w:p>
    <w:p w14:paraId="20E3C32B" w14:textId="77777777" w:rsidR="000E7474" w:rsidRDefault="000E7474" w:rsidP="00D95A9E">
      <w:pPr>
        <w:jc w:val="both"/>
        <w:rPr>
          <w:szCs w:val="22"/>
        </w:rPr>
      </w:pPr>
    </w:p>
    <w:p w14:paraId="55B8DCEE" w14:textId="77777777" w:rsidR="000E7474" w:rsidRDefault="000E7474" w:rsidP="00D95A9E">
      <w:pPr>
        <w:jc w:val="both"/>
        <w:rPr>
          <w:szCs w:val="22"/>
        </w:rPr>
      </w:pPr>
    </w:p>
    <w:p w14:paraId="1C59C637" w14:textId="77777777" w:rsidR="000E7474" w:rsidRDefault="000E7474" w:rsidP="00D95A9E">
      <w:pPr>
        <w:jc w:val="both"/>
        <w:rPr>
          <w:szCs w:val="22"/>
        </w:rPr>
      </w:pPr>
    </w:p>
    <w:p w14:paraId="53E7BD9F" w14:textId="77777777" w:rsidR="000E7474" w:rsidRDefault="000E7474" w:rsidP="00D95A9E">
      <w:pPr>
        <w:jc w:val="both"/>
        <w:rPr>
          <w:szCs w:val="22"/>
        </w:rPr>
      </w:pPr>
    </w:p>
    <w:p w14:paraId="38B3857E" w14:textId="77777777" w:rsidR="000E7474" w:rsidRDefault="000E7474" w:rsidP="00D95A9E">
      <w:pPr>
        <w:jc w:val="both"/>
        <w:rPr>
          <w:szCs w:val="22"/>
        </w:rPr>
      </w:pPr>
    </w:p>
    <w:p w14:paraId="75216E3D" w14:textId="77777777" w:rsidR="000E7474" w:rsidRDefault="000E7474" w:rsidP="00D95A9E">
      <w:pPr>
        <w:jc w:val="both"/>
        <w:rPr>
          <w:szCs w:val="22"/>
        </w:rPr>
      </w:pPr>
    </w:p>
    <w:p w14:paraId="0CBB437A" w14:textId="72B28678" w:rsidR="007B3A82" w:rsidRDefault="007B3A82" w:rsidP="00D95A9E">
      <w:pPr>
        <w:jc w:val="both"/>
        <w:rPr>
          <w:szCs w:val="22"/>
        </w:rPr>
      </w:pPr>
      <w:r>
        <w:rPr>
          <w:szCs w:val="22"/>
        </w:rPr>
        <w:lastRenderedPageBreak/>
        <w:t>6. Docker Hub pages</w:t>
      </w:r>
    </w:p>
    <w:p w14:paraId="5FFC3491" w14:textId="73EADBE8" w:rsidR="007B3A82" w:rsidRDefault="007B3A82" w:rsidP="00D95A9E">
      <w:pPr>
        <w:jc w:val="both"/>
        <w:rPr>
          <w:szCs w:val="22"/>
        </w:rPr>
      </w:pPr>
      <w:r>
        <w:rPr>
          <w:szCs w:val="22"/>
        </w:rPr>
        <w:t>-frontend</w:t>
      </w:r>
    </w:p>
    <w:p w14:paraId="5B5F338E" w14:textId="396DB3B7" w:rsidR="007B3A82" w:rsidRDefault="002C3459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409448C0" wp14:editId="31AD8E83">
            <wp:extent cx="5133975" cy="3779097"/>
            <wp:effectExtent l="0" t="0" r="0" b="5715"/>
            <wp:docPr id="389942156" name="그림 3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2156" name="그림 3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729" cy="37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BB5" w14:textId="325EFD4B" w:rsidR="007B3A82" w:rsidRDefault="007B3A82" w:rsidP="00D95A9E">
      <w:pPr>
        <w:jc w:val="both"/>
        <w:rPr>
          <w:szCs w:val="22"/>
        </w:rPr>
      </w:pPr>
      <w:r>
        <w:rPr>
          <w:szCs w:val="22"/>
        </w:rPr>
        <w:t>- backend</w:t>
      </w:r>
    </w:p>
    <w:p w14:paraId="2E782985" w14:textId="4BDF924C" w:rsidR="007B3A82" w:rsidRPr="004438DC" w:rsidRDefault="002C3459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5AFC5DC7" wp14:editId="6EC90ABB">
            <wp:extent cx="5133975" cy="3766584"/>
            <wp:effectExtent l="0" t="0" r="0" b="5715"/>
            <wp:docPr id="881947285" name="그림 2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7285" name="그림 2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581" cy="37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8872" w14:textId="5D9C8EC7" w:rsidR="007B3A82" w:rsidRDefault="007B3A82" w:rsidP="00D95A9E">
      <w:pPr>
        <w:jc w:val="both"/>
        <w:rPr>
          <w:szCs w:val="22"/>
        </w:rPr>
      </w:pPr>
      <w:r>
        <w:rPr>
          <w:szCs w:val="22"/>
        </w:rPr>
        <w:lastRenderedPageBreak/>
        <w:t>Part C - Test Output</w:t>
      </w:r>
    </w:p>
    <w:p w14:paraId="5662FDF2" w14:textId="6BFCB06B" w:rsidR="007B3A82" w:rsidRDefault="000E7474" w:rsidP="00D95A9E">
      <w:pPr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5808F9D2" wp14:editId="01231847">
            <wp:extent cx="5731510" cy="2748915"/>
            <wp:effectExtent l="0" t="0" r="0" b="0"/>
            <wp:docPr id="612996756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96756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21FD" w14:textId="77777777" w:rsidR="00B36C0B" w:rsidRDefault="00B36C0B" w:rsidP="00D95A9E">
      <w:pPr>
        <w:jc w:val="both"/>
        <w:rPr>
          <w:szCs w:val="22"/>
        </w:rPr>
      </w:pPr>
    </w:p>
    <w:p w14:paraId="04A0D4C8" w14:textId="05A3C9D5" w:rsidR="00B36C0B" w:rsidRDefault="00B36C0B" w:rsidP="00D95A9E">
      <w:pPr>
        <w:jc w:val="both"/>
        <w:rPr>
          <w:szCs w:val="22"/>
        </w:rPr>
      </w:pPr>
      <w:r>
        <w:rPr>
          <w:szCs w:val="22"/>
        </w:rPr>
        <w:t>Part D - Short Explanation</w:t>
      </w:r>
    </w:p>
    <w:p w14:paraId="338F987C" w14:textId="77777777" w:rsidR="003D4604" w:rsidRDefault="003D4604" w:rsidP="00D95A9E">
      <w:pPr>
        <w:jc w:val="both"/>
        <w:rPr>
          <w:szCs w:val="22"/>
        </w:rPr>
      </w:pPr>
    </w:p>
    <w:p w14:paraId="6C028124" w14:textId="118505C7" w:rsidR="00B36C0B" w:rsidRDefault="00B36C0B" w:rsidP="00D95A9E">
      <w:pPr>
        <w:jc w:val="both"/>
        <w:rPr>
          <w:szCs w:val="22"/>
        </w:rPr>
      </w:pPr>
      <w:r>
        <w:rPr>
          <w:szCs w:val="22"/>
        </w:rPr>
        <w:t>1. How the frontend communicates with the backend</w:t>
      </w:r>
    </w:p>
    <w:p w14:paraId="7B7F4998" w14:textId="145C6CB4" w:rsidR="00B36C0B" w:rsidRDefault="005C6D6B" w:rsidP="00D95A9E">
      <w:pPr>
        <w:jc w:val="both"/>
        <w:rPr>
          <w:szCs w:val="22"/>
        </w:rPr>
      </w:pPr>
      <w:r>
        <w:rPr>
          <w:szCs w:val="22"/>
        </w:rPr>
        <w:t>front</w:t>
      </w:r>
      <w:r>
        <w:rPr>
          <w:rFonts w:hint="eastAsia"/>
          <w:szCs w:val="22"/>
        </w:rPr>
        <w:t>e</w:t>
      </w:r>
      <w:r>
        <w:rPr>
          <w:szCs w:val="22"/>
        </w:rPr>
        <w:t>nd</w:t>
      </w:r>
      <w:r w:rsidR="008D46CE">
        <w:rPr>
          <w:rFonts w:hint="eastAsia"/>
          <w:szCs w:val="22"/>
        </w:rPr>
        <w:t xml:space="preserve">는 </w:t>
      </w:r>
      <w:r w:rsidR="008D46CE">
        <w:rPr>
          <w:szCs w:val="22"/>
        </w:rPr>
        <w:t xml:space="preserve">HTTP </w:t>
      </w:r>
      <w:r w:rsidR="008D46CE">
        <w:rPr>
          <w:rFonts w:hint="eastAsia"/>
          <w:szCs w:val="22"/>
        </w:rPr>
        <w:t xml:space="preserve">요청을 통해 백엔드의 </w:t>
      </w:r>
      <w:r w:rsidR="008D46CE">
        <w:rPr>
          <w:szCs w:val="22"/>
        </w:rPr>
        <w:t xml:space="preserve">API </w:t>
      </w:r>
      <w:r w:rsidR="008D46CE">
        <w:rPr>
          <w:rFonts w:hint="eastAsia"/>
          <w:szCs w:val="22"/>
        </w:rPr>
        <w:t xml:space="preserve">엔드포인트에 접근한다. 도커 환경에서는 </w:t>
      </w:r>
      <w:r w:rsidR="008D46CE">
        <w:rPr>
          <w:szCs w:val="22"/>
        </w:rPr>
        <w:lastRenderedPageBreak/>
        <w:t>frontend</w:t>
      </w:r>
      <w:r w:rsidR="008D46CE">
        <w:rPr>
          <w:rFonts w:hint="eastAsia"/>
          <w:szCs w:val="22"/>
        </w:rPr>
        <w:t xml:space="preserve">와 </w:t>
      </w:r>
      <w:r w:rsidR="008D46CE">
        <w:rPr>
          <w:szCs w:val="22"/>
        </w:rPr>
        <w:t>backend</w:t>
      </w:r>
      <w:r w:rsidR="008D46CE">
        <w:rPr>
          <w:rFonts w:hint="eastAsia"/>
          <w:szCs w:val="22"/>
        </w:rPr>
        <w:t xml:space="preserve">가 서로 다른 컨테이너로 실행되지만, 둘이 같이 도커 네트워크 내에 있다면 백엔드 컨테너의 이름을 호스트명으로 사용하여 호출 할 수 있다. 그래서 </w:t>
      </w:r>
      <w:r w:rsidR="008D46CE">
        <w:rPr>
          <w:szCs w:val="22"/>
        </w:rPr>
        <w:t xml:space="preserve">IP </w:t>
      </w:r>
      <w:r w:rsidR="008D46CE">
        <w:rPr>
          <w:rFonts w:hint="eastAsia"/>
          <w:szCs w:val="22"/>
        </w:rPr>
        <w:t>주소를 몰라도 이름으로 통신이 가능하다.</w:t>
      </w:r>
    </w:p>
    <w:p w14:paraId="2F5307C6" w14:textId="4FBC99FF" w:rsidR="00B36C0B" w:rsidRDefault="00B36C0B" w:rsidP="00D95A9E">
      <w:pPr>
        <w:jc w:val="both"/>
        <w:rPr>
          <w:szCs w:val="22"/>
        </w:rPr>
      </w:pPr>
      <w:r>
        <w:rPr>
          <w:szCs w:val="22"/>
        </w:rPr>
        <w:t>2. Why Docker needs a shared network</w:t>
      </w:r>
    </w:p>
    <w:p w14:paraId="0B38B905" w14:textId="0F797F40" w:rsidR="00B36C0B" w:rsidRDefault="008D46CE" w:rsidP="00D95A9E">
      <w:pPr>
        <w:jc w:val="both"/>
        <w:rPr>
          <w:szCs w:val="22"/>
        </w:rPr>
      </w:pPr>
      <w:r>
        <w:rPr>
          <w:szCs w:val="22"/>
        </w:rPr>
        <w:t>frontend</w:t>
      </w:r>
      <w:r>
        <w:rPr>
          <w:rFonts w:hint="eastAsia"/>
          <w:szCs w:val="22"/>
        </w:rPr>
        <w:t xml:space="preserve">가 </w:t>
      </w:r>
      <w:r>
        <w:rPr>
          <w:szCs w:val="22"/>
        </w:rPr>
        <w:t>backend</w:t>
      </w:r>
      <w:r>
        <w:rPr>
          <w:rFonts w:hint="eastAsia"/>
          <w:szCs w:val="22"/>
        </w:rPr>
        <w:t xml:space="preserve">를 컨테이너 이름으로 호출하려면 두 컨테이너가 같은 도커 네트워크에 존재해야 한다. </w:t>
      </w:r>
      <w:r>
        <w:rPr>
          <w:szCs w:val="22"/>
        </w:rPr>
        <w:t>appnet</w:t>
      </w:r>
      <w:r>
        <w:rPr>
          <w:rFonts w:hint="eastAsia"/>
          <w:szCs w:val="22"/>
        </w:rPr>
        <w:t xml:space="preserve">은 컨테이너 간 이름 기반 통신을 지원한다. 만약 공유 네트워크를 사용하지 않는다면 </w:t>
      </w:r>
      <w:r>
        <w:rPr>
          <w:szCs w:val="22"/>
        </w:rPr>
        <w:t>frontend</w:t>
      </w:r>
      <w:r>
        <w:rPr>
          <w:rFonts w:hint="eastAsia"/>
          <w:szCs w:val="22"/>
        </w:rPr>
        <w:t xml:space="preserve">는 </w:t>
      </w:r>
      <w:r>
        <w:rPr>
          <w:szCs w:val="22"/>
        </w:rPr>
        <w:t>backend</w:t>
      </w:r>
      <w:r>
        <w:rPr>
          <w:rFonts w:hint="eastAsia"/>
          <w:szCs w:val="22"/>
        </w:rPr>
        <w:t xml:space="preserve">의 컨테이너 주소를 해석할 수 없어 </w:t>
      </w:r>
      <w:r>
        <w:rPr>
          <w:szCs w:val="22"/>
        </w:rPr>
        <w:t xml:space="preserve">api </w:t>
      </w:r>
      <w:r>
        <w:rPr>
          <w:rFonts w:hint="eastAsia"/>
          <w:szCs w:val="22"/>
        </w:rPr>
        <w:t xml:space="preserve">호출이 실패하게 된다. 따라서 서비스들이 정상적으로 통신하기 위해 appnet 같은 </w:t>
      </w:r>
      <w:r>
        <w:rPr>
          <w:szCs w:val="22"/>
        </w:rPr>
        <w:t>shared network</w:t>
      </w:r>
      <w:r>
        <w:rPr>
          <w:rFonts w:hint="eastAsia"/>
          <w:szCs w:val="22"/>
        </w:rPr>
        <w:t>가 필요로 한다.</w:t>
      </w:r>
    </w:p>
    <w:p w14:paraId="232E4DD0" w14:textId="3B324A59" w:rsidR="00B36C0B" w:rsidRDefault="00B36C0B" w:rsidP="00D95A9E">
      <w:pPr>
        <w:jc w:val="both"/>
        <w:rPr>
          <w:szCs w:val="22"/>
        </w:rPr>
      </w:pPr>
      <w:r>
        <w:rPr>
          <w:szCs w:val="22"/>
        </w:rPr>
        <w:t>3. What the volume is used for</w:t>
      </w:r>
    </w:p>
    <w:p w14:paraId="370C912B" w14:textId="70BB8307" w:rsidR="00B36C0B" w:rsidRDefault="008D46CE" w:rsidP="00D95A9E">
      <w:pPr>
        <w:jc w:val="both"/>
        <w:rPr>
          <w:szCs w:val="22"/>
        </w:rPr>
      </w:pPr>
      <w:r>
        <w:rPr>
          <w:rFonts w:hint="eastAsia"/>
          <w:szCs w:val="22"/>
        </w:rPr>
        <w:t>컨테이너</w:t>
      </w:r>
      <w:r w:rsidR="003D4604">
        <w:rPr>
          <w:rFonts w:hint="eastAsia"/>
          <w:szCs w:val="22"/>
        </w:rPr>
        <w:t>는 기본적으로 일시적인</w:t>
      </w:r>
      <w:r w:rsidR="003D4604">
        <w:rPr>
          <w:szCs w:val="22"/>
        </w:rPr>
        <w:t xml:space="preserve"> </w:t>
      </w:r>
      <w:r w:rsidR="003D4604">
        <w:rPr>
          <w:rFonts w:hint="eastAsia"/>
          <w:szCs w:val="22"/>
        </w:rPr>
        <w:t xml:space="preserve">파일 시스템을 사용하기 때문에 컨테이너가 재시작되거나 삭제되면 내부에 저장된 데이터가 사라지게 된다. 도커 </w:t>
      </w:r>
      <w:r w:rsidR="003D4604">
        <w:rPr>
          <w:szCs w:val="22"/>
        </w:rPr>
        <w:t>volume</w:t>
      </w:r>
      <w:r w:rsidR="003D4604">
        <w:rPr>
          <w:rFonts w:hint="eastAsia"/>
          <w:szCs w:val="22"/>
        </w:rPr>
        <w:t xml:space="preserve">은 이런 문제를 해결해준다. 도커 </w:t>
      </w:r>
      <w:r w:rsidR="003D4604">
        <w:rPr>
          <w:szCs w:val="22"/>
        </w:rPr>
        <w:t>volume</w:t>
      </w:r>
      <w:r w:rsidR="003D4604">
        <w:rPr>
          <w:rFonts w:hint="eastAsia"/>
          <w:szCs w:val="22"/>
        </w:rPr>
        <w:t xml:space="preserve">은 컨테이너와 무관하게 데이터를 유지하고, 같은 </w:t>
      </w:r>
      <w:r w:rsidR="003D4604">
        <w:rPr>
          <w:szCs w:val="22"/>
        </w:rPr>
        <w:t>volume</w:t>
      </w:r>
      <w:r w:rsidR="003D4604">
        <w:rPr>
          <w:rFonts w:hint="eastAsia"/>
          <w:szCs w:val="22"/>
        </w:rPr>
        <w:t>을 여러 컨테이너에 마운트 하여 데이터 공유도 가능하게 한다.</w:t>
      </w:r>
    </w:p>
    <w:p w14:paraId="7E83A925" w14:textId="308D0DA3" w:rsidR="00B36C0B" w:rsidRDefault="00B36C0B" w:rsidP="00D95A9E">
      <w:pPr>
        <w:jc w:val="both"/>
        <w:rPr>
          <w:szCs w:val="22"/>
        </w:rPr>
      </w:pPr>
      <w:r>
        <w:rPr>
          <w:szCs w:val="22"/>
        </w:rPr>
        <w:t>4. What you changed for v2</w:t>
      </w:r>
    </w:p>
    <w:p w14:paraId="04C4DC95" w14:textId="5FFCA692" w:rsidR="003D4604" w:rsidRPr="00D95A9E" w:rsidRDefault="003D4604" w:rsidP="00D95A9E">
      <w:pPr>
        <w:jc w:val="both"/>
        <w:rPr>
          <w:szCs w:val="22"/>
        </w:rPr>
      </w:pPr>
      <w:r>
        <w:rPr>
          <w:szCs w:val="22"/>
        </w:rPr>
        <w:t>v2</w:t>
      </w:r>
      <w:r>
        <w:rPr>
          <w:rFonts w:hint="eastAsia"/>
          <w:szCs w:val="22"/>
        </w:rPr>
        <w:t xml:space="preserve">에서는 </w:t>
      </w:r>
      <w:r>
        <w:rPr>
          <w:szCs w:val="22"/>
        </w:rPr>
        <w:t>backend</w:t>
      </w:r>
      <w:r>
        <w:rPr>
          <w:rFonts w:hint="eastAsia"/>
          <w:szCs w:val="22"/>
        </w:rPr>
        <w:t xml:space="preserve">에서 메시지를 저장할 때 현재 시간을 포함하도록 수정하고, 새로운 </w:t>
      </w:r>
      <w:r>
        <w:rPr>
          <w:szCs w:val="22"/>
        </w:rPr>
        <w:t>/api/health</w:t>
      </w:r>
      <w:r>
        <w:rPr>
          <w:rFonts w:hint="eastAsia"/>
          <w:szCs w:val="22"/>
        </w:rPr>
        <w:t xml:space="preserve"> 엔드포인트를 추가하여 서비스 상태를 </w:t>
      </w:r>
      <w:r>
        <w:rPr>
          <w:szCs w:val="22"/>
        </w:rPr>
        <w:t>json</w:t>
      </w:r>
      <w:r>
        <w:rPr>
          <w:rFonts w:hint="eastAsia"/>
          <w:szCs w:val="22"/>
        </w:rPr>
        <w:t xml:space="preserve">으로 반환하게 만들었다. 또한 </w:t>
      </w:r>
      <w:r>
        <w:rPr>
          <w:szCs w:val="22"/>
        </w:rPr>
        <w:t>html</w:t>
      </w:r>
      <w:r>
        <w:rPr>
          <w:rFonts w:hint="eastAsia"/>
          <w:szCs w:val="22"/>
        </w:rPr>
        <w:t xml:space="preserve">을 수정하여 페이지 제목을 </w:t>
      </w:r>
      <w:r>
        <w:rPr>
          <w:szCs w:val="22"/>
        </w:rPr>
        <w:t>Frontend Service v2</w:t>
      </w:r>
      <w:r>
        <w:rPr>
          <w:rFonts w:hint="eastAsia"/>
          <w:szCs w:val="22"/>
        </w:rPr>
        <w:t xml:space="preserve">로 변경하고 </w:t>
      </w:r>
      <w:r>
        <w:rPr>
          <w:szCs w:val="22"/>
        </w:rPr>
        <w:t>timestamp</w:t>
      </w:r>
      <w:r>
        <w:rPr>
          <w:rFonts w:hint="eastAsia"/>
          <w:szCs w:val="22"/>
        </w:rPr>
        <w:t xml:space="preserve">를 파싱하여 </w:t>
      </w:r>
      <w:r>
        <w:rPr>
          <w:szCs w:val="22"/>
        </w:rPr>
        <w:t>frontend</w:t>
      </w:r>
      <w:r>
        <w:rPr>
          <w:rFonts w:hint="eastAsia"/>
          <w:szCs w:val="22"/>
        </w:rPr>
        <w:t>에 표시하도록 기능을 추가했다.</w:t>
      </w:r>
    </w:p>
    <w:sectPr w:rsidR="003D4604" w:rsidRPr="00D95A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628D" w14:textId="77777777" w:rsidR="00802815" w:rsidRDefault="00802815" w:rsidP="00C60BF4">
      <w:pPr>
        <w:spacing w:after="0"/>
      </w:pPr>
      <w:r>
        <w:separator/>
      </w:r>
    </w:p>
  </w:endnote>
  <w:endnote w:type="continuationSeparator" w:id="0">
    <w:p w14:paraId="48F64296" w14:textId="77777777" w:rsidR="00802815" w:rsidRDefault="00802815" w:rsidP="00C60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02250" w14:textId="77777777" w:rsidR="00802815" w:rsidRDefault="00802815" w:rsidP="00C60BF4">
      <w:pPr>
        <w:spacing w:after="0"/>
      </w:pPr>
      <w:r>
        <w:separator/>
      </w:r>
    </w:p>
  </w:footnote>
  <w:footnote w:type="continuationSeparator" w:id="0">
    <w:p w14:paraId="70938EC6" w14:textId="77777777" w:rsidR="00802815" w:rsidRDefault="00802815" w:rsidP="00C60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905BB"/>
    <w:multiLevelType w:val="hybridMultilevel"/>
    <w:tmpl w:val="BB844D26"/>
    <w:lvl w:ilvl="0" w:tplc="EFECB9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782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9E"/>
    <w:rsid w:val="000857D9"/>
    <w:rsid w:val="000E7474"/>
    <w:rsid w:val="00165011"/>
    <w:rsid w:val="001936EF"/>
    <w:rsid w:val="001961EB"/>
    <w:rsid w:val="00214532"/>
    <w:rsid w:val="0026723A"/>
    <w:rsid w:val="002844F3"/>
    <w:rsid w:val="002C0F15"/>
    <w:rsid w:val="002C3459"/>
    <w:rsid w:val="00304CE0"/>
    <w:rsid w:val="003C5E0D"/>
    <w:rsid w:val="003D4604"/>
    <w:rsid w:val="004438DC"/>
    <w:rsid w:val="004E2B82"/>
    <w:rsid w:val="00567022"/>
    <w:rsid w:val="005C6D6B"/>
    <w:rsid w:val="007B3A82"/>
    <w:rsid w:val="00802815"/>
    <w:rsid w:val="008D46CE"/>
    <w:rsid w:val="00994DBE"/>
    <w:rsid w:val="00A16413"/>
    <w:rsid w:val="00B36C0B"/>
    <w:rsid w:val="00C60BF4"/>
    <w:rsid w:val="00D8173A"/>
    <w:rsid w:val="00D9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F859C"/>
  <w15:chartTrackingRefBased/>
  <w15:docId w15:val="{A7E85418-BB52-4FEC-A86D-878BCDE9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5A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5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5A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5A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5A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5A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5A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5A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5A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5A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5A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5A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5A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5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5A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5A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5A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5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5A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5A9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60BF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60BF4"/>
  </w:style>
  <w:style w:type="paragraph" w:styleId="ab">
    <w:name w:val="footer"/>
    <w:basedOn w:val="a"/>
    <w:link w:val="Char4"/>
    <w:uiPriority w:val="99"/>
    <w:unhideWhenUsed/>
    <w:rsid w:val="00C60BF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6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doyun kim</dc:creator>
  <cp:keywords/>
  <dc:description/>
  <cp:lastModifiedBy>김도윤[ 학부재학 / 컴퓨터학과 ]</cp:lastModifiedBy>
  <cp:revision>10</cp:revision>
  <dcterms:created xsi:type="dcterms:W3CDTF">2025-11-26T11:41:00Z</dcterms:created>
  <dcterms:modified xsi:type="dcterms:W3CDTF">2025-11-28T09:20:00Z</dcterms:modified>
</cp:coreProperties>
</file>