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53" w:type="dxa"/>
        <w:tblBorders>
          <w:bottom w:val="thinThickSmallGap" w:sz="12" w:space="0" w:color="17365D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7905"/>
      </w:tblGrid>
      <w:tr w:rsidR="0033428B" w:rsidRPr="00E16D42" w:rsidTr="00D27AEB">
        <w:tc>
          <w:tcPr>
            <w:tcW w:w="1948" w:type="dxa"/>
            <w:shd w:val="clear" w:color="auto" w:fill="auto"/>
            <w:vAlign w:val="center"/>
          </w:tcPr>
          <w:p w:rsidR="0033428B" w:rsidRPr="00E16D42" w:rsidRDefault="0033428B" w:rsidP="00D27AEB">
            <w:pPr>
              <w:jc w:val="center"/>
              <w:rPr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71464ACB" wp14:editId="30B04E66">
                  <wp:extent cx="1047750" cy="542925"/>
                  <wp:effectExtent l="0" t="0" r="0" b="9525"/>
                  <wp:docPr id="5" name="Рисунок 5" descr="Описание: Описание: Описание: http://almetpt.ru/img/emble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Описание: Описание: http://almetpt.ru/img/emblem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05" w:type="dxa"/>
            <w:shd w:val="clear" w:color="auto" w:fill="auto"/>
          </w:tcPr>
          <w:p w:rsidR="0033428B" w:rsidRPr="00A56592" w:rsidRDefault="0033428B" w:rsidP="00D27AEB">
            <w:pPr>
              <w:spacing w:after="60"/>
              <w:jc w:val="center"/>
              <w:rPr>
                <w:rFonts w:ascii="Times New Roman" w:hAnsi="Times New Roman" w:cs="Times New Roman"/>
                <w:sz w:val="20"/>
              </w:rPr>
            </w:pPr>
            <w:r w:rsidRPr="00A56592">
              <w:rPr>
                <w:rFonts w:ascii="Times New Roman" w:hAnsi="Times New Roman" w:cs="Times New Roman"/>
                <w:sz w:val="20"/>
              </w:rPr>
              <w:t xml:space="preserve">МИНИСТЕРСТВО ОБРАЗОВАНИЯ И НАУКИ РЕСПУБЛИКИ ТАТАРСТАН </w:t>
            </w:r>
          </w:p>
          <w:p w:rsidR="0033428B" w:rsidRPr="00A56592" w:rsidRDefault="0033428B" w:rsidP="00D27AEB">
            <w:pPr>
              <w:spacing w:after="60"/>
              <w:jc w:val="center"/>
              <w:rPr>
                <w:rFonts w:ascii="Times New Roman" w:hAnsi="Times New Roman" w:cs="Times New Roman"/>
                <w:sz w:val="20"/>
              </w:rPr>
            </w:pPr>
            <w:r w:rsidRPr="00A56592">
              <w:rPr>
                <w:rFonts w:ascii="Times New Roman" w:hAnsi="Times New Roman" w:cs="Times New Roman"/>
                <w:sz w:val="20"/>
              </w:rPr>
              <w:t xml:space="preserve">Государственное автономное профессиональное образовательное учреждение  </w:t>
            </w:r>
          </w:p>
          <w:p w:rsidR="0033428B" w:rsidRPr="00A56592" w:rsidRDefault="0033428B" w:rsidP="00D27AEB">
            <w:pPr>
              <w:spacing w:after="60"/>
              <w:jc w:val="center"/>
              <w:rPr>
                <w:rFonts w:ascii="Times New Roman" w:hAnsi="Times New Roman" w:cs="Times New Roman"/>
                <w:b/>
                <w:sz w:val="20"/>
                <w:lang w:eastAsia="ru-RU"/>
              </w:rPr>
            </w:pPr>
            <w:r w:rsidRPr="00A56592">
              <w:rPr>
                <w:rFonts w:ascii="Times New Roman" w:hAnsi="Times New Roman" w:cs="Times New Roman"/>
                <w:b/>
                <w:sz w:val="20"/>
              </w:rPr>
              <w:t>«АЛЬМЕТЬЕВСКИЙ ПОЛИТЕХНИЧЕСКИЙ ТЕХНИКУМ»</w:t>
            </w:r>
            <w:r w:rsidRPr="00A56592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56592">
              <w:rPr>
                <w:rFonts w:ascii="Times New Roman" w:hAnsi="Times New Roman" w:cs="Times New Roman"/>
                <w:b/>
                <w:sz w:val="20"/>
                <w:lang w:eastAsia="ru-RU"/>
              </w:rPr>
              <w:t xml:space="preserve">  </w:t>
            </w:r>
          </w:p>
        </w:tc>
      </w:tr>
    </w:tbl>
    <w:p w:rsidR="0033428B" w:rsidRDefault="0033428B" w:rsidP="0033428B"/>
    <w:p w:rsidR="007B5AE7" w:rsidRDefault="007B5AE7" w:rsidP="0091679A">
      <w:pPr>
        <w:shd w:val="clear" w:color="auto" w:fill="FFFFFF"/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«Утверждаю» </w:t>
      </w:r>
    </w:p>
    <w:p w:rsidR="007B5AE7" w:rsidRDefault="007B5AE7" w:rsidP="0091679A">
      <w:pPr>
        <w:shd w:val="clear" w:color="auto" w:fill="FFFFFF"/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Зам. директора по УПР</w:t>
      </w:r>
    </w:p>
    <w:p w:rsidR="007B5AE7" w:rsidRDefault="007B5AE7" w:rsidP="0091679A">
      <w:pPr>
        <w:shd w:val="clear" w:color="auto" w:fill="FFFFFF"/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________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Петров Е.Г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7B5AE7" w:rsidRDefault="007B5AE7" w:rsidP="0091679A">
      <w:pPr>
        <w:shd w:val="clear" w:color="auto" w:fill="FFFFFF"/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«__» _______202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_ г. </w:t>
      </w:r>
    </w:p>
    <w:p w:rsidR="0033428B" w:rsidRDefault="0033428B" w:rsidP="0033428B"/>
    <w:p w:rsidR="0033428B" w:rsidRDefault="0033428B" w:rsidP="0033428B"/>
    <w:p w:rsidR="0033428B" w:rsidRDefault="0033428B" w:rsidP="0033428B"/>
    <w:p w:rsidR="0033428B" w:rsidRDefault="0033428B" w:rsidP="0033428B"/>
    <w:p w:rsidR="0033428B" w:rsidRDefault="0033428B" w:rsidP="0033428B"/>
    <w:p w:rsidR="00014B50" w:rsidRPr="006E39F5" w:rsidRDefault="00014B50" w:rsidP="006E39F5">
      <w:pP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</w:pPr>
      <w:r w:rsidRPr="006E39F5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  <w:t>Техническое задание</w:t>
      </w:r>
    </w:p>
    <w:p w:rsidR="00014B50" w:rsidRPr="006E39F5" w:rsidRDefault="00014B50" w:rsidP="00014B50">
      <w:pP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39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разработку «Модуля автоматизированной системы управления состоянием оборудования</w:t>
      </w:r>
      <w:r w:rsidR="007B5A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цехах</w:t>
      </w:r>
      <w:r w:rsidRPr="006E39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33428B" w:rsidRDefault="0033428B" w:rsidP="0033428B">
      <w:pPr>
        <w:jc w:val="center"/>
        <w:rPr>
          <w:b/>
          <w:sz w:val="32"/>
          <w:szCs w:val="32"/>
        </w:rPr>
      </w:pPr>
    </w:p>
    <w:p w:rsidR="0033428B" w:rsidRDefault="0033428B" w:rsidP="0033428B">
      <w:pPr>
        <w:jc w:val="center"/>
        <w:rPr>
          <w:b/>
          <w:sz w:val="32"/>
          <w:szCs w:val="32"/>
        </w:rPr>
      </w:pPr>
    </w:p>
    <w:p w:rsidR="0033428B" w:rsidRDefault="0033428B" w:rsidP="0033428B">
      <w:pPr>
        <w:jc w:val="center"/>
        <w:rPr>
          <w:b/>
          <w:sz w:val="32"/>
          <w:szCs w:val="32"/>
        </w:rPr>
      </w:pPr>
    </w:p>
    <w:p w:rsidR="0033428B" w:rsidRDefault="0033428B" w:rsidP="0033428B">
      <w:pPr>
        <w:jc w:val="center"/>
        <w:rPr>
          <w:b/>
          <w:sz w:val="32"/>
          <w:szCs w:val="32"/>
        </w:rPr>
      </w:pPr>
    </w:p>
    <w:p w:rsidR="0033428B" w:rsidRDefault="0033428B" w:rsidP="0033428B">
      <w:pPr>
        <w:jc w:val="center"/>
        <w:rPr>
          <w:b/>
          <w:sz w:val="32"/>
          <w:szCs w:val="32"/>
        </w:rPr>
      </w:pPr>
    </w:p>
    <w:p w:rsidR="0033428B" w:rsidRDefault="0033428B" w:rsidP="0033428B">
      <w:pPr>
        <w:jc w:val="center"/>
        <w:rPr>
          <w:b/>
          <w:sz w:val="32"/>
          <w:szCs w:val="32"/>
        </w:rPr>
      </w:pPr>
    </w:p>
    <w:p w:rsidR="0033428B" w:rsidRDefault="0033428B" w:rsidP="0033428B">
      <w:pPr>
        <w:jc w:val="center"/>
        <w:rPr>
          <w:b/>
          <w:sz w:val="32"/>
          <w:szCs w:val="32"/>
        </w:rPr>
      </w:pPr>
    </w:p>
    <w:p w:rsidR="0033428B" w:rsidRDefault="0033428B" w:rsidP="0033428B">
      <w:pPr>
        <w:jc w:val="center"/>
        <w:rPr>
          <w:b/>
          <w:sz w:val="32"/>
          <w:szCs w:val="32"/>
        </w:rPr>
      </w:pPr>
    </w:p>
    <w:p w:rsidR="0033428B" w:rsidRDefault="0033428B" w:rsidP="0033428B">
      <w:pPr>
        <w:jc w:val="center"/>
        <w:rPr>
          <w:b/>
          <w:sz w:val="32"/>
          <w:szCs w:val="32"/>
        </w:rPr>
      </w:pPr>
    </w:p>
    <w:p w:rsidR="0033428B" w:rsidRDefault="0033428B" w:rsidP="0033428B">
      <w:pPr>
        <w:jc w:val="center"/>
        <w:rPr>
          <w:b/>
          <w:sz w:val="32"/>
          <w:szCs w:val="32"/>
        </w:rPr>
      </w:pPr>
    </w:p>
    <w:p w:rsidR="0091679A" w:rsidRDefault="0091679A" w:rsidP="0033428B">
      <w:pPr>
        <w:jc w:val="center"/>
        <w:rPr>
          <w:b/>
          <w:sz w:val="32"/>
          <w:szCs w:val="32"/>
        </w:rPr>
      </w:pPr>
    </w:p>
    <w:p w:rsidR="0091679A" w:rsidRDefault="0091679A" w:rsidP="0033428B">
      <w:pPr>
        <w:jc w:val="center"/>
        <w:rPr>
          <w:b/>
          <w:sz w:val="32"/>
          <w:szCs w:val="32"/>
        </w:rPr>
      </w:pPr>
    </w:p>
    <w:p w:rsidR="0091679A" w:rsidRPr="0033428B" w:rsidRDefault="00014B50" w:rsidP="0091679A">
      <w:pPr>
        <w:ind w:left="2124"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г. Альметьевск, </w:t>
      </w:r>
      <w:r w:rsidR="0091679A">
        <w:rPr>
          <w:rFonts w:ascii="Times New Roman" w:hAnsi="Times New Roman" w:cs="Times New Roman"/>
          <w:sz w:val="32"/>
          <w:szCs w:val="32"/>
        </w:rPr>
        <w:t>2023</w:t>
      </w:r>
    </w:p>
    <w:p w:rsidR="0033428B" w:rsidRDefault="0033428B" w:rsidP="0033428B">
      <w:pPr>
        <w:shd w:val="clear" w:color="auto" w:fill="FFFFFF"/>
        <w:spacing w:line="360" w:lineRule="auto"/>
        <w:contextualSpacing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lastRenderedPageBreak/>
        <w:t>СОДЕРЖАНИЕ</w:t>
      </w:r>
    </w:p>
    <w:tbl>
      <w:tblPr>
        <w:tblStyle w:val="a3"/>
        <w:tblW w:w="9940" w:type="dxa"/>
        <w:tblInd w:w="-5" w:type="dxa"/>
        <w:tblLook w:val="04A0" w:firstRow="1" w:lastRow="0" w:firstColumn="1" w:lastColumn="0" w:noHBand="0" w:noVBand="1"/>
      </w:tblPr>
      <w:tblGrid>
        <w:gridCol w:w="9198"/>
        <w:gridCol w:w="742"/>
      </w:tblGrid>
      <w:tr w:rsidR="00FF48A4" w:rsidTr="00FF48A4">
        <w:trPr>
          <w:trHeight w:val="455"/>
        </w:trPr>
        <w:tc>
          <w:tcPr>
            <w:tcW w:w="9198" w:type="dxa"/>
            <w:tcBorders>
              <w:top w:val="nil"/>
              <w:left w:val="nil"/>
              <w:bottom w:val="nil"/>
              <w:right w:val="nil"/>
            </w:tcBorders>
          </w:tcPr>
          <w:p w:rsidR="00FF48A4" w:rsidRPr="0033428B" w:rsidRDefault="00FF48A4" w:rsidP="00FF48A4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Введение</w:t>
            </w:r>
            <w:r w:rsidRPr="003342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…………………………………………………………………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:rsidR="00FF48A4" w:rsidRPr="0091679A" w:rsidRDefault="00FF48A4" w:rsidP="00D27AEB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1679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FF48A4" w:rsidTr="00FF48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55"/>
        </w:trPr>
        <w:tc>
          <w:tcPr>
            <w:tcW w:w="9198" w:type="dxa"/>
          </w:tcPr>
          <w:p w:rsidR="00FF48A4" w:rsidRPr="0039244A" w:rsidRDefault="002C026E" w:rsidP="00FF48A4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предметной области</w:t>
            </w:r>
            <w:r w:rsidRPr="003342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……………………………………………</w:t>
            </w:r>
          </w:p>
        </w:tc>
        <w:tc>
          <w:tcPr>
            <w:tcW w:w="742" w:type="dxa"/>
          </w:tcPr>
          <w:p w:rsidR="00FF48A4" w:rsidRPr="0091679A" w:rsidRDefault="002C026E" w:rsidP="00FF48A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FF48A4" w:rsidTr="00FF48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55"/>
        </w:trPr>
        <w:tc>
          <w:tcPr>
            <w:tcW w:w="9198" w:type="dxa"/>
          </w:tcPr>
          <w:p w:rsidR="00FF48A4" w:rsidRDefault="00FF48A4" w:rsidP="00FF48A4">
            <w:pPr>
              <w:shd w:val="clear" w:color="auto" w:fill="FFFFFF"/>
              <w:tabs>
                <w:tab w:val="left" w:pos="142"/>
                <w:tab w:val="left" w:pos="284"/>
              </w:tabs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42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Техническое задание……………………………………………………</w:t>
            </w:r>
          </w:p>
          <w:p w:rsidR="00FF48A4" w:rsidRPr="0033428B" w:rsidRDefault="002C026E" w:rsidP="00FF48A4">
            <w:pPr>
              <w:shd w:val="clear" w:color="auto" w:fill="FFFFFF"/>
              <w:tabs>
                <w:tab w:val="left" w:pos="142"/>
                <w:tab w:val="left" w:pos="284"/>
              </w:tabs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Архитектура программного средства</w:t>
            </w:r>
            <w:r w:rsidRPr="003342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…………………………………</w:t>
            </w:r>
          </w:p>
        </w:tc>
        <w:tc>
          <w:tcPr>
            <w:tcW w:w="742" w:type="dxa"/>
          </w:tcPr>
          <w:p w:rsidR="00FF48A4" w:rsidRPr="0091679A" w:rsidRDefault="002C026E" w:rsidP="00FF48A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  <w:p w:rsidR="00FF48A4" w:rsidRPr="0091679A" w:rsidRDefault="004A2EDE" w:rsidP="00FF48A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  <w:p w:rsidR="00FF48A4" w:rsidRPr="0091679A" w:rsidRDefault="00FF48A4" w:rsidP="00FF48A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33428B" w:rsidRDefault="0033428B" w:rsidP="0033428B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33428B" w:rsidRDefault="0033428B" w:rsidP="0033428B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33428B" w:rsidRDefault="0033428B" w:rsidP="0033428B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33428B" w:rsidRDefault="0033428B" w:rsidP="0033428B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33428B" w:rsidRDefault="0033428B" w:rsidP="0033428B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33428B" w:rsidRDefault="0039244A" w:rsidP="0033428B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</w:p>
    <w:p w:rsidR="0033428B" w:rsidRDefault="0033428B" w:rsidP="0033428B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33428B" w:rsidRDefault="0033428B" w:rsidP="0033428B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33428B" w:rsidRDefault="0033428B" w:rsidP="0033428B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33428B" w:rsidRDefault="0033428B" w:rsidP="0033428B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33428B" w:rsidRDefault="0033428B" w:rsidP="0033428B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33428B" w:rsidRDefault="0033428B" w:rsidP="0033428B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33428B" w:rsidRDefault="0033428B" w:rsidP="0033428B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33428B" w:rsidRDefault="0033428B" w:rsidP="0033428B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33428B" w:rsidRDefault="0033428B" w:rsidP="0033428B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33428B" w:rsidRDefault="0033428B" w:rsidP="0033428B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33428B" w:rsidRDefault="0033428B" w:rsidP="0033428B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33428B" w:rsidRDefault="0033428B" w:rsidP="0033428B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33428B" w:rsidRDefault="0033428B" w:rsidP="0033428B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33428B" w:rsidRDefault="0033428B" w:rsidP="0033428B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33428B" w:rsidRDefault="0033428B" w:rsidP="0033428B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33428B" w:rsidRDefault="0033428B" w:rsidP="0033428B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33428B" w:rsidRDefault="0033428B" w:rsidP="0033428B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33428B" w:rsidRDefault="0033428B" w:rsidP="0033428B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33428B" w:rsidRPr="00FF48A4" w:rsidRDefault="00FF48A4" w:rsidP="00FF48A4">
      <w:pPr>
        <w:shd w:val="clear" w:color="auto" w:fill="FFFFFF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F48A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Введение</w:t>
      </w:r>
    </w:p>
    <w:p w:rsidR="0033428B" w:rsidRDefault="00FF48A4" w:rsidP="0033428B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Эта работа направлена на разработку программного продукта с целью автоматизации управления оборудованием в цехах. В работе содержится анализ компании </w:t>
      </w:r>
      <w:r w:rsidRPr="00FF48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"ТМС групп"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техническое задание на разработку программного обеспечения, а также разработка его архитектуры.</w:t>
      </w:r>
    </w:p>
    <w:p w:rsidR="0033428B" w:rsidRDefault="0033428B" w:rsidP="0033428B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1679A" w:rsidRDefault="0091679A" w:rsidP="0033428B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1679A" w:rsidRDefault="0091679A" w:rsidP="0033428B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1679A" w:rsidRDefault="0091679A" w:rsidP="0033428B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1679A" w:rsidRDefault="0091679A" w:rsidP="0033428B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1679A" w:rsidRDefault="0091679A" w:rsidP="0033428B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1679A" w:rsidRDefault="0091679A" w:rsidP="0033428B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1679A" w:rsidRDefault="0091679A" w:rsidP="0033428B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1679A" w:rsidRDefault="0091679A" w:rsidP="0033428B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1679A" w:rsidRDefault="0091679A" w:rsidP="0033428B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1679A" w:rsidRDefault="0091679A" w:rsidP="0033428B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1679A" w:rsidRDefault="0091679A" w:rsidP="0033428B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1679A" w:rsidRDefault="0091679A" w:rsidP="0033428B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1679A" w:rsidRDefault="0091679A" w:rsidP="0033428B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1679A" w:rsidRDefault="0091679A" w:rsidP="0033428B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1679A" w:rsidRDefault="0091679A" w:rsidP="0033428B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1679A" w:rsidRDefault="0091679A" w:rsidP="0033428B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1679A" w:rsidRDefault="0091679A" w:rsidP="0033428B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1679A" w:rsidRDefault="0091679A" w:rsidP="0033428B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1679A" w:rsidRDefault="0091679A" w:rsidP="0033428B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1679A" w:rsidRDefault="0091679A" w:rsidP="0033428B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1679A" w:rsidRDefault="0091679A" w:rsidP="0033428B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1679A" w:rsidRDefault="0091679A" w:rsidP="0033428B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1679A" w:rsidRDefault="0091679A" w:rsidP="0033428B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1679A" w:rsidRDefault="0091679A" w:rsidP="0033428B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463F2" w:rsidRPr="0033428B" w:rsidRDefault="002C026E" w:rsidP="0033428B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Анализ предметной области.</w:t>
      </w:r>
    </w:p>
    <w:p w:rsidR="009463F2" w:rsidRPr="00540553" w:rsidRDefault="00B86782" w:rsidP="009463F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05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Компания УК ООО «ТМС групп» была создана в 2005 году как база обслуживания наземного нефтепромыслового оборудования. Сегодня это холдинг с диверсифицированным бизнесом. Компания ориентирована на выпуск продукции станочного парка, в том числе, высокоточного машиностроения. В сферу её деятельности входит производство изолированной трубной продукции повышенной надежности, нефтепромыслового, глубинно-насосного и бурового оборудования. Мощности компании позволяют оказывать услуги по ремонту и обслуживанию оборудования нефтегазового сектора.</w:t>
      </w:r>
      <w:r w:rsidR="009463F2" w:rsidRPr="00540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9463F2" w:rsidRPr="00284FBF" w:rsidRDefault="009463F2" w:rsidP="003A555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Уровень конкуренции для 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омпании </w:t>
      </w:r>
      <w:r w:rsidR="00F51E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низкий</w:t>
      </w:r>
      <w:r w:rsidR="005511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так как на рынке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51E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нет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ближайших</w:t>
      </w:r>
      <w:r w:rsidRPr="009463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51E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серьезных конкурентов</w:t>
      </w:r>
      <w:r w:rsidRPr="009463F2">
        <w:t xml:space="preserve"> </w:t>
      </w:r>
      <w:r w:rsidR="00F51E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ОО</w:t>
      </w:r>
      <w:r w:rsidR="005A5E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 «</w:t>
      </w:r>
      <w:r w:rsidR="00540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ТМС групп</w:t>
      </w:r>
      <w:r w:rsidR="005A5E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3A55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И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меет </w:t>
      </w:r>
      <w:r w:rsidR="008562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два</w:t>
      </w:r>
      <w:r w:rsidR="003A55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филиал</w:t>
      </w:r>
      <w:r w:rsidR="008562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A55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A55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="005511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городе</w:t>
      </w:r>
      <w:r w:rsidR="003A5552" w:rsidRPr="003A55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40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Альметьевск</w:t>
      </w:r>
      <w:r w:rsidR="003A55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463F2" w:rsidRPr="00284FBF" w:rsidRDefault="009463F2" w:rsidP="009463F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Адреса и телефоны</w:t>
      </w:r>
    </w:p>
    <w:p w:rsidR="00540553" w:rsidRDefault="00540553" w:rsidP="003A555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0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423453, г. Альметьевск, Объездной тракт 1А </w:t>
      </w:r>
      <w:r w:rsidR="008562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основной офис</w:t>
      </w:r>
    </w:p>
    <w:p w:rsidR="00856255" w:rsidRDefault="00856255" w:rsidP="003A555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562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423453, г. Альметьевск, ул. Цеховая д.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дополнительный офис</w:t>
      </w:r>
    </w:p>
    <w:p w:rsidR="00540553" w:rsidRDefault="00540553" w:rsidP="009463F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0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+7 (8553)300-442, факс: 371-381</w:t>
      </w:r>
    </w:p>
    <w:p w:rsidR="009463F2" w:rsidRPr="00284FBF" w:rsidRDefault="009463F2" w:rsidP="009463F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Контактные лица</w:t>
      </w:r>
      <w:bookmarkStart w:id="0" w:name="_GoBack"/>
      <w:bookmarkEnd w:id="0"/>
    </w:p>
    <w:p w:rsidR="003A5552" w:rsidRDefault="00540553" w:rsidP="003A555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Директор - </w:t>
      </w:r>
      <w:proofErr w:type="spellStart"/>
      <w:r w:rsidRPr="00540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Яруллин</w:t>
      </w:r>
      <w:proofErr w:type="spellEnd"/>
      <w:r w:rsidRPr="00540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Анвар </w:t>
      </w:r>
      <w:proofErr w:type="spellStart"/>
      <w:r w:rsidRPr="00540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Габдулмазитович</w:t>
      </w:r>
      <w:proofErr w:type="spellEnd"/>
    </w:p>
    <w:p w:rsidR="009463F2" w:rsidRPr="00284FBF" w:rsidRDefault="009463F2" w:rsidP="009463F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Сотрудники</w:t>
      </w:r>
    </w:p>
    <w:p w:rsidR="009463F2" w:rsidRPr="00284FBF" w:rsidRDefault="003A5552" w:rsidP="009463F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момент проведения д</w:t>
      </w:r>
      <w:r w:rsidR="009463F2"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иагностики штат компании составляет </w:t>
      </w:r>
      <w:r w:rsidR="00540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233 сотрудника</w:t>
      </w:r>
      <w:r w:rsidR="009463F2"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463F2" w:rsidRPr="00284FBF" w:rsidRDefault="009463F2" w:rsidP="009463F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Основными целями проекта автоматизации компании "</w:t>
      </w:r>
      <w:r w:rsidR="00540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ТМС групп</w:t>
      </w:r>
      <w:r w:rsidR="00551100"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 являются:</w:t>
      </w:r>
    </w:p>
    <w:p w:rsidR="009463F2" w:rsidRPr="00284FBF" w:rsidRDefault="009463F2" w:rsidP="009463F2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Разработка и внедрение комплексной автоматизированной системы поддержки </w:t>
      </w:r>
      <w:r w:rsidR="005511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производственных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процессов компании.</w:t>
      </w:r>
    </w:p>
    <w:p w:rsidR="009463F2" w:rsidRPr="00284FBF" w:rsidRDefault="009463F2" w:rsidP="009463F2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Повышение эффективности работы всех подразделений компании и обеспечение ведения учета в единой информационной системе.</w:t>
      </w:r>
    </w:p>
    <w:p w:rsidR="009463F2" w:rsidRPr="00284FBF" w:rsidRDefault="009463F2" w:rsidP="009463F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Видение выполнения проекта и границы проекта</w:t>
      </w:r>
    </w:p>
    <w:p w:rsidR="009463F2" w:rsidRPr="00284FBF" w:rsidRDefault="009463F2" w:rsidP="009463F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В рамках проекта развертывание новой системы предполагается осуществить только в следующих подразделениях </w:t>
      </w:r>
      <w:r w:rsidR="00540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ООО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"</w:t>
      </w:r>
      <w:r w:rsidR="00540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ТМС групп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":</w:t>
      </w:r>
    </w:p>
    <w:p w:rsidR="009463F2" w:rsidRPr="00284FBF" w:rsidRDefault="009463F2" w:rsidP="009463F2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Отдел закупок;</w:t>
      </w:r>
    </w:p>
    <w:p w:rsidR="009463F2" w:rsidRPr="00284FBF" w:rsidRDefault="009463F2" w:rsidP="009463F2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Отдел продаж;</w:t>
      </w:r>
    </w:p>
    <w:p w:rsidR="009463F2" w:rsidRPr="00284FBF" w:rsidRDefault="009463F2" w:rsidP="009463F2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Отдел </w:t>
      </w:r>
      <w:r w:rsidR="00D04D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ремонта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9463F2" w:rsidRPr="00284FBF" w:rsidRDefault="009463F2" w:rsidP="009463F2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 планирования и маркетинга;</w:t>
      </w:r>
    </w:p>
    <w:p w:rsidR="009463F2" w:rsidRPr="00284FBF" w:rsidRDefault="009463F2" w:rsidP="009463F2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 логистики;</w:t>
      </w:r>
    </w:p>
    <w:p w:rsidR="009463F2" w:rsidRPr="00284FBF" w:rsidRDefault="00551100" w:rsidP="009463F2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Производственный</w:t>
      </w:r>
      <w:r w:rsidR="009463F2"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отдел;</w:t>
      </w:r>
    </w:p>
    <w:p w:rsidR="009463F2" w:rsidRPr="00284FBF" w:rsidRDefault="009463F2" w:rsidP="009463F2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Учетный отдел;</w:t>
      </w:r>
    </w:p>
    <w:p w:rsidR="009463F2" w:rsidRPr="00284FBF" w:rsidRDefault="009463F2" w:rsidP="009463F2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Бухгалтерия (только в части учета закупок, продаж, поступлений и платежей).</w:t>
      </w:r>
    </w:p>
    <w:p w:rsidR="009463F2" w:rsidRPr="0033428B" w:rsidRDefault="009463F2" w:rsidP="009463F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3428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Отчет об обследовании</w:t>
      </w:r>
    </w:p>
    <w:p w:rsidR="009463F2" w:rsidRPr="00284FBF" w:rsidRDefault="009463F2" w:rsidP="009463F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Список 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программного обеспечения, используемого компанией на момент обследования</w:t>
      </w:r>
    </w:p>
    <w:p w:rsidR="009463F2" w:rsidRPr="00284FBF" w:rsidRDefault="009463F2" w:rsidP="009463F2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="00551100" w:rsidRPr="00551100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="00551100" w:rsidRPr="00551100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="00551100" w:rsidRPr="00551100">
        <w:rPr>
          <w:rFonts w:ascii="Times New Roman" w:hAnsi="Times New Roman" w:cs="Times New Roman"/>
          <w:sz w:val="28"/>
          <w:szCs w:val="28"/>
        </w:rPr>
        <w:t xml:space="preserve"> 8.3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 ("Бухгалтерия", "Торговля", "Зарплата", "Кадры", "Касса", "Банк") для работы бухгалтерии.</w:t>
      </w:r>
    </w:p>
    <w:p w:rsidR="009463F2" w:rsidRPr="00284FBF" w:rsidRDefault="009463F2" w:rsidP="009463F2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Excel</w:t>
      </w:r>
      <w:proofErr w:type="spellEnd"/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планирования продаж.</w:t>
      </w:r>
    </w:p>
    <w:p w:rsidR="009463F2" w:rsidRPr="00284FBF" w:rsidRDefault="009463F2" w:rsidP="009463F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Существующий уровень автоматизации представлен в таблице 1.</w:t>
      </w:r>
    </w:p>
    <w:p w:rsidR="009463F2" w:rsidRPr="00284FBF" w:rsidRDefault="009463F2" w:rsidP="009463F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 – Уровень автоматизации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87"/>
        <w:gridCol w:w="4658"/>
      </w:tblGrid>
      <w:tr w:rsidR="009463F2" w:rsidRPr="00284FBF" w:rsidTr="00BA23EC">
        <w:tc>
          <w:tcPr>
            <w:tcW w:w="4687" w:type="dxa"/>
          </w:tcPr>
          <w:p w:rsidR="009463F2" w:rsidRPr="00284FBF" w:rsidRDefault="009463F2" w:rsidP="00BA23EC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рабочих станций, всего:</w:t>
            </w:r>
          </w:p>
        </w:tc>
        <w:tc>
          <w:tcPr>
            <w:tcW w:w="4658" w:type="dxa"/>
          </w:tcPr>
          <w:p w:rsidR="009463F2" w:rsidRPr="00284FBF" w:rsidRDefault="006E2E9F" w:rsidP="00BA23EC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</w:tr>
      <w:tr w:rsidR="009463F2" w:rsidRPr="00284FBF" w:rsidTr="00BA23EC">
        <w:tc>
          <w:tcPr>
            <w:tcW w:w="4687" w:type="dxa"/>
          </w:tcPr>
          <w:p w:rsidR="009463F2" w:rsidRPr="00284FBF" w:rsidRDefault="009463F2" w:rsidP="00BA23EC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сотрудников отдела IT</w:t>
            </w:r>
          </w:p>
        </w:tc>
        <w:tc>
          <w:tcPr>
            <w:tcW w:w="4658" w:type="dxa"/>
          </w:tcPr>
          <w:p w:rsidR="009463F2" w:rsidRPr="00284FBF" w:rsidRDefault="006E2E9F" w:rsidP="00BA23EC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</w:t>
            </w:r>
          </w:p>
        </w:tc>
      </w:tr>
      <w:tr w:rsidR="009463F2" w:rsidRPr="00284FBF" w:rsidTr="00BA23EC">
        <w:tc>
          <w:tcPr>
            <w:tcW w:w="4687" w:type="dxa"/>
          </w:tcPr>
          <w:p w:rsidR="009463F2" w:rsidRPr="00284FBF" w:rsidRDefault="009463F2" w:rsidP="00BA23EC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ПК, одновременно работающих в сети</w:t>
            </w:r>
          </w:p>
        </w:tc>
        <w:tc>
          <w:tcPr>
            <w:tcW w:w="4658" w:type="dxa"/>
          </w:tcPr>
          <w:p w:rsidR="009463F2" w:rsidRPr="00284FBF" w:rsidRDefault="006E2E9F" w:rsidP="00BA23EC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</w:tr>
      <w:tr w:rsidR="009463F2" w:rsidRPr="00284FBF" w:rsidTr="00BA23EC">
        <w:tc>
          <w:tcPr>
            <w:tcW w:w="4687" w:type="dxa"/>
          </w:tcPr>
          <w:p w:rsidR="009463F2" w:rsidRPr="00284FBF" w:rsidRDefault="009463F2" w:rsidP="00BA23EC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Наличие и форма связи с удаленными объектами</w:t>
            </w:r>
          </w:p>
        </w:tc>
        <w:tc>
          <w:tcPr>
            <w:tcW w:w="4658" w:type="dxa"/>
          </w:tcPr>
          <w:p w:rsidR="009463F2" w:rsidRPr="00284FBF" w:rsidRDefault="009463F2" w:rsidP="00BA23EC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Терминальная связь со складом</w:t>
            </w:r>
          </w:p>
        </w:tc>
      </w:tr>
      <w:tr w:rsidR="009463F2" w:rsidRPr="00284FBF" w:rsidTr="00BA23EC">
        <w:tc>
          <w:tcPr>
            <w:tcW w:w="4687" w:type="dxa"/>
          </w:tcPr>
          <w:p w:rsidR="009463F2" w:rsidRPr="00284FBF" w:rsidRDefault="009463F2" w:rsidP="00BA23EC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рабочих станций на удаленном объекте</w:t>
            </w:r>
          </w:p>
        </w:tc>
        <w:tc>
          <w:tcPr>
            <w:tcW w:w="4658" w:type="dxa"/>
          </w:tcPr>
          <w:p w:rsidR="009463F2" w:rsidRPr="00284FBF" w:rsidRDefault="006E2E9F" w:rsidP="00BA23EC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9463F2" w:rsidRPr="00284FBF" w:rsidTr="00BA23EC">
        <w:tc>
          <w:tcPr>
            <w:tcW w:w="4687" w:type="dxa"/>
          </w:tcPr>
          <w:p w:rsidR="009463F2" w:rsidRPr="00284FBF" w:rsidRDefault="009463F2" w:rsidP="00BA23EC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Характеристики компьютеров</w:t>
            </w:r>
          </w:p>
        </w:tc>
        <w:tc>
          <w:tcPr>
            <w:tcW w:w="4658" w:type="dxa"/>
          </w:tcPr>
          <w:p w:rsidR="009463F2" w:rsidRPr="00284FBF" w:rsidRDefault="009463F2" w:rsidP="00551100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От </w:t>
            </w:r>
            <w:r w:rsidR="00551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core</w:t>
            </w:r>
            <w:r w:rsidR="00551100" w:rsidRPr="00551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551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 w:rsidR="00551100" w:rsidRPr="00551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 выше</w:t>
            </w:r>
          </w:p>
        </w:tc>
      </w:tr>
      <w:tr w:rsidR="009463F2" w:rsidRPr="00284FBF" w:rsidTr="00BA23EC">
        <w:tc>
          <w:tcPr>
            <w:tcW w:w="4687" w:type="dxa"/>
          </w:tcPr>
          <w:p w:rsidR="009463F2" w:rsidRPr="00284FBF" w:rsidRDefault="009463F2" w:rsidP="00BA23EC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Операционная система</w:t>
            </w:r>
          </w:p>
        </w:tc>
        <w:tc>
          <w:tcPr>
            <w:tcW w:w="4658" w:type="dxa"/>
          </w:tcPr>
          <w:p w:rsidR="009463F2" w:rsidRPr="00284FBF" w:rsidRDefault="00551100" w:rsidP="00551100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Windows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10</w:t>
            </w:r>
          </w:p>
        </w:tc>
      </w:tr>
      <w:tr w:rsidR="009463F2" w:rsidRPr="00284FBF" w:rsidTr="00BA23EC">
        <w:tc>
          <w:tcPr>
            <w:tcW w:w="4687" w:type="dxa"/>
          </w:tcPr>
          <w:p w:rsidR="009463F2" w:rsidRPr="00284FBF" w:rsidRDefault="009463F2" w:rsidP="00BA23EC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Системы, которые представляется возможным оставить без изменения</w:t>
            </w:r>
          </w:p>
        </w:tc>
        <w:tc>
          <w:tcPr>
            <w:tcW w:w="4658" w:type="dxa"/>
          </w:tcPr>
          <w:p w:rsidR="009463F2" w:rsidRPr="00284FBF" w:rsidRDefault="00551100" w:rsidP="00BA23EC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"1С: Предприятие 8.</w:t>
            </w:r>
            <w:r w:rsidRPr="00551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  <w:r w:rsidR="009463F2"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 в модульном составе "Бухгалтерия", "Зарплата", "Кадры", для работы бухгалтерии</w:t>
            </w:r>
          </w:p>
        </w:tc>
      </w:tr>
    </w:tbl>
    <w:p w:rsidR="0033428B" w:rsidRDefault="0033428B" w:rsidP="009463F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463F2" w:rsidRPr="0033428B" w:rsidRDefault="009463F2" w:rsidP="009463F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3428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Общие требования к информационной системе</w:t>
      </w:r>
    </w:p>
    <w:p w:rsidR="009463F2" w:rsidRPr="00284FBF" w:rsidRDefault="009463F2" w:rsidP="009463F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 из основных требований компании "</w:t>
      </w:r>
      <w:r w:rsidR="00540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ТМС групп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 к будущему решению состоит в том, чтобы оно было построено на фундаменте единой интегрированной системы, а работа всех сотрудников велась в одном информационном пространстве.</w:t>
      </w:r>
    </w:p>
    <w:p w:rsidR="009463F2" w:rsidRPr="00284FBF" w:rsidRDefault="009463F2" w:rsidP="009463F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Ключевые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функциональные требования к информационной системе:</w:t>
      </w:r>
    </w:p>
    <w:p w:rsidR="009463F2" w:rsidRPr="00284FBF" w:rsidRDefault="009463F2" w:rsidP="009463F2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Мощные средства защиты данных от несанкционированного доступа. Разграничения доступа к данным в соответствии с должностными обязанностями.</w:t>
      </w:r>
    </w:p>
    <w:p w:rsidR="009463F2" w:rsidRPr="00284FBF" w:rsidRDefault="009463F2" w:rsidP="009463F2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Возможность удаленного доступа.</w:t>
      </w:r>
    </w:p>
    <w:p w:rsidR="009463F2" w:rsidRPr="00284FBF" w:rsidRDefault="009463F2" w:rsidP="009463F2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запасами. Оперативное получение информации об остатках на складе.</w:t>
      </w:r>
    </w:p>
    <w:p w:rsidR="009463F2" w:rsidRPr="00284FBF" w:rsidRDefault="009463F2" w:rsidP="009463F2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закупками. Планирование закупок в разрезе поставщиков.</w:t>
      </w:r>
    </w:p>
    <w:p w:rsidR="009463F2" w:rsidRPr="00284FBF" w:rsidRDefault="009463F2" w:rsidP="009463F2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продажами. Контроль лимита задолженности с возможностью блокировки формирования отгрузочных документов.</w:t>
      </w:r>
    </w:p>
    <w:p w:rsidR="009463F2" w:rsidRPr="00284FBF" w:rsidRDefault="009463F2" w:rsidP="009463F2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Полный контроль взаиморасчетов с поставщиками и клиентами.</w:t>
      </w:r>
    </w:p>
    <w:p w:rsidR="009463F2" w:rsidRPr="00284FBF" w:rsidRDefault="009463F2" w:rsidP="009463F2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Получение управленческих отчетов в необходимых аналитических срезах - как детальных для менеджеров, так и агрегированных, для руководителей подразделений и директоров фирмы.</w:t>
      </w:r>
    </w:p>
    <w:p w:rsidR="009463F2" w:rsidRPr="00284FBF" w:rsidRDefault="009463F2" w:rsidP="009463F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Организационная диаграмма</w:t>
      </w:r>
    </w:p>
    <w:p w:rsidR="009463F2" w:rsidRPr="00284FBF" w:rsidRDefault="009463F2" w:rsidP="009463F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Оргструктур</w:t>
      </w:r>
      <w:r w:rsidR="00F51E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proofErr w:type="spellEnd"/>
      <w:r w:rsidR="00F51E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предприятия </w:t>
      </w:r>
      <w:r w:rsidR="00540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ОО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 "</w:t>
      </w:r>
      <w:r w:rsidR="00540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ТМС групп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 имеет вид, представленный в соответствии с рисунком 1.</w:t>
      </w:r>
    </w:p>
    <w:p w:rsidR="009463F2" w:rsidRPr="00284FBF" w:rsidRDefault="006869A6" w:rsidP="009463F2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407638"/>
            <wp:effectExtent l="0" t="0" r="3175" b="2540"/>
            <wp:docPr id="2" name="Рисунок 2" descr="https://xn--d1aux.xn--p1ai/wp-content/uploads/2019/02/put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xn--d1aux.xn--p1ai/wp-content/uploads/2019/02/put-2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7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3F2" w:rsidRDefault="009463F2" w:rsidP="009463F2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1 – Организационная структура предприятия </w:t>
      </w:r>
      <w:r w:rsidR="00F51E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ООО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r w:rsidR="00F51E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ТМС групп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F51EDC" w:rsidRPr="00284FBF" w:rsidRDefault="00F51EDC" w:rsidP="009463F2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463F2" w:rsidRPr="00284FBF" w:rsidRDefault="009463F2" w:rsidP="009463F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состава автоматизируемых бизнес-процессов</w:t>
      </w:r>
    </w:p>
    <w:p w:rsidR="009463F2" w:rsidRPr="00284FBF" w:rsidRDefault="009463F2" w:rsidP="009463F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Бизнес-процессы компании, подлежащие автоматизации, приведены в следующей таблице 6.</w:t>
      </w:r>
    </w:p>
    <w:p w:rsidR="009463F2" w:rsidRPr="00284FBF" w:rsidRDefault="006869A6" w:rsidP="009463F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1577975</wp:posOffset>
                </wp:positionV>
                <wp:extent cx="5962650" cy="28575"/>
                <wp:effectExtent l="0" t="0" r="19050" b="2857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E97130" id="Прямая соединительная линия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24.25pt" to="468.45pt,1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9463F2"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6 – Бизнес-процессы компании</w:t>
      </w:r>
    </w:p>
    <w:tbl>
      <w:tblPr>
        <w:tblStyle w:val="a3"/>
        <w:tblW w:w="9373" w:type="dxa"/>
        <w:tblLook w:val="04A0" w:firstRow="1" w:lastRow="0" w:firstColumn="1" w:lastColumn="0" w:noHBand="0" w:noVBand="1"/>
      </w:tblPr>
      <w:tblGrid>
        <w:gridCol w:w="610"/>
        <w:gridCol w:w="3081"/>
        <w:gridCol w:w="5682"/>
      </w:tblGrid>
      <w:tr w:rsidR="009463F2" w:rsidRPr="00284FBF" w:rsidTr="006869A6">
        <w:trPr>
          <w:trHeight w:val="475"/>
        </w:trPr>
        <w:tc>
          <w:tcPr>
            <w:tcW w:w="610" w:type="dxa"/>
          </w:tcPr>
          <w:p w:rsidR="009463F2" w:rsidRPr="00284FBF" w:rsidRDefault="009463F2" w:rsidP="00BA23EC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84FB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п.п</w:t>
            </w:r>
            <w:proofErr w:type="spellEnd"/>
          </w:p>
        </w:tc>
        <w:tc>
          <w:tcPr>
            <w:tcW w:w="3081" w:type="dxa"/>
          </w:tcPr>
          <w:p w:rsidR="009463F2" w:rsidRPr="00284FBF" w:rsidRDefault="009463F2" w:rsidP="00BA23EC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Код бизнес-процесса</w:t>
            </w:r>
          </w:p>
        </w:tc>
        <w:tc>
          <w:tcPr>
            <w:tcW w:w="5682" w:type="dxa"/>
          </w:tcPr>
          <w:p w:rsidR="009463F2" w:rsidRPr="00284FBF" w:rsidRDefault="009463F2" w:rsidP="00BA23EC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Наименование бизнес-процесса</w:t>
            </w:r>
          </w:p>
        </w:tc>
      </w:tr>
      <w:tr w:rsidR="009463F2" w:rsidRPr="00284FBF" w:rsidTr="006869A6">
        <w:trPr>
          <w:trHeight w:val="475"/>
        </w:trPr>
        <w:tc>
          <w:tcPr>
            <w:tcW w:w="610" w:type="dxa"/>
          </w:tcPr>
          <w:p w:rsidR="009463F2" w:rsidRPr="00284FBF" w:rsidRDefault="009463F2" w:rsidP="00BA23EC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3081" w:type="dxa"/>
          </w:tcPr>
          <w:p w:rsidR="009463F2" w:rsidRPr="00284FBF" w:rsidRDefault="009463F2" w:rsidP="00BA23EC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Закуп-1</w:t>
            </w:r>
          </w:p>
        </w:tc>
        <w:tc>
          <w:tcPr>
            <w:tcW w:w="5682" w:type="dxa"/>
          </w:tcPr>
          <w:p w:rsidR="009463F2" w:rsidRPr="00284FBF" w:rsidRDefault="009463F2" w:rsidP="00BA23EC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Закупки</w:t>
            </w:r>
          </w:p>
        </w:tc>
      </w:tr>
      <w:tr w:rsidR="009463F2" w:rsidRPr="00284FBF" w:rsidTr="006869A6">
        <w:trPr>
          <w:trHeight w:val="569"/>
        </w:trPr>
        <w:tc>
          <w:tcPr>
            <w:tcW w:w="610" w:type="dxa"/>
          </w:tcPr>
          <w:p w:rsidR="009463F2" w:rsidRPr="00284FBF" w:rsidRDefault="009463F2" w:rsidP="00BA23EC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3081" w:type="dxa"/>
          </w:tcPr>
          <w:p w:rsidR="009463F2" w:rsidRPr="00284FBF" w:rsidRDefault="009463F2" w:rsidP="00BA23EC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Склад-2</w:t>
            </w:r>
          </w:p>
        </w:tc>
        <w:tc>
          <w:tcPr>
            <w:tcW w:w="5682" w:type="dxa"/>
          </w:tcPr>
          <w:p w:rsidR="009463F2" w:rsidRPr="00284FBF" w:rsidRDefault="009463F2" w:rsidP="00BA23EC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Запасы-Склад</w:t>
            </w:r>
          </w:p>
        </w:tc>
      </w:tr>
      <w:tr w:rsidR="009463F2" w:rsidRPr="00284FBF" w:rsidTr="006869A6">
        <w:trPr>
          <w:trHeight w:val="1425"/>
        </w:trPr>
        <w:tc>
          <w:tcPr>
            <w:tcW w:w="610" w:type="dxa"/>
          </w:tcPr>
          <w:p w:rsidR="009463F2" w:rsidRPr="00284FBF" w:rsidRDefault="009463F2" w:rsidP="00BA23EC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</w:t>
            </w:r>
          </w:p>
          <w:p w:rsidR="009463F2" w:rsidRPr="00284FBF" w:rsidRDefault="009463F2" w:rsidP="00BA23EC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4.</w:t>
            </w:r>
          </w:p>
        </w:tc>
        <w:tc>
          <w:tcPr>
            <w:tcW w:w="3081" w:type="dxa"/>
          </w:tcPr>
          <w:p w:rsidR="009463F2" w:rsidRPr="00284FBF" w:rsidRDefault="009463F2" w:rsidP="00BA23EC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Прод-3</w:t>
            </w:r>
          </w:p>
          <w:p w:rsidR="009463F2" w:rsidRPr="00284FBF" w:rsidRDefault="009463F2" w:rsidP="00BA23EC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Врасч-4</w:t>
            </w:r>
          </w:p>
        </w:tc>
        <w:tc>
          <w:tcPr>
            <w:tcW w:w="5682" w:type="dxa"/>
          </w:tcPr>
          <w:p w:rsidR="009463F2" w:rsidRPr="00284FBF" w:rsidRDefault="009463F2" w:rsidP="00BA23EC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Продажи</w:t>
            </w:r>
          </w:p>
          <w:p w:rsidR="009463F2" w:rsidRPr="00284FBF" w:rsidRDefault="009463F2" w:rsidP="00BA23EC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Взаиморасчеты с поставщиками и клиентами</w:t>
            </w:r>
          </w:p>
        </w:tc>
      </w:tr>
    </w:tbl>
    <w:p w:rsidR="009463F2" w:rsidRPr="00284FBF" w:rsidRDefault="009463F2" w:rsidP="009463F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86782" w:rsidRDefault="009463F2" w:rsidP="00B116B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Каждый бизнес-процесс имеет свой уникальный номер. Нумерация бизнес-процессов построена по следующему принципу: "префикс-номер", где префикс обозначает группу описываемых бизнес-процессов, а номер - порядковый номер бизнес-процесса в списке.</w:t>
      </w:r>
    </w:p>
    <w:p w:rsidR="00B86782" w:rsidRPr="00CE5273" w:rsidRDefault="00B86782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E527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2. Основание для разработки </w:t>
      </w:r>
    </w:p>
    <w:p w:rsidR="00B86782" w:rsidRDefault="00B86782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Основанием для данной работы служит договор № 1234 от 10 </w:t>
      </w:r>
      <w:r w:rsidR="00D04D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января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04D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 г. </w:t>
      </w:r>
    </w:p>
    <w:p w:rsidR="00B86782" w:rsidRDefault="00B86782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Наименование работы: «</w:t>
      </w:r>
      <w:r w:rsidR="00D04DEE"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Автоматизированная система оперативно- диспетчерского управления</w:t>
      </w:r>
      <w:r w:rsidR="00D04D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оборудованием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». </w:t>
      </w:r>
    </w:p>
    <w:p w:rsidR="00B86782" w:rsidRDefault="00B86782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Исполнители: ОАО «Лаборатория создания программного обеспечения». </w:t>
      </w:r>
    </w:p>
    <w:p w:rsidR="00B86782" w:rsidRDefault="00B86782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2.4.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Соисполнители: нет. </w:t>
      </w:r>
    </w:p>
    <w:p w:rsidR="00B86782" w:rsidRPr="00BB5F3F" w:rsidRDefault="00B86782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B5F3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3. Назначение разработки </w:t>
      </w:r>
    </w:p>
    <w:p w:rsidR="00B86782" w:rsidRDefault="00B86782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Создание модуля для контроля и оперативной корректировки состояния основных параметров </w:t>
      </w:r>
      <w:r w:rsidR="00D04D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оборудования в цехах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86782" w:rsidRPr="00BB5F3F" w:rsidRDefault="00B86782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B5F3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4. Технические требования </w:t>
      </w:r>
    </w:p>
    <w:p w:rsidR="00B86782" w:rsidRDefault="00B86782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4.1. Требования к функциональным характеристикам. </w:t>
      </w:r>
    </w:p>
    <w:p w:rsidR="00B86782" w:rsidRDefault="00B86782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4.1.1. Состав выполняемых функций. Разрабатываемое ПО должно обеспечивать: </w:t>
      </w:r>
    </w:p>
    <w:p w:rsidR="00B86782" w:rsidRDefault="00B86782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lang w:eastAsia="ru-RU"/>
        </w:rPr>
        <w:sym w:font="Symbol" w:char="F02D"/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предварительный анализ информации на предмет нахождения параметров в допустимых пределах и </w:t>
      </w:r>
      <w:proofErr w:type="spellStart"/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сигнализирование</w:t>
      </w:r>
      <w:proofErr w:type="spellEnd"/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выходе параметров за пределы допуска; </w:t>
      </w:r>
    </w:p>
    <w:p w:rsidR="00B86782" w:rsidRDefault="00B86782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lang w:eastAsia="ru-RU"/>
        </w:rPr>
        <w:sym w:font="Symbol" w:char="F02D"/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выдачу рекомендаций по дальнейшей работе; </w:t>
      </w:r>
    </w:p>
    <w:p w:rsidR="00B86782" w:rsidRDefault="00B86782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lang w:eastAsia="ru-RU"/>
        </w:rPr>
        <w:sym w:font="Symbol" w:char="F02D"/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отображение текущего состояния </w:t>
      </w:r>
      <w:r w:rsidR="00D04D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оборудования</w:t>
      </w:r>
      <w:r w:rsidR="002C02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04D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(работает</w:t>
      </w:r>
      <w:r w:rsidR="00D04DEE" w:rsidRPr="00D04D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 w:rsidR="00D04D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работает) (режим работы круглосуточный)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</w:p>
    <w:p w:rsidR="00B86782" w:rsidRDefault="00B86782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lang w:eastAsia="ru-RU"/>
        </w:rPr>
        <w:sym w:font="Symbol" w:char="F02D"/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визуализацию информации по расходу </w:t>
      </w:r>
      <w:r w:rsidR="00D04D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электроэнергии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текущую, аналогично показаниям счетчиков; </w:t>
      </w:r>
    </w:p>
    <w:p w:rsidR="00B86782" w:rsidRDefault="00B86782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lang w:eastAsia="ru-RU"/>
        </w:rPr>
        <w:sym w:font="Symbol" w:char="F02D"/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накоплением за прошедшие сутки, неделю, месяц - в виде почасового графика для информации за сутки и неделю; </w:t>
      </w:r>
    </w:p>
    <w:p w:rsidR="00B86782" w:rsidRDefault="00B86782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lang w:eastAsia="ru-RU"/>
        </w:rPr>
        <w:sym w:font="Symbol" w:char="F02D"/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суточный расход — для информации за месяц. </w:t>
      </w:r>
    </w:p>
    <w:p w:rsidR="00B86782" w:rsidRDefault="00B86782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отдельному запросу осуществляются внутренние настройки. </w:t>
      </w:r>
    </w:p>
    <w:p w:rsidR="00B86782" w:rsidRDefault="00B86782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конце отчетного периода система должна архивировать данные. </w:t>
      </w:r>
    </w:p>
    <w:p w:rsidR="00B86782" w:rsidRDefault="00B86782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4.1.2. Организация входных и выходных данных.</w:t>
      </w:r>
    </w:p>
    <w:p w:rsidR="00B86782" w:rsidRDefault="00B86782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Исходные данные в систему поступают в виде значений с датчиков, установленных в помещениях </w:t>
      </w:r>
      <w:r w:rsidR="00D04D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цехов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Эти значения отображаются </w:t>
      </w:r>
      <w:r w:rsidR="00D04D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программе на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компьютере диспетчера. После анализа поступившей информации оператор диспетчерского пункта устанавливает необходимые параметры для</w:t>
      </w:r>
      <w:r w:rsidR="00464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04D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оборудования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Возможна также автоматическая установка некоторых параметров для устройств регулирования. </w:t>
      </w:r>
    </w:p>
    <w:p w:rsidR="00B86782" w:rsidRDefault="00B86782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Основной режим использования системы — ежедневная работа. </w:t>
      </w:r>
    </w:p>
    <w:p w:rsidR="00B86782" w:rsidRDefault="00B86782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4.2. Требования к надежности. </w:t>
      </w:r>
    </w:p>
    <w:p w:rsidR="00B86782" w:rsidRDefault="00B86782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обеспечения надежности необходимо проверять корректность получаемых данных с датчиков. </w:t>
      </w:r>
    </w:p>
    <w:p w:rsidR="00B86782" w:rsidRDefault="00B86782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4.3. Условия эксплуатации и требования к составу и параметрам технических средств. </w:t>
      </w:r>
    </w:p>
    <w:p w:rsidR="00B86782" w:rsidRDefault="00B86782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Для работы системы должен быть выделен ответственный оператор. Требования к составу и параметрам технических средств уточняются на этапе эскизного проектирования системы. </w:t>
      </w:r>
    </w:p>
    <w:p w:rsidR="00B86782" w:rsidRDefault="00B86782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4.4. Требования к информационной и программной совместимости. Программа должна работать на платформах </w:t>
      </w:r>
      <w:proofErr w:type="spellStart"/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04D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B86782" w:rsidRDefault="00B86782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4.5. Требования к транспортировке и хранению. Программа поставляется на лазерном носителе информации. </w:t>
      </w:r>
    </w:p>
    <w:p w:rsidR="00B86782" w:rsidRDefault="00B86782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Программная документация поставляется в электронном и печатном виде. </w:t>
      </w:r>
    </w:p>
    <w:p w:rsidR="00B86782" w:rsidRDefault="00B86782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4.6. Специальные требования: </w:t>
      </w:r>
    </w:p>
    <w:p w:rsidR="00B86782" w:rsidRDefault="00B86782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lang w:eastAsia="ru-RU"/>
        </w:rPr>
        <w:sym w:font="Symbol" w:char="F02D"/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программное обеспечение должно иметь дружественный интерфейс, рассчитанный на пользователя (в плане компьютерной грамотности) квалификации; </w:t>
      </w:r>
    </w:p>
    <w:p w:rsidR="00B86782" w:rsidRDefault="00B86782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lang w:eastAsia="ru-RU"/>
        </w:rPr>
        <w:sym w:font="Symbol" w:char="F02D"/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ввиду объемности проекта задачи предполагается решать поэтапно, при этом модули ПО, созданные в разное время, должны предполагать возможность наращивания системы и быть совместимы друг с другом, поэтому документация на принятое эксплуатационное ПО должна содержать полную информацию, необходимую для работы программистов с ним; </w:t>
      </w:r>
    </w:p>
    <w:p w:rsidR="00B86782" w:rsidRDefault="00B86782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lang w:eastAsia="ru-RU"/>
        </w:rPr>
        <w:sym w:font="Symbol" w:char="F02D"/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язык программирования - по выбору исполнителя, должен обеспечивать возможность интеграции программного обеспечения с некоторыми видами периферийного оборудования. </w:t>
      </w: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86782" w:rsidRPr="00BB5F3F" w:rsidRDefault="00B86782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B5F3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5. Требования к программной документации </w:t>
      </w:r>
    </w:p>
    <w:p w:rsidR="00B86782" w:rsidRDefault="00B86782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Основными документами, регламентирующими разработку будущих программ, должны быть документы Единой Системы Программной Документации (ЕСПД): руководство пользователя, руководство администратора, описание применения. </w:t>
      </w: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B86782" w:rsidRPr="00BB5F3F" w:rsidRDefault="00B86782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B5F3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6. Технико-экономические показатели </w:t>
      </w:r>
    </w:p>
    <w:p w:rsidR="00B86782" w:rsidRDefault="00B86782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Эффективность системы определяется удобством использования системы для контроля и управления основными параметрами </w:t>
      </w:r>
      <w:r w:rsidR="00464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оборудования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помещений </w:t>
      </w:r>
      <w:r w:rsidR="00464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цехов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также экономической выгодой, полученной от внедрения аппаратно-программного комплекса. </w:t>
      </w: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B86782" w:rsidRPr="00BB5F3F" w:rsidRDefault="00B86782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B5F3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7. Порядок контроля и приемки </w:t>
      </w:r>
    </w:p>
    <w:p w:rsidR="00B86782" w:rsidRDefault="00B86782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 передачи Исполнителем отдельного функционального модуля программы Заказчику последний имеет право тестировать модуль в течение 7 дней. После тестирования Заказчик должен принять работу по данному этапу или в письменном виде изложить причину отказа принятия. В случае обоснованного отказа Исполнитель обязуется доработать модуль. </w:t>
      </w: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1679A" w:rsidRDefault="0091679A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B86782" w:rsidRPr="00BB5F3F" w:rsidRDefault="00B86782" w:rsidP="00B86782">
      <w:pPr>
        <w:pStyle w:val="a5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B5F3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8. Календарный план работ </w:t>
      </w:r>
    </w:p>
    <w:tbl>
      <w:tblPr>
        <w:tblStyle w:val="a3"/>
        <w:tblW w:w="10632" w:type="dxa"/>
        <w:tblInd w:w="-856" w:type="dxa"/>
        <w:tblLook w:val="04A0" w:firstRow="1" w:lastRow="0" w:firstColumn="1" w:lastColumn="0" w:noHBand="0" w:noVBand="1"/>
      </w:tblPr>
      <w:tblGrid>
        <w:gridCol w:w="857"/>
        <w:gridCol w:w="3963"/>
        <w:gridCol w:w="1701"/>
        <w:gridCol w:w="4111"/>
      </w:tblGrid>
      <w:tr w:rsidR="00B86782" w:rsidTr="00F97BDA">
        <w:tc>
          <w:tcPr>
            <w:tcW w:w="857" w:type="dxa"/>
          </w:tcPr>
          <w:p w:rsidR="00B86782" w:rsidRDefault="00B86782" w:rsidP="00F97BDA">
            <w:pPr>
              <w:pStyle w:val="a5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 этапа</w:t>
            </w:r>
          </w:p>
        </w:tc>
        <w:tc>
          <w:tcPr>
            <w:tcW w:w="3963" w:type="dxa"/>
          </w:tcPr>
          <w:p w:rsidR="00B86782" w:rsidRDefault="00B86782" w:rsidP="00F97BDA">
            <w:pPr>
              <w:pStyle w:val="a5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 этапа</w:t>
            </w:r>
          </w:p>
        </w:tc>
        <w:tc>
          <w:tcPr>
            <w:tcW w:w="1701" w:type="dxa"/>
          </w:tcPr>
          <w:p w:rsidR="00B86782" w:rsidRDefault="00B86782" w:rsidP="00F97BDA">
            <w:pPr>
              <w:pStyle w:val="a5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Сроки этапа</w:t>
            </w:r>
          </w:p>
        </w:tc>
        <w:tc>
          <w:tcPr>
            <w:tcW w:w="4111" w:type="dxa"/>
          </w:tcPr>
          <w:p w:rsidR="00B86782" w:rsidRDefault="00B86782" w:rsidP="00F97BDA">
            <w:pPr>
              <w:pStyle w:val="a5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Чем заканчивается этап</w:t>
            </w:r>
          </w:p>
        </w:tc>
      </w:tr>
      <w:tr w:rsidR="00B86782" w:rsidTr="00F97BDA">
        <w:tc>
          <w:tcPr>
            <w:tcW w:w="857" w:type="dxa"/>
          </w:tcPr>
          <w:p w:rsidR="00B86782" w:rsidRDefault="00B86782" w:rsidP="00F97BDA">
            <w:pPr>
              <w:pStyle w:val="a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63" w:type="dxa"/>
          </w:tcPr>
          <w:p w:rsidR="00B86782" w:rsidRDefault="00B86782" w:rsidP="00F97BDA">
            <w:pPr>
              <w:pStyle w:val="a5"/>
              <w:spacing w:line="360" w:lineRule="auto"/>
              <w:ind w:left="0"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Изучение предметной области. Проектирование системы. Разработка предложений по реализации системы</w:t>
            </w:r>
          </w:p>
        </w:tc>
        <w:tc>
          <w:tcPr>
            <w:tcW w:w="1701" w:type="dxa"/>
          </w:tcPr>
          <w:p w:rsidR="00B86782" w:rsidRDefault="004640EE" w:rsidP="00F97BDA">
            <w:pPr>
              <w:pStyle w:val="a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20.01.2023- 28.02.2023</w:t>
            </w:r>
          </w:p>
        </w:tc>
        <w:tc>
          <w:tcPr>
            <w:tcW w:w="4111" w:type="dxa"/>
          </w:tcPr>
          <w:p w:rsidR="00B86782" w:rsidRDefault="00B86782" w:rsidP="00F97BDA">
            <w:pPr>
              <w:pStyle w:val="a5"/>
              <w:spacing w:line="360" w:lineRule="auto"/>
              <w:ind w:left="0"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Предложения по работе системы. Акт сдачи-приемки</w:t>
            </w:r>
          </w:p>
        </w:tc>
      </w:tr>
      <w:tr w:rsidR="00B86782" w:rsidTr="00F97BDA">
        <w:tc>
          <w:tcPr>
            <w:tcW w:w="857" w:type="dxa"/>
          </w:tcPr>
          <w:p w:rsidR="00B86782" w:rsidRDefault="00B86782" w:rsidP="00F97BDA">
            <w:pPr>
              <w:pStyle w:val="a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963" w:type="dxa"/>
          </w:tcPr>
          <w:p w:rsidR="00B86782" w:rsidRDefault="00B86782" w:rsidP="00F97BDA">
            <w:pPr>
              <w:pStyle w:val="a5"/>
              <w:spacing w:line="360" w:lineRule="auto"/>
              <w:ind w:left="0"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Разработка программного модуля по сбору и анализу информации со счетчиков и устройств управления. Внедрение системы для одного из корпусов МИЭТ</w:t>
            </w:r>
          </w:p>
        </w:tc>
        <w:tc>
          <w:tcPr>
            <w:tcW w:w="1701" w:type="dxa"/>
          </w:tcPr>
          <w:p w:rsidR="00B86782" w:rsidRDefault="004640EE" w:rsidP="00F97BDA">
            <w:pPr>
              <w:pStyle w:val="a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01.03.2023- 31.08.2023</w:t>
            </w:r>
          </w:p>
        </w:tc>
        <w:tc>
          <w:tcPr>
            <w:tcW w:w="4111" w:type="dxa"/>
          </w:tcPr>
          <w:p w:rsidR="00B86782" w:rsidRDefault="00B86782" w:rsidP="004640EE">
            <w:pPr>
              <w:pStyle w:val="a5"/>
              <w:spacing w:line="360" w:lineRule="auto"/>
              <w:ind w:left="0"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Программный комплекс, решающий поставленные задачи для пилотного </w:t>
            </w:r>
            <w:r w:rsidR="00464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цеха ТМС</w:t>
            </w: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 Акт сдачи-приемки</w:t>
            </w:r>
          </w:p>
        </w:tc>
      </w:tr>
      <w:tr w:rsidR="00B86782" w:rsidTr="00F97BDA">
        <w:tc>
          <w:tcPr>
            <w:tcW w:w="857" w:type="dxa"/>
          </w:tcPr>
          <w:p w:rsidR="00B86782" w:rsidRPr="000D3821" w:rsidRDefault="00B86782" w:rsidP="00F97BDA">
            <w:pPr>
              <w:pStyle w:val="a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963" w:type="dxa"/>
          </w:tcPr>
          <w:p w:rsidR="00B86782" w:rsidRPr="000D3821" w:rsidRDefault="00B86782" w:rsidP="004640EE">
            <w:pPr>
              <w:pStyle w:val="a5"/>
              <w:spacing w:line="360" w:lineRule="auto"/>
              <w:ind w:left="0"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Тестирование и отладка модуля. Внедрение системы во всех </w:t>
            </w:r>
            <w:r w:rsidR="00464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цехах ТМС групп</w:t>
            </w:r>
          </w:p>
        </w:tc>
        <w:tc>
          <w:tcPr>
            <w:tcW w:w="1701" w:type="dxa"/>
          </w:tcPr>
          <w:p w:rsidR="00B86782" w:rsidRPr="000D3821" w:rsidRDefault="004640EE" w:rsidP="00F97BDA">
            <w:pPr>
              <w:pStyle w:val="a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01.09.2023- 30.12.2023</w:t>
            </w:r>
          </w:p>
        </w:tc>
        <w:tc>
          <w:tcPr>
            <w:tcW w:w="4111" w:type="dxa"/>
          </w:tcPr>
          <w:p w:rsidR="00B86782" w:rsidRPr="000D3821" w:rsidRDefault="00B86782" w:rsidP="004640EE">
            <w:pPr>
              <w:pStyle w:val="a5"/>
              <w:spacing w:line="360" w:lineRule="auto"/>
              <w:ind w:left="0"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Готовая система контроля</w:t>
            </w:r>
            <w:r w:rsidR="00464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оборудования ТМС групп</w:t>
            </w: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установленная в диспетчерском пункте. Программная документация. Акт сдачи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- </w:t>
            </w: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приемки работ</w:t>
            </w:r>
          </w:p>
        </w:tc>
      </w:tr>
    </w:tbl>
    <w:p w:rsidR="00B86782" w:rsidRDefault="00B86782" w:rsidP="00B86782">
      <w:pPr>
        <w:pStyle w:val="a5"/>
        <w:shd w:val="clear" w:color="auto" w:fill="FFFFFF"/>
        <w:spacing w:after="0" w:line="360" w:lineRule="auto"/>
        <w:ind w:left="106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86782" w:rsidRDefault="00B86782" w:rsidP="00B86782">
      <w:pPr>
        <w:pStyle w:val="a5"/>
        <w:shd w:val="clear" w:color="auto" w:fill="FFFFFF"/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 работ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0077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Гараева</w:t>
      </w:r>
      <w:proofErr w:type="spellEnd"/>
      <w:r w:rsidR="000077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Л. А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07045" w:rsidRDefault="00A07045" w:rsidP="00A07045">
      <w:pPr>
        <w:shd w:val="clear" w:color="auto" w:fill="FFFFFF"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lang w:eastAsia="ru-RU"/>
        </w:rPr>
      </w:pPr>
      <w:bookmarkStart w:id="1" w:name="_Toc69194998"/>
    </w:p>
    <w:p w:rsidR="0091679A" w:rsidRDefault="0091679A" w:rsidP="00A07045">
      <w:pPr>
        <w:shd w:val="clear" w:color="auto" w:fill="FFFFFF"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lang w:eastAsia="ru-RU"/>
        </w:rPr>
      </w:pPr>
    </w:p>
    <w:p w:rsidR="0091679A" w:rsidRDefault="0091679A" w:rsidP="00A07045">
      <w:pPr>
        <w:shd w:val="clear" w:color="auto" w:fill="FFFFFF"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lang w:eastAsia="ru-RU"/>
        </w:rPr>
      </w:pPr>
    </w:p>
    <w:p w:rsidR="0091679A" w:rsidRDefault="0091679A" w:rsidP="00A07045">
      <w:pPr>
        <w:shd w:val="clear" w:color="auto" w:fill="FFFFFF"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lang w:eastAsia="ru-RU"/>
        </w:rPr>
      </w:pPr>
    </w:p>
    <w:p w:rsidR="0091679A" w:rsidRDefault="0091679A" w:rsidP="00A07045">
      <w:pPr>
        <w:shd w:val="clear" w:color="auto" w:fill="FFFFFF"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lang w:eastAsia="ru-RU"/>
        </w:rPr>
      </w:pPr>
    </w:p>
    <w:p w:rsidR="0091679A" w:rsidRDefault="0091679A" w:rsidP="00A07045">
      <w:pPr>
        <w:shd w:val="clear" w:color="auto" w:fill="FFFFFF"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lang w:eastAsia="ru-RU"/>
        </w:rPr>
      </w:pPr>
    </w:p>
    <w:p w:rsidR="0091679A" w:rsidRDefault="0091679A" w:rsidP="00A07045">
      <w:pPr>
        <w:shd w:val="clear" w:color="auto" w:fill="FFFFFF"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lang w:eastAsia="ru-RU"/>
        </w:rPr>
      </w:pPr>
    </w:p>
    <w:p w:rsidR="0091679A" w:rsidRDefault="0091679A" w:rsidP="00A07045">
      <w:pPr>
        <w:shd w:val="clear" w:color="auto" w:fill="FFFFFF"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lang w:eastAsia="ru-RU"/>
        </w:rPr>
      </w:pPr>
    </w:p>
    <w:p w:rsidR="00A07045" w:rsidRDefault="0091679A" w:rsidP="00A07045">
      <w:pPr>
        <w:shd w:val="clear" w:color="auto" w:fill="FFFFFF"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lang w:eastAsia="ru-RU"/>
        </w:rPr>
        <w:lastRenderedPageBreak/>
        <w:t>Архитектура</w:t>
      </w:r>
      <w:r w:rsidR="00A07045"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lang w:eastAsia="ru-RU"/>
        </w:rPr>
        <w:t xml:space="preserve"> программного средства.</w:t>
      </w:r>
      <w:bookmarkEnd w:id="1"/>
    </w:p>
    <w:p w:rsidR="00A07045" w:rsidRPr="00362444" w:rsidRDefault="00A07045" w:rsidP="00A070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b/>
          <w:sz w:val="28"/>
          <w:szCs w:val="28"/>
        </w:rPr>
        <w:t>Цель работы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2444">
        <w:rPr>
          <w:rFonts w:ascii="Times New Roman" w:hAnsi="Times New Roman" w:cs="Times New Roman"/>
          <w:sz w:val="28"/>
          <w:szCs w:val="28"/>
        </w:rPr>
        <w:t>реализация начальных этапов процесса разработки программного средства в соответствии с ГОСТ Р ИСО/МЭК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2444">
        <w:rPr>
          <w:rFonts w:ascii="Times New Roman" w:hAnsi="Times New Roman" w:cs="Times New Roman"/>
          <w:sz w:val="28"/>
          <w:szCs w:val="28"/>
        </w:rPr>
        <w:t>12207</w:t>
      </w:r>
    </w:p>
    <w:p w:rsidR="00A07045" w:rsidRPr="00362444" w:rsidRDefault="00A07045" w:rsidP="00A07045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2444">
        <w:rPr>
          <w:rFonts w:ascii="Times New Roman" w:hAnsi="Times New Roman" w:cs="Times New Roman"/>
          <w:b/>
          <w:sz w:val="28"/>
          <w:szCs w:val="28"/>
        </w:rPr>
        <w:t>Краткие теоретические сведения</w:t>
      </w:r>
    </w:p>
    <w:p w:rsidR="00A07045" w:rsidRPr="00362444" w:rsidRDefault="00A07045" w:rsidP="00A070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При возникновении потребностей в заказе, приобретении, разработке, эксплуатации и сопровождении программ перед всеми сторонами, вовлеченными в жизненный цикл программного средства (ПС), возникает целый ряд вопросов, связанных с определением и детальным структурированием жизненного цикла (ЖЦ) ПС, с организационными и техническими правами и обязанностями сторон, с управлением ЖЦ и контролем за его реализацией. Одним из действенных инструментов для решения данных вопросов является использование унифицированных подходов, закрепленных в современных международных и российских стандартах.</w:t>
      </w:r>
    </w:p>
    <w:p w:rsidR="00A07045" w:rsidRPr="00362444" w:rsidRDefault="00A07045" w:rsidP="00A070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Понятия «жизненный цикл системы» или «жизненный цикл программного средства» часто появляются в статьях и звучат в разговорах разработчиков, по крайней мере руководителей проектов и подразделений. Всем понятно, что относятся они к тому, что и в какой последовательности должно делаться при создании и эксплуатации систем. Но прежде чем две организации или два специалиста договорятся о том, что конкретно входит или не входит в ЖЦ, проходит значительное время. А позже вполне может обнаружиться, что эти двое (две «стороны») все-таки по-разному понимают, какие работы будут входить в ЖЦ, а какие - нет, какие проверки будут планироваться, когда и т. д. Естественно, общие принципы организации работ описаны давно, но что делать сторонам в конкретном проекте — это каждый раз приходится решать заново.</w:t>
      </w:r>
    </w:p>
    <w:p w:rsidR="00A07045" w:rsidRPr="00362444" w:rsidRDefault="00A07045" w:rsidP="00A070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 xml:space="preserve">В стандартах, регламентирующих жизненный цикл программных средств, обобщаются опыт и результаты исследований множества специалистов и рекомендуются наиболее эффективные современные методы и процессы создания и развития комплексов программ. В результате таких </w:t>
      </w:r>
      <w:r w:rsidRPr="00362444">
        <w:rPr>
          <w:rFonts w:ascii="Times New Roman" w:hAnsi="Times New Roman" w:cs="Times New Roman"/>
          <w:sz w:val="28"/>
          <w:szCs w:val="28"/>
        </w:rPr>
        <w:lastRenderedPageBreak/>
        <w:t>обобщений оттачиваются технологические процессы и приемы разработки, а также методическая база для их автоматизации.</w:t>
      </w:r>
    </w:p>
    <w:p w:rsidR="00A07045" w:rsidRPr="00362444" w:rsidRDefault="00A07045" w:rsidP="00A070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ЖЦ ПС в стандартах представляет собой набор этапов, частных работ и операций в последовательности их выполнения и взаимосвязи, регламентирующих ведение работ от подготовки технического задания до завершения испытаний ряда версий и окончания эксплуатации ПС или информационной системы (ИС).</w:t>
      </w:r>
    </w:p>
    <w:p w:rsidR="00A07045" w:rsidRPr="00362444" w:rsidRDefault="00A07045" w:rsidP="00A070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Стандарты включают правила описания исходной информации, способов и методов выполнения операций, устанавливают правила контроля технологических процессов, требования к оформлению их результатов, а также регламентируют</w:t>
      </w:r>
      <w:r w:rsidRPr="007E0958">
        <w:rPr>
          <w:rFonts w:ascii="Times New Roman" w:hAnsi="Times New Roman" w:cs="Times New Roman"/>
          <w:sz w:val="28"/>
          <w:szCs w:val="28"/>
        </w:rPr>
        <w:t xml:space="preserve"> </w:t>
      </w:r>
      <w:r w:rsidRPr="00362444">
        <w:rPr>
          <w:rFonts w:ascii="Times New Roman" w:hAnsi="Times New Roman" w:cs="Times New Roman"/>
          <w:sz w:val="28"/>
          <w:szCs w:val="28"/>
        </w:rPr>
        <w:t>содержание технологических и эксплуатационных документов на комплексы программ. Они определяют организационную структуру коллектива, обеспечивают распределение и планирование заданий, а также контроль за ходом создания ПС.</w:t>
      </w:r>
    </w:p>
    <w:p w:rsidR="00A07045" w:rsidRPr="00362444" w:rsidRDefault="00A07045" w:rsidP="00A070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 xml:space="preserve">Кроме вопросов выбора типа общего устройства ЖЦ есть проблемы с решением частных вопросов о включении или </w:t>
      </w:r>
      <w:proofErr w:type="spellStart"/>
      <w:r w:rsidRPr="00362444">
        <w:rPr>
          <w:rFonts w:ascii="Times New Roman" w:hAnsi="Times New Roman" w:cs="Times New Roman"/>
          <w:sz w:val="28"/>
          <w:szCs w:val="28"/>
        </w:rPr>
        <w:t>невключении</w:t>
      </w:r>
      <w:proofErr w:type="spellEnd"/>
      <w:r w:rsidRPr="00362444">
        <w:rPr>
          <w:rFonts w:ascii="Times New Roman" w:hAnsi="Times New Roman" w:cs="Times New Roman"/>
          <w:sz w:val="28"/>
          <w:szCs w:val="28"/>
        </w:rPr>
        <w:t xml:space="preserve"> в ЖЦ отдельных работ, очень важных для качества ПС и системы: что документировать при создании системы и ПС, какие работы должны будут гарантировать качество продукта, с какой степенью организационной независимости должны выполняться проверочные процедуры разных типов, чем будет обеспечиваться соответствие разрабатываемого ПС требованиям ко всей системе и соответствие ПС потребностям в системе.</w:t>
      </w:r>
    </w:p>
    <w:p w:rsidR="00A07045" w:rsidRPr="00362444" w:rsidRDefault="00A07045" w:rsidP="00A070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Для того чтобы привнести порядок и понимание, общие для любых сторон, участвующих в ЖЦ систем и ПС, давно разрабатывались стандарты различных уровней утверждения - национальные и международные.</w:t>
      </w:r>
    </w:p>
    <w:p w:rsidR="00A07045" w:rsidRPr="00362444" w:rsidRDefault="00A07045" w:rsidP="00A070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 xml:space="preserve">В России основы построения и использования профилей стандартов ЖЦ ПС заложены принятием в качестве базового стандарта ГОСТ Р ИСО/МЭК 12207. Данный документ введен в действие с 1 июля 2000 г., тесно взаимоувязан с рядом стандартов, принятых ранее, и с некоторыми </w:t>
      </w:r>
      <w:r w:rsidRPr="00362444">
        <w:rPr>
          <w:rFonts w:ascii="Times New Roman" w:hAnsi="Times New Roman" w:cs="Times New Roman"/>
          <w:sz w:val="28"/>
          <w:szCs w:val="28"/>
        </w:rPr>
        <w:lastRenderedPageBreak/>
        <w:t>стандартами, разрабатываемыми в данное время на основе прямого применения стандартов ИСО.</w:t>
      </w:r>
    </w:p>
    <w:p w:rsidR="00A07045" w:rsidRPr="00362444" w:rsidRDefault="00A07045" w:rsidP="00A070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Актуальность стандарта ГОСТ Р ИСО/МЭК 12207 для современных условий настолько высока, что принятие в ISO его исходного, международного варианта вскоре вызвало самую положительную оценку российских экспертов. Был дан ряд рекомендаций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62444">
        <w:rPr>
          <w:rFonts w:ascii="Times New Roman" w:hAnsi="Times New Roman" w:cs="Times New Roman"/>
          <w:sz w:val="28"/>
          <w:szCs w:val="28"/>
        </w:rPr>
        <w:t xml:space="preserve"> но его использованию в реальных условиях.</w:t>
      </w:r>
    </w:p>
    <w:p w:rsidR="00A07045" w:rsidRPr="00362444" w:rsidRDefault="00A07045" w:rsidP="00A070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 xml:space="preserve">В данном стандарте </w:t>
      </w:r>
      <w:r w:rsidRPr="0075577F">
        <w:rPr>
          <w:rFonts w:ascii="Times New Roman" w:hAnsi="Times New Roman" w:cs="Times New Roman"/>
          <w:b/>
          <w:sz w:val="28"/>
          <w:szCs w:val="28"/>
        </w:rPr>
        <w:t>программное обеспечение</w:t>
      </w:r>
      <w:r w:rsidRPr="00362444">
        <w:rPr>
          <w:rFonts w:ascii="Times New Roman" w:hAnsi="Times New Roman" w:cs="Times New Roman"/>
          <w:sz w:val="28"/>
          <w:szCs w:val="28"/>
        </w:rPr>
        <w:t xml:space="preserve"> (ПО) или программный продукт определяется как набор компьютерных программ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62444">
        <w:rPr>
          <w:rFonts w:ascii="Times New Roman" w:hAnsi="Times New Roman" w:cs="Times New Roman"/>
          <w:sz w:val="28"/>
          <w:szCs w:val="28"/>
        </w:rPr>
        <w:t>процедур и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62444">
        <w:rPr>
          <w:rFonts w:ascii="Times New Roman" w:hAnsi="Times New Roman" w:cs="Times New Roman"/>
          <w:sz w:val="28"/>
          <w:szCs w:val="28"/>
        </w:rPr>
        <w:t>возможно</w:t>
      </w:r>
      <w:r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362444">
        <w:rPr>
          <w:rFonts w:ascii="Times New Roman" w:hAnsi="Times New Roman" w:cs="Times New Roman"/>
          <w:sz w:val="28"/>
          <w:szCs w:val="28"/>
        </w:rPr>
        <w:t>связанной с ними документации и данных.</w:t>
      </w:r>
    </w:p>
    <w:p w:rsidR="00A07045" w:rsidRPr="0091679A" w:rsidRDefault="00A07045" w:rsidP="00A070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79A">
        <w:rPr>
          <w:rFonts w:ascii="Times New Roman" w:hAnsi="Times New Roman" w:cs="Times New Roman"/>
          <w:sz w:val="28"/>
          <w:szCs w:val="28"/>
        </w:rPr>
        <w:t>Процесс определяется как совокупность взаимосвязанных действий</w:t>
      </w:r>
      <w:r w:rsidRPr="0091679A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91679A">
        <w:rPr>
          <w:rFonts w:ascii="Times New Roman" w:hAnsi="Times New Roman" w:cs="Times New Roman"/>
          <w:sz w:val="28"/>
          <w:szCs w:val="28"/>
        </w:rPr>
        <w:t>преобразующих некоторые входные данные в выходные. Каждый процесс характеризуется определенными задачами и методами их решения, исходными данными, полученными от других процессов, и результатами.</w:t>
      </w:r>
    </w:p>
    <w:p w:rsidR="00A07045" w:rsidRPr="0091679A" w:rsidRDefault="00A07045" w:rsidP="00A070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79A">
        <w:rPr>
          <w:rFonts w:ascii="Times New Roman" w:hAnsi="Times New Roman" w:cs="Times New Roman"/>
          <w:sz w:val="28"/>
          <w:szCs w:val="28"/>
        </w:rPr>
        <w:t>В соответствии с ГОСТ Р ИСО/МЭК 12207 все процессы ЖЦ ПО разделены на три группы:</w:t>
      </w:r>
    </w:p>
    <w:p w:rsidR="00A07045" w:rsidRPr="0091679A" w:rsidRDefault="00A07045" w:rsidP="00A070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79A">
        <w:rPr>
          <w:rFonts w:ascii="Times New Roman" w:hAnsi="Times New Roman" w:cs="Times New Roman"/>
          <w:iCs/>
          <w:sz w:val="28"/>
          <w:szCs w:val="28"/>
        </w:rPr>
        <w:t>1)</w:t>
      </w:r>
      <w:r w:rsidRPr="0091679A">
        <w:rPr>
          <w:rFonts w:ascii="Times New Roman" w:hAnsi="Times New Roman" w:cs="Times New Roman"/>
          <w:sz w:val="28"/>
          <w:szCs w:val="28"/>
        </w:rPr>
        <w:t>Основные процессы:</w:t>
      </w:r>
    </w:p>
    <w:p w:rsidR="00A07045" w:rsidRPr="0091679A" w:rsidRDefault="00A07045" w:rsidP="00A070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79A">
        <w:rPr>
          <w:rFonts w:ascii="Times New Roman" w:hAnsi="Times New Roman" w:cs="Times New Roman"/>
          <w:sz w:val="28"/>
          <w:szCs w:val="28"/>
        </w:rPr>
        <w:t>−приобретение;</w:t>
      </w:r>
    </w:p>
    <w:p w:rsidR="00A07045" w:rsidRPr="0091679A" w:rsidRDefault="00A07045" w:rsidP="00A070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79A">
        <w:rPr>
          <w:rFonts w:ascii="Times New Roman" w:hAnsi="Times New Roman" w:cs="Times New Roman"/>
          <w:sz w:val="28"/>
          <w:szCs w:val="28"/>
        </w:rPr>
        <w:t>−поставка;</w:t>
      </w:r>
    </w:p>
    <w:p w:rsidR="00A07045" w:rsidRPr="0091679A" w:rsidRDefault="00A07045" w:rsidP="00A070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79A">
        <w:rPr>
          <w:rFonts w:ascii="Times New Roman" w:hAnsi="Times New Roman" w:cs="Times New Roman"/>
          <w:sz w:val="28"/>
          <w:szCs w:val="28"/>
        </w:rPr>
        <w:t>−разработка;</w:t>
      </w:r>
    </w:p>
    <w:p w:rsidR="00A07045" w:rsidRPr="0091679A" w:rsidRDefault="00A07045" w:rsidP="00A070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79A">
        <w:rPr>
          <w:rFonts w:ascii="Times New Roman" w:hAnsi="Times New Roman" w:cs="Times New Roman"/>
          <w:sz w:val="28"/>
          <w:szCs w:val="28"/>
        </w:rPr>
        <w:t>−эксплуатация;</w:t>
      </w:r>
    </w:p>
    <w:p w:rsidR="00A07045" w:rsidRPr="0091679A" w:rsidRDefault="00A07045" w:rsidP="00A070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79A">
        <w:rPr>
          <w:rFonts w:ascii="Times New Roman" w:hAnsi="Times New Roman" w:cs="Times New Roman"/>
          <w:sz w:val="28"/>
          <w:szCs w:val="28"/>
        </w:rPr>
        <w:t>−сопровождение.</w:t>
      </w:r>
    </w:p>
    <w:p w:rsidR="00A07045" w:rsidRPr="0091679A" w:rsidRDefault="00A07045" w:rsidP="00A070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07045" w:rsidRPr="0091679A" w:rsidRDefault="00A07045" w:rsidP="00A070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79A">
        <w:rPr>
          <w:rFonts w:ascii="Times New Roman" w:hAnsi="Times New Roman" w:cs="Times New Roman"/>
          <w:iCs/>
          <w:sz w:val="28"/>
          <w:szCs w:val="28"/>
        </w:rPr>
        <w:t>2)</w:t>
      </w:r>
      <w:r w:rsidRPr="0091679A">
        <w:rPr>
          <w:rFonts w:ascii="Times New Roman" w:hAnsi="Times New Roman" w:cs="Times New Roman"/>
          <w:sz w:val="28"/>
          <w:szCs w:val="28"/>
        </w:rPr>
        <w:t>Вспомогательные процессы:</w:t>
      </w:r>
    </w:p>
    <w:p w:rsidR="00A07045" w:rsidRPr="0091679A" w:rsidRDefault="00A07045" w:rsidP="00A070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79A">
        <w:rPr>
          <w:rFonts w:ascii="Times New Roman" w:hAnsi="Times New Roman" w:cs="Times New Roman"/>
          <w:sz w:val="28"/>
          <w:szCs w:val="28"/>
        </w:rPr>
        <w:t>−документирование;</w:t>
      </w:r>
    </w:p>
    <w:p w:rsidR="00A07045" w:rsidRPr="0091679A" w:rsidRDefault="00A07045" w:rsidP="00A070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79A">
        <w:rPr>
          <w:rFonts w:ascii="Times New Roman" w:hAnsi="Times New Roman" w:cs="Times New Roman"/>
          <w:sz w:val="28"/>
          <w:szCs w:val="28"/>
        </w:rPr>
        <w:t>−управление конфигурацией;</w:t>
      </w:r>
    </w:p>
    <w:p w:rsidR="00A07045" w:rsidRPr="0091679A" w:rsidRDefault="00A07045" w:rsidP="00A070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79A">
        <w:rPr>
          <w:rFonts w:ascii="Times New Roman" w:hAnsi="Times New Roman" w:cs="Times New Roman"/>
          <w:sz w:val="28"/>
          <w:szCs w:val="28"/>
        </w:rPr>
        <w:t>−обеспечение качества;</w:t>
      </w:r>
    </w:p>
    <w:p w:rsidR="00A07045" w:rsidRPr="0091679A" w:rsidRDefault="00A07045" w:rsidP="00A070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79A">
        <w:rPr>
          <w:rFonts w:ascii="Times New Roman" w:hAnsi="Times New Roman" w:cs="Times New Roman"/>
          <w:sz w:val="28"/>
          <w:szCs w:val="28"/>
        </w:rPr>
        <w:t>−верификация;</w:t>
      </w:r>
    </w:p>
    <w:p w:rsidR="00A07045" w:rsidRPr="0091679A" w:rsidRDefault="00A07045" w:rsidP="00A070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79A">
        <w:rPr>
          <w:rFonts w:ascii="Times New Roman" w:hAnsi="Times New Roman" w:cs="Times New Roman"/>
          <w:sz w:val="28"/>
          <w:szCs w:val="28"/>
        </w:rPr>
        <w:t>−аттестация;</w:t>
      </w:r>
    </w:p>
    <w:p w:rsidR="00A07045" w:rsidRPr="0091679A" w:rsidRDefault="00A07045" w:rsidP="00A070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79A">
        <w:rPr>
          <w:rFonts w:ascii="Times New Roman" w:hAnsi="Times New Roman" w:cs="Times New Roman"/>
          <w:sz w:val="28"/>
          <w:szCs w:val="28"/>
        </w:rPr>
        <w:t>−совместная оценка;</w:t>
      </w:r>
    </w:p>
    <w:p w:rsidR="00A07045" w:rsidRPr="0091679A" w:rsidRDefault="00A07045" w:rsidP="00A070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79A">
        <w:rPr>
          <w:rFonts w:ascii="Times New Roman" w:hAnsi="Times New Roman" w:cs="Times New Roman"/>
          <w:sz w:val="28"/>
          <w:szCs w:val="28"/>
        </w:rPr>
        <w:lastRenderedPageBreak/>
        <w:t>−аудит;</w:t>
      </w:r>
    </w:p>
    <w:p w:rsidR="00A07045" w:rsidRPr="0091679A" w:rsidRDefault="00A07045" w:rsidP="00A070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79A">
        <w:rPr>
          <w:rFonts w:ascii="Times New Roman" w:hAnsi="Times New Roman" w:cs="Times New Roman"/>
          <w:sz w:val="28"/>
          <w:szCs w:val="28"/>
        </w:rPr>
        <w:t>−разрешение проблем.</w:t>
      </w:r>
    </w:p>
    <w:p w:rsidR="00A07045" w:rsidRPr="0091679A" w:rsidRDefault="00A07045" w:rsidP="00A07045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A07045" w:rsidRPr="0091679A" w:rsidRDefault="00A07045" w:rsidP="00A070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79A">
        <w:rPr>
          <w:rFonts w:ascii="Times New Roman" w:hAnsi="Times New Roman" w:cs="Times New Roman"/>
          <w:iCs/>
          <w:sz w:val="28"/>
          <w:szCs w:val="28"/>
        </w:rPr>
        <w:t>3)</w:t>
      </w:r>
      <w:r w:rsidRPr="0091679A">
        <w:rPr>
          <w:rFonts w:ascii="Times New Roman" w:hAnsi="Times New Roman" w:cs="Times New Roman"/>
          <w:sz w:val="28"/>
          <w:szCs w:val="28"/>
        </w:rPr>
        <w:t>Организационные процессы:</w:t>
      </w:r>
    </w:p>
    <w:p w:rsidR="00A07045" w:rsidRPr="0091679A" w:rsidRDefault="00A07045" w:rsidP="00A070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79A">
        <w:rPr>
          <w:rFonts w:ascii="Times New Roman" w:hAnsi="Times New Roman" w:cs="Times New Roman"/>
          <w:sz w:val="28"/>
          <w:szCs w:val="28"/>
        </w:rPr>
        <w:t>−управление;</w:t>
      </w:r>
    </w:p>
    <w:p w:rsidR="00A07045" w:rsidRPr="0091679A" w:rsidRDefault="00A07045" w:rsidP="00A070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79A">
        <w:rPr>
          <w:rFonts w:ascii="Times New Roman" w:hAnsi="Times New Roman" w:cs="Times New Roman"/>
          <w:sz w:val="28"/>
          <w:szCs w:val="28"/>
        </w:rPr>
        <w:t>−усовершенствование;</w:t>
      </w:r>
    </w:p>
    <w:p w:rsidR="00A07045" w:rsidRPr="0091679A" w:rsidRDefault="00A07045" w:rsidP="00A070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79A">
        <w:rPr>
          <w:rFonts w:ascii="Times New Roman" w:hAnsi="Times New Roman" w:cs="Times New Roman"/>
          <w:sz w:val="28"/>
          <w:szCs w:val="28"/>
        </w:rPr>
        <w:t>−создание инфраструктуры;</w:t>
      </w:r>
    </w:p>
    <w:p w:rsidR="00A07045" w:rsidRPr="0091679A" w:rsidRDefault="00A07045" w:rsidP="00A070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79A">
        <w:rPr>
          <w:rFonts w:ascii="Times New Roman" w:hAnsi="Times New Roman" w:cs="Times New Roman"/>
          <w:sz w:val="28"/>
          <w:szCs w:val="28"/>
        </w:rPr>
        <w:t>−обучение.</w:t>
      </w:r>
    </w:p>
    <w:p w:rsidR="00A07045" w:rsidRPr="0091679A" w:rsidRDefault="00A07045" w:rsidP="00A070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79A">
        <w:rPr>
          <w:rFonts w:ascii="Times New Roman" w:hAnsi="Times New Roman" w:cs="Times New Roman"/>
          <w:sz w:val="28"/>
          <w:szCs w:val="28"/>
        </w:rPr>
        <w:t>Процесс разработки предусматривает действия и задачи, выполняемые разработчиком, и включает следующие действия:</w:t>
      </w:r>
    </w:p>
    <w:p w:rsidR="00A07045" w:rsidRPr="0091679A" w:rsidRDefault="0091679A" w:rsidP="00A070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79A">
        <w:rPr>
          <w:rFonts w:ascii="Times New Roman" w:hAnsi="Times New Roman" w:cs="Times New Roman"/>
          <w:sz w:val="28"/>
          <w:szCs w:val="28"/>
        </w:rPr>
        <w:t>−</w:t>
      </w:r>
      <w:r w:rsidRPr="0091679A">
        <w:rPr>
          <w:rFonts w:ascii="Times New Roman" w:hAnsi="Times New Roman" w:cs="Times New Roman"/>
          <w:sz w:val="28"/>
          <w:szCs w:val="28"/>
        </w:rPr>
        <w:t xml:space="preserve"> </w:t>
      </w:r>
      <w:r w:rsidR="00A07045" w:rsidRPr="0091679A">
        <w:rPr>
          <w:rFonts w:ascii="Times New Roman" w:hAnsi="Times New Roman" w:cs="Times New Roman"/>
          <w:sz w:val="28"/>
          <w:szCs w:val="28"/>
        </w:rPr>
        <w:t>Подготовительная работа начинается с выбора модели ЖЦ ПО, соответствующей масштабу, значимости и сложности проекта. Действия и задачи процесса должны соответствовать выбранной модели. Разработчик должен выбрать, адаптировать к условиям проекта и использовать согласованные с заказчиком стандарты, методы и средства разработки, а также составить план выполнения работ.</w:t>
      </w:r>
    </w:p>
    <w:p w:rsidR="00A07045" w:rsidRPr="0091679A" w:rsidRDefault="0091679A" w:rsidP="0091679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679A">
        <w:rPr>
          <w:rFonts w:ascii="Times New Roman" w:hAnsi="Times New Roman" w:cs="Times New Roman"/>
          <w:sz w:val="28"/>
          <w:szCs w:val="28"/>
        </w:rPr>
        <w:t>−</w:t>
      </w:r>
      <w:r w:rsidRPr="0091679A">
        <w:rPr>
          <w:rFonts w:ascii="Times New Roman" w:hAnsi="Times New Roman" w:cs="Times New Roman"/>
          <w:sz w:val="28"/>
          <w:szCs w:val="28"/>
        </w:rPr>
        <w:t xml:space="preserve"> </w:t>
      </w:r>
      <w:r w:rsidR="00A07045" w:rsidRPr="0091679A">
        <w:rPr>
          <w:rFonts w:ascii="Times New Roman" w:hAnsi="Times New Roman" w:cs="Times New Roman"/>
          <w:sz w:val="28"/>
          <w:szCs w:val="28"/>
        </w:rPr>
        <w:t>Анализ требований к системе подразумевает определение ее функциональных возможностей, пользовательских требований, требований к надежности и безопасности, требований к внешним интерфейсам и т.д. Требования к системе оцениваются исходя из критериев реализуемости и возможности проверки при тестировании.</w:t>
      </w:r>
    </w:p>
    <w:p w:rsidR="00A07045" w:rsidRPr="0091679A" w:rsidRDefault="00A07045" w:rsidP="00A070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79A">
        <w:rPr>
          <w:rFonts w:ascii="Times New Roman" w:hAnsi="Times New Roman" w:cs="Times New Roman"/>
          <w:sz w:val="28"/>
          <w:szCs w:val="28"/>
        </w:rPr>
        <w:t>Анализ требований к ПО предполагает определение следующих характеристик для каждого компонента:</w:t>
      </w:r>
    </w:p>
    <w:p w:rsidR="00A07045" w:rsidRPr="0091679A" w:rsidRDefault="00A07045" w:rsidP="00A070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79A">
        <w:rPr>
          <w:rFonts w:ascii="Times New Roman" w:hAnsi="Times New Roman" w:cs="Times New Roman"/>
          <w:sz w:val="28"/>
          <w:szCs w:val="28"/>
        </w:rPr>
        <w:t>−функциональных возможностей, включая характеристики производительности и среды функционирования компонента;</w:t>
      </w:r>
    </w:p>
    <w:p w:rsidR="00A07045" w:rsidRPr="0091679A" w:rsidRDefault="00A07045" w:rsidP="00A070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79A">
        <w:rPr>
          <w:rFonts w:ascii="Times New Roman" w:hAnsi="Times New Roman" w:cs="Times New Roman"/>
          <w:sz w:val="28"/>
          <w:szCs w:val="28"/>
        </w:rPr>
        <w:t>−внешних интерфейсов;</w:t>
      </w:r>
    </w:p>
    <w:p w:rsidR="00A07045" w:rsidRPr="0091679A" w:rsidRDefault="00A07045" w:rsidP="00A070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79A">
        <w:rPr>
          <w:rFonts w:ascii="Times New Roman" w:hAnsi="Times New Roman" w:cs="Times New Roman"/>
          <w:sz w:val="28"/>
          <w:szCs w:val="28"/>
        </w:rPr>
        <w:t>−спецификаций надежности и безопасности;</w:t>
      </w:r>
    </w:p>
    <w:p w:rsidR="00A07045" w:rsidRPr="0091679A" w:rsidRDefault="00A07045" w:rsidP="00A070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79A">
        <w:rPr>
          <w:rFonts w:ascii="Times New Roman" w:hAnsi="Times New Roman" w:cs="Times New Roman"/>
          <w:sz w:val="28"/>
          <w:szCs w:val="28"/>
        </w:rPr>
        <w:t>−эргономических требований;</w:t>
      </w:r>
    </w:p>
    <w:p w:rsidR="00A07045" w:rsidRPr="0091679A" w:rsidRDefault="00A07045" w:rsidP="00A070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79A">
        <w:rPr>
          <w:rFonts w:ascii="Times New Roman" w:hAnsi="Times New Roman" w:cs="Times New Roman"/>
          <w:sz w:val="28"/>
          <w:szCs w:val="28"/>
        </w:rPr>
        <w:t>−требований к используемым данным;</w:t>
      </w:r>
    </w:p>
    <w:p w:rsidR="00A07045" w:rsidRPr="0091679A" w:rsidRDefault="00A07045" w:rsidP="00A070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79A">
        <w:rPr>
          <w:rFonts w:ascii="Times New Roman" w:hAnsi="Times New Roman" w:cs="Times New Roman"/>
          <w:sz w:val="28"/>
          <w:szCs w:val="28"/>
        </w:rPr>
        <w:t>−требований к установке и приемке;</w:t>
      </w:r>
    </w:p>
    <w:p w:rsidR="00A07045" w:rsidRPr="0091679A" w:rsidRDefault="00A07045" w:rsidP="00A070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79A">
        <w:rPr>
          <w:rFonts w:ascii="Times New Roman" w:hAnsi="Times New Roman" w:cs="Times New Roman"/>
          <w:sz w:val="28"/>
          <w:szCs w:val="28"/>
        </w:rPr>
        <w:lastRenderedPageBreak/>
        <w:t>−требований к пользовательской документации;</w:t>
      </w:r>
    </w:p>
    <w:p w:rsidR="00A07045" w:rsidRPr="0091679A" w:rsidRDefault="00A07045" w:rsidP="00A070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79A">
        <w:rPr>
          <w:rFonts w:ascii="Times New Roman" w:hAnsi="Times New Roman" w:cs="Times New Roman"/>
          <w:sz w:val="28"/>
          <w:szCs w:val="28"/>
        </w:rPr>
        <w:t>−требований к эксплуатации и сопровождению.</w:t>
      </w:r>
    </w:p>
    <w:p w:rsidR="00A07045" w:rsidRPr="0091679A" w:rsidRDefault="00A07045" w:rsidP="00A070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79A">
        <w:rPr>
          <w:rFonts w:ascii="Times New Roman" w:hAnsi="Times New Roman" w:cs="Times New Roman"/>
          <w:sz w:val="28"/>
          <w:szCs w:val="28"/>
        </w:rPr>
        <w:t>Требования к ПО оцениваются исходя из критериев соответствия требованиям к системе, реализуемости и возможности проверки при тестировании.</w:t>
      </w:r>
    </w:p>
    <w:p w:rsidR="00A07045" w:rsidRPr="0091679A" w:rsidRDefault="0091679A" w:rsidP="00A070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79A">
        <w:rPr>
          <w:rFonts w:ascii="Times New Roman" w:hAnsi="Times New Roman" w:cs="Times New Roman"/>
          <w:sz w:val="28"/>
          <w:szCs w:val="28"/>
        </w:rPr>
        <w:t>−</w:t>
      </w:r>
      <w:r w:rsidRPr="0091679A">
        <w:rPr>
          <w:rFonts w:ascii="Times New Roman" w:hAnsi="Times New Roman" w:cs="Times New Roman"/>
          <w:sz w:val="28"/>
          <w:szCs w:val="28"/>
        </w:rPr>
        <w:t xml:space="preserve"> </w:t>
      </w:r>
      <w:r w:rsidR="00A07045" w:rsidRPr="0091679A">
        <w:rPr>
          <w:rFonts w:ascii="Times New Roman" w:hAnsi="Times New Roman" w:cs="Times New Roman"/>
          <w:sz w:val="28"/>
          <w:szCs w:val="28"/>
        </w:rPr>
        <w:t>Проектирование архитектуры системы на высоком уровне заключается в определении компонентов ее оборудования, ПО и операций, выполняемых эксплуатирующим систему персоналом. Архитектура системы должна соответствовать требованиям, предъявляемым к системе, а также принятым проектным стандартам и методам.</w:t>
      </w:r>
    </w:p>
    <w:p w:rsidR="00A07045" w:rsidRPr="0091679A" w:rsidRDefault="00A07045" w:rsidP="00A070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79A">
        <w:rPr>
          <w:rFonts w:ascii="Times New Roman" w:hAnsi="Times New Roman" w:cs="Times New Roman"/>
          <w:sz w:val="28"/>
          <w:szCs w:val="28"/>
        </w:rPr>
        <w:t>Проектирование архитектуры ПО включает задачи (для каждого компонента ПО):</w:t>
      </w:r>
    </w:p>
    <w:p w:rsidR="00A07045" w:rsidRPr="0091679A" w:rsidRDefault="00A07045" w:rsidP="00A070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79A">
        <w:rPr>
          <w:rFonts w:ascii="Times New Roman" w:hAnsi="Times New Roman" w:cs="Times New Roman"/>
          <w:sz w:val="28"/>
          <w:szCs w:val="28"/>
        </w:rPr>
        <w:t>−трансформацию требований к ПО в архитектуру, определяющую на высоком уровне структуру ПО и состав ее компонентов;</w:t>
      </w:r>
    </w:p>
    <w:p w:rsidR="00A07045" w:rsidRPr="0091679A" w:rsidRDefault="00A07045" w:rsidP="00A070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79A">
        <w:rPr>
          <w:rFonts w:ascii="Times New Roman" w:hAnsi="Times New Roman" w:cs="Times New Roman"/>
          <w:sz w:val="28"/>
          <w:szCs w:val="28"/>
        </w:rPr>
        <w:t>−разработку и документирование программных интерфейсов ПО и баз данных;</w:t>
      </w:r>
    </w:p>
    <w:p w:rsidR="00A07045" w:rsidRPr="0091679A" w:rsidRDefault="00A07045" w:rsidP="00A070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79A">
        <w:rPr>
          <w:rFonts w:ascii="Times New Roman" w:hAnsi="Times New Roman" w:cs="Times New Roman"/>
          <w:sz w:val="28"/>
          <w:szCs w:val="28"/>
        </w:rPr>
        <w:t>−разработку предварительной версии пользовательской документации;</w:t>
      </w:r>
    </w:p>
    <w:p w:rsidR="00A07045" w:rsidRPr="0091679A" w:rsidRDefault="00A07045" w:rsidP="00A070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79A">
        <w:rPr>
          <w:rFonts w:ascii="Times New Roman" w:hAnsi="Times New Roman" w:cs="Times New Roman"/>
          <w:sz w:val="28"/>
          <w:szCs w:val="28"/>
        </w:rPr>
        <w:t>−разработку и документирование предварительных требований к тестам и планам интеграции ПО.</w:t>
      </w:r>
    </w:p>
    <w:p w:rsidR="00A07045" w:rsidRPr="0091679A" w:rsidRDefault="00A07045" w:rsidP="00A070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79A">
        <w:rPr>
          <w:rFonts w:ascii="Times New Roman" w:hAnsi="Times New Roman" w:cs="Times New Roman"/>
          <w:sz w:val="28"/>
          <w:szCs w:val="28"/>
        </w:rPr>
        <w:t>Архитектура компонентов ПО должна соответствовать требованиям, предъявляемым к ним, а также принятым проектным стандартам и методам.</w:t>
      </w:r>
    </w:p>
    <w:p w:rsidR="00A07045" w:rsidRPr="0091679A" w:rsidRDefault="0091679A" w:rsidP="00A070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79A">
        <w:rPr>
          <w:rFonts w:ascii="Times New Roman" w:hAnsi="Times New Roman" w:cs="Times New Roman"/>
          <w:sz w:val="28"/>
          <w:szCs w:val="28"/>
        </w:rPr>
        <w:t>−</w:t>
      </w:r>
      <w:r w:rsidR="00A07045" w:rsidRPr="0091679A">
        <w:rPr>
          <w:rFonts w:ascii="Times New Roman" w:hAnsi="Times New Roman" w:cs="Times New Roman"/>
          <w:sz w:val="28"/>
          <w:szCs w:val="28"/>
        </w:rPr>
        <w:t xml:space="preserve"> Детальное проектирование ПО включает следующие задачи:</w:t>
      </w:r>
    </w:p>
    <w:p w:rsidR="00A07045" w:rsidRPr="0091679A" w:rsidRDefault="00A07045" w:rsidP="00A070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79A">
        <w:rPr>
          <w:rFonts w:ascii="Times New Roman" w:hAnsi="Times New Roman" w:cs="Times New Roman"/>
          <w:sz w:val="28"/>
          <w:szCs w:val="28"/>
        </w:rPr>
        <w:t>−описание компонентов и интерфейсов между ними на более низком уровне, достаточном для их последующего самостоятельного кодирования и тестирования;</w:t>
      </w:r>
    </w:p>
    <w:p w:rsidR="00A07045" w:rsidRPr="0091679A" w:rsidRDefault="00A07045" w:rsidP="00A070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79A">
        <w:rPr>
          <w:rFonts w:ascii="Times New Roman" w:hAnsi="Times New Roman" w:cs="Times New Roman"/>
          <w:sz w:val="28"/>
          <w:szCs w:val="28"/>
        </w:rPr>
        <w:t>−разработку и документирование детального проекта базы данных;</w:t>
      </w:r>
    </w:p>
    <w:p w:rsidR="00A07045" w:rsidRPr="0091679A" w:rsidRDefault="00A07045" w:rsidP="00A070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79A">
        <w:rPr>
          <w:rFonts w:ascii="Times New Roman" w:hAnsi="Times New Roman" w:cs="Times New Roman"/>
          <w:sz w:val="28"/>
          <w:szCs w:val="28"/>
        </w:rPr>
        <w:t>−обновление (при необходимости) пользовательской документации;</w:t>
      </w:r>
    </w:p>
    <w:p w:rsidR="00A07045" w:rsidRPr="0091679A" w:rsidRDefault="00A07045" w:rsidP="00A070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79A">
        <w:rPr>
          <w:rFonts w:ascii="Times New Roman" w:hAnsi="Times New Roman" w:cs="Times New Roman"/>
          <w:sz w:val="28"/>
          <w:szCs w:val="28"/>
        </w:rPr>
        <w:t>−разработку и документирование требований к тестам и плана тестирования компонентов ПО;</w:t>
      </w:r>
    </w:p>
    <w:p w:rsidR="00A07045" w:rsidRPr="0091679A" w:rsidRDefault="00A07045" w:rsidP="00A070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79A">
        <w:rPr>
          <w:rFonts w:ascii="Times New Roman" w:hAnsi="Times New Roman" w:cs="Times New Roman"/>
          <w:sz w:val="28"/>
          <w:szCs w:val="28"/>
        </w:rPr>
        <w:t>−обновление плана интеграции ПО.</w:t>
      </w:r>
    </w:p>
    <w:p w:rsidR="00A07045" w:rsidRPr="0091679A" w:rsidRDefault="0091679A" w:rsidP="00A070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79A">
        <w:rPr>
          <w:rFonts w:ascii="Times New Roman" w:hAnsi="Times New Roman" w:cs="Times New Roman"/>
          <w:sz w:val="28"/>
          <w:szCs w:val="28"/>
        </w:rPr>
        <w:lastRenderedPageBreak/>
        <w:t>−</w:t>
      </w:r>
      <w:r w:rsidRPr="0091679A">
        <w:rPr>
          <w:rFonts w:ascii="Times New Roman" w:hAnsi="Times New Roman" w:cs="Times New Roman"/>
          <w:sz w:val="28"/>
          <w:szCs w:val="28"/>
        </w:rPr>
        <w:t xml:space="preserve"> </w:t>
      </w:r>
      <w:r w:rsidR="00A07045" w:rsidRPr="0091679A">
        <w:rPr>
          <w:rFonts w:ascii="Times New Roman" w:hAnsi="Times New Roman" w:cs="Times New Roman"/>
          <w:sz w:val="28"/>
          <w:szCs w:val="28"/>
        </w:rPr>
        <w:t>Кодирование и тестирование ПО охватывает задачи:</w:t>
      </w:r>
    </w:p>
    <w:p w:rsidR="00A07045" w:rsidRPr="0091679A" w:rsidRDefault="00A07045" w:rsidP="00A070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79A">
        <w:rPr>
          <w:rFonts w:ascii="Times New Roman" w:hAnsi="Times New Roman" w:cs="Times New Roman"/>
          <w:sz w:val="28"/>
          <w:szCs w:val="28"/>
        </w:rPr>
        <w:t>−разработку и документирование каждого компонента ПО и базы данных, а также совокупности тестовых процедур и данных для их тестирования;</w:t>
      </w:r>
    </w:p>
    <w:p w:rsidR="00A07045" w:rsidRPr="0091679A" w:rsidRDefault="00A07045" w:rsidP="00A070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79A">
        <w:rPr>
          <w:rFonts w:ascii="Times New Roman" w:hAnsi="Times New Roman" w:cs="Times New Roman"/>
          <w:sz w:val="28"/>
          <w:szCs w:val="28"/>
        </w:rPr>
        <w:t>−тестирование каждого компонента ПО и базы данных на соответствие предъявляемых к ним требованиям. Результаты тестирования компонентов должны быть документированы;</w:t>
      </w:r>
    </w:p>
    <w:p w:rsidR="00A07045" w:rsidRPr="0091679A" w:rsidRDefault="00A07045" w:rsidP="00A070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79A">
        <w:rPr>
          <w:rFonts w:ascii="Times New Roman" w:hAnsi="Times New Roman" w:cs="Times New Roman"/>
          <w:sz w:val="28"/>
          <w:szCs w:val="28"/>
        </w:rPr>
        <w:t>−обновление (при необходимости) пользовательской документации;</w:t>
      </w:r>
    </w:p>
    <w:p w:rsidR="00A07045" w:rsidRPr="0091679A" w:rsidRDefault="00A07045" w:rsidP="00A070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79A">
        <w:rPr>
          <w:rFonts w:ascii="Times New Roman" w:hAnsi="Times New Roman" w:cs="Times New Roman"/>
          <w:sz w:val="28"/>
          <w:szCs w:val="28"/>
        </w:rPr>
        <w:t>−обновление плана интеграции ПО.</w:t>
      </w:r>
    </w:p>
    <w:p w:rsidR="00A07045" w:rsidRPr="0091679A" w:rsidRDefault="0091679A" w:rsidP="00A070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79A">
        <w:rPr>
          <w:rFonts w:ascii="Times New Roman" w:hAnsi="Times New Roman" w:cs="Times New Roman"/>
          <w:sz w:val="28"/>
          <w:szCs w:val="28"/>
        </w:rPr>
        <w:t>−</w:t>
      </w:r>
      <w:r w:rsidR="00A07045" w:rsidRPr="0091679A">
        <w:rPr>
          <w:rFonts w:ascii="Times New Roman" w:hAnsi="Times New Roman" w:cs="Times New Roman"/>
          <w:sz w:val="28"/>
          <w:szCs w:val="28"/>
        </w:rPr>
        <w:t>Интеграция ПО предусматривает сборку разработанных компонентов ПО в соответствии с планом интеграции и тестирование агрегированных компонентов. Для каждого из агрегированных компонентов разрабатываются наборы тестов и тестовые процедуры, предназначенные для проверки каждого из квалификационных требований при последующем квалификационном тестировании.</w:t>
      </w:r>
    </w:p>
    <w:p w:rsidR="00A07045" w:rsidRPr="0091679A" w:rsidRDefault="00A07045" w:rsidP="00A070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79A">
        <w:rPr>
          <w:rFonts w:ascii="Times New Roman" w:hAnsi="Times New Roman" w:cs="Times New Roman"/>
          <w:sz w:val="28"/>
          <w:szCs w:val="28"/>
        </w:rPr>
        <w:t>Интеграция системы заключается в сборке всех ее компонентов, включая ПО и оборудование. После интеграции система, в свою очередь, подвергается квалификационному тестированию на соответствие совокупности требований к ней. При этом также производится оформление и проверка полного комплекта документации на систему.</w:t>
      </w:r>
    </w:p>
    <w:p w:rsidR="00A07045" w:rsidRPr="0091679A" w:rsidRDefault="0091679A" w:rsidP="00A070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79A">
        <w:rPr>
          <w:rFonts w:ascii="Times New Roman" w:hAnsi="Times New Roman" w:cs="Times New Roman"/>
          <w:sz w:val="28"/>
          <w:szCs w:val="28"/>
        </w:rPr>
        <w:t>−</w:t>
      </w:r>
      <w:r w:rsidR="00A07045" w:rsidRPr="0091679A">
        <w:rPr>
          <w:rFonts w:ascii="Times New Roman" w:hAnsi="Times New Roman" w:cs="Times New Roman"/>
          <w:sz w:val="28"/>
          <w:szCs w:val="28"/>
        </w:rPr>
        <w:t xml:space="preserve"> Квалификационное тестирование - это набор критериев и условий,</w:t>
      </w:r>
    </w:p>
    <w:p w:rsidR="00A07045" w:rsidRPr="0091679A" w:rsidRDefault="00A07045" w:rsidP="00A070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79A">
        <w:rPr>
          <w:rFonts w:ascii="Times New Roman" w:hAnsi="Times New Roman" w:cs="Times New Roman"/>
          <w:sz w:val="28"/>
          <w:szCs w:val="28"/>
        </w:rPr>
        <w:t>которые необходимо выполнить, чтобы квалифицировать программный продукт как соответствующий своим спецификациям и готовый к использованию в условиях эксплуатации.</w:t>
      </w:r>
    </w:p>
    <w:p w:rsidR="00A07045" w:rsidRPr="0091679A" w:rsidRDefault="00A07045" w:rsidP="00A070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79A">
        <w:rPr>
          <w:rFonts w:ascii="Times New Roman" w:hAnsi="Times New Roman" w:cs="Times New Roman"/>
          <w:sz w:val="28"/>
          <w:szCs w:val="28"/>
        </w:rPr>
        <w:t xml:space="preserve">Квалификационное тестирование ПО проводится разработчиком в присутствии заказчика (по возможности) для демонстрации того, что ПО удовлетворяет своим спецификациям и готово к использованию в условиях эксплуатации. Квалификационное тестирование выполняется для каждого компонента ПО </w:t>
      </w:r>
      <w:proofErr w:type="spellStart"/>
      <w:r w:rsidRPr="0091679A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91679A">
        <w:rPr>
          <w:rFonts w:ascii="Times New Roman" w:hAnsi="Times New Roman" w:cs="Times New Roman"/>
          <w:sz w:val="28"/>
          <w:szCs w:val="28"/>
        </w:rPr>
        <w:t xml:space="preserve"> всем разделам требований при широком варьировании </w:t>
      </w:r>
      <w:r w:rsidRPr="0091679A">
        <w:rPr>
          <w:rFonts w:ascii="Times New Roman" w:hAnsi="Times New Roman" w:cs="Times New Roman"/>
          <w:sz w:val="28"/>
          <w:szCs w:val="28"/>
        </w:rPr>
        <w:lastRenderedPageBreak/>
        <w:t>тестов. При этом также проверяются полнота технической и пользовательской документации и ее адекватность самим компонентам ПО.</w:t>
      </w:r>
    </w:p>
    <w:p w:rsidR="00A07045" w:rsidRPr="0091679A" w:rsidRDefault="0091679A" w:rsidP="00A070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79A">
        <w:rPr>
          <w:rFonts w:ascii="Times New Roman" w:hAnsi="Times New Roman" w:cs="Times New Roman"/>
          <w:sz w:val="28"/>
          <w:szCs w:val="28"/>
        </w:rPr>
        <w:t>−</w:t>
      </w:r>
      <w:r w:rsidR="00A07045" w:rsidRPr="0091679A">
        <w:rPr>
          <w:rFonts w:ascii="Times New Roman" w:hAnsi="Times New Roman" w:cs="Times New Roman"/>
          <w:sz w:val="28"/>
          <w:szCs w:val="28"/>
        </w:rPr>
        <w:t xml:space="preserve"> Установка ПО осуществляется разработчиком в соответствии с планом в той среде и на том оборудовании, которые предусмотрены договором. В процессе установки проверяется работоспособность ПО и баз данных. Если устанавливаемое программное обеспечение заменяет существующую систему, разработчик должен обеспечить их параллельное функционирование в соответствии с договором.</w:t>
      </w:r>
    </w:p>
    <w:p w:rsidR="00A07045" w:rsidRPr="0091679A" w:rsidRDefault="0091679A" w:rsidP="00A070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79A">
        <w:rPr>
          <w:rFonts w:ascii="Times New Roman" w:hAnsi="Times New Roman" w:cs="Times New Roman"/>
          <w:sz w:val="28"/>
          <w:szCs w:val="28"/>
        </w:rPr>
        <w:t>−</w:t>
      </w:r>
      <w:r w:rsidR="00A07045" w:rsidRPr="0091679A">
        <w:rPr>
          <w:rFonts w:ascii="Times New Roman" w:hAnsi="Times New Roman" w:cs="Times New Roman"/>
          <w:sz w:val="28"/>
          <w:szCs w:val="28"/>
        </w:rPr>
        <w:t>Приемка ПО предусматривает оценку результатов квалификационного тестирования ПО и системы и документирование результатов оценки, которые проводятся заказчиком с помощью разработчика. Разработчик выполняет окончательную передачу ПО заказчику в соответствии с договором, обеспечивая при этом необходимое обучение и поддержку.</w:t>
      </w:r>
    </w:p>
    <w:p w:rsidR="00B86782" w:rsidRPr="0091679A" w:rsidRDefault="00B86782"/>
    <w:sectPr w:rsidR="00B86782" w:rsidRPr="009167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A49E2"/>
    <w:multiLevelType w:val="multilevel"/>
    <w:tmpl w:val="3BEAE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925C5"/>
    <w:multiLevelType w:val="hybridMultilevel"/>
    <w:tmpl w:val="A5CE5C68"/>
    <w:lvl w:ilvl="0" w:tplc="A36862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13234D9"/>
    <w:multiLevelType w:val="hybridMultilevel"/>
    <w:tmpl w:val="6B9CB13A"/>
    <w:lvl w:ilvl="0" w:tplc="482084B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1066A32"/>
    <w:multiLevelType w:val="multilevel"/>
    <w:tmpl w:val="938CD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6F7665"/>
    <w:multiLevelType w:val="hybridMultilevel"/>
    <w:tmpl w:val="5FA6F5C2"/>
    <w:lvl w:ilvl="0" w:tplc="5C1286DE">
      <w:start w:val="1"/>
      <w:numFmt w:val="upperRoman"/>
      <w:lvlText w:val="%1."/>
      <w:lvlJc w:val="left"/>
      <w:pPr>
        <w:ind w:left="256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BE71F47"/>
    <w:multiLevelType w:val="multilevel"/>
    <w:tmpl w:val="3D62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DC7CC3"/>
    <w:multiLevelType w:val="hybridMultilevel"/>
    <w:tmpl w:val="2ED6390E"/>
    <w:lvl w:ilvl="0" w:tplc="4BBCBD5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197FCD"/>
    <w:multiLevelType w:val="multilevel"/>
    <w:tmpl w:val="5D922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C81"/>
    <w:rsid w:val="00007721"/>
    <w:rsid w:val="00014B50"/>
    <w:rsid w:val="001F064D"/>
    <w:rsid w:val="002C026E"/>
    <w:rsid w:val="00327AD6"/>
    <w:rsid w:val="0033428B"/>
    <w:rsid w:val="0039244A"/>
    <w:rsid w:val="003A5552"/>
    <w:rsid w:val="00446106"/>
    <w:rsid w:val="004640EE"/>
    <w:rsid w:val="004A2EDE"/>
    <w:rsid w:val="00540553"/>
    <w:rsid w:val="00551100"/>
    <w:rsid w:val="005A5EE3"/>
    <w:rsid w:val="006869A6"/>
    <w:rsid w:val="00692747"/>
    <w:rsid w:val="006E2E9F"/>
    <w:rsid w:val="006E39F5"/>
    <w:rsid w:val="00703C5F"/>
    <w:rsid w:val="0075629E"/>
    <w:rsid w:val="007A16E7"/>
    <w:rsid w:val="007B5AE7"/>
    <w:rsid w:val="0082701E"/>
    <w:rsid w:val="00856255"/>
    <w:rsid w:val="0091679A"/>
    <w:rsid w:val="009463F2"/>
    <w:rsid w:val="00A07045"/>
    <w:rsid w:val="00A56592"/>
    <w:rsid w:val="00B116B4"/>
    <w:rsid w:val="00B614B4"/>
    <w:rsid w:val="00B86782"/>
    <w:rsid w:val="00BF5D75"/>
    <w:rsid w:val="00D04DEE"/>
    <w:rsid w:val="00D77D9A"/>
    <w:rsid w:val="00E13C77"/>
    <w:rsid w:val="00E42D70"/>
    <w:rsid w:val="00E60C81"/>
    <w:rsid w:val="00F51EDC"/>
    <w:rsid w:val="00FF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DE84D"/>
  <w15:chartTrackingRefBased/>
  <w15:docId w15:val="{064AACB4-D07E-4829-BF8B-00FD636C4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3F2"/>
  </w:style>
  <w:style w:type="paragraph" w:styleId="1">
    <w:name w:val="heading 1"/>
    <w:basedOn w:val="a"/>
    <w:next w:val="a"/>
    <w:link w:val="10"/>
    <w:qFormat/>
    <w:rsid w:val="0033428B"/>
    <w:pPr>
      <w:keepNext/>
      <w:spacing w:after="0" w:line="240" w:lineRule="auto"/>
      <w:ind w:firstLine="567"/>
      <w:jc w:val="both"/>
      <w:outlineLvl w:val="0"/>
    </w:pPr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6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cardcompanydescription-okved">
    <w:name w:val="ccard__companydescription-okved"/>
    <w:basedOn w:val="a0"/>
    <w:rsid w:val="009463F2"/>
  </w:style>
  <w:style w:type="paragraph" w:styleId="a4">
    <w:name w:val="Normal (Web)"/>
    <w:basedOn w:val="a"/>
    <w:uiPriority w:val="99"/>
    <w:unhideWhenUsed/>
    <w:rsid w:val="00946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B86782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33428B"/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character" w:styleId="a6">
    <w:name w:val="Hyperlink"/>
    <w:rsid w:val="0033428B"/>
    <w:rPr>
      <w:rFonts w:cs="Times New Roman"/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34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2043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0299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372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597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649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45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595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0305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496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7193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35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40261-363A-452F-9D98-8B412938A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21</Pages>
  <Words>3053</Words>
  <Characters>17408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47</cp:revision>
  <dcterms:created xsi:type="dcterms:W3CDTF">2023-01-17T06:16:00Z</dcterms:created>
  <dcterms:modified xsi:type="dcterms:W3CDTF">2023-01-31T08:55:00Z</dcterms:modified>
</cp:coreProperties>
</file>