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0" w:right="-184"/>
        <w:jc w:val="center"/>
        <w:rPr>
          <w:sz w:val="20"/>
          <w:szCs w:val="20"/>
        </w:rPr>
      </w:pPr>
      <w:r>
        <w:rPr>
          <w:sz w:val="20"/>
          <w:szCs w:val="20"/>
        </w:rPr>
        <w:t>Задание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Требование к оформлению результата:</w:t>
      </w:r>
      <w:r>
        <w:rPr>
          <w:sz w:val="20"/>
          <w:szCs w:val="20"/>
        </w:rPr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все результаты должны быть оформлены </w:t>
      </w:r>
      <w:r>
        <w:rPr>
          <w:b/>
          <w:sz w:val="20"/>
          <w:szCs w:val="20"/>
        </w:rPr>
        <w:t>в едином файле</w:t>
      </w:r>
      <w:r>
        <w:rPr>
          <w:sz w:val="20"/>
          <w:szCs w:val="20"/>
        </w:rPr>
        <w:t xml:space="preserve"> без указания внутри него ссылок на другие ресурсы</w:t>
      </w:r>
    </w:p>
    <w:p>
      <w:pPr>
        <w:pStyle w:val="Normal"/>
        <w:rPr>
          <w:sz w:val="20"/>
          <w:szCs w:val="20"/>
          <w:highlight w:val="none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1. Базы данных - тест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Для приведенных ниже вопросов выберите верные утверждения. Верным может быть одно или несколько утверждений.</w:t>
      </w:r>
    </w:p>
    <w:tbl>
      <w:tblPr>
        <w:tblStyle w:val="843"/>
        <w:tblW w:w="11605" w:type="dxa"/>
        <w:jc w:val="left"/>
        <w:tblInd w:w="-1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704"/>
        <w:gridCol w:w="5862"/>
        <w:gridCol w:w="5039"/>
      </w:tblGrid>
      <w:tr>
        <w:trPr>
          <w:trHeight w:val="368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1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Содержит ли какую-то информацию таблица, в которой нет полей?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ru-RU" w:eastAsia="zh-CN" w:bidi="ar-SA"/>
              </w:rPr>
              <w:t>1. Содержит информацию о структуре БД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2. Не содержит никакой информации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ru-RU" w:eastAsia="zh-CN" w:bidi="ar-SA"/>
              </w:rPr>
              <w:t>3. Таблица без полей существовать не может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4. Содержит информацию о будущих записях</w:t>
            </w:r>
          </w:p>
        </w:tc>
      </w:tr>
      <w:tr>
        <w:trPr>
          <w:trHeight w:val="368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2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В записи файла реляционной БД может содержаться: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1. Исключительно однородная информация (данные только одного типа)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2. Только текстовая информация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3. Только логические величины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ru-RU" w:eastAsia="zh-CN" w:bidi="ar-SA"/>
              </w:rPr>
              <w:t>4. Неоднородная информация (данные разных типов)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5. Исключительно числовая информация</w:t>
            </w:r>
          </w:p>
        </w:tc>
      </w:tr>
      <w:tr>
        <w:trPr>
          <w:trHeight w:val="368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3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Чем первичный ключ отличается от внешнего ключа?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ind w:hanging="0" w:left="72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1. Первичный ключ всегда состоит из множества столбцов, а внешний ключ состоит из одного столбца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ru-RU" w:eastAsia="zh-CN" w:bidi="ar-SA"/>
              </w:rPr>
              <w:t>2. Значения первичного ключа всегда должны быть уникальными и не могут быть null, значения внешнего ключа могут повторяться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3. Внешний ключ является идентификатором строки, а первичный ключ используется для связи между таблиц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ru-RU" w:eastAsia="zh-CN" w:bidi="ar-SA"/>
              </w:rPr>
              <w:t>4. Первичный ключ является идентификатором для строки, а внешний ключ используется для связывания таблиц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68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4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В какой нормальной форме говорится о том, что все атрибуты зависят от первичного ключа, а не от его части?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1. 1НФ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ru-RU" w:eastAsia="zh-CN" w:bidi="ar-SA"/>
              </w:rPr>
              <w:t>2. 2НФ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3. 3НФ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4. 4НФ</w:t>
            </w:r>
          </w:p>
        </w:tc>
      </w:tr>
      <w:tr>
        <w:trPr>
          <w:trHeight w:val="368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5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В каком порядке в СУБД выполняются операторы SELECT, FROM, GROUP BY?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1. Сначала SELECT, потом FROM и только потом GROUP BY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2. Сначала GROUP BY, потом SELECT и только потом FROM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3. Сначала FROM, потом SELECT и только потом GROUP BY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ru-RU" w:eastAsia="zh-CN" w:bidi="ar-SA"/>
              </w:rPr>
              <w:t>4. Сначала FROM, потом GROUP BY и только потом SELECT</w:t>
            </w:r>
          </w:p>
        </w:tc>
      </w:tr>
      <w:tr>
        <w:trPr>
          <w:trHeight w:val="368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6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Чем отличается оператор WHERE от HAVING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1. Оператор WHERE применяется для фильтрации групп, а HAVING - для фильтрации отдельных строк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ru-RU" w:eastAsia="zh-CN" w:bidi="ar-SA"/>
              </w:rPr>
              <w:t>2. Оператор HAVING применяется для фильтрации групп, а WHERE - для фильтрации отдельных строк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ru-RU" w:eastAsia="zh-CN" w:bidi="ar-SA"/>
              </w:rPr>
              <w:t>3.HAVING работает только с агрегатными функциями, а WHERE может работать с любыми типами выражений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4. WHERE может использоваться для фильтрации по любому полю или выражению, а HAVING - только для фильтрации по выражению в списке выбора или агрегатной функции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ru-RU" w:eastAsia="zh-CN" w:bidi="ar-SA"/>
              </w:rPr>
              <w:t>5.HAVING всегда используется после GROUP BY, а WHERE может использоваться до или после GROUP BY</w:t>
            </w:r>
          </w:p>
        </w:tc>
      </w:tr>
      <w:tr>
        <w:trPr>
          <w:trHeight w:val="368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7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Какой результат покажет выполнение операторов SELECT COUNT (*)?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1. Число строк таблицы, указанной во FROM, не включая значение NULL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2. Число строк таблицы, указанной во FROM, где ячейка содержит символ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highlight w:val="white"/>
                <w:lang w:val="ru-RU" w:eastAsia="zh-CN" w:bidi="ar-SA"/>
              </w:rPr>
              <w:t>3. Число строк таблицы, указанной во FROM, включая значение NULL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4. Сумма строк таблицы, указанной во FROM, где ячейка содержит символ</w:t>
            </w:r>
          </w:p>
        </w:tc>
      </w:tr>
      <w:tr>
        <w:trPr>
          <w:trHeight w:val="368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8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hd w:val="clear" w:color="auto" w:fill="FFFFFF"/>
              <w:suppressAutoHyphens w:val="true"/>
              <w:spacing w:lineRule="auto" w:line="276" w:before="0" w:after="24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color w:val="212529"/>
                <w:kern w:val="0"/>
                <w:sz w:val="20"/>
                <w:szCs w:val="20"/>
                <w:highlight w:val="white"/>
                <w:lang w:val="ru-RU" w:eastAsia="zh-CN" w:bidi="ar-SA"/>
              </w:rPr>
              <w:t>В таблице «Animals» базы данных зоопарка содержится информация обо всех обитающих там животных, в том числе о лисах: red fox, grey fox, little fox. Напишите запрос, возвращающий информацию о возрасте лис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ru-RU" w:eastAsia="zh-CN" w:bidi="ar-SA"/>
              </w:rPr>
              <w:t xml:space="preserve">1. </w:t>
            </w:r>
            <w:r>
              <w:rPr>
                <w:rFonts w:eastAsia="Arial" w:cs="Arial"/>
                <w:b/>
                <w:bCs/>
                <w:color w:val="212529"/>
                <w:kern w:val="0"/>
                <w:sz w:val="20"/>
                <w:szCs w:val="20"/>
                <w:highlight w:val="white"/>
                <w:lang w:val="ru-RU" w:eastAsia="zh-CN" w:bidi="ar-SA"/>
              </w:rPr>
              <w:t>SELECT age FROM Animals WHERE Animal LIKE “%fox”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212529"/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color w:val="212529"/>
                <w:kern w:val="0"/>
                <w:sz w:val="20"/>
                <w:szCs w:val="20"/>
                <w:highlight w:val="white"/>
                <w:lang w:val="ru-RU" w:eastAsia="zh-CN" w:bidi="ar-SA"/>
              </w:rPr>
              <w:t>2. SELECT age FROM %Fox.Animals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212529"/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color w:val="212529"/>
                <w:kern w:val="0"/>
                <w:sz w:val="20"/>
                <w:szCs w:val="20"/>
                <w:highlight w:val="white"/>
                <w:lang w:val="ru-RU" w:eastAsia="zh-CN" w:bidi="ar-SA"/>
              </w:rPr>
              <w:t>3. SELECT age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212529"/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color w:val="212529"/>
                <w:kern w:val="0"/>
                <w:sz w:val="20"/>
                <w:szCs w:val="20"/>
                <w:highlight w:val="white"/>
                <w:lang w:val="ru-RU" w:eastAsia="zh-CN" w:bidi="ar-SA"/>
              </w:rPr>
              <w:t>FROM Animals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212529"/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color w:val="212529"/>
                <w:kern w:val="0"/>
                <w:sz w:val="20"/>
                <w:szCs w:val="20"/>
                <w:highlight w:val="white"/>
                <w:lang w:val="ru-RU" w:eastAsia="zh-CN" w:bidi="ar-SA"/>
              </w:rPr>
              <w:t>WHERE Animal = fox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212529"/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color w:val="212529"/>
                <w:kern w:val="0"/>
                <w:sz w:val="20"/>
                <w:szCs w:val="20"/>
                <w:highlight w:val="white"/>
                <w:lang w:val="ru-RU" w:eastAsia="zh-CN" w:bidi="ar-SA"/>
              </w:rPr>
              <w:t>4. SELECT %fox age FROM Animals</w:t>
            </w:r>
          </w:p>
        </w:tc>
      </w:tr>
      <w:tr>
        <w:trPr>
          <w:trHeight w:val="368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9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Чем отличается DELETE от TRUNCATE?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1. DELETE и TRUNCATE - это одно и то же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ru-RU" w:eastAsia="zh-CN" w:bidi="ar-SA"/>
              </w:rPr>
              <w:t>2. DELETE используется для удаления одной или нескольких строк из таблицы, а TRUNCATE используется для удаления всех строк из таблицы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lang w:val="ru-RU" w:eastAsia="zh-CN" w:bidi="ar-SA"/>
              </w:rPr>
              <w:t>3. DELETE может использовать условие WHERE, а TRUNCATE всегда удаляет все записи из таблицы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4. DELETE удаляет данные из таблицы, а TRUNCATE удаляет саму таблицу</w:t>
            </w:r>
          </w:p>
        </w:tc>
      </w:tr>
      <w:tr>
        <w:trPr>
          <w:trHeight w:val="368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10</w:t>
            </w:r>
          </w:p>
        </w:tc>
        <w:tc>
          <w:tcPr>
            <w:tcW w:w="5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Дана таблица: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Style w:val="844"/>
              <w:tblW w:w="4405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firstRow="0" w:noVBand="1" w:lastRow="0" w:firstColumn="0" w:lastColumn="0" w:noHBand="1" w:val="0600"/>
            </w:tblPr>
            <w:tblGrid>
              <w:gridCol w:w="4405"/>
            </w:tblGrid>
            <w:tr>
              <w:trPr/>
              <w:tc>
                <w:tcPr>
                  <w:tcW w:w="44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ru-RU" w:eastAsia="zh-CN" w:bidi="ar-SA"/>
                    </w:rPr>
                    <w:t>COLOR</w:t>
                  </w:r>
                </w:p>
              </w:tc>
            </w:tr>
            <w:tr>
              <w:trPr/>
              <w:tc>
                <w:tcPr>
                  <w:tcW w:w="44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kern w:val="0"/>
                      <w:sz w:val="20"/>
                      <w:szCs w:val="20"/>
                      <w:lang w:val="ru-RU" w:eastAsia="zh-CN" w:bidi="ar-SA"/>
                    </w:rPr>
                    <w:t>BLUE</w:t>
                  </w:r>
                </w:p>
              </w:tc>
            </w:tr>
            <w:tr>
              <w:trPr/>
              <w:tc>
                <w:tcPr>
                  <w:tcW w:w="44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kern w:val="0"/>
                      <w:sz w:val="20"/>
                      <w:szCs w:val="20"/>
                      <w:lang w:val="ru-RU" w:eastAsia="zh-CN" w:bidi="ar-SA"/>
                    </w:rPr>
                    <w:t>RED</w:t>
                  </w:r>
                </w:p>
              </w:tc>
            </w:tr>
            <w:tr>
              <w:trPr/>
              <w:tc>
                <w:tcPr>
                  <w:tcW w:w="44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kern w:val="0"/>
                      <w:sz w:val="20"/>
                      <w:szCs w:val="20"/>
                      <w:lang w:val="ru-RU" w:eastAsia="zh-CN" w:bidi="ar-SA"/>
                    </w:rPr>
                    <w:t>null</w:t>
                  </w:r>
                </w:p>
              </w:tc>
            </w:tr>
            <w:tr>
              <w:trPr/>
              <w:tc>
                <w:tcPr>
                  <w:tcW w:w="44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color="auto" w:fill="auto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kern w:val="0"/>
                      <w:sz w:val="20"/>
                      <w:szCs w:val="20"/>
                      <w:lang w:val="ru-RU" w:eastAsia="zh-CN" w:bidi="ar-SA"/>
                    </w:rPr>
                    <w:t>RED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Каким будет результат запроса?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SELECT</w:t>
            </w: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 xml:space="preserve"> </w:t>
            </w: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COUNT</w:t>
            </w: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 xml:space="preserve"> (</w:t>
            </w: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DISTINCT</w:t>
            </w: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 xml:space="preserve"> color) </w:t>
            </w:r>
            <w:r>
              <w:rPr>
                <w:rFonts w:eastAsia="Arial" w:cs="Arial"/>
                <w:kern w:val="0"/>
                <w:sz w:val="20"/>
                <w:szCs w:val="20"/>
                <w:lang w:val="ru-RU" w:eastAsia="zh-CN" w:bidi="ar-SA"/>
              </w:rPr>
              <w:t>FROM</w:t>
            </w: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 xml:space="preserve"> Table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1. BLUE,RED,NULL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2. 3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0"/>
                <w:szCs w:val="20"/>
                <w:highlight w:val="white"/>
              </w:rPr>
            </w:pPr>
            <w:r>
              <w:rPr>
                <w:rFonts w:eastAsia="Arial" w:cs="Arial"/>
                <w:kern w:val="0"/>
                <w:sz w:val="20"/>
                <w:szCs w:val="20"/>
                <w:highlight w:val="white"/>
                <w:lang w:val="ru-RU" w:eastAsia="zh-CN" w:bidi="ar-SA"/>
              </w:rPr>
              <w:t>3. 1,2,4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kern w:val="0"/>
                <w:sz w:val="22"/>
                <w:szCs w:val="22"/>
                <w:lang w:val="ru-RU" w:eastAsia="zh-CN" w:bidi="ar-SA"/>
              </w:rPr>
            </w:pPr>
            <w:r>
              <w:rPr>
                <w:rFonts w:eastAsia="Arial" w:cs="Arial"/>
                <w:b/>
                <w:bCs/>
                <w:kern w:val="0"/>
                <w:sz w:val="20"/>
                <w:szCs w:val="20"/>
                <w:highlight w:val="white"/>
                <w:lang w:val="ru-RU" w:eastAsia="zh-CN" w:bidi="ar-SA"/>
              </w:rPr>
              <w:t>4. 2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2. Базы данных - ER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В базе данных есть таблица заказов - orders. В ней есть поля: id (идентификатор заказа), name (название заказа), town (адрес доставки заказа), price (цена заказа), customer_id (идентификатор покупателя). Также есть таблицы: towns (справочник адресов), items (товары), customers (покупатели). Известно, что между orders и items предполагается связь многие-ко-многим. 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Что нужно сделать: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Спроектируйте ER-диаграмму с учетом этих вводных. Состав полей таблиц укажите на свое усмотрение с учетом условия, но для таблицы orders учтите те поля, что указаны.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259" w:hRule="atLeast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40"/>
              <w:rPr>
                <w:sz w:val="22"/>
              </w:rPr>
            </w:pPr>
            <w:r>
              <w:rPr>
                <w:spacing w:val="-2"/>
                <w:sz w:val="22"/>
              </w:rPr>
              <w:t>Таблица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(Сущность)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40"/>
              <w:rPr>
                <w:sz w:val="22"/>
              </w:rPr>
            </w:pPr>
            <w:r>
              <w:rPr>
                <w:spacing w:val="-2"/>
                <w:sz w:val="22"/>
              </w:rPr>
              <w:t>Назначение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40"/>
              <w:rPr>
                <w:sz w:val="22"/>
              </w:rPr>
            </w:pPr>
            <w:r>
              <w:rPr>
                <w:sz w:val="22"/>
              </w:rPr>
              <w:t>Поля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(Атрибуты)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40"/>
              <w:rPr>
                <w:sz w:val="22"/>
              </w:rPr>
            </w:pPr>
            <w:r>
              <w:rPr>
                <w:spacing w:val="-2"/>
                <w:sz w:val="22"/>
              </w:rPr>
              <w:t>Ключи/Тип</w:t>
            </w:r>
          </w:p>
        </w:tc>
      </w:tr>
      <w:tr>
        <w:trPr>
          <w:trHeight w:val="540" w:hRule="atLeast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" w:after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CUSTOMERS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" w:after="0"/>
              <w:rPr>
                <w:sz w:val="22"/>
              </w:rPr>
            </w:pPr>
            <w:r>
              <w:rPr>
                <w:spacing w:val="-2"/>
                <w:sz w:val="22"/>
              </w:rPr>
              <w:t>Справочник</w:t>
            </w:r>
          </w:p>
          <w:p>
            <w:pPr>
              <w:pStyle w:val="TableParagraph"/>
              <w:spacing w:lineRule="exact" w:line="245" w:before="17" w:after="0"/>
              <w:rPr>
                <w:sz w:val="22"/>
              </w:rPr>
            </w:pPr>
            <w:r>
              <w:rPr>
                <w:spacing w:val="-2"/>
                <w:sz w:val="22"/>
              </w:rPr>
              <w:t>покупателей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" w:after="0"/>
              <w:rPr>
                <w:sz w:val="22"/>
              </w:rPr>
            </w:pPr>
            <w:r>
              <w:rPr>
                <w:sz w:val="22"/>
              </w:rPr>
              <w:t>CustomerID,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Name,</w:t>
            </w:r>
          </w:p>
          <w:p>
            <w:pPr>
              <w:pStyle w:val="TableParagraph"/>
              <w:spacing w:lineRule="exact" w:line="245" w:before="17" w:after="0"/>
              <w:rPr>
                <w:sz w:val="22"/>
              </w:rPr>
            </w:pPr>
            <w:r>
              <w:rPr>
                <w:sz w:val="22"/>
              </w:rPr>
              <w:t>Email,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Phone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" w:after="0"/>
              <w:rPr>
                <w:sz w:val="22"/>
              </w:rPr>
            </w:pPr>
            <w:r>
              <w:rPr>
                <w:sz w:val="22"/>
              </w:rPr>
              <w:t>CustomerID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(Primary</w:t>
            </w:r>
          </w:p>
          <w:p>
            <w:pPr>
              <w:pStyle w:val="TableParagraph"/>
              <w:spacing w:lineRule="exact" w:line="245" w:before="17" w:after="0"/>
              <w:rPr>
                <w:sz w:val="22"/>
              </w:rPr>
            </w:pPr>
            <w:r>
              <w:rPr>
                <w:spacing w:val="-4"/>
                <w:sz w:val="22"/>
              </w:rPr>
              <w:t>Key)</w:t>
            </w:r>
          </w:p>
        </w:tc>
      </w:tr>
      <w:tr>
        <w:trPr>
          <w:trHeight w:val="520" w:hRule="atLeast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TOWNS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Справочник</w:t>
            </w:r>
          </w:p>
          <w:p>
            <w:pPr>
              <w:pStyle w:val="TableParagraph"/>
              <w:spacing w:lineRule="exact" w:line="230" w:before="17" w:after="0"/>
              <w:rPr>
                <w:sz w:val="22"/>
              </w:rPr>
            </w:pPr>
            <w:r>
              <w:rPr>
                <w:spacing w:val="-2"/>
                <w:sz w:val="22"/>
              </w:rPr>
              <w:t>городов/адресов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TownID,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CityName,</w:t>
            </w:r>
          </w:p>
          <w:p>
            <w:pPr>
              <w:pStyle w:val="TableParagraph"/>
              <w:spacing w:lineRule="exact" w:line="230" w:before="17" w:after="0"/>
              <w:rPr>
                <w:sz w:val="22"/>
              </w:rPr>
            </w:pPr>
            <w:r>
              <w:rPr>
                <w:spacing w:val="-2"/>
                <w:sz w:val="22"/>
              </w:rPr>
              <w:t>PostCode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TownID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(Primary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Key)</w:t>
            </w:r>
          </w:p>
        </w:tc>
      </w:tr>
      <w:tr>
        <w:trPr>
          <w:trHeight w:val="539" w:hRule="atLeast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" w:after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ITEMS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" w:after="0"/>
              <w:rPr>
                <w:sz w:val="22"/>
              </w:rPr>
            </w:pPr>
            <w:r>
              <w:rPr>
                <w:spacing w:val="-2"/>
                <w:sz w:val="22"/>
              </w:rPr>
              <w:t>Справочник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товаров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70"/>
              <w:ind w:left="4" w:right="25"/>
              <w:rPr>
                <w:sz w:val="22"/>
              </w:rPr>
            </w:pPr>
            <w:r>
              <w:rPr>
                <w:sz w:val="22"/>
              </w:rPr>
              <w:t>ItemID, Title, Description,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RetailPrice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" w:after="0"/>
              <w:rPr>
                <w:sz w:val="22"/>
              </w:rPr>
            </w:pPr>
            <w:r>
              <w:rPr>
                <w:sz w:val="22"/>
              </w:rPr>
              <w:t>ItemID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(Primary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Key)</w:t>
            </w:r>
          </w:p>
        </w:tc>
      </w:tr>
      <w:tr>
        <w:trPr>
          <w:trHeight w:val="1079" w:hRule="atLeast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" w:after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ORDERS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7" w:before="10" w:after="0"/>
              <w:rPr>
                <w:sz w:val="22"/>
              </w:rPr>
            </w:pPr>
            <w:r>
              <w:rPr>
                <w:spacing w:val="-2"/>
                <w:sz w:val="22"/>
              </w:rPr>
              <w:t>Основная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таблица заказов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70"/>
              <w:ind w:left="4" w:right="33"/>
              <w:rPr>
                <w:sz w:val="22"/>
              </w:rPr>
            </w:pPr>
            <w:r>
              <w:rPr>
                <w:sz w:val="22"/>
              </w:rPr>
              <w:t>OrderID,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Name,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Price (Общая цена), </w:t>
            </w:r>
            <w:r>
              <w:rPr>
                <w:spacing w:val="-2"/>
                <w:sz w:val="22"/>
              </w:rPr>
              <w:t xml:space="preserve">OrderDate, </w:t>
            </w:r>
            <w:r>
              <w:rPr>
                <w:sz w:val="22"/>
              </w:rPr>
              <w:t>CustomerID, TownID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70"/>
              <w:rPr>
                <w:sz w:val="22"/>
              </w:rPr>
            </w:pPr>
            <w:r>
              <w:rPr>
                <w:sz w:val="22"/>
              </w:rPr>
              <w:t xml:space="preserve">OrderID (PK) CustomerID (Foreign </w:t>
            </w:r>
            <w:r>
              <w:rPr>
                <w:spacing w:val="-2"/>
                <w:sz w:val="22"/>
              </w:rPr>
              <w:t>Key)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TownID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(Foreign </w:t>
            </w:r>
            <w:r>
              <w:rPr>
                <w:spacing w:val="-4"/>
                <w:sz w:val="22"/>
              </w:rPr>
              <w:t>Key)</w:t>
            </w:r>
          </w:p>
        </w:tc>
      </w:tr>
      <w:tr>
        <w:trPr>
          <w:trHeight w:val="1127" w:hRule="atLeast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" w:after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ORDER_ITEMS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7" w:before="5" w:after="0"/>
              <w:rPr>
                <w:sz w:val="22"/>
              </w:rPr>
            </w:pPr>
            <w:r>
              <w:rPr>
                <w:sz w:val="22"/>
              </w:rPr>
              <w:t xml:space="preserve">Состав заказа </w:t>
            </w:r>
            <w:r>
              <w:rPr>
                <w:spacing w:val="-2"/>
                <w:sz w:val="22"/>
              </w:rPr>
              <w:t>(Промежуточная таблица)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7" w:before="5" w:after="0"/>
              <w:rPr>
                <w:sz w:val="22"/>
              </w:rPr>
            </w:pPr>
            <w:r>
              <w:rPr>
                <w:sz w:val="22"/>
              </w:rPr>
              <w:t xml:space="preserve">OrderID, ItemID, </w:t>
            </w:r>
            <w:r>
              <w:rPr>
                <w:spacing w:val="-2"/>
                <w:sz w:val="22"/>
              </w:rPr>
              <w:t>Quantity,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PricePerUnit </w:t>
            </w:r>
            <w:r>
              <w:rPr>
                <w:sz w:val="22"/>
              </w:rPr>
              <w:t>(Цена на момент</w:t>
            </w:r>
          </w:p>
          <w:p>
            <w:pPr>
              <w:pStyle w:val="TableParagraph"/>
              <w:spacing w:lineRule="exact" w:line="243"/>
              <w:rPr>
                <w:sz w:val="22"/>
              </w:rPr>
            </w:pPr>
            <w:r>
              <w:rPr>
                <w:spacing w:val="-2"/>
                <w:sz w:val="22"/>
              </w:rPr>
              <w:t>заказа)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7" w:before="5" w:after="0"/>
              <w:rPr>
                <w:sz w:val="22"/>
              </w:rPr>
            </w:pPr>
            <w:r>
              <w:rPr>
                <w:b/>
                <w:sz w:val="22"/>
              </w:rPr>
              <w:t xml:space="preserve">Составной PK </w:t>
            </w:r>
            <w:r>
              <w:rPr>
                <w:sz w:val="22"/>
              </w:rPr>
              <w:t>(OrderID + ItemID) OrderID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(FK),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ItemID</w:t>
            </w:r>
          </w:p>
          <w:p>
            <w:pPr>
              <w:pStyle w:val="TableParagraph"/>
              <w:spacing w:lineRule="exact" w:line="243"/>
              <w:rPr>
                <w:sz w:val="22"/>
              </w:rPr>
            </w:pPr>
            <w:r>
              <w:rPr>
                <w:spacing w:val="-4"/>
                <w:sz w:val="22"/>
              </w:rPr>
              <w:t>(FK)</w:t>
            </w:r>
          </w:p>
        </w:tc>
      </w:tr>
    </w:tbl>
    <w:p>
      <w:pPr>
        <w:pStyle w:val="Normal"/>
        <w:numPr>
          <w:ilvl w:val="0"/>
          <w:numId w:val="0"/>
        </w:numPr>
        <w:ind w:hanging="0" w:left="720"/>
        <w:rPr>
          <w:b/>
          <w:bCs/>
        </w:rPr>
      </w:pPr>
      <w:bookmarkStart w:id="0" w:name="Отношения_(Множественность)_"/>
      <w:bookmarkEnd w:id="0"/>
      <w:r>
        <w:rPr>
          <w:b/>
          <w:bCs/>
          <w:sz w:val="20"/>
          <w:szCs w:val="20"/>
        </w:rPr>
        <w:t xml:space="preserve">Отношения </w:t>
      </w:r>
    </w:p>
    <w:p>
      <w:pPr>
        <w:pStyle w:val="Normal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CUSTOMERS (1) -- ORDERS (*)</w:t>
      </w:r>
    </w:p>
    <w:p>
      <w:pPr>
        <w:pStyle w:val="Normal"/>
        <w:numPr>
          <w:ilvl w:val="0"/>
          <w:numId w:val="0"/>
        </w:numPr>
        <w:ind w:hanging="0" w:left="1440"/>
        <w:rPr>
          <w:sz w:val="20"/>
          <w:szCs w:val="20"/>
        </w:rPr>
      </w:pPr>
      <w:r>
        <w:rPr>
          <w:sz w:val="20"/>
          <w:szCs w:val="20"/>
        </w:rPr>
        <w:t>Связь: Один Покупатель может сделать МНОГО Заказов.</w:t>
      </w:r>
    </w:p>
    <w:p>
      <w:pPr>
        <w:pStyle w:val="Normal"/>
        <w:numPr>
          <w:ilvl w:val="0"/>
          <w:numId w:val="0"/>
        </w:numPr>
        <w:ind w:hanging="0" w:left="1440"/>
        <w:rPr>
          <w:sz w:val="20"/>
          <w:szCs w:val="20"/>
        </w:rPr>
      </w:pPr>
      <w:r>
        <w:rPr>
          <w:sz w:val="20"/>
          <w:szCs w:val="20"/>
        </w:rPr>
        <w:t>Реализация: Поле CustomerID в таблице ORDERS.</w:t>
      </w:r>
    </w:p>
    <w:p>
      <w:pPr>
        <w:pStyle w:val="Normal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TOWNS (1) -- ORDERS (*)</w:t>
      </w:r>
    </w:p>
    <w:p>
      <w:pPr>
        <w:pStyle w:val="Normal"/>
        <w:numPr>
          <w:ilvl w:val="0"/>
          <w:numId w:val="0"/>
        </w:numPr>
        <w:ind w:hanging="0" w:left="1440"/>
        <w:rPr>
          <w:sz w:val="20"/>
          <w:szCs w:val="20"/>
        </w:rPr>
      </w:pPr>
      <w:r>
        <w:rPr>
          <w:sz w:val="20"/>
          <w:szCs w:val="20"/>
        </w:rPr>
        <w:t>Связь: Один Город может фигурировать в МНОГИХ Заказах.</w:t>
      </w:r>
    </w:p>
    <w:p>
      <w:pPr>
        <w:pStyle w:val="Normal"/>
        <w:numPr>
          <w:ilvl w:val="0"/>
          <w:numId w:val="0"/>
        </w:numPr>
        <w:ind w:hanging="0" w:left="1440"/>
        <w:rPr>
          <w:sz w:val="20"/>
          <w:szCs w:val="20"/>
        </w:rPr>
      </w:pPr>
      <w:r>
        <w:rPr>
          <w:sz w:val="20"/>
          <w:szCs w:val="20"/>
        </w:rPr>
        <w:t>Реализация: Поле TownID в таблице ORDERS.</w:t>
      </w:r>
    </w:p>
    <w:p>
      <w:pPr>
        <w:pStyle w:val="Normal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ORDERS (*) -- ITEMS (*)</w:t>
      </w:r>
    </w:p>
    <w:p>
      <w:pPr>
        <w:pStyle w:val="Normal"/>
        <w:numPr>
          <w:ilvl w:val="0"/>
          <w:numId w:val="0"/>
        </w:numPr>
        <w:ind w:hanging="0" w:left="1440"/>
        <w:rPr>
          <w:sz w:val="20"/>
          <w:szCs w:val="20"/>
        </w:rPr>
      </w:pPr>
      <w:r>
        <w:rPr>
          <w:sz w:val="20"/>
          <w:szCs w:val="20"/>
        </w:rPr>
        <w:t>Связь: МНОГО Заказов могут содержать МНОГО Товаров.</w:t>
      </w:r>
    </w:p>
    <w:p>
      <w:pPr>
        <w:pStyle w:val="Normal"/>
        <w:numPr>
          <w:ilvl w:val="0"/>
          <w:numId w:val="0"/>
        </w:numPr>
        <w:ind w:hanging="0" w:left="1440"/>
        <w:rPr>
          <w:sz w:val="20"/>
          <w:szCs w:val="20"/>
        </w:rPr>
      </w:pPr>
      <w:r>
        <w:rPr>
          <w:sz w:val="20"/>
          <w:szCs w:val="20"/>
        </w:rPr>
        <w:t>Реализация: Используется промежуточная таблица ORDER_ITEMS.</w:t>
      </w:r>
    </w:p>
    <w:p>
      <w:pPr>
        <w:pStyle w:val="Normal"/>
        <w:numPr>
          <w:ilvl w:val="0"/>
          <w:numId w:val="0"/>
        </w:numPr>
        <w:ind w:hanging="0" w:left="2160"/>
        <w:rPr>
          <w:sz w:val="20"/>
          <w:szCs w:val="20"/>
        </w:rPr>
      </w:pPr>
      <w:r>
        <w:rPr>
          <w:sz w:val="20"/>
          <w:szCs w:val="20"/>
        </w:rPr>
        <w:t>ORDERS (1) -- ORDER_ITEMS (*)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09620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3. Интеграции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Представим, что Вы работаете аналитиком и проектируете работу приложения интернет-магазина. Вам нужно заложить и спроектировать следующий сценарий: отображение витрины товаров (список товаров с кратким описанием), переход с витрины на экран с детальным описанием конкретного товара, добавление товара в корзину.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Что нужно сделать:</w:t>
      </w:r>
    </w:p>
    <w:p>
      <w:pPr>
        <w:pStyle w:val="Normal"/>
        <w:numPr>
          <w:ilvl w:val="0"/>
          <w:numId w:val="1"/>
        </w:numPr>
        <w:spacing w:before="0" w:after="0"/>
        <w:ind w:hanging="360" w:left="720"/>
        <w:rPr>
          <w:sz w:val="20"/>
          <w:szCs w:val="20"/>
          <w:u w:val="none"/>
        </w:rPr>
      </w:pPr>
      <w:r>
        <w:rPr>
          <w:sz w:val="20"/>
          <w:szCs w:val="20"/>
        </w:rPr>
        <w:t>Спроектируйте REST API, которые нужны для реализации описанного сценария. Решение должно включать описание запросов и описание или пример ответа для каждого из запросов в формате JSON. Способ описания - на ваше усмотрение. По составу полей товара можете ориентироваться на любой известный интернет-магазин.</w:t>
      </w:r>
    </w:p>
    <w:p>
      <w:pPr>
        <w:pStyle w:val="Normal"/>
        <w:numPr>
          <w:ilvl w:val="0"/>
          <w:numId w:val="1"/>
        </w:numPr>
        <w:spacing w:before="0" w:after="0"/>
        <w:ind w:hanging="360" w:left="720"/>
        <w:rPr>
          <w:sz w:val="20"/>
          <w:szCs w:val="20"/>
          <w:u w:val="none"/>
        </w:rPr>
      </w:pPr>
      <w:r>
        <w:rPr>
          <w:sz w:val="20"/>
          <w:szCs w:val="20"/>
        </w:rPr>
        <w:t xml:space="preserve">Постройте Sequence UML диаграмму для этого сценария.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259" w:hRule="atLeast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4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pacing w:val="-2"/>
                <w:sz w:val="20"/>
                <w:szCs w:val="20"/>
              </w:rPr>
              <w:t>Сценарий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4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Метод</w:t>
            </w:r>
            <w:r>
              <w:rPr>
                <w:rFonts w:eastAsia="Arial" w:cs="Arial"/>
                <w:spacing w:val="-17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pacing w:val="-4"/>
                <w:sz w:val="20"/>
                <w:szCs w:val="20"/>
              </w:rPr>
              <w:t>HTTP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4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pacing w:val="-5"/>
                <w:sz w:val="20"/>
                <w:szCs w:val="20"/>
              </w:rPr>
              <w:t>URL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4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pacing w:val="-2"/>
                <w:sz w:val="20"/>
                <w:szCs w:val="20"/>
              </w:rPr>
              <w:t>Назначение</w:t>
            </w:r>
          </w:p>
        </w:tc>
      </w:tr>
      <w:tr>
        <w:trPr>
          <w:trHeight w:val="1080" w:hRule="atLeast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51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Витрина</w:t>
            </w:r>
            <w:r>
              <w:rPr>
                <w:rFonts w:eastAsia="Arial" w:cs="Arial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/>
                <w:bCs/>
                <w:spacing w:val="-2"/>
                <w:sz w:val="20"/>
                <w:szCs w:val="20"/>
              </w:rPr>
              <w:t>товаров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5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pacing w:val="-5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5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pacing w:val="-2"/>
                <w:sz w:val="20"/>
                <w:szCs w:val="20"/>
              </w:rPr>
              <w:t>/api/v1/products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7"/>
              <w:ind w:left="4" w:right="447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Получение</w:t>
            </w:r>
            <w:r>
              <w:rPr>
                <w:rFonts w:eastAsia="Arial" w:cs="Arial"/>
                <w:spacing w:val="-16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 xml:space="preserve">списка товаров для </w:t>
            </w:r>
            <w:r>
              <w:rPr>
                <w:rFonts w:eastAsia="Arial" w:cs="Arial"/>
                <w:spacing w:val="-2"/>
                <w:sz w:val="20"/>
                <w:szCs w:val="20"/>
              </w:rPr>
              <w:t>отображения</w:t>
            </w:r>
          </w:p>
          <w:p>
            <w:pPr>
              <w:pStyle w:val="TableParagraph"/>
              <w:spacing w:lineRule="exact" w:line="249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pacing w:val="-2"/>
                <w:sz w:val="20"/>
                <w:szCs w:val="20"/>
              </w:rPr>
              <w:t>витрины.</w:t>
            </w:r>
          </w:p>
        </w:tc>
      </w:tr>
      <w:tr>
        <w:trPr>
          <w:trHeight w:val="799" w:hRule="atLeast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46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Детали</w:t>
            </w:r>
            <w:r>
              <w:rPr>
                <w:rFonts w:eastAsia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/>
                <w:bCs/>
                <w:spacing w:val="-2"/>
                <w:sz w:val="20"/>
                <w:szCs w:val="20"/>
              </w:rPr>
              <w:t>товара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4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pacing w:val="-5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7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pacing w:val="-2"/>
                <w:sz w:val="20"/>
                <w:szCs w:val="20"/>
              </w:rPr>
              <w:t>/api/v1/products/{produ ct_id}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7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pacing w:val="-2"/>
                <w:sz w:val="20"/>
                <w:szCs w:val="20"/>
              </w:rPr>
              <w:t>Получение</w:t>
            </w:r>
            <w:r>
              <w:rPr>
                <w:rFonts w:eastAsia="Arial" w:cs="Arial"/>
                <w:spacing w:val="-14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pacing w:val="-2"/>
                <w:sz w:val="20"/>
                <w:szCs w:val="20"/>
              </w:rPr>
              <w:t xml:space="preserve">полной </w:t>
            </w:r>
            <w:r>
              <w:rPr>
                <w:rFonts w:eastAsia="Arial" w:cs="Arial"/>
                <w:sz w:val="20"/>
                <w:szCs w:val="20"/>
              </w:rPr>
              <w:t>информации о</w:t>
            </w:r>
          </w:p>
          <w:p>
            <w:pPr>
              <w:pStyle w:val="TableParagraph"/>
              <w:spacing w:lineRule="exact" w:line="245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конкретном</w:t>
            </w:r>
            <w:r>
              <w:rPr>
                <w:rFonts w:eastAsia="Arial" w:cs="Arial"/>
                <w:spacing w:val="-14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pacing w:val="-2"/>
                <w:sz w:val="20"/>
                <w:szCs w:val="20"/>
              </w:rPr>
              <w:t>товаре.</w:t>
            </w:r>
          </w:p>
        </w:tc>
      </w:tr>
      <w:tr>
        <w:trPr>
          <w:trHeight w:val="1080" w:hRule="atLeast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7"/>
              <w:ind w:left="4" w:right="778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Добавление</w:t>
            </w:r>
            <w:r>
              <w:rPr>
                <w:rFonts w:eastAsia="Arial" w:cs="Arial"/>
                <w:b/>
                <w:bCs/>
                <w:spacing w:val="-16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в </w:t>
            </w:r>
            <w:r>
              <w:rPr>
                <w:rFonts w:eastAsia="Arial" w:cs="Arial"/>
                <w:b/>
                <w:bCs/>
                <w:spacing w:val="-2"/>
                <w:sz w:val="20"/>
                <w:szCs w:val="20"/>
              </w:rPr>
              <w:t>корзину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5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pacing w:val="-4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exact" w:line="25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pacing w:val="-2"/>
                <w:sz w:val="20"/>
                <w:szCs w:val="20"/>
              </w:rPr>
              <w:t>/api/v1/cart/items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7"/>
              <w:ind w:left="4" w:right="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Создание новой позиции</w:t>
            </w:r>
            <w:r>
              <w:rPr>
                <w:rFonts w:eastAsia="Arial" w:cs="Arial"/>
                <w:spacing w:val="-16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в</w:t>
            </w:r>
            <w:r>
              <w:rPr>
                <w:rFonts w:eastAsia="Arial" w:cs="Arial"/>
                <w:spacing w:val="-15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корзине (или увеличение</w:t>
            </w:r>
          </w:p>
          <w:p>
            <w:pPr>
              <w:pStyle w:val="TableParagraph"/>
              <w:spacing w:lineRule="exact" w:line="249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pacing w:val="-2"/>
                <w:sz w:val="20"/>
                <w:szCs w:val="20"/>
              </w:rPr>
              <w:t>количества).</w:t>
            </w:r>
          </w:p>
        </w:tc>
      </w:tr>
    </w:tbl>
    <w:p>
      <w:pPr>
        <w:pStyle w:val="Normal"/>
        <w:keepNext w:val="false"/>
        <w:keepLines w:val="false"/>
        <w:rPr>
          <w:b/>
          <w:bCs/>
        </w:rPr>
      </w:pPr>
      <w:bookmarkStart w:id="1" w:name="Сценарий_1%253A_Отображение_витрины_(GET"/>
      <w:bookmarkEnd w:id="1"/>
      <w:r>
        <w:rPr>
          <w:b/>
          <w:bCs/>
        </w:rPr>
        <w:t>Сценарий 1: Отображение витрины (GET /api/v1/products)</w:t>
      </w:r>
    </w:p>
    <w:p>
      <w:pPr>
        <w:pStyle w:val="Normal"/>
        <w:keepNext w:val="false"/>
        <w:keepLines w:val="false"/>
        <w:rPr>
          <w:b/>
          <w:bCs/>
        </w:rPr>
      </w:pPr>
      <w:r>
        <w:rPr>
          <w:b/>
          <w:bCs/>
        </w:rPr>
        <w:t>Запрос:</w:t>
      </w:r>
    </w:p>
    <w:p>
      <w:pPr>
        <w:pStyle w:val="Normal"/>
        <w:keepNext w:val="false"/>
        <w:keepLines w:val="false"/>
        <w:rPr>
          <w:sz w:val="20"/>
          <w:szCs w:val="20"/>
        </w:rPr>
      </w:pPr>
      <w:r>
        <w:rPr/>
        <w:t>GET /api/v1/products</w:t>
      </w:r>
    </w:p>
    <w:p>
      <w:pPr>
        <w:pStyle w:val="Normal"/>
        <w:keepNext w:val="false"/>
        <w:keepLines w:val="false"/>
        <w:rPr>
          <w:b/>
          <w:bCs/>
        </w:rPr>
      </w:pPr>
      <w:r>
        <w:rPr>
          <w:b/>
          <w:bCs/>
        </w:rPr>
        <w:t>Ответ (HTTP Status: 200 OK):</w:t>
      </w:r>
    </w:p>
    <w:p>
      <w:pPr>
        <w:pStyle w:val="Normal"/>
        <w:keepNext w:val="false"/>
        <w:keepLines w:val="false"/>
        <w:rPr>
          <w:sz w:val="20"/>
          <w:szCs w:val="20"/>
        </w:rPr>
      </w:pPr>
      <w:r>
        <w:rPr/>
        <w:t>{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"products": [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{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"id": 101,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"title": "Умные часы Pro",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 xml:space="preserve">"short_description": "Ультратонкий корпус, 10 дней работы.", 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"price": 25000,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  <w:lang w:val="en-US"/>
        </w:rPr>
      </w:pPr>
      <w:r>
        <w:rPr>
          <w:lang w:val="en-US"/>
        </w:rPr>
        <w:t xml:space="preserve">"image_url": </w:t>
      </w:r>
    </w:p>
    <w:p>
      <w:pPr>
        <w:pStyle w:val="Normal"/>
        <w:keepNext w:val="false"/>
        <w:keepLines w:val="false"/>
        <w:ind w:hanging="0"/>
        <w:rPr>
          <w:sz w:val="20"/>
          <w:szCs w:val="20"/>
          <w:lang w:val="en-US"/>
        </w:rPr>
      </w:pPr>
      <w:r>
        <w:rPr>
          <w:lang w:val="en-US"/>
        </w:rPr>
        <w:t>"[https://example.com/images/watch.jpg](https://example.com/images/wat ch.jpg)"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},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{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"id": 102,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"title": "Беспроводные наушники X",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  <w:lang w:val="en-US"/>
        </w:rPr>
      </w:pPr>
      <w:r>
        <w:rPr>
          <w:lang w:val="en-US"/>
        </w:rPr>
        <w:t xml:space="preserve">"short_description": "Активное шумоподавление, глубокий бас.", 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  <w:lang w:val="en-US"/>
        </w:rPr>
      </w:pPr>
      <w:r>
        <w:rPr>
          <w:lang w:val="en-US"/>
        </w:rPr>
        <w:t>"price": 8900,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  <w:lang w:val="en-US"/>
        </w:rPr>
      </w:pPr>
      <w:r>
        <w:rPr>
          <w:lang w:val="en-US"/>
        </w:rPr>
        <w:t xml:space="preserve">"image_url": </w:t>
      </w:r>
    </w:p>
    <w:p>
      <w:pPr>
        <w:pStyle w:val="Normal"/>
        <w:keepNext w:val="false"/>
        <w:keepLines w:val="false"/>
        <w:ind w:hanging="0"/>
        <w:rPr>
          <w:sz w:val="20"/>
          <w:szCs w:val="20"/>
          <w:lang w:val="en-US"/>
        </w:rPr>
      </w:pPr>
      <w:r>
        <w:rPr>
          <w:lang w:val="en-US"/>
        </w:rPr>
        <w:t>"[https://example.com/images/headphones.jpg](https://example.com/images/headphones.jpg)"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}</w:t>
      </w:r>
    </w:p>
    <w:p>
      <w:pPr>
        <w:pStyle w:val="Normal"/>
        <w:keepNext w:val="false"/>
        <w:keepLines w:val="false"/>
        <w:rPr>
          <w:sz w:val="20"/>
          <w:szCs w:val="20"/>
        </w:rPr>
      </w:pPr>
      <w:r>
        <w:rPr/>
        <w:t xml:space="preserve">     </w:t>
      </w:r>
      <w:r>
        <w:rPr/>
        <w:t>]</w:t>
      </w:r>
    </w:p>
    <w:p>
      <w:pPr>
        <w:pStyle w:val="Normal"/>
        <w:keepNext w:val="false"/>
        <w:keepLines w:val="false"/>
        <w:rPr>
          <w:sz w:val="20"/>
          <w:szCs w:val="20"/>
        </w:rPr>
      </w:pPr>
      <w:r>
        <w:rPr/>
        <w:t>}</w:t>
      </w:r>
    </w:p>
    <w:p>
      <w:pPr>
        <w:pStyle w:val="Normal"/>
        <w:keepNext w:val="false"/>
        <w:keepLines w:val="false"/>
        <w:rPr/>
      </w:pPr>
      <w:r>
        <w:rPr/>
      </w:r>
    </w:p>
    <w:p>
      <w:pPr>
        <w:pStyle w:val="Normal"/>
        <w:keepNext w:val="false"/>
        <w:keepLines w:val="false"/>
        <w:rPr>
          <w:b/>
          <w:bCs/>
        </w:rPr>
      </w:pPr>
      <w:bookmarkStart w:id="2" w:name="Сценарий_2%253A_Детальное_описание_товар"/>
      <w:bookmarkEnd w:id="2"/>
      <w:r>
        <w:rPr>
          <w:b/>
          <w:bCs/>
          <w:lang w:val="en-US"/>
        </w:rPr>
        <w:t>Сценарий 2: Детальное описание товара (GET/api/v1/products/{product_id})</w:t>
      </w:r>
    </w:p>
    <w:p>
      <w:pPr>
        <w:pStyle w:val="Normal"/>
        <w:keepNext w:val="false"/>
        <w:keepLines w:val="false"/>
        <w:rPr>
          <w:b/>
          <w:bCs/>
        </w:rPr>
      </w:pPr>
      <w:r>
        <w:rPr>
          <w:b/>
          <w:bCs/>
        </w:rPr>
        <w:t>Запрос:</w:t>
      </w:r>
    </w:p>
    <w:p>
      <w:pPr>
        <w:pStyle w:val="Normal"/>
        <w:keepNext w:val="false"/>
        <w:keepLines w:val="false"/>
        <w:rPr>
          <w:sz w:val="20"/>
          <w:szCs w:val="20"/>
        </w:rPr>
      </w:pPr>
      <w:r>
        <w:rPr/>
        <w:t>GET /api/v1/products/101</w:t>
      </w:r>
    </w:p>
    <w:p>
      <w:pPr>
        <w:pStyle w:val="Normal"/>
        <w:keepNext w:val="false"/>
        <w:keepLines w:val="false"/>
        <w:rPr/>
      </w:pPr>
      <w:r>
        <w:rPr/>
      </w:r>
    </w:p>
    <w:p>
      <w:pPr>
        <w:pStyle w:val="Normal"/>
        <w:keepNext w:val="false"/>
        <w:keepLines w:val="false"/>
        <w:rPr>
          <w:b/>
          <w:bCs/>
        </w:rPr>
      </w:pPr>
      <w:r>
        <w:rPr>
          <w:b/>
          <w:bCs/>
        </w:rPr>
        <w:t>Ответ (HTTP Status: 200 OK):</w:t>
      </w:r>
    </w:p>
    <w:p>
      <w:pPr>
        <w:pStyle w:val="Normal"/>
        <w:keepNext w:val="false"/>
        <w:keepLines w:val="false"/>
        <w:rPr>
          <w:sz w:val="20"/>
          <w:szCs w:val="20"/>
        </w:rPr>
      </w:pPr>
      <w:r>
        <w:rPr/>
        <w:t>{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"id": 101,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"title": "Умные часы Pro",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"full_description": "Передовые умные часы с GPS, водонепроницаемостью и NFC-оплатой. Включают функции мониторинга сна и спортивных режимов.",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 xml:space="preserve">"price": 25000, 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 xml:space="preserve">"in_stock": true, 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"attributes": {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  <w:lang w:val="en-US"/>
        </w:rPr>
      </w:pPr>
      <w:r>
        <w:rPr>
          <w:lang w:val="en-US"/>
        </w:rPr>
        <w:t xml:space="preserve">"color": "Черный", 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  <w:lang w:val="en-US"/>
        </w:rPr>
      </w:pPr>
      <w:r>
        <w:rPr>
          <w:lang w:val="en-US"/>
        </w:rPr>
        <w:t xml:space="preserve">"material": "Алюминий", 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  <w:lang w:val="en-US"/>
        </w:rPr>
      </w:pPr>
      <w:r>
        <w:rPr>
          <w:lang w:val="en-US"/>
        </w:rPr>
        <w:t>"weight_grams": 45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},</w:t>
      </w:r>
    </w:p>
    <w:p>
      <w:pPr>
        <w:pStyle w:val="Normal"/>
        <w:keepNext w:val="false"/>
        <w:keepLines w:val="false"/>
        <w:rPr>
          <w:sz w:val="20"/>
          <w:szCs w:val="20"/>
        </w:rPr>
      </w:pPr>
      <w:r>
        <w:rPr/>
        <w:t>"related_products_ids": [103, 105]</w:t>
      </w:r>
    </w:p>
    <w:p>
      <w:pPr>
        <w:pStyle w:val="Normal"/>
        <w:keepNext w:val="false"/>
        <w:keepLines w:val="false"/>
        <w:rPr>
          <w:sz w:val="20"/>
          <w:szCs w:val="20"/>
        </w:rPr>
      </w:pPr>
      <w:r>
        <w:rPr/>
        <w:t>}</w:t>
      </w:r>
    </w:p>
    <w:p>
      <w:pPr>
        <w:pStyle w:val="Normal"/>
        <w:keepNext w:val="false"/>
        <w:keepLines w:val="false"/>
        <w:rPr/>
      </w:pPr>
      <w:r>
        <w:rPr/>
      </w:r>
    </w:p>
    <w:p>
      <w:pPr>
        <w:pStyle w:val="Normal"/>
        <w:keepNext w:val="false"/>
        <w:keepLines w:val="false"/>
        <w:rPr/>
      </w:pPr>
      <w:r>
        <w:rPr/>
      </w:r>
    </w:p>
    <w:p>
      <w:pPr>
        <w:pStyle w:val="Normal"/>
        <w:keepNext w:val="false"/>
        <w:keepLines w:val="false"/>
        <w:rPr>
          <w:b/>
          <w:bCs/>
        </w:rPr>
      </w:pPr>
      <w:bookmarkStart w:id="3" w:name="Сценарий_3%253A_Добавление_товара_в_корз"/>
      <w:bookmarkEnd w:id="3"/>
      <w:r>
        <w:rPr>
          <w:b/>
          <w:bCs/>
        </w:rPr>
        <w:t>Сценарий 3: Добавление товара в корзину (POST /api/v1/cart/items)</w:t>
      </w:r>
    </w:p>
    <w:p>
      <w:pPr>
        <w:pStyle w:val="Normal"/>
        <w:keepNext w:val="false"/>
        <w:keepLines w:val="false"/>
        <w:rPr>
          <w:b/>
          <w:bCs/>
        </w:rPr>
      </w:pPr>
      <w:r>
        <w:rPr>
          <w:b/>
          <w:bCs/>
        </w:rPr>
        <w:t>Запрос :</w:t>
      </w:r>
    </w:p>
    <w:p>
      <w:pPr>
        <w:pStyle w:val="Normal"/>
        <w:keepNext w:val="false"/>
        <w:keepLines w:val="false"/>
        <w:rPr>
          <w:sz w:val="20"/>
          <w:szCs w:val="20"/>
        </w:rPr>
      </w:pPr>
      <w:r>
        <w:rPr/>
        <w:t>{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"product_id": 101,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"quantity": 1</w:t>
      </w:r>
    </w:p>
    <w:p>
      <w:pPr>
        <w:pStyle w:val="Normal"/>
        <w:keepNext w:val="false"/>
        <w:keepLines w:val="false"/>
        <w:rPr>
          <w:sz w:val="20"/>
          <w:szCs w:val="20"/>
        </w:rPr>
      </w:pPr>
      <w:r>
        <w:rPr/>
        <w:t>}</w:t>
      </w:r>
    </w:p>
    <w:p>
      <w:pPr>
        <w:pStyle w:val="Normal"/>
        <w:keepNext w:val="false"/>
        <w:keepLines w:val="false"/>
        <w:rPr>
          <w:b/>
          <w:bCs/>
        </w:rPr>
      </w:pPr>
      <w:r>
        <w:rPr>
          <w:b/>
          <w:bCs/>
        </w:rPr>
        <w:t>Ответ (HTTP Status: 201 Created):</w:t>
      </w:r>
    </w:p>
    <w:p>
      <w:pPr>
        <w:pStyle w:val="Normal"/>
        <w:keepNext w:val="false"/>
        <w:keepLines w:val="false"/>
        <w:rPr>
          <w:sz w:val="20"/>
          <w:szCs w:val="20"/>
        </w:rPr>
      </w:pPr>
      <w:r>
        <w:rPr/>
        <w:t>{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 xml:space="preserve">"message": "Товар успешно добавлен в корзину", </w:t>
      </w:r>
    </w:p>
    <w:p>
      <w:pPr>
        <w:pStyle w:val="Normal"/>
        <w:keepNext w:val="false"/>
        <w:keepLines w:val="false"/>
        <w:ind w:firstLine="720"/>
        <w:rPr>
          <w:sz w:val="20"/>
          <w:szCs w:val="20"/>
        </w:rPr>
      </w:pPr>
      <w:r>
        <w:rPr/>
        <w:t>"cart_item_id": 45</w:t>
      </w:r>
    </w:p>
    <w:p>
      <w:pPr>
        <w:pStyle w:val="Normal"/>
        <w:keepNext w:val="false"/>
        <w:keepLines w:val="false"/>
        <w:rPr>
          <w:sz w:val="20"/>
          <w:szCs w:val="20"/>
        </w:rPr>
      </w:pPr>
      <w:r>
        <w:rPr/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421505"/>
            <wp:effectExtent l="0" t="0" r="0" b="0"/>
            <wp:wrapTopAndBottom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4. Алгоритмическое мышление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Возьмем в качестве примера банковское мобильное приложение.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Исходные условия: у вас в руке смартфон, на котором установлено банковское приложение (телефон выключен).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Что нужно сделать: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Используя любую нотацию, опишите в виде диаграммы процесс, в рамках которого Вы, используя банковское приложение, пополните баланс своего телефона на 100Р. В качестве примера можете использовать любое мобильное банковское приложение, что у Вас есть.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86200" cy="10692130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Autospacing="0" w:before="0" w:afterAutospacing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 w:val="false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pageBreakBefore w:val="false"/>
      <w:spacing w:before="360" w:after="120"/>
    </w:pPr>
    <w:rPr>
      <w:b w:val="false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pageBreakBefore w:val="false"/>
      <w:spacing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pageBreakBefore w:val="false"/>
      <w:spacing w:before="240" w:after="80"/>
    </w:pPr>
    <w:rPr>
      <w:i/>
      <w:color w:val="66666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uiPriority w:val="10"/>
    <w:qFormat/>
    <w:rPr>
      <w:sz w:val="48"/>
      <w:szCs w:val="48"/>
    </w:rPr>
  </w:style>
  <w:style w:type="character" w:styleId="SubtitleChar">
    <w:name w:val="Subtitle Char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uiPriority w:val="99"/>
    <w:qFormat/>
    <w:rPr/>
  </w:style>
  <w:style w:type="character" w:styleId="FooterChar">
    <w:name w:val="Footer Char"/>
    <w:uiPriority w:val="99"/>
    <w:qFormat/>
    <w:rPr/>
  </w:style>
  <w:style w:type="character" w:styleId="CaptionChar">
    <w:name w:val="Caption Char"/>
    <w:uiPriority w:val="35"/>
    <w:qFormat/>
    <w:rPr>
      <w:b/>
      <w:bCs/>
      <w:color w:themeColor="accent1" w:val="4F81BD"/>
      <w:sz w:val="18"/>
      <w:szCs w:val="18"/>
    </w:rPr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uiPriority w:val="99"/>
    <w:unhideWhenUsed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ar-SA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/>
    </w:pPr>
    <w:rPr>
      <w:i/>
    </w:rPr>
  </w:style>
  <w:style w:type="paragraph" w:styleId="Style9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Normal"/>
    <w:qFormat/>
    <w:pPr>
      <w:keepNext w:val="true"/>
      <w:keepLines/>
      <w:pageBreakBefore w:val="false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pageBreakBefore w:val="false"/>
      <w:spacing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Paragraph">
    <w:name w:val="Table Paragraph"/>
    <w:basedOn w:val="Normal"/>
    <w:qFormat/>
    <w:pPr>
      <w:ind w:left="4"/>
    </w:pPr>
    <w:rPr>
      <w:rFonts w:ascii="Arial" w:hAnsi="Arial" w:eastAsia="Arial" w:cs="Arial"/>
      <w:lang w:val="ru-RU" w:eastAsia="en-US" w:bidi="ar-SA"/>
    </w:rPr>
  </w:style>
  <w:style w:type="numbering" w:styleId="Style10" w:default="1">
    <w:name w:val="Без списка"/>
    <w:uiPriority w:val="99"/>
    <w:semiHidden/>
    <w:unhideWhenUsed/>
    <w:qFormat/>
  </w:style>
  <w:style w:type="table" w:styleId="675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"/>
    <w:basedOn w:val="67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67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67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692">
    <w:name w:val="Plain Table 2"/>
    <w:basedOn w:val="67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693">
    <w:name w:val="Plain Table 3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694">
    <w:name w:val="Plain Table 4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95">
    <w:name w:val="Plain Table 5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6">
    <w:name w:val="Grid Table 1 Light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97">
    <w:name w:val="Grid Table 1 Light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98">
    <w:name w:val="Grid Table 1 Light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99">
    <w:name w:val="Grid Table 1 Light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00">
    <w:name w:val="Grid Table 1 Light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01">
    <w:name w:val="Grid Table 1 Light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02">
    <w:name w:val="Grid Table 1 Light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03">
    <w:name w:val="Grid Table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4">
    <w:name w:val="Grid Table 2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5">
    <w:name w:val="Grid Table 2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6">
    <w:name w:val="Grid Table 2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7">
    <w:name w:val="Grid Table 2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8">
    <w:name w:val="Grid Table 2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9">
    <w:name w:val="Grid Table 2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0">
    <w:name w:val="Grid Table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1">
    <w:name w:val="Grid Table 3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2">
    <w:name w:val="Grid Table 3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3">
    <w:name w:val="Grid Table 3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4">
    <w:name w:val="Grid Table 3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5">
    <w:name w:val="Grid Table 3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6">
    <w:name w:val="Grid Table 3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7">
    <w:name w:val="Grid Table 4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1" w:themeFill="accent1" w:themeFillTint="32"/>
      </w:tcPr>
    </w:tblStylePr>
    <w:tblStylePr w:type="band1Vert">
      <w:rPr>
        <w:sz w:val="22"/>
      </w:rPr>
      <w:tblPr/>
      <w:tcPr>
        <w:shd w:val="clear" w:color="FFFFFF" w:fill="DCE6F1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D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719">
    <w:name w:val="Grid Table 4 - Accent 2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9969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720">
    <w:name w:val="Grid Table 4 - Accent 3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A59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721">
    <w:name w:val="Grid Table 4 - Accent 4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6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722">
    <w:name w:val="Grid Table 4 - Accent 5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67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725">
    <w:name w:val="Grid Table 5 Dark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DC5E0" w:themeFill="accent1" w:themeFillTint="75"/>
      </w:tcPr>
    </w:tblStylePr>
    <w:tblStylePr w:type="band1Vert">
      <w:tblPr/>
      <w:tcPr>
        <w:shd w:val="clear" w:color="FFFFFF" w:fill="ADC5E0" w:themeFill="accent1" w:themeFillTint="75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</w:style>
  <w:style w:type="table" w:styleId="726">
    <w:name w:val="Grid Table 5 Dark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1ADAC" w:themeFill="accent2" w:themeFillTint="75"/>
      </w:tcPr>
    </w:tblStylePr>
    <w:tblStylePr w:type="band1Vert">
      <w:tblPr/>
      <w:tcPr>
        <w:shd w:val="clear" w:color="FFFFFF" w:fill="E1ADAC" w:themeFill="accent2" w:themeFillTint="75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</w:style>
  <w:style w:type="table" w:styleId="727">
    <w:name w:val="Grid Table 5 Dark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DFB2" w:themeFill="accent3" w:themeFillTint="75"/>
      </w:tcPr>
    </w:tblStylePr>
    <w:tblStylePr w:type="band1Vert">
      <w:tblPr/>
      <w:tcPr>
        <w:shd w:val="clear" w:color="FFFFFF" w:fill="D1DFB2" w:themeFill="accent3" w:themeFillTint="75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</w:style>
  <w:style w:type="table" w:styleId="728">
    <w:name w:val="Grid Table 5 Dark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4B7D4" w:themeFill="accent4" w:themeFillTint="75"/>
      </w:tcPr>
    </w:tblStylePr>
    <w:tblStylePr w:type="band1Vert">
      <w:tblPr/>
      <w:tcPr>
        <w:shd w:val="clear" w:color="FFFFFF" w:fill="C4B7D4" w:themeFill="accent4" w:themeFillTint="75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</w:style>
  <w:style w:type="table" w:styleId="729">
    <w:name w:val="Grid Table 5 Dark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BD9E4" w:themeFill="accent5" w:themeFillTint="75"/>
      </w:tcPr>
    </w:tblStylePr>
    <w:tblStylePr w:type="band1Vert">
      <w:tblPr/>
      <w:tcPr>
        <w:shd w:val="clear" w:color="FFFFFF" w:fill="ABD9E4" w:themeFill="accent5" w:themeFillTint="7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</w:style>
  <w:style w:type="table" w:styleId="730">
    <w:name w:val="Grid Table 5 Dark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DA8" w:themeFill="accent6" w:themeFillTint="75"/>
      </w:tcPr>
    </w:tblStylePr>
    <w:tblStylePr w:type="band1Vert">
      <w:tblPr/>
      <w:tcPr>
        <w:shd w:val="clear" w:color="FFFFFF" w:fill="FBCDA8" w:themeFill="accent6" w:themeFillTint="75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</w:style>
  <w:style w:type="table" w:styleId="731">
    <w:name w:val="Grid Table 6 Colorful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732">
    <w:name w:val="Grid Table 6 Colorful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733">
    <w:name w:val="Grid Table 6 Colorful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734">
    <w:name w:val="Grid Table 6 Colorful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735">
    <w:name w:val="Grid Table 6 Colorful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736">
    <w:name w:val="Grid Table 6 Colorful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37">
    <w:name w:val="Grid Table 6 Colorful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38">
    <w:name w:val="Grid Table 7 Colorful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39">
    <w:name w:val="Grid Table 7 Colorful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0">
    <w:name w:val="Grid Table 7 Colorful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tblPr/>
      <w:tcPr>
        <w:shd w:val="clear" w:color="FFFFFF" w:fill="F2DCDB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1">
    <w:name w:val="Grid Table 7 Colorful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tblPr/>
      <w:tcPr>
        <w:shd w:val="clear" w:color="FFFFFF" w:fill="EAF0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2">
    <w:name w:val="Grid Table 7 Colorful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3">
    <w:name w:val="Grid Table 7 Colorful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4">
    <w:name w:val="Grid Table 7 Colorful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745">
    <w:name w:val="List Table 1 Light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759">
    <w:name w:val="List Table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0">
    <w:name w:val="List Table 3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1">
    <w:name w:val="List Table 3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2">
    <w:name w:val="List Table 3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3">
    <w:name w:val="List Table 3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4">
    <w:name w:val="List Table 3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1CDDC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5">
    <w:name w:val="List Table 3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9BF90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6">
    <w:name w:val="List Table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7">
    <w:name w:val="List Table 4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rPr>
        <w:sz w:val="22"/>
      </w:rPr>
      <w:tblPr/>
      <w:tcPr>
        <w:shd w:val="clear" w:color="FFFFFF" w:fill="D3E0EE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8">
    <w:name w:val="List Table 4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69">
    <w:name w:val="List Table 4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70">
    <w:name w:val="List Table 4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71">
    <w:name w:val="List Table 4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72">
    <w:name w:val="List Table 4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rPr>
        <w:sz w:val="22"/>
      </w:rPr>
      <w:tblPr/>
      <w:tcPr>
        <w:shd w:val="clear" w:color="FFFFFF" w:fill="FCE4D1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773">
    <w:name w:val="List Table 5 Dark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74">
    <w:name w:val="List Table 5 Dark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75">
    <w:name w:val="List Table 5 Dark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99694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99694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76">
    <w:name w:val="List Table 5 Dark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B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77">
    <w:name w:val="List Table 5 Dark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6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78">
    <w:name w:val="List Table 5 Dark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1CDDC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1CDDC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79">
    <w:name w:val="List Table 5 Dark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9BF90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9BF90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780">
    <w:name w:val="List Table 6 Colorful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781">
    <w:name w:val="List Table 6 Colorful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783">
    <w:name w:val="List Table 6 Colorful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784">
    <w:name w:val="List Table 6 Colorful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785">
    <w:name w:val="List Table 6 Colorful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786">
    <w:name w:val="List Table 6 Colorful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787">
    <w:name w:val="List Table 7 Colorful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788">
    <w:name w:val="List Table 7 Colorful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tblPr/>
      <w:tcPr>
        <w:shd w:val="clear" w:color="FFFFFF" w:fill="D3E0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789">
    <w:name w:val="List Table 7 Colorful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790">
    <w:name w:val="List Table 7 Colorful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791">
    <w:name w:val="List Table 7 Colorful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792">
    <w:name w:val="List Table 7 Colorful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793">
    <w:name w:val="List Table 7 Colorful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tblPr/>
      <w:tcPr>
        <w:shd w:val="clear" w:color="FFFFFF" w:fill="FCE4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794">
    <w:name w:val="Lined - Accent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795">
    <w:name w:val="Lined - Accent 1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sz w:val="22"/>
      </w:rPr>
      <w:tblPr/>
      <w:tcPr>
        <w:shd w:val="clear" w:color="FFFFFF" w:fill="5D8DC2" w:themeFill="accent1" w:themeFillTint="ea"/>
      </w:tcPr>
    </w:tblStylePr>
  </w:style>
  <w:style w:type="table" w:styleId="796">
    <w:name w:val="Lined - Accent 2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sz w:val="22"/>
      </w:rPr>
      <w:tblPr/>
      <w:tcPr>
        <w:shd w:val="clear" w:color="FFFFFF" w:fill="D99694" w:themeFill="accent2" w:themeFillTint="97"/>
      </w:tcPr>
    </w:tblStylePr>
  </w:style>
  <w:style w:type="table" w:styleId="797">
    <w:name w:val="Lined - Accent 3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sz w:val="22"/>
      </w:rPr>
      <w:tblPr/>
      <w:tcPr>
        <w:shd w:val="clear" w:color="FFFFFF" w:fill="9BBA59" w:themeFill="accent3" w:themeFillTint="fe"/>
      </w:tcPr>
    </w:tblStylePr>
  </w:style>
  <w:style w:type="table" w:styleId="798">
    <w:name w:val="Lined - Accent 4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</w:style>
  <w:style w:type="table" w:styleId="799">
    <w:name w:val="Lined - Accent 5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</w:style>
  <w:style w:type="table" w:styleId="800">
    <w:name w:val="Lined - Accent 6"/>
    <w:basedOn w:val="67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</w:style>
  <w:style w:type="table" w:styleId="801">
    <w:name w:val="Bordered &amp; Lined - Accent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802">
    <w:name w:val="Bordered &amp; Lined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firstCol">
      <w:rPr>
        <w:sz w:val="22"/>
      </w:rPr>
      <w:tblPr/>
      <w:tcPr>
        <w:shd w:val="clear" w:color="FFFFFF" w:fill="5D8DC2" w:themeFill="accent1" w:themeFillTint="ea"/>
      </w:tcPr>
    </w:tblStylePr>
    <w:tblStylePr w:type="firstRow">
      <w:rPr>
        <w:sz w:val="22"/>
      </w:rPr>
      <w:tblPr/>
      <w:tcPr>
        <w:shd w:val="clear" w:color="FFFFFF" w:fill="5D8DC2" w:themeFill="accent1" w:themeFillTint="ea"/>
      </w:tcPr>
    </w:tblStylePr>
    <w:tblStylePr w:type="lastCol">
      <w:rPr>
        <w:sz w:val="22"/>
      </w:rPr>
      <w:tblPr/>
      <w:tcPr>
        <w:shd w:val="clear" w:color="FFFFFF" w:fill="5D8DC2" w:themeFill="accent1" w:themeFillTint="ea"/>
      </w:tcPr>
    </w:tblStylePr>
    <w:tblStylePr w:type="lastRow">
      <w:rPr>
        <w:sz w:val="22"/>
      </w:rPr>
      <w:tblPr/>
      <w:tcPr>
        <w:shd w:val="clear" w:color="FFFFFF" w:fill="5D8DC2" w:themeFill="accent1" w:themeFillTint="ea"/>
      </w:tcPr>
    </w:tblStylePr>
  </w:style>
  <w:style w:type="table" w:styleId="803">
    <w:name w:val="Bordered &amp; Lined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rPr>
        <w:sz w:val="22"/>
      </w:rPr>
      <w:tblPr/>
      <w:tcPr>
        <w:shd w:val="clear" w:color="FFFFFF" w:fill="F2DCDB" w:themeFill="accent2" w:themeFillTint="32"/>
      </w:tcPr>
    </w:tblStylePr>
    <w:tblStylePr w:type="firstCol">
      <w:rPr>
        <w:sz w:val="22"/>
      </w:rPr>
      <w:tblPr/>
      <w:tcPr>
        <w:shd w:val="clear" w:color="FFFFFF" w:fill="D99694" w:themeFill="accent2" w:themeFillTint="97"/>
      </w:tcPr>
    </w:tblStylePr>
    <w:tblStylePr w:type="firstRow">
      <w:rPr>
        <w:sz w:val="22"/>
      </w:rPr>
      <w:tblPr/>
      <w:tcPr>
        <w:shd w:val="clear" w:color="FFFFFF" w:fill="D99694" w:themeFill="accent2" w:themeFillTint="97"/>
      </w:tcPr>
    </w:tblStylePr>
    <w:tblStylePr w:type="lastCol">
      <w:rPr>
        <w:sz w:val="22"/>
      </w:rPr>
      <w:tblPr/>
      <w:tcPr>
        <w:shd w:val="clear" w:color="FFFFFF" w:fill="D99694" w:themeFill="accent2" w:themeFillTint="97"/>
      </w:tcPr>
    </w:tblStylePr>
    <w:tblStylePr w:type="lastRow">
      <w:rPr>
        <w:sz w:val="22"/>
      </w:rPr>
      <w:tblPr/>
      <w:tcPr>
        <w:shd w:val="clear" w:color="FFFFFF" w:fill="D99694" w:themeFill="accent2" w:themeFillTint="97"/>
      </w:tcPr>
    </w:tblStylePr>
  </w:style>
  <w:style w:type="table" w:styleId="804">
    <w:name w:val="Bordered &amp; Lined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rPr>
        <w:sz w:val="22"/>
      </w:rPr>
      <w:tblPr/>
      <w:tcPr>
        <w:shd w:val="clear" w:color="FFFFFF" w:fill="EAF0DD" w:themeFill="accent3" w:themeFillTint="34"/>
      </w:tcPr>
    </w:tblStylePr>
    <w:tblStylePr w:type="firstCol">
      <w:rPr>
        <w:sz w:val="22"/>
      </w:rPr>
      <w:tblPr/>
      <w:tcPr>
        <w:shd w:val="clear" w:color="FFFFFF" w:fill="9BBA59" w:themeFill="accent3" w:themeFillTint="fe"/>
      </w:tcPr>
    </w:tblStylePr>
    <w:tblStylePr w:type="firstRow">
      <w:rPr>
        <w:sz w:val="22"/>
      </w:rPr>
      <w:tblPr/>
      <w:tcPr>
        <w:shd w:val="clear" w:color="FFFFFF" w:fill="9BBA59" w:themeFill="accent3" w:themeFillTint="fe"/>
      </w:tcPr>
    </w:tblStylePr>
    <w:tblStylePr w:type="lastCol">
      <w:rPr>
        <w:sz w:val="22"/>
      </w:rPr>
      <w:tblPr/>
      <w:tcPr>
        <w:shd w:val="clear" w:color="FFFFFF" w:fill="9BBA59" w:themeFill="accent3" w:themeFillTint="fe"/>
      </w:tcPr>
    </w:tblStylePr>
    <w:tblStylePr w:type="lastRow">
      <w:rPr>
        <w:sz w:val="22"/>
      </w:rPr>
      <w:tblPr/>
      <w:tcPr>
        <w:shd w:val="clear" w:color="FFFFFF" w:fill="9BBA59" w:themeFill="accent3" w:themeFillTint="fe"/>
      </w:tcPr>
    </w:tblStylePr>
  </w:style>
  <w:style w:type="table" w:styleId="805">
    <w:name w:val="Bordered &amp; Lined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</w:style>
  <w:style w:type="table" w:styleId="806">
    <w:name w:val="Bordered &amp; Lined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</w:style>
  <w:style w:type="table" w:styleId="807">
    <w:name w:val="Bordered &amp; Lined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</w:style>
  <w:style w:type="table" w:styleId="808">
    <w:name w:val="Bordered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809">
    <w:name w:val="Bordered - Accent 1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811">
    <w:name w:val="Bordered - Accent 3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812">
    <w:name w:val="Bordered - Accent 4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813">
    <w:name w:val="Bordered - Accent 5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814">
    <w:name w:val="Bordered - Accent 6"/>
    <w:basedOn w:val="67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834">
    <w:name w:val="Table Normal"/>
  </w:style>
  <w:style w:type="table" w:styleId="843">
    <w:name w:val="StGen0"/>
    <w:basedOn w:val="834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44">
    <w:name w:val="StGen1"/>
    <w:basedOn w:val="834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8</Pages>
  <Words>1101</Words>
  <Characters>6783</Characters>
  <CharactersWithSpaces>7696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2025-11-07T20:27:31Z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