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基於 Oh and Patton (2017) 提出基於 GAS結構下之動態Copula，用來 處理多群體間具有相關性之問題。在考量聯合及動態的時間序列資料情況下，可以知道資料之邊際分配如下：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(</m:t>
          </m:r>
          <m:sSub>
            <m:e>
              <m:r>
                <m:t>α</m:t>
              </m:r>
            </m:e>
            <m:sub>
              <m:r>
                <m:t>i</m:t>
              </m:r>
              <m:r>
                <m:t>,</m:t>
              </m:r>
              <m:r>
                <m:t>0</m:t>
              </m:r>
            </m:sub>
          </m:sSub>
          <m:r>
            <m:t>)</m:t>
          </m:r>
          <m:r>
            <m:t>+</m:t>
          </m:r>
          <m:sSub>
            <m:e>
              <m:r>
                <m:t>σ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(</m:t>
          </m:r>
          <m:sSub>
            <m:e>
              <m:r>
                <m:t>α</m:t>
              </m:r>
            </m:e>
            <m:sub>
              <m:r>
                <m:t>i</m:t>
              </m:r>
              <m:r>
                <m:t>,</m:t>
              </m:r>
              <m:r>
                <m:t>0</m:t>
              </m:r>
            </m:sub>
          </m:sSub>
          <m:r>
            <m:t>)</m:t>
          </m:r>
          <m:sSub>
            <m:e>
              <m:r>
                <m:t>η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 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|</m:t>
          </m:r>
          <m:sSub>
            <m:e>
              <m:r>
                <m:t>F</m:t>
              </m:r>
            </m:e>
            <m:sub>
              <m:r>
                <m:t>r</m:t>
              </m:r>
              <m:r>
                <m:t>−</m:t>
              </m:r>
              <m:r>
                <m:t>1</m:t>
              </m:r>
            </m:sub>
          </m:sSub>
          <m:r>
            <m:t> 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(</m:t>
          </m:r>
          <m:sSub>
            <m:e>
              <m:r>
                <m:t>α</m:t>
              </m:r>
            </m:e>
            <m:sub>
              <m:r>
                <m:t>i</m:t>
              </m:r>
              <m:r>
                <m:t>,</m:t>
              </m:r>
              <m:r>
                <m:t>0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其中</w:t>
      </w:r>
      <m:oMath>
        <m:sSub>
          <m:e>
            <m:r>
              <m:t>μ</m:t>
            </m:r>
          </m:e>
          <m:sub>
            <m:r>
              <m:t>i</m:t>
            </m:r>
            <m:r>
              <m:t>t</m:t>
            </m:r>
          </m:sub>
        </m:sSub>
      </m:oMath>
      <w:r>
        <w:t xml:space="preserve">為</w:t>
      </w:r>
      <m:oMath>
        <m:sSub>
          <m:e>
            <m:r>
              <m:t>Y</m:t>
            </m:r>
          </m:e>
          <m:sub>
            <m:r>
              <m:t>i</m:t>
            </m:r>
            <m:r>
              <m:t>t</m:t>
            </m:r>
          </m:sub>
        </m:sSub>
      </m:oMath>
      <w:r>
        <w:t xml:space="preserve">的條件期望值、</w:t>
      </w:r>
      <m:oMath>
        <m:sSub>
          <m:e>
            <m:r>
              <m:t>σ</m:t>
            </m:r>
          </m:e>
          <m:sub>
            <m:r>
              <m:t>i</m:t>
            </m:r>
            <m:r>
              <m:t>t</m:t>
            </m:r>
          </m:sub>
        </m:sSub>
      </m:oMath>
      <w:r>
        <w:t xml:space="preserve">為</w:t>
      </w:r>
      <m:oMath>
        <m:sSub>
          <m:e>
            <m:r>
              <m:t>Y</m:t>
            </m:r>
          </m:e>
          <m:sub>
            <m:r>
              <m:t>i</m:t>
            </m:r>
            <m:r>
              <m:t>t</m:t>
            </m:r>
          </m:sub>
        </m:sSub>
      </m:oMath>
      <w:r>
        <w:t xml:space="preserve">的條件標準差、</w:t>
      </w:r>
      <m:oMath>
        <m:sSub>
          <m:e>
            <m:r>
              <m:t>F</m:t>
            </m:r>
          </m:e>
          <m:sub>
            <m:r>
              <m:t>i</m:t>
            </m:r>
            <m:r>
              <m:t>t</m:t>
            </m:r>
          </m:sub>
        </m:sSub>
        <m:r>
          <m:t>(</m:t>
        </m:r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0</m:t>
            </m:r>
          </m:sub>
        </m:sSub>
        <m:r>
          <m:t>)</m:t>
        </m:r>
      </m:oMath>
      <w:r>
        <w:t xml:space="preserve">是一個平均數為0、標準差為1的有母數分配。接著根據機率積分轉換至</w:t>
      </w:r>
      <m:oMath>
        <m:r>
          <m:t>U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如下式：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(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  <m:r>
                <m:t>(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0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σ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  <m:r>
                <m:t>(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0</m:t>
                  </m:r>
                </m:sub>
              </m:sSub>
              <m:r>
                <m:t>)</m:t>
              </m:r>
            </m:den>
          </m:f>
          <m:r>
            <m:t>)</m:t>
          </m:r>
          <m:r>
            <m:t>,</m:t>
          </m:r>
          <m:r>
            <m:t> 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N</m:t>
          </m:r>
        </m:oMath>
      </m:oMathPara>
    </w:p>
    <w:p>
      <w:pPr>
        <w:pStyle w:val="FirstParagraph"/>
      </w:pPr>
      <w:r>
        <w:t xml:space="preserve">推測</w:t>
      </w:r>
      <m:oMath>
        <m:sSub>
          <m:e>
            <m:r>
              <m:t>Y</m:t>
            </m:r>
          </m:e>
          <m:sub>
            <m:r>
              <m:t>i</m:t>
            </m:r>
            <m:r>
              <m:t>t</m:t>
            </m:r>
          </m:sub>
        </m:sSub>
        <m:r>
          <m:t>|</m:t>
        </m:r>
        <m:sSub>
          <m:e>
            <m:r>
              <m:t>F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等價於</w:t>
      </w:r>
      <m:oMath>
        <m:sSub>
          <m:e>
            <m:r>
              <m:t>U</m:t>
            </m:r>
          </m:e>
          <m:sub>
            <m:r>
              <m:t>i</m:t>
            </m:r>
            <m:r>
              <m:t>t</m:t>
            </m:r>
          </m:sub>
        </m:sSub>
        <m:r>
          <m:t>|</m:t>
        </m:r>
        <m:sSub>
          <m:e>
            <m:r>
              <m:t>F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的條件Copula分配：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|</m:t>
          </m:r>
          <m:sSub>
            <m:e>
              <m:r>
                <m:t>F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∼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t>(</m:t>
          </m:r>
          <m:sSub>
            <m:e>
              <m:r>
                <m:t>γ</m:t>
              </m:r>
            </m:e>
            <m:sub>
              <m:r>
                <m:t>0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與過去q期之隨機誤差MA(q)共同組成,，並且誤差項</w:t>
      </w:r>
      <m:oMath>
        <m:sSub>
          <m:e>
            <m:r>
              <m:t>e</m:t>
            </m:r>
          </m:e>
          <m:sub>
            <m:r>
              <m:t>i</m:t>
            </m:r>
            <m:r>
              <m:t>t</m:t>
            </m:r>
          </m:sub>
        </m:sSub>
      </m:oMath>
      <w:r>
        <w:t xml:space="preserve">由過去j期變異數</w:t>
      </w:r>
      <m:oMath>
        <m:sSubSup>
          <m:e>
            <m:r>
              <m:t>σ</m:t>
            </m:r>
          </m:e>
          <m:sub>
            <m:r>
              <m:t>i</m:t>
            </m:r>
            <m:r>
              <m:t>t</m:t>
            </m:r>
          </m:sub>
          <m:sup>
            <m:r>
              <m:t>2</m:t>
            </m:r>
          </m:sup>
        </m:sSubSup>
      </m:oMath>
      <w:r>
        <w:t xml:space="preserve">與過去k期之誤差平方</w:t>
      </w:r>
      <m:oMath>
        <m:sSubSup>
          <m:e>
            <m:r>
              <m:t>e</m:t>
            </m:r>
          </m:e>
          <m:sub>
            <m:r>
              <m:t>i</m:t>
            </m:r>
            <m:r>
              <m:t>t</m:t>
            </m:r>
          </m:sub>
          <m:sup>
            <m:r>
              <m:t>2</m:t>
            </m:r>
          </m:sup>
        </m:sSubSup>
      </m:oMath>
      <w:r>
        <w:t xml:space="preserve">所組成，</w:t>
      </w:r>
      <w:r>
        <w:t xml:space="preserve"> </w:t>
      </w:r>
      <w:r>
        <w:t xml:space="preserve">用此</w:t>
      </w:r>
      <m:oMath>
        <m:r>
          <m:t>G</m:t>
        </m:r>
        <m:r>
          <m:t>A</m:t>
        </m:r>
        <m:r>
          <m:t>R</m:t>
        </m:r>
        <m:r>
          <m:t>C</m:t>
        </m:r>
        <m:r>
          <m:t>H</m:t>
        </m:r>
        <m:r>
          <m:t>(</m:t>
        </m:r>
        <m:r>
          <m:t>j</m:t>
        </m:r>
        <m:r>
          <m:t>,</m:t>
        </m:r>
        <m:r>
          <m:t>k</m:t>
        </m:r>
        <m:r>
          <m:t>)</m:t>
        </m:r>
      </m:oMath>
      <w:r>
        <w:t xml:space="preserve">模型來配適時間序列波動群聚之現象。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2020-12-09T12:43:53Z</dcterms:created>
  <dcterms:modified xsi:type="dcterms:W3CDTF">2020-12-09T12:43:53Z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