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0D7" w:rsidRDefault="009730D7">
      <w:pPr>
        <w:rPr>
          <w:rFonts w:ascii="Times New Roman" w:hAnsi="Times New Roman" w:cs="Times New Roman"/>
          <w:b/>
          <w:sz w:val="28"/>
          <w:szCs w:val="28"/>
        </w:rPr>
      </w:pPr>
    </w:p>
    <w:p w:rsidR="00783F82" w:rsidRDefault="003D26A6">
      <w:pPr>
        <w:rPr>
          <w:rFonts w:ascii="Times New Roman" w:hAnsi="Times New Roman" w:cs="Times New Roman"/>
          <w:b/>
          <w:sz w:val="28"/>
          <w:szCs w:val="28"/>
        </w:rPr>
      </w:pPr>
      <w:r w:rsidRPr="003D26A6">
        <w:rPr>
          <w:rFonts w:ascii="Times New Roman" w:hAnsi="Times New Roman" w:cs="Times New Roman"/>
          <w:b/>
          <w:sz w:val="28"/>
          <w:szCs w:val="28"/>
        </w:rPr>
        <w:t>Содержание:</w:t>
      </w:r>
    </w:p>
    <w:p w:rsidR="003D26A6" w:rsidRDefault="003D26A6" w:rsidP="003D26A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Теоретические основы и постановка исследования</w:t>
      </w:r>
    </w:p>
    <w:p w:rsidR="003D26A6" w:rsidRDefault="003D26A6" w:rsidP="003D26A6">
      <w:pPr>
        <w:pStyle w:val="a3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Архитектура Node.js и модели параллелизма</w:t>
      </w:r>
    </w:p>
    <w:p w:rsidR="003D26A6" w:rsidRDefault="003D26A6" w:rsidP="003D26A6">
      <w:pPr>
        <w:pStyle w:val="a3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 xml:space="preserve">Обзор сравниваемых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</w:p>
    <w:p w:rsidR="003D26A6" w:rsidRPr="003D26A6" w:rsidRDefault="003D26A6" w:rsidP="003D26A6">
      <w:pPr>
        <w:pStyle w:val="a3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Метрики и методика нагрузочного тестирования</w:t>
      </w:r>
    </w:p>
    <w:p w:rsidR="003D26A6" w:rsidRPr="003D26A6" w:rsidRDefault="003D26A6" w:rsidP="003D26A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Разработка экспериментального стенда</w:t>
      </w:r>
    </w:p>
    <w:p w:rsidR="003D26A6" w:rsidRPr="003D26A6" w:rsidRDefault="003D26A6" w:rsidP="003D26A6">
      <w:pPr>
        <w:pStyle w:val="a3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Развёртывание HTTP-серверов и типовых сценариев</w:t>
      </w:r>
    </w:p>
    <w:p w:rsidR="003D26A6" w:rsidRPr="003D26A6" w:rsidRDefault="003D26A6" w:rsidP="003D26A6">
      <w:pPr>
        <w:pStyle w:val="a3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D26A6">
        <w:rPr>
          <w:rFonts w:ascii="Times New Roman" w:hAnsi="Times New Roman" w:cs="Times New Roman"/>
          <w:sz w:val="28"/>
          <w:szCs w:val="28"/>
        </w:rPr>
        <w:t>Реализация</w:t>
      </w:r>
      <w:r w:rsidRPr="003D26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26A6">
        <w:rPr>
          <w:rFonts w:ascii="Times New Roman" w:hAnsi="Times New Roman" w:cs="Times New Roman"/>
          <w:sz w:val="28"/>
          <w:szCs w:val="28"/>
        </w:rPr>
        <w:t>режимов</w:t>
      </w:r>
      <w:r w:rsidRPr="003D26A6">
        <w:rPr>
          <w:rFonts w:ascii="Times New Roman" w:hAnsi="Times New Roman" w:cs="Times New Roman"/>
          <w:sz w:val="28"/>
          <w:szCs w:val="28"/>
          <w:lang w:val="en-US"/>
        </w:rPr>
        <w:t xml:space="preserve"> single, cluster </w:t>
      </w:r>
      <w:r w:rsidRPr="003D26A6">
        <w:rPr>
          <w:rFonts w:ascii="Times New Roman" w:hAnsi="Times New Roman" w:cs="Times New Roman"/>
          <w:sz w:val="28"/>
          <w:szCs w:val="28"/>
        </w:rPr>
        <w:t>и</w:t>
      </w:r>
      <w:r w:rsidRPr="003D26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26A6">
        <w:rPr>
          <w:rFonts w:ascii="Times New Roman" w:hAnsi="Times New Roman" w:cs="Times New Roman"/>
          <w:sz w:val="28"/>
          <w:szCs w:val="28"/>
          <w:lang w:val="en-US"/>
        </w:rPr>
        <w:t>worker_threads</w:t>
      </w:r>
      <w:proofErr w:type="spellEnd"/>
    </w:p>
    <w:p w:rsidR="003D26A6" w:rsidRPr="003D26A6" w:rsidRDefault="003D26A6" w:rsidP="003D26A6">
      <w:pPr>
        <w:pStyle w:val="a3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D26A6">
        <w:rPr>
          <w:rFonts w:ascii="Times New Roman" w:hAnsi="Times New Roman" w:cs="Times New Roman"/>
          <w:sz w:val="28"/>
          <w:szCs w:val="28"/>
        </w:rPr>
        <w:t>Автоматизация прогонов и сбор метрик</w:t>
      </w:r>
    </w:p>
    <w:p w:rsidR="003D26A6" w:rsidRPr="003D26A6" w:rsidRDefault="003D26A6" w:rsidP="003D26A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Проведение нагрузочных испытаний и анализ результатов</w:t>
      </w:r>
    </w:p>
    <w:p w:rsidR="003D26A6" w:rsidRPr="003D26A6" w:rsidRDefault="003D26A6" w:rsidP="003D26A6">
      <w:pPr>
        <w:pStyle w:val="a3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Результаты I/O-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 сценариев</w:t>
      </w:r>
    </w:p>
    <w:p w:rsidR="003D26A6" w:rsidRPr="003D26A6" w:rsidRDefault="003D26A6" w:rsidP="003D26A6">
      <w:pPr>
        <w:pStyle w:val="a3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Результаты CPU-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 сценариев</w:t>
      </w:r>
    </w:p>
    <w:p w:rsidR="009730D7" w:rsidRPr="009730D7" w:rsidRDefault="003D26A6" w:rsidP="009730D7">
      <w:pPr>
        <w:pStyle w:val="a3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 xml:space="preserve">Стресс-тест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конкурентности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 и сравнительный анализ</w:t>
      </w:r>
    </w:p>
    <w:p w:rsidR="009730D7" w:rsidRDefault="009730D7" w:rsidP="003D26A6">
      <w:pPr>
        <w:rPr>
          <w:rFonts w:ascii="Times New Roman" w:hAnsi="Times New Roman" w:cs="Times New Roman"/>
          <w:b/>
          <w:sz w:val="28"/>
          <w:szCs w:val="28"/>
        </w:rPr>
      </w:pPr>
    </w:p>
    <w:p w:rsidR="003D26A6" w:rsidRPr="003D26A6" w:rsidRDefault="003D26A6" w:rsidP="003D26A6">
      <w:pPr>
        <w:rPr>
          <w:rFonts w:ascii="Times New Roman" w:hAnsi="Times New Roman" w:cs="Times New Roman"/>
          <w:b/>
          <w:sz w:val="28"/>
          <w:szCs w:val="28"/>
        </w:rPr>
      </w:pPr>
      <w:r w:rsidRPr="003D26A6">
        <w:rPr>
          <w:rFonts w:ascii="Times New Roman" w:hAnsi="Times New Roman" w:cs="Times New Roman"/>
          <w:b/>
          <w:sz w:val="28"/>
          <w:szCs w:val="28"/>
        </w:rPr>
        <w:t>Введение:</w:t>
      </w: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 xml:space="preserve">Современные информационные системы в сфере экономики и управления всё чаще строятся на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 архитектуре с REST API в качестве точки интеграции. Платформа Node.js благодаря асинхронной модели ввода-вывода и единому стеку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 широко применяется для построения высоконагруженных веб-сервисов. При этом выбор серверного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 и режима исполнения приложения (один процесс, кластер процессов или вынос вычислений в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>) существенно влияет на пропускную способность, задержку ответа и устойчивость системы под нагрузкой.</w:t>
      </w: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Актуальность исследования обусловлена необходимостью обоснованного выбора технологического стека при проектировании корпоративных API: ошибочное решение может привести к росту затрат на инфраструктуру, деградации пользовательского опыта и нарушению соглашений об уровне обслуживания (SLA).</w:t>
      </w: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Цель практики — исследовать и сравнить производительность популярных Node.js-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Fastify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>) при обработке высокой нагрузки в однопоточном режиме (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) и в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многопроцессной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/многопоточной конфигурации, выявить оптимальные сценарии использования каждого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 в зависимости от характера нагрузки (I/O-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 и CPU-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>).</w:t>
      </w: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</w:p>
    <w:p w:rsidR="003D26A6" w:rsidRDefault="00454204" w:rsidP="003D26A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Задачи практики:</w:t>
      </w:r>
    </w:p>
    <w:p w:rsidR="00454204" w:rsidRPr="00454204" w:rsidRDefault="00454204" w:rsidP="003D26A6">
      <w:pPr>
        <w:rPr>
          <w:rFonts w:ascii="Times New Roman" w:hAnsi="Times New Roman" w:cs="Times New Roman"/>
          <w:b/>
          <w:sz w:val="28"/>
          <w:szCs w:val="28"/>
        </w:rPr>
      </w:pP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 xml:space="preserve">1. Изучить теоретические основы архитектуры Node.js, модулей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worker_threads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, а также особенностей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Fastify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>.</w:t>
      </w:r>
    </w:p>
    <w:p w:rsidR="003D26A6" w:rsidRPr="003D26A6" w:rsidRDefault="003D26A6" w:rsidP="009730D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2. Развернуть три идентичных HTTP-сервера с единым набором REST-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 и типовых сценариев обработки данных.</w:t>
      </w: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 xml:space="preserve">3. Реализовать режимы исполнения: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 (4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-процесса),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worker_threads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 для CPU-задач.</w:t>
      </w: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4. Провести серию нагрузочных тестов с инструментом k6, зафиксировать метрики пропускной способности (RPS), времени отклика (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med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>, p95), нагрузки CPU и потребления RAM.</w:t>
      </w: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5. Построить сравнительные таблицы и графики, сформулировать выводы и рекомендации.</w:t>
      </w: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6. Оформить отчёт в соответствии с методическими указаниями по направлению 09.03.03 «Прикладная информатика».</w:t>
      </w: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 xml:space="preserve">Место и продолжительность практики: </w:t>
      </w:r>
      <w:r>
        <w:rPr>
          <w:rFonts w:ascii="Times New Roman" w:hAnsi="Times New Roman" w:cs="Times New Roman"/>
          <w:sz w:val="28"/>
          <w:szCs w:val="28"/>
        </w:rPr>
        <w:t>ЯФ «МФЮА» 01.06</w:t>
      </w:r>
      <w:r w:rsidR="00454204">
        <w:rPr>
          <w:rFonts w:ascii="Times New Roman" w:hAnsi="Times New Roman" w:cs="Times New Roman"/>
          <w:sz w:val="28"/>
          <w:szCs w:val="28"/>
        </w:rPr>
        <w:t>.2026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420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4204">
        <w:rPr>
          <w:rFonts w:ascii="Times New Roman" w:hAnsi="Times New Roman" w:cs="Times New Roman"/>
          <w:sz w:val="28"/>
          <w:szCs w:val="28"/>
        </w:rPr>
        <w:t>29.06.2026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Нормативно-правовая база, регулирующая деятельность базы практики и содержание подготовки по направлению 09.03.03:</w:t>
      </w: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- Федеральный государственный образовательный стандарт высшего образования по направлению подготовки 09.03.03 «Прикладная информатика» (</w:t>
      </w:r>
      <w:proofErr w:type="spellStart"/>
      <w:r w:rsidRPr="003D26A6">
        <w:rPr>
          <w:rFonts w:ascii="Times New Roman" w:hAnsi="Times New Roman" w:cs="Times New Roman"/>
          <w:sz w:val="28"/>
          <w:szCs w:val="28"/>
        </w:rPr>
        <w:t>бакалавриат</w:t>
      </w:r>
      <w:proofErr w:type="spellEnd"/>
      <w:r w:rsidRPr="003D26A6">
        <w:rPr>
          <w:rFonts w:ascii="Times New Roman" w:hAnsi="Times New Roman" w:cs="Times New Roman"/>
          <w:sz w:val="28"/>
          <w:szCs w:val="28"/>
        </w:rPr>
        <w:t>);</w:t>
      </w: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- методические указания по выполнению научно-исследовательской работы (получение первичных навыков научно-исследовательской работы) по профилю «Прикладная информатика в экономике»;</w:t>
      </w: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- ГОСТ Р 7.0.100-2018 «Система стандартов по информации, библиотечному и издательскому делу. Библиографическая запись. Библиографическое описание».</w:t>
      </w: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Объект исследования — программные комплексы на Node.js, реализующие REST API.</w:t>
      </w: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lastRenderedPageBreak/>
        <w:t>Предмет исследования — производительность и задержка ответа при различных типах нагрузки и режимах параллелизма.</w:t>
      </w:r>
    </w:p>
    <w:p w:rsidR="003D26A6" w:rsidRPr="003D26A6" w:rsidRDefault="003D26A6" w:rsidP="003D26A6">
      <w:pPr>
        <w:rPr>
          <w:rFonts w:ascii="Times New Roman" w:hAnsi="Times New Roman" w:cs="Times New Roman"/>
          <w:sz w:val="28"/>
          <w:szCs w:val="28"/>
        </w:rPr>
      </w:pPr>
    </w:p>
    <w:p w:rsidR="009730D7" w:rsidRDefault="003D26A6" w:rsidP="003D26A6">
      <w:pPr>
        <w:rPr>
          <w:rFonts w:ascii="Times New Roman" w:hAnsi="Times New Roman" w:cs="Times New Roman"/>
          <w:sz w:val="28"/>
          <w:szCs w:val="28"/>
        </w:rPr>
      </w:pPr>
      <w:r w:rsidRPr="003D26A6">
        <w:rPr>
          <w:rFonts w:ascii="Times New Roman" w:hAnsi="Times New Roman" w:cs="Times New Roman"/>
          <w:sz w:val="28"/>
          <w:szCs w:val="28"/>
        </w:rPr>
        <w:t>Методы исследования: эксперимент, нагрузочное тестирование, сравнительный анализ, статистическая обработка метрик (перцентили).</w:t>
      </w:r>
    </w:p>
    <w:p w:rsidR="00AD77B7" w:rsidRDefault="00AD77B7" w:rsidP="003D26A6">
      <w:pPr>
        <w:rPr>
          <w:rFonts w:ascii="Times New Roman" w:hAnsi="Times New Roman" w:cs="Times New Roman"/>
          <w:sz w:val="28"/>
          <w:szCs w:val="28"/>
        </w:rPr>
      </w:pPr>
    </w:p>
    <w:p w:rsidR="00AD77B7" w:rsidRPr="00AD77B7" w:rsidRDefault="00AD77B7" w:rsidP="00AD77B7">
      <w:pPr>
        <w:pStyle w:val="a3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 w:rsidRPr="00AD77B7">
        <w:rPr>
          <w:rFonts w:ascii="Times New Roman" w:hAnsi="Times New Roman" w:cs="Times New Roman"/>
          <w:b/>
          <w:sz w:val="28"/>
          <w:szCs w:val="28"/>
        </w:rPr>
        <w:t>Теоретические основы и постановка исследования</w:t>
      </w:r>
    </w:p>
    <w:p w:rsidR="00AD77B7" w:rsidRDefault="00AD77B7" w:rsidP="00AD77B7">
      <w:pPr>
        <w:pStyle w:val="a3"/>
        <w:numPr>
          <w:ilvl w:val="1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 w:rsidRPr="00AD77B7">
        <w:rPr>
          <w:rFonts w:ascii="Times New Roman" w:hAnsi="Times New Roman" w:cs="Times New Roman"/>
          <w:b/>
          <w:sz w:val="28"/>
          <w:szCs w:val="28"/>
        </w:rPr>
        <w:t>Архитектура Node.js и модели параллелизма:</w:t>
      </w:r>
    </w:p>
    <w:p w:rsidR="00AD77B7" w:rsidRPr="00AD77B7" w:rsidRDefault="00AD77B7" w:rsidP="00AD7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D77B7">
        <w:rPr>
          <w:rFonts w:ascii="Times New Roman" w:hAnsi="Times New Roman" w:cs="Times New Roman"/>
          <w:sz w:val="28"/>
          <w:szCs w:val="28"/>
        </w:rPr>
        <w:t xml:space="preserve">ode.js представляет собой серверную среду выполнения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, построенную на движке V8 и библиотеке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libuv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. Ключевой особенностью платформы является однопоточная модель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 в рамках одного процесса: все входящие запросы обрабатываются последовательно в цикле событий, а операции ввода-вывода выполняются асинхронно через системные вызовы и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колбэки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>. Такая архитектура обеспечивает высокую эффективность при I/O-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 нагрузке, когда большую часть времени процесс ожидает ответа от диска, сети или базы да</w:t>
      </w:r>
      <w:r>
        <w:rPr>
          <w:rFonts w:ascii="Times New Roman" w:hAnsi="Times New Roman" w:cs="Times New Roman"/>
          <w:sz w:val="28"/>
          <w:szCs w:val="28"/>
        </w:rPr>
        <w:t>нных.</w:t>
      </w:r>
    </w:p>
    <w:p w:rsidR="00AD77B7" w:rsidRPr="00AD77B7" w:rsidRDefault="00AD77B7" w:rsidP="00AD77B7">
      <w:pPr>
        <w:rPr>
          <w:rFonts w:ascii="Times New Roman" w:hAnsi="Times New Roman" w:cs="Times New Roman"/>
          <w:sz w:val="28"/>
          <w:szCs w:val="28"/>
        </w:rPr>
      </w:pPr>
      <w:r w:rsidRPr="00AD77B7">
        <w:rPr>
          <w:rFonts w:ascii="Times New Roman" w:hAnsi="Times New Roman" w:cs="Times New Roman"/>
          <w:sz w:val="28"/>
          <w:szCs w:val="28"/>
        </w:rPr>
        <w:t>Однако при выполнении синхронных CPU-интенсивных операций (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хэширование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, сжатие, обработка больших массивов)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 блокируется, и все остальные запросы в очереди ожидают завершения вычисления. Это приводит к росту задержки (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>) и снижению пропускной способности даже при умеренной нагрузке. Для решения данной проблемы в экосистеме Node.js применяются два о</w:t>
      </w:r>
      <w:r>
        <w:rPr>
          <w:rFonts w:ascii="Times New Roman" w:hAnsi="Times New Roman" w:cs="Times New Roman"/>
          <w:sz w:val="28"/>
          <w:szCs w:val="28"/>
        </w:rPr>
        <w:t>сновных подхода к параллелизму.</w:t>
      </w:r>
    </w:p>
    <w:p w:rsidR="00AD77B7" w:rsidRPr="00AD77B7" w:rsidRDefault="00AD77B7" w:rsidP="00AD77B7">
      <w:pPr>
        <w:rPr>
          <w:rFonts w:ascii="Times New Roman" w:hAnsi="Times New Roman" w:cs="Times New Roman"/>
          <w:sz w:val="28"/>
          <w:szCs w:val="28"/>
        </w:rPr>
      </w:pPr>
      <w:r w:rsidRPr="00AD77B7">
        <w:rPr>
          <w:rFonts w:ascii="Times New Roman" w:hAnsi="Times New Roman" w:cs="Times New Roman"/>
          <w:sz w:val="28"/>
          <w:szCs w:val="28"/>
        </w:rPr>
        <w:t xml:space="preserve">Первый подход — модуль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, входящий в стандартную библиотеку Node.js.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-процесс создаёт несколько дочерних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-процессов, каждый из которых имеет собственный экземпляр V8 и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. Входящие TCP-соединения распределяются между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-процессами операционной системой. Таким образом достигается горизонтальное масштабирование на все доступные ядра CPU без изменения логики обработки запросов. Недостатком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-режима является отсутствие общей памяти между процессами: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 состояние (сессии, кэш, счётчики</w:t>
      </w:r>
      <w:r>
        <w:rPr>
          <w:rFonts w:ascii="Times New Roman" w:hAnsi="Times New Roman" w:cs="Times New Roman"/>
          <w:sz w:val="28"/>
          <w:szCs w:val="28"/>
        </w:rPr>
        <w:t>) не разделяется автоматически.</w:t>
      </w:r>
    </w:p>
    <w:p w:rsidR="00AD77B7" w:rsidRPr="00AD77B7" w:rsidRDefault="00AD77B7" w:rsidP="00AD77B7">
      <w:pPr>
        <w:rPr>
          <w:rFonts w:ascii="Times New Roman" w:hAnsi="Times New Roman" w:cs="Times New Roman"/>
          <w:sz w:val="28"/>
          <w:szCs w:val="28"/>
        </w:rPr>
      </w:pPr>
      <w:r w:rsidRPr="00AD77B7">
        <w:rPr>
          <w:rFonts w:ascii="Times New Roman" w:hAnsi="Times New Roman" w:cs="Times New Roman"/>
          <w:sz w:val="28"/>
          <w:szCs w:val="28"/>
        </w:rPr>
        <w:t xml:space="preserve">Второй подход — модуль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worker_threads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, позволяющий создавать дополнительные потоки внутри одного процесса.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 имеют доступ к общей памяти через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SharedArrayBuffer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 и обмениваются данными через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passing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. Данный механизм применяется для выноса отдельных CPU-задач из основного потока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, не создавая полноценных дочерних процессов. Накладные расходы на создание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D77B7">
        <w:rPr>
          <w:rFonts w:ascii="Times New Roman" w:hAnsi="Times New Roman" w:cs="Times New Roman"/>
          <w:sz w:val="28"/>
          <w:szCs w:val="28"/>
        </w:rPr>
        <w:t>сериализацию</w:t>
      </w:r>
      <w:proofErr w:type="spellEnd"/>
      <w:r w:rsidRPr="00AD77B7">
        <w:rPr>
          <w:rFonts w:ascii="Times New Roman" w:hAnsi="Times New Roman" w:cs="Times New Roman"/>
          <w:sz w:val="28"/>
          <w:szCs w:val="28"/>
        </w:rPr>
        <w:t xml:space="preserve"> сообщений могут превышать выигрыш при коротких вычислениях.</w:t>
      </w:r>
    </w:p>
    <w:p w:rsidR="00AD77B7" w:rsidRDefault="00AD77B7" w:rsidP="00AD77B7">
      <w:pPr>
        <w:rPr>
          <w:rFonts w:ascii="Times New Roman" w:hAnsi="Times New Roman" w:cs="Times New Roman"/>
          <w:sz w:val="28"/>
          <w:szCs w:val="28"/>
        </w:rPr>
      </w:pPr>
      <w:r w:rsidRPr="00AD77B7">
        <w:rPr>
          <w:rFonts w:ascii="Times New Roman" w:hAnsi="Times New Roman" w:cs="Times New Roman"/>
          <w:sz w:val="28"/>
          <w:szCs w:val="28"/>
        </w:rPr>
        <w:lastRenderedPageBreak/>
        <w:t>Классификация типов нагрузки, использованная в настоящем исследовании, представлена в таблице 1.</w:t>
      </w:r>
    </w:p>
    <w:p w:rsidR="00CE4D69" w:rsidRDefault="00C36C97">
      <w:pPr>
        <w:jc w:val="center"/>
      </w:pPr>
      <w:r>
        <w:rPr>
          <w:rFonts w:ascii="Times New Roman" w:hAnsi="Times New Roman" w:cs="Times New Roman"/>
          <w:sz w:val="28"/>
          <w:szCs w:val="28"/>
        </w:rPr>
        <w:t>Таблица 1 – Классификация типов нагрузки и стратегии масштабирования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"/>
        <w:gridCol w:w="1951"/>
        <w:gridCol w:w="3551"/>
        <w:gridCol w:w="3185"/>
      </w:tblGrid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Тип нагрузки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Пример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Стратегия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I/O-bound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запрос к БД, внешнему API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single или cluster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CPU-bound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SHA-256, обработка массива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cluster или worker_threads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Memory-bound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парсинг JSON 10–50 МБ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ограничение payload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Concurrency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одновременные read/write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внешнее хранилище</w:t>
            </w:r>
          </w:p>
        </w:tc>
      </w:tr>
    </w:tbl>
    <w:p w:rsidR="005E4EC2" w:rsidRPr="005E4EC2" w:rsidRDefault="005E4EC2" w:rsidP="005E4EC2">
      <w:pPr>
        <w:rPr>
          <w:rFonts w:ascii="Times New Roman" w:hAnsi="Times New Roman" w:cs="Times New Roman"/>
          <w:b/>
          <w:sz w:val="28"/>
          <w:szCs w:val="28"/>
        </w:rPr>
      </w:pPr>
    </w:p>
    <w:p w:rsidR="003B5638" w:rsidRPr="003B5638" w:rsidRDefault="003B5638" w:rsidP="003B5638">
      <w:pPr>
        <w:pStyle w:val="a3"/>
        <w:numPr>
          <w:ilvl w:val="1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 w:rsidRPr="003B5638">
        <w:rPr>
          <w:rFonts w:ascii="Times New Roman" w:hAnsi="Times New Roman" w:cs="Times New Roman"/>
          <w:b/>
          <w:sz w:val="28"/>
          <w:szCs w:val="28"/>
        </w:rPr>
        <w:t xml:space="preserve"> Обзор сравниваемых </w:t>
      </w:r>
      <w:proofErr w:type="spellStart"/>
      <w:r w:rsidRPr="003B5638">
        <w:rPr>
          <w:rFonts w:ascii="Times New Roman" w:hAnsi="Times New Roman" w:cs="Times New Roman"/>
          <w:b/>
          <w:sz w:val="28"/>
          <w:szCs w:val="28"/>
        </w:rPr>
        <w:t>фреймворков</w:t>
      </w:r>
      <w:proofErr w:type="spellEnd"/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5638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(версия 4.x) — наиболее распространённый HTTP-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для Node.js, основанный на концепции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-цепочки. Каждый запрос последовательно проходит через зарегистрированные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-функции (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тела, аутентификация,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обладает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минималистичным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API, обширной экосистемой плагинов и документацией, что делает его стандартом для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legacy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-проектов.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Overhead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маршрутизации умеренный, однако отсутствие встроенной JSON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Schema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уступает специализированным решениям.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5638">
        <w:rPr>
          <w:rFonts w:ascii="Times New Roman" w:hAnsi="Times New Roman" w:cs="Times New Roman"/>
          <w:sz w:val="28"/>
          <w:szCs w:val="28"/>
        </w:rPr>
        <w:t>Fastify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(версия 4.x) —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, спроектированный с приоритетом производительности. Использует JSON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Schema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для описания маршрутов и автоматической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входящих/исходящих данных. Встроенный механизм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fast-json-stringify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) генерирует оптимизированные функции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на этапе регистрации маршрута. Архитектура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plugin-based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позволяет инкапсулировать функциональность без глобального загрязнения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. По результатам независимых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бенчмарков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Fastify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стабильно опережает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по RPS на I/O-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сценариях.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5638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(версия 10.x) —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enterprise-фреймворк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, построенный поверх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(или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Fastify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в качестве адаптера). Использует декораторы,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(DI), модульную архитектуру и паттерны, заимствованные из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lastRenderedPageBreak/>
        <w:t>Angular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. Каждый HTTP-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реализуется через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, что повышает структурированность кодовой базы, но добавляет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overhead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на создание DI-контейнера,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резолвинг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зависимостей и обёртку декораторов.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оправдан в крупных командах, где важнее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поддерживаемость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и единообразие архитектуры, чем максимальный RPS.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>Для корректности сравнительного эксперимента все три сервера реализуют идентичный контракт REST API и используют общий модуль бизнес-логики (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/), исключая влияние различий в алгоритмах обработки данных.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pStyle w:val="a3"/>
        <w:numPr>
          <w:ilvl w:val="1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 w:rsidRPr="003B5638">
        <w:rPr>
          <w:rFonts w:ascii="Times New Roman" w:hAnsi="Times New Roman" w:cs="Times New Roman"/>
          <w:b/>
          <w:sz w:val="28"/>
          <w:szCs w:val="28"/>
        </w:rPr>
        <w:t>Метрики и методика нагрузочного тестирования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>Согласно индивидуальному заданию (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варiant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№ 14), сравнение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проводится по следующим метрикам: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>- пропускная способность (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) — количество успешно обработанных запросов в секунду (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sec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, RPS);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>- время отклика (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) — среднее значение (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), медиана (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med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), 95-й перцентиль (p95);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>- нагрузка на CPU — процент использования процессора;</w:t>
      </w:r>
    </w:p>
    <w:p w:rsid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- потребление оперативной памяти (RSS,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Resident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) — в мегабайтах.</w:t>
      </w:r>
    </w:p>
    <w:p w:rsidR="005E4EC2" w:rsidRPr="003B5638" w:rsidRDefault="005E4EC2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Инструмент нагрузочного тестирования —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k6 версии 2.0.0. k6 поддерживает сценарии на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, режим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constant-arrival-rate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(фиксированная интенсивность запросов) и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ramping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VUs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(плавное наращивание виртуальных пользователей). Длительность каждого прогона — 20 секунд (профиль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standard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).</w:t>
      </w:r>
    </w:p>
    <w:p w:rsidR="005E4EC2" w:rsidRPr="003B5638" w:rsidRDefault="005E4EC2" w:rsidP="003B5638">
      <w:pPr>
        <w:rPr>
          <w:rFonts w:ascii="Times New Roman" w:hAnsi="Times New Roman" w:cs="Times New Roman"/>
          <w:sz w:val="28"/>
          <w:szCs w:val="28"/>
        </w:rPr>
      </w:pPr>
    </w:p>
    <w:p w:rsidR="005E4EC2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Матрица экспериментов включает 3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× 3 режима исполнения × 6 типовых кейсов. Режим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worker_threads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применяется только для CPU-сценариев (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), что даёт 78 прогонов в профиле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standard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.</w:t>
      </w:r>
    </w:p>
    <w:p w:rsidR="005E4EC2" w:rsidRDefault="005E4EC2" w:rsidP="003B5638">
      <w:pPr>
        <w:rPr>
          <w:rFonts w:ascii="Times New Roman" w:hAnsi="Times New Roman" w:cs="Times New Roman"/>
          <w:sz w:val="28"/>
          <w:szCs w:val="28"/>
        </w:rPr>
      </w:pPr>
    </w:p>
    <w:p w:rsidR="005E4EC2" w:rsidRPr="003B5638" w:rsidRDefault="005E4EC2" w:rsidP="003B5638">
      <w:pPr>
        <w:rPr>
          <w:rFonts w:ascii="Times New Roman" w:hAnsi="Times New Roman" w:cs="Times New Roman"/>
          <w:sz w:val="28"/>
          <w:szCs w:val="28"/>
        </w:rPr>
      </w:pPr>
    </w:p>
    <w:p w:rsidR="00CE4D69" w:rsidRDefault="00C36C97">
      <w:pPr>
        <w:jc w:val="center"/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 – Параметры экспериментального стенда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2"/>
        <w:gridCol w:w="3129"/>
        <w:gridCol w:w="5457"/>
      </w:tblGrid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Значение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Microsoft Windows 10/11 (build 26200)</w:t>
            </w:r>
          </w:p>
        </w:tc>
      </w:tr>
      <w:tr w:rsidR="00CE4D69" w:rsidRPr="005E4EC2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0" w:type="auto"/>
          </w:tcPr>
          <w:p w:rsidR="00CE4D69" w:rsidRPr="005E4EC2" w:rsidRDefault="00C36C97">
            <w:pPr>
              <w:jc w:val="center"/>
              <w:rPr>
                <w:lang w:val="en-US"/>
              </w:rPr>
            </w:pPr>
            <w:r w:rsidRPr="005E4E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Intel Core i5-13500, 14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физ</w:t>
            </w:r>
            <w:proofErr w:type="spellEnd"/>
            <w:r w:rsidRPr="005E4E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/ 20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лог</w:t>
            </w:r>
            <w:r w:rsidRPr="005E4E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RAM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 ГБ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Node.js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v22.22.0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k6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v2.0.0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Express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4.21.x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Fastify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4.29.x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NestJS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10.4.x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cluster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worker-процесса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Длительность прогона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 с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 прогонов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прогона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14.06.2026</w:t>
            </w:r>
          </w:p>
        </w:tc>
      </w:tr>
    </w:tbl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>Типовые кейсы нагрузочного тестирования: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GET — GET /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, возврат статического JSON-объекта;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RPS: 100 и 1000.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638">
        <w:rPr>
          <w:rFonts w:ascii="Times New Roman" w:hAnsi="Times New Roman" w:cs="Times New Roman"/>
          <w:sz w:val="28"/>
          <w:szCs w:val="28"/>
          <w:lang w:val="en-US"/>
        </w:rPr>
        <w:t>2. Transform POST — POST /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/transform, </w:t>
      </w:r>
      <w:r w:rsidRPr="003B5638">
        <w:rPr>
          <w:rFonts w:ascii="Times New Roman" w:hAnsi="Times New Roman" w:cs="Times New Roman"/>
          <w:sz w:val="28"/>
          <w:szCs w:val="28"/>
        </w:rPr>
        <w:t>приём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и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трансформация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JSON-</w:t>
      </w:r>
      <w:r w:rsidRPr="003B5638">
        <w:rPr>
          <w:rFonts w:ascii="Times New Roman" w:hAnsi="Times New Roman" w:cs="Times New Roman"/>
          <w:sz w:val="28"/>
          <w:szCs w:val="28"/>
        </w:rPr>
        <w:t>тела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(~10–15 </w:t>
      </w:r>
      <w:r w:rsidRPr="003B5638">
        <w:rPr>
          <w:rFonts w:ascii="Times New Roman" w:hAnsi="Times New Roman" w:cs="Times New Roman"/>
          <w:sz w:val="28"/>
          <w:szCs w:val="28"/>
        </w:rPr>
        <w:t>МБ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); target RPS: 10 </w:t>
      </w:r>
      <w:r w:rsidRPr="003B5638">
        <w:rPr>
          <w:rFonts w:ascii="Times New Roman" w:hAnsi="Times New Roman" w:cs="Times New Roman"/>
          <w:sz w:val="28"/>
          <w:szCs w:val="28"/>
        </w:rPr>
        <w:t>и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30.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638">
        <w:rPr>
          <w:rFonts w:ascii="Times New Roman" w:hAnsi="Times New Roman" w:cs="Times New Roman"/>
          <w:sz w:val="28"/>
          <w:szCs w:val="28"/>
          <w:lang w:val="en-US"/>
        </w:rPr>
        <w:t>3. I/O simulate — GET /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io-</w:t>
      </w:r>
      <w:proofErr w:type="gramStart"/>
      <w:r w:rsidRPr="003B5638">
        <w:rPr>
          <w:rFonts w:ascii="Times New Roman" w:hAnsi="Times New Roman" w:cs="Times New Roman"/>
          <w:sz w:val="28"/>
          <w:szCs w:val="28"/>
          <w:lang w:val="en-US"/>
        </w:rPr>
        <w:t>simulate?delay</w:t>
      </w:r>
      <w:proofErr w:type="spellEnd"/>
      <w:proofErr w:type="gram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=300, </w:t>
      </w:r>
      <w:r w:rsidRPr="003B5638">
        <w:rPr>
          <w:rFonts w:ascii="Times New Roman" w:hAnsi="Times New Roman" w:cs="Times New Roman"/>
          <w:sz w:val="28"/>
          <w:szCs w:val="28"/>
        </w:rPr>
        <w:t>имитация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async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I/O </w:t>
      </w:r>
      <w:r w:rsidRPr="003B5638">
        <w:rPr>
          <w:rFonts w:ascii="Times New Roman" w:hAnsi="Times New Roman" w:cs="Times New Roman"/>
          <w:sz w:val="28"/>
          <w:szCs w:val="28"/>
        </w:rPr>
        <w:t>с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задержкой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300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; target RPS: 100 </w:t>
      </w:r>
      <w:r w:rsidRPr="003B5638">
        <w:rPr>
          <w:rFonts w:ascii="Times New Roman" w:hAnsi="Times New Roman" w:cs="Times New Roman"/>
          <w:sz w:val="28"/>
          <w:szCs w:val="28"/>
        </w:rPr>
        <w:t>и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500.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638">
        <w:rPr>
          <w:rFonts w:ascii="Times New Roman" w:hAnsi="Times New Roman" w:cs="Times New Roman"/>
          <w:sz w:val="28"/>
          <w:szCs w:val="28"/>
          <w:lang w:val="en-US"/>
        </w:rPr>
        <w:t>4. Hash — POST /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/hash, </w:t>
      </w:r>
      <w:r w:rsidRPr="003B5638">
        <w:rPr>
          <w:rFonts w:ascii="Times New Roman" w:hAnsi="Times New Roman" w:cs="Times New Roman"/>
          <w:sz w:val="28"/>
          <w:szCs w:val="28"/>
        </w:rPr>
        <w:t>вычисление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SHA-256; target RPS: 20 </w:t>
      </w:r>
      <w:r w:rsidRPr="003B5638">
        <w:rPr>
          <w:rFonts w:ascii="Times New Roman" w:hAnsi="Times New Roman" w:cs="Times New Roman"/>
          <w:sz w:val="28"/>
          <w:szCs w:val="28"/>
        </w:rPr>
        <w:t>и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100.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638">
        <w:rPr>
          <w:rFonts w:ascii="Times New Roman" w:hAnsi="Times New Roman" w:cs="Times New Roman"/>
          <w:sz w:val="28"/>
          <w:szCs w:val="28"/>
          <w:lang w:val="en-US"/>
        </w:rPr>
        <w:t>5. Compute — POST /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/compute, </w:t>
      </w:r>
      <w:r w:rsidRPr="003B5638">
        <w:rPr>
          <w:rFonts w:ascii="Times New Roman" w:hAnsi="Times New Roman" w:cs="Times New Roman"/>
          <w:sz w:val="28"/>
          <w:szCs w:val="28"/>
        </w:rPr>
        <w:t>обработка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массива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до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10⁷ </w:t>
      </w:r>
      <w:r w:rsidRPr="003B5638">
        <w:rPr>
          <w:rFonts w:ascii="Times New Roman" w:hAnsi="Times New Roman" w:cs="Times New Roman"/>
          <w:sz w:val="28"/>
          <w:szCs w:val="28"/>
        </w:rPr>
        <w:t>элементов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; target RPS: 10 </w:t>
      </w:r>
      <w:r w:rsidRPr="003B5638">
        <w:rPr>
          <w:rFonts w:ascii="Times New Roman" w:hAnsi="Times New Roman" w:cs="Times New Roman"/>
          <w:sz w:val="28"/>
          <w:szCs w:val="28"/>
        </w:rPr>
        <w:t>и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30.</w:t>
      </w:r>
    </w:p>
    <w:p w:rsidR="00AD77B7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638">
        <w:rPr>
          <w:rFonts w:ascii="Times New Roman" w:hAnsi="Times New Roman" w:cs="Times New Roman"/>
          <w:sz w:val="28"/>
          <w:szCs w:val="28"/>
          <w:lang w:val="en-US"/>
        </w:rPr>
        <w:t>6. Concurrency stress — GET/POST /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/counter, 500 VU </w:t>
      </w:r>
      <w:r w:rsidRPr="003B5638">
        <w:rPr>
          <w:rFonts w:ascii="Times New Roman" w:hAnsi="Times New Roman" w:cs="Times New Roman"/>
          <w:sz w:val="28"/>
          <w:szCs w:val="28"/>
        </w:rPr>
        <w:t>с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ramp-up, </w:t>
      </w:r>
      <w:r w:rsidRPr="003B5638">
        <w:rPr>
          <w:rFonts w:ascii="Times New Roman" w:hAnsi="Times New Roman" w:cs="Times New Roman"/>
          <w:sz w:val="28"/>
          <w:szCs w:val="28"/>
        </w:rPr>
        <w:t>проверка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конкурентного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доступа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B5638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E4EC2" w:rsidRDefault="005E4EC2" w:rsidP="003B563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E4EC2" w:rsidRDefault="005E4EC2" w:rsidP="003B563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B5638" w:rsidRPr="003B5638" w:rsidRDefault="003B5638" w:rsidP="003B5638">
      <w:pPr>
        <w:pStyle w:val="a3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Разработка экспериментального стенда</w:t>
      </w:r>
    </w:p>
    <w:p w:rsidR="003B5638" w:rsidRDefault="003B5638" w:rsidP="003B5638">
      <w:pPr>
        <w:pStyle w:val="a3"/>
        <w:numPr>
          <w:ilvl w:val="1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Развёртывание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HTTP</w:t>
      </w:r>
      <w:r w:rsidRPr="003B5638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серверов и типовых сценариев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>На первом этапе индивидуального задания развёрнуты три идентичных HTTP-сервера, реализующих одинаковый набор REST-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. Проект организован как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npm-workspace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монорепозиторий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со следующей структурой: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/ — общая бизнес-логика, модуль cpu-worker.js для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;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- servers/express/ — </w:t>
      </w:r>
      <w:r w:rsidRPr="003B5638">
        <w:rPr>
          <w:rFonts w:ascii="Times New Roman" w:hAnsi="Times New Roman" w:cs="Times New Roman"/>
          <w:sz w:val="28"/>
          <w:szCs w:val="28"/>
        </w:rPr>
        <w:t>сервер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на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Express, </w:t>
      </w:r>
      <w:r w:rsidRPr="003B5638">
        <w:rPr>
          <w:rFonts w:ascii="Times New Roman" w:hAnsi="Times New Roman" w:cs="Times New Roman"/>
          <w:sz w:val="28"/>
          <w:szCs w:val="28"/>
        </w:rPr>
        <w:t>порт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3001;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638">
        <w:rPr>
          <w:rFonts w:ascii="Times New Roman" w:hAnsi="Times New Roman" w:cs="Times New Roman"/>
          <w:sz w:val="28"/>
          <w:szCs w:val="28"/>
          <w:lang w:val="en-US"/>
        </w:rPr>
        <w:t>- servers/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fastify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/ — </w:t>
      </w:r>
      <w:r w:rsidRPr="003B5638">
        <w:rPr>
          <w:rFonts w:ascii="Times New Roman" w:hAnsi="Times New Roman" w:cs="Times New Roman"/>
          <w:sz w:val="28"/>
          <w:szCs w:val="28"/>
        </w:rPr>
        <w:t>сервер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на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Fastify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B5638">
        <w:rPr>
          <w:rFonts w:ascii="Times New Roman" w:hAnsi="Times New Roman" w:cs="Times New Roman"/>
          <w:sz w:val="28"/>
          <w:szCs w:val="28"/>
        </w:rPr>
        <w:t>порт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3002;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638">
        <w:rPr>
          <w:rFonts w:ascii="Times New Roman" w:hAnsi="Times New Roman" w:cs="Times New Roman"/>
          <w:sz w:val="28"/>
          <w:szCs w:val="28"/>
          <w:lang w:val="en-US"/>
        </w:rPr>
        <w:t>- servers/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nestjs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/ — </w:t>
      </w:r>
      <w:r w:rsidRPr="003B5638">
        <w:rPr>
          <w:rFonts w:ascii="Times New Roman" w:hAnsi="Times New Roman" w:cs="Times New Roman"/>
          <w:sz w:val="28"/>
          <w:szCs w:val="28"/>
        </w:rPr>
        <w:t>сервер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на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NestJS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TypeScript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3B5638">
        <w:rPr>
          <w:rFonts w:ascii="Times New Roman" w:hAnsi="Times New Roman" w:cs="Times New Roman"/>
          <w:sz w:val="28"/>
          <w:szCs w:val="28"/>
        </w:rPr>
        <w:t>порт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3003, </w:t>
      </w:r>
      <w:r w:rsidRPr="003B5638">
        <w:rPr>
          <w:rFonts w:ascii="Times New Roman" w:hAnsi="Times New Roman" w:cs="Times New Roman"/>
          <w:sz w:val="28"/>
          <w:szCs w:val="28"/>
        </w:rPr>
        <w:t>сборка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в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>/;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load-tests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/ — k6-сценарии для каждого типового кейса;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/run-benchmarks.js — оркестратор автоматизированных прогонов.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>Единый набор REST-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: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>- GET /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— проверка готовности сервера;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>- GET /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— возврат статического JSON-объекта фиксированного размера;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>- POST /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— приём JSON-тела до 52 МБ,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структуры, трансформация записей (фильтрация, агрегация);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638">
        <w:rPr>
          <w:rFonts w:ascii="Times New Roman" w:hAnsi="Times New Roman" w:cs="Times New Roman"/>
          <w:sz w:val="28"/>
          <w:szCs w:val="28"/>
          <w:lang w:val="en-US"/>
        </w:rPr>
        <w:t>- GET /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io-</w:t>
      </w:r>
      <w:proofErr w:type="gramStart"/>
      <w:r w:rsidRPr="003B5638">
        <w:rPr>
          <w:rFonts w:ascii="Times New Roman" w:hAnsi="Times New Roman" w:cs="Times New Roman"/>
          <w:sz w:val="28"/>
          <w:szCs w:val="28"/>
          <w:lang w:val="en-US"/>
        </w:rPr>
        <w:t>simulate?delay</w:t>
      </w:r>
      <w:proofErr w:type="spellEnd"/>
      <w:proofErr w:type="gram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=N — </w:t>
      </w:r>
      <w:r w:rsidRPr="003B5638">
        <w:rPr>
          <w:rFonts w:ascii="Times New Roman" w:hAnsi="Times New Roman" w:cs="Times New Roman"/>
          <w:sz w:val="28"/>
          <w:szCs w:val="28"/>
        </w:rPr>
        <w:t>имитация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асинхронной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I/O-</w:t>
      </w:r>
      <w:r w:rsidRPr="003B5638">
        <w:rPr>
          <w:rFonts w:ascii="Times New Roman" w:hAnsi="Times New Roman" w:cs="Times New Roman"/>
          <w:sz w:val="28"/>
          <w:szCs w:val="28"/>
        </w:rPr>
        <w:t>операции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через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Promise + 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setTimeout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(100–500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>- POST /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— CPU-интенсивное вычисление SHA-256 с настраиваемым числом раундов;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>- POST /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— суммирование и статистика массива до 10⁷ элементов;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638">
        <w:rPr>
          <w:rFonts w:ascii="Times New Roman" w:hAnsi="Times New Roman" w:cs="Times New Roman"/>
          <w:sz w:val="28"/>
          <w:szCs w:val="28"/>
          <w:lang w:val="en-US"/>
        </w:rPr>
        <w:t>- GET /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/counter — </w:t>
      </w:r>
      <w:r w:rsidRPr="003B5638">
        <w:rPr>
          <w:rFonts w:ascii="Times New Roman" w:hAnsi="Times New Roman" w:cs="Times New Roman"/>
          <w:sz w:val="28"/>
          <w:szCs w:val="28"/>
        </w:rPr>
        <w:t>чтение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in-memory </w:t>
      </w:r>
      <w:r w:rsidRPr="003B5638">
        <w:rPr>
          <w:rFonts w:ascii="Times New Roman" w:hAnsi="Times New Roman" w:cs="Times New Roman"/>
          <w:sz w:val="28"/>
          <w:szCs w:val="28"/>
        </w:rPr>
        <w:t>счётчика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638">
        <w:rPr>
          <w:rFonts w:ascii="Times New Roman" w:hAnsi="Times New Roman" w:cs="Times New Roman"/>
          <w:sz w:val="28"/>
          <w:szCs w:val="28"/>
          <w:lang w:val="en-US"/>
        </w:rPr>
        <w:t>- POST /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/counter/increment — </w:t>
      </w:r>
      <w:r w:rsidRPr="003B5638">
        <w:rPr>
          <w:rFonts w:ascii="Times New Roman" w:hAnsi="Times New Roman" w:cs="Times New Roman"/>
          <w:sz w:val="28"/>
          <w:szCs w:val="28"/>
        </w:rPr>
        <w:t>атомарный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инкремент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счётчика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638">
        <w:rPr>
          <w:rFonts w:ascii="Times New Roman" w:hAnsi="Times New Roman" w:cs="Times New Roman"/>
          <w:sz w:val="28"/>
          <w:szCs w:val="28"/>
          <w:lang w:val="en-US"/>
        </w:rPr>
        <w:t>- POST /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/counter/reset — </w:t>
      </w:r>
      <w:r w:rsidRPr="003B5638">
        <w:rPr>
          <w:rFonts w:ascii="Times New Roman" w:hAnsi="Times New Roman" w:cs="Times New Roman"/>
          <w:sz w:val="28"/>
          <w:szCs w:val="28"/>
        </w:rPr>
        <w:t>сброс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счётчика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>На втором этапе задания все типовые сценарии реализованы в стандартном однопоточном режиме (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): один процесс Node.js, один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. </w:t>
      </w:r>
      <w:r w:rsidRPr="003B5638">
        <w:rPr>
          <w:rFonts w:ascii="Times New Roman" w:hAnsi="Times New Roman" w:cs="Times New Roman"/>
          <w:sz w:val="28"/>
          <w:szCs w:val="28"/>
        </w:rPr>
        <w:lastRenderedPageBreak/>
        <w:t xml:space="preserve">Бизнес-логика вынесена в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/index.js, что гарантирует идентичность алгоритмов обработки независимо от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pStyle w:val="a3"/>
        <w:numPr>
          <w:ilvl w:val="1"/>
          <w:numId w:val="1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B5638">
        <w:rPr>
          <w:rFonts w:ascii="Times New Roman" w:hAnsi="Times New Roman" w:cs="Times New Roman"/>
          <w:b/>
          <w:sz w:val="28"/>
          <w:szCs w:val="28"/>
        </w:rPr>
        <w:t>Реализация</w:t>
      </w:r>
      <w:r w:rsidRPr="003B563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b/>
          <w:sz w:val="28"/>
          <w:szCs w:val="28"/>
        </w:rPr>
        <w:t>режимов</w:t>
      </w:r>
      <w:r w:rsidRPr="003B563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single, cluster </w:t>
      </w:r>
      <w:r w:rsidRPr="003B5638">
        <w:rPr>
          <w:rFonts w:ascii="Times New Roman" w:hAnsi="Times New Roman" w:cs="Times New Roman"/>
          <w:b/>
          <w:sz w:val="28"/>
          <w:szCs w:val="28"/>
        </w:rPr>
        <w:t>и</w:t>
      </w:r>
      <w:r w:rsidRPr="003B563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B5638">
        <w:rPr>
          <w:rFonts w:ascii="Times New Roman" w:hAnsi="Times New Roman" w:cs="Times New Roman"/>
          <w:b/>
          <w:sz w:val="28"/>
          <w:szCs w:val="28"/>
          <w:lang w:val="en-US"/>
        </w:rPr>
        <w:t>worker_threads</w:t>
      </w:r>
      <w:proofErr w:type="spellEnd"/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На третьем этапе задания настроены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многопроцессные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и многопоточные конфигурации для каждого из трёх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Режим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— запуск одного процесса Node.js командой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app.js (или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). Все запросы обрабатываются одним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. Данный режим служит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для сравнения.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Режим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— модуль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создаёт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-процесс и 4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-процесса (CLUSTER_WORKERS=4, соответствует числу физических ядер с запасом).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-процесс не обрабатывает HTTP-запросы, а только управляет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-процессами и перезапускает их при падении. Каждый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слушает тот же TCP-порт. Для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кластеризация реализована обёрткой над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в файле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cluster.ts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приложения.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Режим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workers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— переменная окружения USE_WORKER_THREADS=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активирует вынос CPU-операций (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) в пул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/cpu-worker.js. Основной поток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принимает HTTP-запрос, делегирует вычисление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и возвращает результат по завершении. Данный режим тестировался только для CPU-сценариев.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Итоговая матрица конфигураций: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× (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workers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Fastify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× (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workers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× (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workers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) — всего 9 базовых конфигураций, умноженных на 6 типовых кейсов с различными уровнями RPS.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pStyle w:val="a3"/>
        <w:numPr>
          <w:ilvl w:val="1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 w:rsidRPr="003B5638">
        <w:rPr>
          <w:rFonts w:ascii="Times New Roman" w:hAnsi="Times New Roman" w:cs="Times New Roman"/>
          <w:b/>
          <w:sz w:val="28"/>
          <w:szCs w:val="28"/>
        </w:rPr>
        <w:t>Автоматизация прогонов и сбор метрик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Для обеспечения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воспроизводимости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эксперимента разработан скрипт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/run-benchmarks.js, выполняющий полный цикл каждого прогона: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3B5638">
        <w:rPr>
          <w:rFonts w:ascii="Times New Roman" w:hAnsi="Times New Roman" w:cs="Times New Roman"/>
          <w:sz w:val="28"/>
          <w:szCs w:val="28"/>
        </w:rPr>
        <w:t>Запуск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сервера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в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заданном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режиме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(single / cluster / workers) </w:t>
      </w:r>
      <w:r w:rsidRPr="003B5638">
        <w:rPr>
          <w:rFonts w:ascii="Times New Roman" w:hAnsi="Times New Roman" w:cs="Times New Roman"/>
          <w:sz w:val="28"/>
          <w:szCs w:val="28"/>
        </w:rPr>
        <w:t>через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scripts/start-server.js.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>2. Ожидание готовности сервера (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эндпоинта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timeout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30 с).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3. Запуск k6-сценария с заданным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RPS и длительностью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20 </w:t>
      </w:r>
      <w:r w:rsidRPr="003B5638">
        <w:rPr>
          <w:rFonts w:ascii="Times New Roman" w:hAnsi="Times New Roman" w:cs="Times New Roman"/>
          <w:sz w:val="28"/>
          <w:szCs w:val="28"/>
        </w:rPr>
        <w:t>с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summary JSON (</w:t>
      </w:r>
      <w:r w:rsidRPr="003B5638">
        <w:rPr>
          <w:rFonts w:ascii="Times New Roman" w:hAnsi="Times New Roman" w:cs="Times New Roman"/>
          <w:sz w:val="28"/>
          <w:szCs w:val="28"/>
        </w:rPr>
        <w:t>формат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k6 v2) — </w:t>
      </w:r>
      <w:r w:rsidRPr="003B5638">
        <w:rPr>
          <w:rFonts w:ascii="Times New Roman" w:hAnsi="Times New Roman" w:cs="Times New Roman"/>
          <w:sz w:val="28"/>
          <w:szCs w:val="28"/>
        </w:rPr>
        <w:t>извлечение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RPS, 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>/med/p95 latency, fail rate.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5. Сбор метрик ресурсов процесса через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pidusage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(CPU %, RSS MB).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6. Запись результата в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benchmark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-{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proofErr w:type="gramStart"/>
      <w:r w:rsidRPr="003B5638">
        <w:rPr>
          <w:rFonts w:ascii="Times New Roman" w:hAnsi="Times New Roman" w:cs="Times New Roman"/>
          <w:sz w:val="28"/>
          <w:szCs w:val="28"/>
        </w:rPr>
        <w:t>}.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3B5638">
        <w:rPr>
          <w:rFonts w:ascii="Times New Roman" w:hAnsi="Times New Roman" w:cs="Times New Roman"/>
          <w:sz w:val="28"/>
          <w:szCs w:val="28"/>
        </w:rPr>
        <w:t>.</w:t>
      </w:r>
    </w:p>
    <w:p w:rsid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>7. Остановка се</w:t>
      </w:r>
      <w:r>
        <w:rPr>
          <w:rFonts w:ascii="Times New Roman" w:hAnsi="Times New Roman" w:cs="Times New Roman"/>
          <w:sz w:val="28"/>
          <w:szCs w:val="28"/>
        </w:rPr>
        <w:t>рвера перед следующим прогоном.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По завершении всех прогонов автоматически генерируются сводные отчёты: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-{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}.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и .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Полный прогон профиля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standard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выполнен 14.06.2026: 78 из 78 тестов завершены успешно, 0 ошибок. Источник данных для анализа — файл benchmark-1781438064444.json.</w:t>
      </w:r>
    </w:p>
    <w:p w:rsidR="003B5638" w:rsidRPr="003B5638" w:rsidRDefault="003B5638" w:rsidP="003B5638">
      <w:pPr>
        <w:rPr>
          <w:rFonts w:ascii="Times New Roman" w:hAnsi="Times New Roman" w:cs="Times New Roman"/>
          <w:b/>
          <w:sz w:val="28"/>
          <w:szCs w:val="28"/>
        </w:rPr>
      </w:pPr>
    </w:p>
    <w:p w:rsidR="003B5638" w:rsidRDefault="003B5638" w:rsidP="003B5638">
      <w:pPr>
        <w:pStyle w:val="a3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Проведение нагрузочных испытаний и анализ результатов</w:t>
      </w:r>
    </w:p>
    <w:p w:rsidR="003B5638" w:rsidRDefault="003B5638" w:rsidP="003B5638">
      <w:pPr>
        <w:pStyle w:val="a3"/>
        <w:numPr>
          <w:ilvl w:val="1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Результаты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I/O-bound </w:t>
      </w:r>
      <w:r>
        <w:rPr>
          <w:rFonts w:ascii="Times New Roman" w:hAnsi="Times New Roman" w:cs="Times New Roman"/>
          <w:b/>
          <w:sz w:val="28"/>
          <w:szCs w:val="28"/>
        </w:rPr>
        <w:t>сценариев</w:t>
      </w:r>
    </w:p>
    <w:p w:rsidR="003B5638" w:rsidRPr="003B5638" w:rsidRDefault="003B5638" w:rsidP="003B5638">
      <w:pPr>
        <w:pStyle w:val="a3"/>
        <w:numPr>
          <w:ilvl w:val="2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Статический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GET (static)</w:t>
      </w:r>
    </w:p>
    <w:p w:rsidR="003B5638" w:rsidRDefault="003B5638" w:rsidP="003B5638">
      <w:pPr>
        <w:rPr>
          <w:rFonts w:ascii="Times New Roman" w:hAnsi="Times New Roman" w:cs="Times New Roman"/>
          <w:b/>
          <w:sz w:val="28"/>
          <w:szCs w:val="28"/>
        </w:rPr>
      </w:pP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Сценарий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имитирует наиболее лёгкую нагрузку — возврат предварительно сформированного JSON-объекта без обращения к БД или внешним сервисам. Измеряется чистый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overhead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(маршрутиз</w:t>
      </w:r>
      <w:r>
        <w:rPr>
          <w:rFonts w:ascii="Times New Roman" w:hAnsi="Times New Roman" w:cs="Times New Roman"/>
          <w:sz w:val="28"/>
          <w:szCs w:val="28"/>
        </w:rPr>
        <w:t xml:space="preserve">ация,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>, HTTP-стек).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RPS 1000 все три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во всех режимах достигли ~1000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/s с p95 не более 0,5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. Лучший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</w:rPr>
        <w:t>результат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Fastify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(cluster): 1000,01 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/s, p95 = 0,00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. Express (single): 999,99 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/s, p95 = 0,00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NestJS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 (single): 999,98 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 xml:space="preserve">/s, p95 = 0,00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3B56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При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RPS</w:t>
      </w:r>
      <w:r w:rsidRPr="003B5638">
        <w:rPr>
          <w:rFonts w:ascii="Times New Roman" w:hAnsi="Times New Roman" w:cs="Times New Roman"/>
          <w:sz w:val="28"/>
          <w:szCs w:val="28"/>
        </w:rPr>
        <w:t xml:space="preserve"> 100 результаты аналогичны (~100 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/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B5638">
        <w:rPr>
          <w:rFonts w:ascii="Times New Roman" w:hAnsi="Times New Roman" w:cs="Times New Roman"/>
          <w:sz w:val="28"/>
          <w:szCs w:val="28"/>
        </w:rPr>
        <w:t xml:space="preserve">,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B5638">
        <w:rPr>
          <w:rFonts w:ascii="Times New Roman" w:hAnsi="Times New Roman" w:cs="Times New Roman"/>
          <w:sz w:val="28"/>
          <w:szCs w:val="28"/>
        </w:rPr>
        <w:t xml:space="preserve">95 </w:t>
      </w:r>
      <w:proofErr w:type="gramStart"/>
      <w:r w:rsidRPr="003B5638">
        <w:rPr>
          <w:rFonts w:ascii="Times New Roman" w:hAnsi="Times New Roman" w:cs="Times New Roman"/>
          <w:sz w:val="28"/>
          <w:szCs w:val="28"/>
        </w:rPr>
        <w:t>&lt; 1</w:t>
      </w:r>
      <w:proofErr w:type="gram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). Различия между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фреймворками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статистически незначимы на данном уровне нагрузки.</w:t>
      </w:r>
    </w:p>
    <w:p w:rsid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120CCD">
        <w:rPr>
          <w:rFonts w:ascii="Times New Roman" w:hAnsi="Times New Roman" w:cs="Times New Roman"/>
          <w:b/>
          <w:sz w:val="28"/>
          <w:szCs w:val="28"/>
        </w:rPr>
        <w:t>Вывод</w:t>
      </w:r>
      <w:r w:rsidRPr="003B5638">
        <w:rPr>
          <w:rFonts w:ascii="Times New Roman" w:hAnsi="Times New Roman" w:cs="Times New Roman"/>
          <w:sz w:val="28"/>
          <w:szCs w:val="28"/>
        </w:rPr>
        <w:t>: на I/O-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GET-запросах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overhead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минимален; узким местом является пропускная способность k6 и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-сеть, а не серверная </w:t>
      </w:r>
      <w:r w:rsidRPr="003B5638">
        <w:rPr>
          <w:rFonts w:ascii="Times New Roman" w:hAnsi="Times New Roman" w:cs="Times New Roman"/>
          <w:sz w:val="28"/>
          <w:szCs w:val="28"/>
        </w:rPr>
        <w:lastRenderedPageBreak/>
        <w:t xml:space="preserve">логика. Выбор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для простых GET-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не критичен до достижения точки насыщения.</w:t>
      </w:r>
    </w:p>
    <w:p w:rsid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Pr="003B5638" w:rsidRDefault="003B5638" w:rsidP="003B5638">
      <w:pPr>
        <w:pStyle w:val="a3"/>
        <w:numPr>
          <w:ilvl w:val="2"/>
          <w:numId w:val="1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Имитация</w:t>
      </w:r>
      <w:r w:rsidRPr="003B563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I/O</w:t>
      </w:r>
      <w:r w:rsidRPr="003B563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3B5638">
        <w:rPr>
          <w:rFonts w:ascii="Times New Roman" w:hAnsi="Times New Roman" w:cs="Times New Roman"/>
          <w:b/>
          <w:sz w:val="28"/>
          <w:szCs w:val="28"/>
          <w:lang w:val="en-US"/>
        </w:rPr>
        <w:t>o</w:t>
      </w:r>
      <w:proofErr w:type="spellEnd"/>
      <w:r w:rsidRPr="003B5638">
        <w:rPr>
          <w:rFonts w:ascii="Times New Roman" w:hAnsi="Times New Roman" w:cs="Times New Roman"/>
          <w:b/>
          <w:sz w:val="28"/>
          <w:szCs w:val="28"/>
          <w:lang w:val="en-US"/>
        </w:rPr>
        <w:t xml:space="preserve">-simulate, delay = 300 </w:t>
      </w:r>
      <w:proofErr w:type="spellStart"/>
      <w:r w:rsidRPr="003B5638">
        <w:rPr>
          <w:rFonts w:ascii="Times New Roman" w:hAnsi="Times New Roman" w:cs="Times New Roman"/>
          <w:b/>
          <w:sz w:val="28"/>
          <w:szCs w:val="28"/>
          <w:lang w:val="en-US"/>
        </w:rPr>
        <w:t>мс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Сценарий 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-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simulate</w:t>
      </w:r>
      <w:r w:rsidRPr="003B5638">
        <w:rPr>
          <w:rFonts w:ascii="Times New Roman" w:hAnsi="Times New Roman" w:cs="Times New Roman"/>
          <w:sz w:val="28"/>
          <w:szCs w:val="28"/>
        </w:rPr>
        <w:t xml:space="preserve"> моделирует асинхронную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B5638">
        <w:rPr>
          <w:rFonts w:ascii="Times New Roman" w:hAnsi="Times New Roman" w:cs="Times New Roman"/>
          <w:sz w:val="28"/>
          <w:szCs w:val="28"/>
        </w:rPr>
        <w:t>/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B5638">
        <w:rPr>
          <w:rFonts w:ascii="Times New Roman" w:hAnsi="Times New Roman" w:cs="Times New Roman"/>
          <w:sz w:val="28"/>
          <w:szCs w:val="28"/>
        </w:rPr>
        <w:t xml:space="preserve">-операцию (запрос к БД, внешнему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3B5638">
        <w:rPr>
          <w:rFonts w:ascii="Times New Roman" w:hAnsi="Times New Roman" w:cs="Times New Roman"/>
          <w:sz w:val="28"/>
          <w:szCs w:val="28"/>
        </w:rPr>
        <w:t xml:space="preserve">) через </w:t>
      </w:r>
      <w:proofErr w:type="spellStart"/>
      <w:proofErr w:type="gramStart"/>
      <w:r w:rsidRPr="003B5638">
        <w:rPr>
          <w:rFonts w:ascii="Times New Roman" w:hAnsi="Times New Roman" w:cs="Times New Roman"/>
          <w:sz w:val="28"/>
          <w:szCs w:val="28"/>
          <w:lang w:val="en-US"/>
        </w:rPr>
        <w:t>setTimeout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5638">
        <w:rPr>
          <w:rFonts w:ascii="Times New Roman" w:hAnsi="Times New Roman" w:cs="Times New Roman"/>
          <w:sz w:val="28"/>
          <w:szCs w:val="28"/>
        </w:rPr>
        <w:t xml:space="preserve">300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). Каждый запрос занимает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Loop</w:t>
      </w:r>
      <w:r w:rsidRPr="003B5638">
        <w:rPr>
          <w:rFonts w:ascii="Times New Roman" w:hAnsi="Times New Roman" w:cs="Times New Roman"/>
          <w:sz w:val="28"/>
          <w:szCs w:val="28"/>
        </w:rPr>
        <w:t xml:space="preserve"> на время ожидания, но не блокирует его синхронно.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При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3B5638">
        <w:rPr>
          <w:rFonts w:ascii="Times New Roman" w:hAnsi="Times New Roman" w:cs="Times New Roman"/>
          <w:sz w:val="28"/>
          <w:szCs w:val="28"/>
        </w:rPr>
        <w:t xml:space="preserve"> 500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RPS</w:t>
      </w:r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actual</w:t>
      </w:r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RPS</w:t>
      </w:r>
      <w:r w:rsidRPr="003B5638">
        <w:rPr>
          <w:rFonts w:ascii="Times New Roman" w:hAnsi="Times New Roman" w:cs="Times New Roman"/>
          <w:sz w:val="28"/>
          <w:szCs w:val="28"/>
        </w:rPr>
        <w:t xml:space="preserve"> ≈ 492 для всех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и режимов.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B5638">
        <w:rPr>
          <w:rFonts w:ascii="Times New Roman" w:hAnsi="Times New Roman" w:cs="Times New Roman"/>
          <w:sz w:val="28"/>
          <w:szCs w:val="28"/>
        </w:rPr>
        <w:t xml:space="preserve">95 ≈ 301–312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— определяется искусственной задержкой 300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плюс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overhead</w:t>
      </w:r>
      <w:r w:rsidRPr="003B5638">
        <w:rPr>
          <w:rFonts w:ascii="Times New Roman" w:hAnsi="Times New Roman" w:cs="Times New Roman"/>
          <w:sz w:val="28"/>
          <w:szCs w:val="28"/>
        </w:rPr>
        <w:t xml:space="preserve"> маршрутизации (~1–12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). Лучший результат по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B5638">
        <w:rPr>
          <w:rFonts w:ascii="Times New Roman" w:hAnsi="Times New Roman" w:cs="Times New Roman"/>
          <w:sz w:val="28"/>
          <w:szCs w:val="28"/>
        </w:rPr>
        <w:t xml:space="preserve">95 —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Pr="003B5638">
        <w:rPr>
          <w:rFonts w:ascii="Times New Roman" w:hAnsi="Times New Roman" w:cs="Times New Roman"/>
          <w:sz w:val="28"/>
          <w:szCs w:val="28"/>
        </w:rPr>
        <w:t xml:space="preserve"> (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single</w:t>
      </w:r>
      <w:r w:rsidR="00120CCD">
        <w:rPr>
          <w:rFonts w:ascii="Times New Roman" w:hAnsi="Times New Roman" w:cs="Times New Roman"/>
          <w:sz w:val="28"/>
          <w:szCs w:val="28"/>
        </w:rPr>
        <w:t xml:space="preserve">): 300,97 </w:t>
      </w:r>
      <w:proofErr w:type="spellStart"/>
      <w:r w:rsidR="00120CC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120CCD">
        <w:rPr>
          <w:rFonts w:ascii="Times New Roman" w:hAnsi="Times New Roman" w:cs="Times New Roman"/>
          <w:sz w:val="28"/>
          <w:szCs w:val="28"/>
        </w:rPr>
        <w:t>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При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3B5638">
        <w:rPr>
          <w:rFonts w:ascii="Times New Roman" w:hAnsi="Times New Roman" w:cs="Times New Roman"/>
          <w:sz w:val="28"/>
          <w:szCs w:val="28"/>
        </w:rPr>
        <w:t xml:space="preserve"> 100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RPS</w:t>
      </w:r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actual</w:t>
      </w:r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RPS</w:t>
      </w:r>
      <w:r w:rsidRPr="003B5638">
        <w:rPr>
          <w:rFonts w:ascii="Times New Roman" w:hAnsi="Times New Roman" w:cs="Times New Roman"/>
          <w:sz w:val="28"/>
          <w:szCs w:val="28"/>
        </w:rPr>
        <w:t xml:space="preserve"> ≈ 98,5,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B5638">
        <w:rPr>
          <w:rFonts w:ascii="Times New Roman" w:hAnsi="Times New Roman" w:cs="Times New Roman"/>
          <w:sz w:val="28"/>
          <w:szCs w:val="28"/>
        </w:rPr>
        <w:t>95 ≈ 30</w:t>
      </w:r>
      <w:r w:rsidR="00120CCD">
        <w:rPr>
          <w:rFonts w:ascii="Times New Roman" w:hAnsi="Times New Roman" w:cs="Times New Roman"/>
          <w:sz w:val="28"/>
          <w:szCs w:val="28"/>
        </w:rPr>
        <w:t xml:space="preserve">4–310 </w:t>
      </w:r>
      <w:proofErr w:type="spellStart"/>
      <w:r w:rsidR="00120CC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120CCD">
        <w:rPr>
          <w:rFonts w:ascii="Times New Roman" w:hAnsi="Times New Roman" w:cs="Times New Roman"/>
          <w:sz w:val="28"/>
          <w:szCs w:val="28"/>
        </w:rPr>
        <w:t xml:space="preserve"> — аналогичная картина.</w:t>
      </w:r>
    </w:p>
    <w:p w:rsidR="003B5638" w:rsidRPr="003B5638" w:rsidRDefault="003B5638" w:rsidP="003B5638">
      <w:pPr>
        <w:rPr>
          <w:rFonts w:ascii="Times New Roman" w:hAnsi="Times New Roman" w:cs="Times New Roman"/>
          <w:b/>
          <w:sz w:val="28"/>
          <w:szCs w:val="28"/>
        </w:rPr>
      </w:pPr>
      <w:r w:rsidRPr="00120CCD">
        <w:rPr>
          <w:rFonts w:ascii="Times New Roman" w:hAnsi="Times New Roman" w:cs="Times New Roman"/>
          <w:b/>
          <w:sz w:val="28"/>
          <w:szCs w:val="28"/>
        </w:rPr>
        <w:t>Вывод</w:t>
      </w:r>
      <w:r w:rsidRPr="003B5638">
        <w:rPr>
          <w:rFonts w:ascii="Times New Roman" w:hAnsi="Times New Roman" w:cs="Times New Roman"/>
          <w:sz w:val="28"/>
          <w:szCs w:val="28"/>
        </w:rPr>
        <w:t xml:space="preserve">: при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B5638">
        <w:rPr>
          <w:rFonts w:ascii="Times New Roman" w:hAnsi="Times New Roman" w:cs="Times New Roman"/>
          <w:sz w:val="28"/>
          <w:szCs w:val="28"/>
        </w:rPr>
        <w:t>/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B5638">
        <w:rPr>
          <w:rFonts w:ascii="Times New Roman" w:hAnsi="Times New Roman" w:cs="Times New Roman"/>
          <w:sz w:val="28"/>
          <w:szCs w:val="28"/>
        </w:rPr>
        <w:t>-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bound</w:t>
      </w:r>
      <w:r w:rsidRPr="003B5638">
        <w:rPr>
          <w:rFonts w:ascii="Times New Roman" w:hAnsi="Times New Roman" w:cs="Times New Roman"/>
          <w:sz w:val="28"/>
          <w:szCs w:val="28"/>
        </w:rPr>
        <w:t xml:space="preserve"> нагрузке, когда основное время запроса — ожидание </w:t>
      </w:r>
      <w:proofErr w:type="spellStart"/>
      <w:r w:rsidRPr="003B5638">
        <w:rPr>
          <w:rFonts w:ascii="Times New Roman" w:hAnsi="Times New Roman" w:cs="Times New Roman"/>
          <w:sz w:val="28"/>
          <w:szCs w:val="28"/>
          <w:lang w:val="en-US"/>
        </w:rPr>
        <w:t>async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-операции, выбор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и режима (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single</w:t>
      </w:r>
      <w:r w:rsidRPr="003B5638">
        <w:rPr>
          <w:rFonts w:ascii="Times New Roman" w:hAnsi="Times New Roman" w:cs="Times New Roman"/>
          <w:sz w:val="28"/>
          <w:szCs w:val="28"/>
        </w:rPr>
        <w:t>/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cluster</w:t>
      </w:r>
      <w:r w:rsidRPr="003B5638">
        <w:rPr>
          <w:rFonts w:ascii="Times New Roman" w:hAnsi="Times New Roman" w:cs="Times New Roman"/>
          <w:sz w:val="28"/>
          <w:szCs w:val="28"/>
        </w:rPr>
        <w:t xml:space="preserve">) не влияет существенно на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latency</w:t>
      </w:r>
      <w:r w:rsidRPr="003B5638">
        <w:rPr>
          <w:rFonts w:ascii="Times New Roman" w:hAnsi="Times New Roman" w:cs="Times New Roman"/>
          <w:sz w:val="28"/>
          <w:szCs w:val="28"/>
        </w:rPr>
        <w:t xml:space="preserve"> и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throughput</w:t>
      </w:r>
      <w:r w:rsidRPr="003B5638">
        <w:rPr>
          <w:rFonts w:ascii="Times New Roman" w:hAnsi="Times New Roman" w:cs="Times New Roman"/>
          <w:sz w:val="28"/>
          <w:szCs w:val="28"/>
        </w:rPr>
        <w:t xml:space="preserve">.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Cluster</w:t>
      </w:r>
      <w:r w:rsidRPr="003B5638">
        <w:rPr>
          <w:rFonts w:ascii="Times New Roman" w:hAnsi="Times New Roman" w:cs="Times New Roman"/>
          <w:sz w:val="28"/>
          <w:szCs w:val="28"/>
        </w:rPr>
        <w:t xml:space="preserve"> не даёт прироста, так как каждый </w:t>
      </w:r>
      <w:r w:rsidRPr="003B5638">
        <w:rPr>
          <w:rFonts w:ascii="Times New Roman" w:hAnsi="Times New Roman" w:cs="Times New Roman"/>
          <w:sz w:val="28"/>
          <w:szCs w:val="28"/>
          <w:lang w:val="en-US"/>
        </w:rPr>
        <w:t>worker</w:t>
      </w:r>
      <w:r w:rsidRPr="003B5638">
        <w:rPr>
          <w:rFonts w:ascii="Times New Roman" w:hAnsi="Times New Roman" w:cs="Times New Roman"/>
          <w:sz w:val="28"/>
          <w:szCs w:val="28"/>
        </w:rPr>
        <w:t xml:space="preserve"> также ожидает 300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на запрос.</w:t>
      </w:r>
    </w:p>
    <w:p w:rsidR="003B5638" w:rsidRP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</w:p>
    <w:p w:rsidR="003B5638" w:rsidRDefault="003B5638" w:rsidP="003B5638">
      <w:pPr>
        <w:pStyle w:val="a3"/>
        <w:numPr>
          <w:ilvl w:val="2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 w:rsidRPr="003B5638">
        <w:rPr>
          <w:rFonts w:ascii="Times New Roman" w:hAnsi="Times New Roman" w:cs="Times New Roman"/>
          <w:b/>
          <w:sz w:val="28"/>
          <w:szCs w:val="28"/>
        </w:rPr>
        <w:t>Трансформация тяжёлого JSON (</w:t>
      </w:r>
      <w:proofErr w:type="spellStart"/>
      <w:r w:rsidRPr="003B5638">
        <w:rPr>
          <w:rFonts w:ascii="Times New Roman" w:hAnsi="Times New Roman" w:cs="Times New Roman"/>
          <w:b/>
          <w:sz w:val="28"/>
          <w:szCs w:val="28"/>
        </w:rPr>
        <w:t>transform</w:t>
      </w:r>
      <w:proofErr w:type="spellEnd"/>
      <w:r w:rsidRPr="003B5638">
        <w:rPr>
          <w:rFonts w:ascii="Times New Roman" w:hAnsi="Times New Roman" w:cs="Times New Roman"/>
          <w:b/>
          <w:sz w:val="28"/>
          <w:szCs w:val="28"/>
        </w:rPr>
        <w:t>, 30 RPS)</w:t>
      </w:r>
    </w:p>
    <w:p w:rsidR="000A2EC0" w:rsidRDefault="003B5638" w:rsidP="003B5638">
      <w:pPr>
        <w:rPr>
          <w:rFonts w:ascii="Times New Roman" w:hAnsi="Times New Roman" w:cs="Times New Roman"/>
          <w:sz w:val="28"/>
          <w:szCs w:val="28"/>
        </w:rPr>
      </w:pPr>
      <w:r w:rsidRPr="003B5638">
        <w:rPr>
          <w:rFonts w:ascii="Times New Roman" w:hAnsi="Times New Roman" w:cs="Times New Roman"/>
          <w:sz w:val="28"/>
          <w:szCs w:val="28"/>
        </w:rPr>
        <w:t xml:space="preserve">Сценарий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— POST-запрос с JSON-телом ~10–15 МБ. Сервер выполняет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структуры, фильтрацию и агрегацию записей. Нагрузка комбинированная: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Memory-bound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JSON) + CPU-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(трансформация).</w:t>
      </w:r>
    </w:p>
    <w:p w:rsidR="00CE4D69" w:rsidRDefault="00C36C97">
      <w:pPr>
        <w:jc w:val="center"/>
      </w:pPr>
      <w:r>
        <w:rPr>
          <w:rFonts w:ascii="Times New Roman" w:hAnsi="Times New Roman" w:cs="Times New Roman"/>
          <w:sz w:val="28"/>
          <w:szCs w:val="28"/>
        </w:rPr>
        <w:t>Таблица 3 – Latency p95 при POST /api/transform (30 RPS)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8"/>
        <w:gridCol w:w="1746"/>
        <w:gridCol w:w="2917"/>
        <w:gridCol w:w="2007"/>
      </w:tblGrid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Framework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Mode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Actual RPS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p95, мс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Fastify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cluster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30,04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16,27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Fastify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30,04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19,99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Express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30,03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22,44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NestJS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30,03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25,35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NestJS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cluster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30,03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22,31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Express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cluster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30,00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25,32</w:t>
            </w:r>
          </w:p>
        </w:tc>
      </w:tr>
    </w:tbl>
    <w:p w:rsidR="005E4EC2" w:rsidRDefault="005E4EC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E4EC2" w:rsidRDefault="005E4EC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E4EC2" w:rsidRDefault="00C36C97" w:rsidP="005E4E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3 – Перцентиль p95 при тра</w:t>
      </w:r>
      <w:r w:rsidR="005E4EC2">
        <w:rPr>
          <w:rFonts w:ascii="Times New Roman" w:hAnsi="Times New Roman" w:cs="Times New Roman"/>
          <w:sz w:val="28"/>
          <w:szCs w:val="28"/>
        </w:rPr>
        <w:t>нсформации JSON (</w:t>
      </w:r>
      <w:proofErr w:type="spellStart"/>
      <w:r w:rsidR="005E4EC2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="005E4EC2">
        <w:rPr>
          <w:rFonts w:ascii="Times New Roman" w:hAnsi="Times New Roman" w:cs="Times New Roman"/>
          <w:sz w:val="28"/>
          <w:szCs w:val="28"/>
        </w:rPr>
        <w:t>, 30 RPS)</w:t>
      </w:r>
    </w:p>
    <w:p w:rsidR="005E4EC2" w:rsidRPr="005E4EC2" w:rsidRDefault="005E4EC2" w:rsidP="005E4E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.9pt;height:250.15pt">
            <v:imagedata r:id="rId7" o:title="chart(2)"/>
          </v:shape>
        </w:pict>
      </w:r>
    </w:p>
    <w:p w:rsidR="003B5638" w:rsidRDefault="003B5638" w:rsidP="003B56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5638">
        <w:rPr>
          <w:rFonts w:ascii="Times New Roman" w:hAnsi="Times New Roman" w:cs="Times New Roman"/>
          <w:sz w:val="28"/>
          <w:szCs w:val="28"/>
        </w:rPr>
        <w:t>Fastify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показывает наименьший p95 (16,27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— наибольший (25,35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) из-за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overhead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DI и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638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3B5638">
        <w:rPr>
          <w:rFonts w:ascii="Times New Roman" w:hAnsi="Times New Roman" w:cs="Times New Roman"/>
          <w:sz w:val="28"/>
          <w:szCs w:val="28"/>
        </w:rPr>
        <w:t>-объектов.</w:t>
      </w:r>
    </w:p>
    <w:p w:rsidR="00120CCD" w:rsidRDefault="00120CCD" w:rsidP="003B5638">
      <w:pPr>
        <w:rPr>
          <w:rFonts w:ascii="Times New Roman" w:hAnsi="Times New Roman" w:cs="Times New Roman"/>
          <w:sz w:val="28"/>
          <w:szCs w:val="28"/>
        </w:rPr>
      </w:pPr>
    </w:p>
    <w:p w:rsidR="00120CCD" w:rsidRDefault="00120CCD" w:rsidP="00120CCD">
      <w:pPr>
        <w:pStyle w:val="a3"/>
        <w:numPr>
          <w:ilvl w:val="1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 w:rsidRPr="00120CCD">
        <w:rPr>
          <w:rFonts w:ascii="Times New Roman" w:hAnsi="Times New Roman" w:cs="Times New Roman"/>
          <w:b/>
          <w:sz w:val="28"/>
          <w:szCs w:val="28"/>
        </w:rPr>
        <w:t>Результаты CPU-</w:t>
      </w:r>
      <w:proofErr w:type="spellStart"/>
      <w:r w:rsidRPr="00120CCD">
        <w:rPr>
          <w:rFonts w:ascii="Times New Roman" w:hAnsi="Times New Roman" w:cs="Times New Roman"/>
          <w:b/>
          <w:sz w:val="28"/>
          <w:szCs w:val="28"/>
        </w:rPr>
        <w:t>bound</w:t>
      </w:r>
      <w:proofErr w:type="spellEnd"/>
      <w:r w:rsidRPr="00120CCD">
        <w:rPr>
          <w:rFonts w:ascii="Times New Roman" w:hAnsi="Times New Roman" w:cs="Times New Roman"/>
          <w:b/>
          <w:sz w:val="28"/>
          <w:szCs w:val="28"/>
        </w:rPr>
        <w:t xml:space="preserve"> сценариев</w:t>
      </w:r>
    </w:p>
    <w:p w:rsidR="00120CCD" w:rsidRPr="00120CCD" w:rsidRDefault="00120CCD" w:rsidP="00120CCD">
      <w:pPr>
        <w:pStyle w:val="a3"/>
        <w:numPr>
          <w:ilvl w:val="2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20CCD">
        <w:rPr>
          <w:rFonts w:ascii="Times New Roman" w:hAnsi="Times New Roman" w:cs="Times New Roman"/>
          <w:b/>
          <w:sz w:val="28"/>
          <w:szCs w:val="28"/>
        </w:rPr>
        <w:t>Хэширование</w:t>
      </w:r>
      <w:proofErr w:type="spellEnd"/>
      <w:r w:rsidRPr="00120CCD">
        <w:rPr>
          <w:rFonts w:ascii="Times New Roman" w:hAnsi="Times New Roman" w:cs="Times New Roman"/>
          <w:b/>
          <w:sz w:val="28"/>
          <w:szCs w:val="28"/>
        </w:rPr>
        <w:t xml:space="preserve"> SHA-256 (</w:t>
      </w:r>
      <w:proofErr w:type="spellStart"/>
      <w:r w:rsidRPr="00120CCD">
        <w:rPr>
          <w:rFonts w:ascii="Times New Roman" w:hAnsi="Times New Roman" w:cs="Times New Roman"/>
          <w:b/>
          <w:sz w:val="28"/>
          <w:szCs w:val="28"/>
        </w:rPr>
        <w:t>hash</w:t>
      </w:r>
      <w:proofErr w:type="spellEnd"/>
      <w:r w:rsidRPr="00120CCD">
        <w:rPr>
          <w:rFonts w:ascii="Times New Roman" w:hAnsi="Times New Roman" w:cs="Times New Roman"/>
          <w:b/>
          <w:sz w:val="28"/>
          <w:szCs w:val="28"/>
        </w:rPr>
        <w:t>)</w:t>
      </w:r>
    </w:p>
    <w:p w:rsidR="00120CCD" w:rsidRPr="00120CCD" w:rsidRDefault="00120CCD" w:rsidP="00120CCD">
      <w:pPr>
        <w:rPr>
          <w:rFonts w:ascii="Times New Roman" w:hAnsi="Times New Roman" w:cs="Times New Roman"/>
          <w:sz w:val="28"/>
          <w:szCs w:val="28"/>
        </w:rPr>
      </w:pPr>
      <w:r w:rsidRPr="00120CCD">
        <w:rPr>
          <w:rFonts w:ascii="Times New Roman" w:hAnsi="Times New Roman" w:cs="Times New Roman"/>
          <w:sz w:val="28"/>
          <w:szCs w:val="28"/>
        </w:rPr>
        <w:t xml:space="preserve">Сценарий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120CCD">
        <w:rPr>
          <w:rFonts w:ascii="Times New Roman" w:hAnsi="Times New Roman" w:cs="Times New Roman"/>
          <w:sz w:val="28"/>
          <w:szCs w:val="28"/>
        </w:rPr>
        <w:t xml:space="preserve"> — POST /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120CC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120CCD">
        <w:rPr>
          <w:rFonts w:ascii="Times New Roman" w:hAnsi="Times New Roman" w:cs="Times New Roman"/>
          <w:sz w:val="28"/>
          <w:szCs w:val="28"/>
        </w:rPr>
        <w:t xml:space="preserve"> с вычислением SHA-256. Тестируется поведение при CPU-нагрузке, блокирующей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120C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Lo</w:t>
      </w:r>
      <w:r>
        <w:rPr>
          <w:rFonts w:ascii="Times New Roman" w:hAnsi="Times New Roman" w:cs="Times New Roman"/>
          <w:sz w:val="28"/>
          <w:szCs w:val="28"/>
        </w:rPr>
        <w:t>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режиме </w:t>
      </w:r>
      <w:proofErr w:type="spellStart"/>
      <w:r>
        <w:rPr>
          <w:rFonts w:ascii="Times New Roman" w:hAnsi="Times New Roman" w:cs="Times New Roman"/>
          <w:sz w:val="28"/>
          <w:szCs w:val="28"/>
        </w:rPr>
        <w:t>single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20CCD" w:rsidRPr="00120CCD" w:rsidRDefault="00120CCD" w:rsidP="00120C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CCD">
        <w:rPr>
          <w:rFonts w:ascii="Times New Roman" w:hAnsi="Times New Roman" w:cs="Times New Roman"/>
          <w:sz w:val="28"/>
          <w:szCs w:val="28"/>
        </w:rPr>
        <w:t>При</w:t>
      </w:r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 100 RPS </w:t>
      </w:r>
      <w:r w:rsidRPr="00120CCD">
        <w:rPr>
          <w:rFonts w:ascii="Times New Roman" w:hAnsi="Times New Roman" w:cs="Times New Roman"/>
          <w:sz w:val="28"/>
          <w:szCs w:val="28"/>
        </w:rPr>
        <w:t>в</w:t>
      </w:r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0CCD">
        <w:rPr>
          <w:rFonts w:ascii="Times New Roman" w:hAnsi="Times New Roman" w:cs="Times New Roman"/>
          <w:sz w:val="28"/>
          <w:szCs w:val="28"/>
        </w:rPr>
        <w:t>режимах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single/cluster:</w:t>
      </w:r>
    </w:p>
    <w:p w:rsidR="00120CCD" w:rsidRPr="00120CCD" w:rsidRDefault="00120CCD" w:rsidP="00120C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120CCD">
        <w:rPr>
          <w:rFonts w:ascii="Times New Roman" w:hAnsi="Times New Roman" w:cs="Times New Roman"/>
          <w:sz w:val="28"/>
          <w:szCs w:val="28"/>
          <w:lang w:val="en-US"/>
        </w:rPr>
        <w:t>Fastify</w:t>
      </w:r>
      <w:proofErr w:type="spellEnd"/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 (cluster): 100,00 </w:t>
      </w:r>
      <w:proofErr w:type="spellStart"/>
      <w:r w:rsidRPr="00120CCD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/s, p95 = 1,43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120CCD">
        <w:rPr>
          <w:rFonts w:ascii="Times New Roman" w:hAnsi="Times New Roman" w:cs="Times New Roman"/>
          <w:sz w:val="28"/>
          <w:szCs w:val="28"/>
        </w:rPr>
        <w:t>лучший</w:t>
      </w:r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0CCD">
        <w:rPr>
          <w:rFonts w:ascii="Times New Roman" w:hAnsi="Times New Roman" w:cs="Times New Roman"/>
          <w:sz w:val="28"/>
          <w:szCs w:val="28"/>
        </w:rPr>
        <w:t>результат</w:t>
      </w:r>
      <w:r w:rsidRPr="00120CC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20CCD" w:rsidRPr="00120CCD" w:rsidRDefault="00120CCD" w:rsidP="00120C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- Express (cluster): 100,04 </w:t>
      </w:r>
      <w:proofErr w:type="spellStart"/>
      <w:r w:rsidRPr="00120CCD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/s, p95 = 1,52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20CC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20CCD" w:rsidRPr="00120CCD" w:rsidRDefault="00120CCD" w:rsidP="00120C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120CCD">
        <w:rPr>
          <w:rFonts w:ascii="Times New Roman" w:hAnsi="Times New Roman" w:cs="Times New Roman"/>
          <w:sz w:val="28"/>
          <w:szCs w:val="28"/>
          <w:lang w:val="en-US"/>
        </w:rPr>
        <w:t>NestJS</w:t>
      </w:r>
      <w:proofErr w:type="spellEnd"/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 (single): 100,00 </w:t>
      </w:r>
      <w:proofErr w:type="spellStart"/>
      <w:r w:rsidRPr="00120CCD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/s, p95 = 2,03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20CC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20CCD" w:rsidRPr="00120CCD" w:rsidRDefault="00120CCD" w:rsidP="00120C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- Express (single): 100,00 </w:t>
      </w:r>
      <w:proofErr w:type="spellStart"/>
      <w:r w:rsidRPr="00120CCD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/s, p95 = 2,50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20CCD" w:rsidRPr="00120CCD" w:rsidRDefault="00120CCD" w:rsidP="00120CCD">
      <w:pPr>
        <w:rPr>
          <w:rFonts w:ascii="Times New Roman" w:hAnsi="Times New Roman" w:cs="Times New Roman"/>
          <w:sz w:val="28"/>
          <w:szCs w:val="28"/>
        </w:rPr>
      </w:pPr>
      <w:r w:rsidRPr="00120CCD">
        <w:rPr>
          <w:rFonts w:ascii="Times New Roman" w:hAnsi="Times New Roman" w:cs="Times New Roman"/>
          <w:sz w:val="28"/>
          <w:szCs w:val="28"/>
        </w:rPr>
        <w:t xml:space="preserve">При 20 RPS p95 снижается до 1,6–3,3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20CCD">
        <w:rPr>
          <w:rFonts w:ascii="Times New Roman" w:hAnsi="Times New Roman" w:cs="Times New Roman"/>
          <w:sz w:val="28"/>
          <w:szCs w:val="28"/>
        </w:rPr>
        <w:t xml:space="preserve">; различия между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фреймворками</w:t>
      </w:r>
      <w:proofErr w:type="spellEnd"/>
      <w:r w:rsidRPr="00120CCD">
        <w:rPr>
          <w:rFonts w:ascii="Times New Roman" w:hAnsi="Times New Roman" w:cs="Times New Roman"/>
          <w:sz w:val="28"/>
          <w:szCs w:val="28"/>
        </w:rPr>
        <w:t xml:space="preserve"> сохраняются, но менее выражены.</w:t>
      </w:r>
    </w:p>
    <w:p w:rsidR="00120CCD" w:rsidRPr="00120CCD" w:rsidRDefault="00120CCD" w:rsidP="00120CCD">
      <w:pPr>
        <w:rPr>
          <w:rFonts w:ascii="Times New Roman" w:hAnsi="Times New Roman" w:cs="Times New Roman"/>
          <w:sz w:val="28"/>
          <w:szCs w:val="28"/>
        </w:rPr>
      </w:pPr>
    </w:p>
    <w:p w:rsidR="00120CCD" w:rsidRPr="00120CCD" w:rsidRDefault="00120CCD" w:rsidP="00120CCD">
      <w:pPr>
        <w:rPr>
          <w:rFonts w:ascii="Times New Roman" w:hAnsi="Times New Roman" w:cs="Times New Roman"/>
          <w:sz w:val="28"/>
          <w:szCs w:val="28"/>
        </w:rPr>
      </w:pPr>
      <w:r w:rsidRPr="00120CCD">
        <w:rPr>
          <w:rFonts w:ascii="Times New Roman" w:hAnsi="Times New Roman" w:cs="Times New Roman"/>
          <w:sz w:val="28"/>
          <w:szCs w:val="28"/>
        </w:rPr>
        <w:t xml:space="preserve">При переходе на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worke</w:t>
      </w:r>
      <w:r>
        <w:rPr>
          <w:rFonts w:ascii="Times New Roman" w:hAnsi="Times New Roman" w:cs="Times New Roman"/>
          <w:sz w:val="28"/>
          <w:szCs w:val="28"/>
        </w:rPr>
        <w:t>r_threads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p95 резко возрастает:</w:t>
      </w:r>
    </w:p>
    <w:p w:rsidR="00120CCD" w:rsidRPr="00120CCD" w:rsidRDefault="00120CCD" w:rsidP="00120C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120CCD">
        <w:rPr>
          <w:rFonts w:ascii="Times New Roman" w:hAnsi="Times New Roman" w:cs="Times New Roman"/>
          <w:sz w:val="28"/>
          <w:szCs w:val="28"/>
          <w:lang w:val="en-US"/>
        </w:rPr>
        <w:t>Fastify</w:t>
      </w:r>
      <w:proofErr w:type="spellEnd"/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 (workers): 99,94 </w:t>
      </w:r>
      <w:proofErr w:type="spellStart"/>
      <w:r w:rsidRPr="00120CCD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/s, p95 = 31,00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20CC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20CCD" w:rsidRPr="00120CCD" w:rsidRDefault="00120CCD" w:rsidP="00120C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120CCD">
        <w:rPr>
          <w:rFonts w:ascii="Times New Roman" w:hAnsi="Times New Roman" w:cs="Times New Roman"/>
          <w:sz w:val="28"/>
          <w:szCs w:val="28"/>
          <w:lang w:val="en-US"/>
        </w:rPr>
        <w:t>NestJS</w:t>
      </w:r>
      <w:proofErr w:type="spellEnd"/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 (workers): 99,94 </w:t>
      </w:r>
      <w:proofErr w:type="spellStart"/>
      <w:r w:rsidRPr="00120CCD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/s, p95 = 23,88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20CC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20CCD" w:rsidRPr="00120CCD" w:rsidRDefault="00120CCD" w:rsidP="00120C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CC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Express (workers): 99,99 </w:t>
      </w:r>
      <w:proofErr w:type="spellStart"/>
      <w:r w:rsidRPr="00120CCD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/s, p95 = 1,87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20CCD">
        <w:rPr>
          <w:rFonts w:ascii="Times New Roman" w:hAnsi="Times New Roman" w:cs="Times New Roman"/>
          <w:sz w:val="28"/>
          <w:szCs w:val="28"/>
        </w:rPr>
        <w:t>исключение</w:t>
      </w:r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120CCD">
        <w:rPr>
          <w:rFonts w:ascii="Times New Roman" w:hAnsi="Times New Roman" w:cs="Times New Roman"/>
          <w:sz w:val="28"/>
          <w:szCs w:val="28"/>
        </w:rPr>
        <w:t>менее</w:t>
      </w:r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0CCD">
        <w:rPr>
          <w:rFonts w:ascii="Times New Roman" w:hAnsi="Times New Roman" w:cs="Times New Roman"/>
          <w:sz w:val="28"/>
          <w:szCs w:val="28"/>
        </w:rPr>
        <w:t>тяжёлая</w:t>
      </w:r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0CCD">
        <w:rPr>
          <w:rFonts w:ascii="Times New Roman" w:hAnsi="Times New Roman" w:cs="Times New Roman"/>
          <w:sz w:val="28"/>
          <w:szCs w:val="28"/>
        </w:rPr>
        <w:t>конфигурация</w:t>
      </w:r>
      <w:r w:rsidRPr="00120CCD">
        <w:rPr>
          <w:rFonts w:ascii="Times New Roman" w:hAnsi="Times New Roman" w:cs="Times New Roman"/>
          <w:sz w:val="28"/>
          <w:szCs w:val="28"/>
          <w:lang w:val="en-US"/>
        </w:rPr>
        <w:t xml:space="preserve"> rounds).</w:t>
      </w:r>
    </w:p>
    <w:p w:rsidR="00120CCD" w:rsidRPr="00120CCD" w:rsidRDefault="00120CCD" w:rsidP="00120CC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47FD" w:rsidRDefault="00120CCD" w:rsidP="00120CCD">
      <w:pPr>
        <w:rPr>
          <w:rFonts w:ascii="Times New Roman" w:hAnsi="Times New Roman" w:cs="Times New Roman"/>
          <w:sz w:val="28"/>
          <w:szCs w:val="28"/>
        </w:rPr>
      </w:pPr>
      <w:r w:rsidRPr="00120CCD">
        <w:rPr>
          <w:rFonts w:ascii="Times New Roman" w:hAnsi="Times New Roman" w:cs="Times New Roman"/>
          <w:sz w:val="28"/>
          <w:szCs w:val="28"/>
        </w:rPr>
        <w:t xml:space="preserve">Причина деградации: для коротких SHA-256 операций накладные расходы на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сериализацию</w:t>
      </w:r>
      <w:proofErr w:type="spellEnd"/>
      <w:r w:rsidRPr="00120CCD">
        <w:rPr>
          <w:rFonts w:ascii="Times New Roman" w:hAnsi="Times New Roman" w:cs="Times New Roman"/>
          <w:sz w:val="28"/>
          <w:szCs w:val="28"/>
        </w:rPr>
        <w:t xml:space="preserve"> данных,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postMessage</w:t>
      </w:r>
      <w:proofErr w:type="spellEnd"/>
      <w:r w:rsidRPr="00120CC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120C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120CCD">
        <w:rPr>
          <w:rFonts w:ascii="Times New Roman" w:hAnsi="Times New Roman" w:cs="Times New Roman"/>
          <w:sz w:val="28"/>
          <w:szCs w:val="28"/>
        </w:rPr>
        <w:t xml:space="preserve"> и ожидание результата (23–31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20CCD">
        <w:rPr>
          <w:rFonts w:ascii="Times New Roman" w:hAnsi="Times New Roman" w:cs="Times New Roman"/>
          <w:sz w:val="28"/>
          <w:szCs w:val="28"/>
        </w:rPr>
        <w:t xml:space="preserve">) превышают длительность самого вычисления (1–2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20CCD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120C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CCD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120CCD">
        <w:rPr>
          <w:rFonts w:ascii="Times New Roman" w:hAnsi="Times New Roman" w:cs="Times New Roman"/>
          <w:sz w:val="28"/>
          <w:szCs w:val="28"/>
        </w:rPr>
        <w:t xml:space="preserve"> эффективны для длительных CPU-задач (сотни миллисекунд), но контрпродуктивны для лёгких криптографических операций.</w:t>
      </w:r>
    </w:p>
    <w:p w:rsidR="00CE4D69" w:rsidRDefault="00C36C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Перцентиль p95 при вычислении хэша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фреймворкам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режимам</w:t>
      </w:r>
    </w:p>
    <w:p w:rsidR="005E4EC2" w:rsidRDefault="005E4EC2" w:rsidP="005E4EC2">
      <w:pPr>
        <w:jc w:val="center"/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381.5pt;height:235.15pt">
            <v:imagedata r:id="rId8" o:title="chart(3)"/>
          </v:shape>
        </w:pict>
      </w:r>
    </w:p>
    <w:p w:rsidR="008447FD" w:rsidRPr="00120CCD" w:rsidRDefault="008447FD" w:rsidP="008447FD">
      <w:pPr>
        <w:pStyle w:val="a3"/>
        <w:numPr>
          <w:ilvl w:val="2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 w:rsidRPr="008447FD">
        <w:rPr>
          <w:rFonts w:ascii="Times New Roman" w:hAnsi="Times New Roman" w:cs="Times New Roman"/>
          <w:b/>
          <w:sz w:val="28"/>
          <w:szCs w:val="28"/>
        </w:rPr>
        <w:t>Числовые вычисления (</w:t>
      </w:r>
      <w:proofErr w:type="spellStart"/>
      <w:r w:rsidRPr="008447FD">
        <w:rPr>
          <w:rFonts w:ascii="Times New Roman" w:hAnsi="Times New Roman" w:cs="Times New Roman"/>
          <w:b/>
          <w:sz w:val="28"/>
          <w:szCs w:val="28"/>
        </w:rPr>
        <w:t>compute</w:t>
      </w:r>
      <w:proofErr w:type="spellEnd"/>
      <w:r w:rsidRPr="008447FD">
        <w:rPr>
          <w:rFonts w:ascii="Times New Roman" w:hAnsi="Times New Roman" w:cs="Times New Roman"/>
          <w:b/>
          <w:sz w:val="28"/>
          <w:szCs w:val="28"/>
        </w:rPr>
        <w:t>, массив 10⁷)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ценарий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— POST /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>, суммирование и стати</w:t>
      </w:r>
      <w:r>
        <w:rPr>
          <w:rFonts w:ascii="Times New Roman" w:hAnsi="Times New Roman" w:cs="Times New Roman"/>
          <w:sz w:val="28"/>
          <w:szCs w:val="28"/>
        </w:rPr>
        <w:t>стика массива из 10⁷ элементов.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47FD">
        <w:rPr>
          <w:rFonts w:ascii="Times New Roman" w:hAnsi="Times New Roman" w:cs="Times New Roman"/>
          <w:sz w:val="28"/>
          <w:szCs w:val="28"/>
        </w:rPr>
        <w:t>При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30 RPS </w:t>
      </w:r>
      <w:r w:rsidRPr="008447FD">
        <w:rPr>
          <w:rFonts w:ascii="Times New Roman" w:hAnsi="Times New Roman" w:cs="Times New Roman"/>
          <w:sz w:val="28"/>
          <w:szCs w:val="28"/>
        </w:rPr>
        <w:t>в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47FD">
        <w:rPr>
          <w:rFonts w:ascii="Times New Roman" w:hAnsi="Times New Roman" w:cs="Times New Roman"/>
          <w:sz w:val="28"/>
          <w:szCs w:val="28"/>
        </w:rPr>
        <w:t>режимах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single/cluster: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8447FD">
        <w:rPr>
          <w:rFonts w:ascii="Times New Roman" w:hAnsi="Times New Roman" w:cs="Times New Roman"/>
          <w:sz w:val="28"/>
          <w:szCs w:val="28"/>
          <w:lang w:val="en-US"/>
        </w:rPr>
        <w:t>NestJS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(single): 30,05 </w:t>
      </w:r>
      <w:proofErr w:type="spellStart"/>
      <w:r w:rsidRPr="008447FD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/s, p95 = 3,15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- Express (single): 30,05 </w:t>
      </w:r>
      <w:proofErr w:type="spellStart"/>
      <w:r w:rsidRPr="008447FD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/s, p95 = 4,04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8447FD">
        <w:rPr>
          <w:rFonts w:ascii="Times New Roman" w:hAnsi="Times New Roman" w:cs="Times New Roman"/>
          <w:sz w:val="28"/>
          <w:szCs w:val="28"/>
          <w:lang w:val="en-US"/>
        </w:rPr>
        <w:t>Fastify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(single): 30,05 </w:t>
      </w:r>
      <w:proofErr w:type="spellStart"/>
      <w:r w:rsidRPr="008447FD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/s, p95 = 4,16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47FD">
        <w:rPr>
          <w:rFonts w:ascii="Times New Roman" w:hAnsi="Times New Roman" w:cs="Times New Roman"/>
          <w:sz w:val="28"/>
          <w:szCs w:val="28"/>
        </w:rPr>
        <w:t>При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47FD">
        <w:rPr>
          <w:rFonts w:ascii="Times New Roman" w:hAnsi="Times New Roman" w:cs="Times New Roman"/>
          <w:sz w:val="28"/>
          <w:szCs w:val="28"/>
        </w:rPr>
        <w:t>переходе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47FD">
        <w:rPr>
          <w:rFonts w:ascii="Times New Roman" w:hAnsi="Times New Roman" w:cs="Times New Roman"/>
          <w:sz w:val="28"/>
          <w:szCs w:val="28"/>
        </w:rPr>
        <w:t>на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workers p95 </w:t>
      </w:r>
      <w:r w:rsidRPr="008447FD">
        <w:rPr>
          <w:rFonts w:ascii="Times New Roman" w:hAnsi="Times New Roman" w:cs="Times New Roman"/>
          <w:sz w:val="28"/>
          <w:szCs w:val="28"/>
        </w:rPr>
        <w:t>возрастает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47FD">
        <w:rPr>
          <w:rFonts w:ascii="Times New Roman" w:hAnsi="Times New Roman" w:cs="Times New Roman"/>
          <w:sz w:val="28"/>
          <w:szCs w:val="28"/>
        </w:rPr>
        <w:t>до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24–25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447FD">
        <w:rPr>
          <w:rFonts w:ascii="Times New Roman" w:hAnsi="Times New Roman" w:cs="Times New Roman"/>
          <w:sz w:val="28"/>
          <w:szCs w:val="28"/>
          <w:lang w:val="en-US"/>
        </w:rPr>
        <w:t>Fastify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workers: 24,30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8447FD">
        <w:rPr>
          <w:rFonts w:ascii="Times New Roman" w:hAnsi="Times New Roman" w:cs="Times New Roman"/>
          <w:sz w:val="28"/>
          <w:szCs w:val="28"/>
          <w:lang w:val="en-US"/>
        </w:rPr>
        <w:t>NestJS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workers: 24,67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) — </w:t>
      </w:r>
      <w:r w:rsidRPr="008447FD">
        <w:rPr>
          <w:rFonts w:ascii="Times New Roman" w:hAnsi="Times New Roman" w:cs="Times New Roman"/>
          <w:sz w:val="28"/>
          <w:szCs w:val="28"/>
        </w:rPr>
        <w:t>аналогичный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47FD">
        <w:rPr>
          <w:rFonts w:ascii="Times New Roman" w:hAnsi="Times New Roman" w:cs="Times New Roman"/>
          <w:sz w:val="28"/>
          <w:szCs w:val="28"/>
        </w:rPr>
        <w:t>эффект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overhead, </w:t>
      </w:r>
      <w:r w:rsidRPr="008447FD">
        <w:rPr>
          <w:rFonts w:ascii="Times New Roman" w:hAnsi="Times New Roman" w:cs="Times New Roman"/>
          <w:sz w:val="28"/>
          <w:szCs w:val="28"/>
        </w:rPr>
        <w:t>что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47FD">
        <w:rPr>
          <w:rFonts w:ascii="Times New Roman" w:hAnsi="Times New Roman" w:cs="Times New Roman"/>
          <w:sz w:val="28"/>
          <w:szCs w:val="28"/>
        </w:rPr>
        <w:t>и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47FD">
        <w:rPr>
          <w:rFonts w:ascii="Times New Roman" w:hAnsi="Times New Roman" w:cs="Times New Roman"/>
          <w:sz w:val="28"/>
          <w:szCs w:val="28"/>
        </w:rPr>
        <w:t>в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47FD">
        <w:rPr>
          <w:rFonts w:ascii="Times New Roman" w:hAnsi="Times New Roman" w:cs="Times New Roman"/>
          <w:sz w:val="28"/>
          <w:szCs w:val="28"/>
        </w:rPr>
        <w:t>сценарии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hash.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Cluster </w:t>
      </w:r>
      <w:r w:rsidRPr="008447FD">
        <w:rPr>
          <w:rFonts w:ascii="Times New Roman" w:hAnsi="Times New Roman" w:cs="Times New Roman"/>
          <w:sz w:val="28"/>
          <w:szCs w:val="28"/>
        </w:rPr>
        <w:t>при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10 RPS compute </w:t>
      </w:r>
      <w:r w:rsidRPr="008447FD">
        <w:rPr>
          <w:rFonts w:ascii="Times New Roman" w:hAnsi="Times New Roman" w:cs="Times New Roman"/>
          <w:sz w:val="28"/>
          <w:szCs w:val="28"/>
        </w:rPr>
        <w:t>даёт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47FD">
        <w:rPr>
          <w:rFonts w:ascii="Times New Roman" w:hAnsi="Times New Roman" w:cs="Times New Roman"/>
          <w:sz w:val="28"/>
          <w:szCs w:val="28"/>
        </w:rPr>
        <w:t>умеренное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47FD">
        <w:rPr>
          <w:rFonts w:ascii="Times New Roman" w:hAnsi="Times New Roman" w:cs="Times New Roman"/>
          <w:sz w:val="28"/>
          <w:szCs w:val="28"/>
        </w:rPr>
        <w:t>распределение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47FD">
        <w:rPr>
          <w:rFonts w:ascii="Times New Roman" w:hAnsi="Times New Roman" w:cs="Times New Roman"/>
          <w:sz w:val="28"/>
          <w:szCs w:val="28"/>
        </w:rPr>
        <w:t>нагрузки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447FD">
        <w:rPr>
          <w:rFonts w:ascii="Times New Roman" w:hAnsi="Times New Roman" w:cs="Times New Roman"/>
          <w:sz w:val="28"/>
          <w:szCs w:val="28"/>
          <w:lang w:val="en-US"/>
        </w:rPr>
        <w:t>Fastify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(cluster) p95 = 3,75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vs single p95 = 3,81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447FD" w:rsidRDefault="008447FD" w:rsidP="008447FD">
      <w:pPr>
        <w:rPr>
          <w:rFonts w:ascii="Times New Roman" w:hAnsi="Times New Roman" w:cs="Times New Roman"/>
          <w:sz w:val="28"/>
          <w:szCs w:val="28"/>
        </w:rPr>
      </w:pPr>
      <w:r w:rsidRPr="008447FD">
        <w:rPr>
          <w:rFonts w:ascii="Times New Roman" w:hAnsi="Times New Roman" w:cs="Times New Roman"/>
          <w:sz w:val="28"/>
          <w:szCs w:val="28"/>
        </w:rPr>
        <w:lastRenderedPageBreak/>
        <w:t>Вывод по CPU-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: для коротких вычислений </w:t>
      </w:r>
      <w:proofErr w:type="gramStart"/>
      <w:r w:rsidRPr="008447FD">
        <w:rPr>
          <w:rFonts w:ascii="Times New Roman" w:hAnsi="Times New Roman" w:cs="Times New Roman"/>
          <w:sz w:val="28"/>
          <w:szCs w:val="28"/>
        </w:rPr>
        <w:t>(&lt; 5</w:t>
      </w:r>
      <w:proofErr w:type="gramEnd"/>
      <w:r w:rsidRPr="008447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) оптимальны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workers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следует применять только после профилирования и определения порога, при котором длительность задачи превышает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overhead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межпоточного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взаимодействия.</w:t>
      </w:r>
    </w:p>
    <w:p w:rsidR="008447FD" w:rsidRDefault="008447FD" w:rsidP="008447FD">
      <w:pPr>
        <w:pStyle w:val="a3"/>
        <w:numPr>
          <w:ilvl w:val="1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 w:rsidRPr="008447FD">
        <w:rPr>
          <w:rFonts w:ascii="Times New Roman" w:hAnsi="Times New Roman" w:cs="Times New Roman"/>
          <w:b/>
          <w:sz w:val="28"/>
          <w:szCs w:val="28"/>
        </w:rPr>
        <w:t xml:space="preserve">Стресс-тест </w:t>
      </w:r>
      <w:proofErr w:type="spellStart"/>
      <w:r w:rsidRPr="008447FD">
        <w:rPr>
          <w:rFonts w:ascii="Times New Roman" w:hAnsi="Times New Roman" w:cs="Times New Roman"/>
          <w:b/>
          <w:sz w:val="28"/>
          <w:szCs w:val="28"/>
        </w:rPr>
        <w:t>конкурентности</w:t>
      </w:r>
      <w:proofErr w:type="spellEnd"/>
      <w:r w:rsidRPr="008447FD">
        <w:rPr>
          <w:rFonts w:ascii="Times New Roman" w:hAnsi="Times New Roman" w:cs="Times New Roman"/>
          <w:b/>
          <w:sz w:val="28"/>
          <w:szCs w:val="28"/>
        </w:rPr>
        <w:t xml:space="preserve"> и сравнительный анализ</w:t>
      </w:r>
    </w:p>
    <w:p w:rsidR="008447FD" w:rsidRDefault="008447FD" w:rsidP="008447FD">
      <w:pPr>
        <w:pStyle w:val="a3"/>
        <w:numPr>
          <w:ilvl w:val="2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 w:rsidRPr="008447FD">
        <w:rPr>
          <w:rFonts w:ascii="Times New Roman" w:hAnsi="Times New Roman" w:cs="Times New Roman"/>
          <w:b/>
          <w:sz w:val="28"/>
          <w:szCs w:val="28"/>
        </w:rPr>
        <w:t xml:space="preserve">Сценарий </w:t>
      </w:r>
      <w:proofErr w:type="spellStart"/>
      <w:r w:rsidRPr="008447FD">
        <w:rPr>
          <w:rFonts w:ascii="Times New Roman" w:hAnsi="Times New Roman" w:cs="Times New Roman"/>
          <w:b/>
          <w:sz w:val="28"/>
          <w:szCs w:val="28"/>
        </w:rPr>
        <w:t>concurrency</w:t>
      </w:r>
      <w:proofErr w:type="spellEnd"/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</w:rPr>
      </w:pPr>
      <w:r w:rsidRPr="008447FD">
        <w:rPr>
          <w:rFonts w:ascii="Times New Roman" w:hAnsi="Times New Roman" w:cs="Times New Roman"/>
          <w:sz w:val="28"/>
          <w:szCs w:val="28"/>
        </w:rPr>
        <w:t xml:space="preserve">Стресс-тест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concurrency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моделирует высокую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конкурентность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: 500 виртуальных пользователей с плавным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ramp-up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(0 → 500 VU за 30 с),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GET /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и POST /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increment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. Цель — измерить максимальную пропускную способность и p95 при интенсивном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состояния.</w:t>
      </w:r>
    </w:p>
    <w:p w:rsidR="00CE4D69" w:rsidRDefault="00C36C97">
      <w:pPr>
        <w:jc w:val="center"/>
      </w:pPr>
      <w:r>
        <w:rPr>
          <w:rFonts w:ascii="Times New Roman" w:hAnsi="Times New Roman" w:cs="Times New Roman"/>
          <w:sz w:val="28"/>
          <w:szCs w:val="28"/>
        </w:rPr>
        <w:t>Таблица 4 – Результаты стресс-теста конкурентности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8"/>
        <w:gridCol w:w="1746"/>
        <w:gridCol w:w="2917"/>
        <w:gridCol w:w="2007"/>
      </w:tblGrid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Framework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Mode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Actual RPS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p95, мс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Fastify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cluster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53 584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11,38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Fastify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31 624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20,74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NestJS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cluster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23 283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32,18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Express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9 293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72,21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Express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cluster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8 825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71,00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NestJS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8 614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75,16</w:t>
            </w:r>
          </w:p>
        </w:tc>
      </w:tr>
    </w:tbl>
    <w:p w:rsidR="005E4EC2" w:rsidRDefault="005E4EC2" w:rsidP="005E4EC2">
      <w:pPr>
        <w:rPr>
          <w:rFonts w:ascii="Times New Roman" w:hAnsi="Times New Roman" w:cs="Times New Roman"/>
          <w:sz w:val="28"/>
          <w:szCs w:val="28"/>
        </w:rPr>
      </w:pPr>
    </w:p>
    <w:p w:rsidR="00CE4D69" w:rsidRDefault="00C36C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Пропускная способность (actual RPS) при стресс-тесте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конкурентности</w:t>
      </w:r>
      <w:proofErr w:type="spellEnd"/>
    </w:p>
    <w:p w:rsidR="005E4EC2" w:rsidRDefault="005E4EC2">
      <w:pPr>
        <w:jc w:val="center"/>
      </w:pPr>
      <w:r>
        <w:rPr>
          <w:rFonts w:ascii="Times New Roman" w:hAnsi="Times New Roman" w:cs="Times New Roman"/>
          <w:sz w:val="28"/>
          <w:szCs w:val="28"/>
        </w:rPr>
        <w:pict>
          <v:shape id="_x0000_i1037" type="#_x0000_t75" style="width:377.3pt;height:232.35pt">
            <v:imagedata r:id="rId9" o:title="chart"/>
          </v:shape>
        </w:pict>
      </w:r>
    </w:p>
    <w:p w:rsidR="00CE4D69" w:rsidRDefault="00C36C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2 – Перцентиль p95 при стресс-тесте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конкурентности</w:t>
      </w:r>
      <w:proofErr w:type="spellEnd"/>
    </w:p>
    <w:p w:rsidR="005E4EC2" w:rsidRDefault="005E4EC2">
      <w:pPr>
        <w:jc w:val="center"/>
      </w:pPr>
      <w:r>
        <w:rPr>
          <w:rFonts w:ascii="Times New Roman" w:hAnsi="Times New Roman" w:cs="Times New Roman"/>
          <w:sz w:val="28"/>
          <w:szCs w:val="28"/>
        </w:rPr>
        <w:pict>
          <v:shape id="_x0000_i1058" type="#_x0000_t75" style="width:442.75pt;height:273.5pt">
            <v:imagedata r:id="rId10" o:title="chart(1)"/>
          </v:shape>
        </w:pic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47FD">
        <w:rPr>
          <w:rFonts w:ascii="Times New Roman" w:hAnsi="Times New Roman" w:cs="Times New Roman"/>
          <w:sz w:val="28"/>
          <w:szCs w:val="28"/>
          <w:lang w:val="en-US"/>
        </w:rPr>
        <w:t>Fastify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(cluster) — </w:t>
      </w:r>
      <w:r w:rsidRPr="008447FD">
        <w:rPr>
          <w:rFonts w:ascii="Times New Roman" w:hAnsi="Times New Roman" w:cs="Times New Roman"/>
          <w:sz w:val="28"/>
          <w:szCs w:val="28"/>
        </w:rPr>
        <w:t>абсолютный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47FD">
        <w:rPr>
          <w:rFonts w:ascii="Times New Roman" w:hAnsi="Times New Roman" w:cs="Times New Roman"/>
          <w:sz w:val="28"/>
          <w:szCs w:val="28"/>
        </w:rPr>
        <w:t>лидер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: 53 584 </w:t>
      </w:r>
      <w:proofErr w:type="spellStart"/>
      <w:r w:rsidRPr="008447FD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/s, p95 = 11,38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447FD">
        <w:rPr>
          <w:rFonts w:ascii="Times New Roman" w:hAnsi="Times New Roman" w:cs="Times New Roman"/>
          <w:sz w:val="28"/>
          <w:szCs w:val="28"/>
          <w:lang w:val="en-US"/>
        </w:rPr>
        <w:t>Fastify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(single) — 31 624 </w:t>
      </w:r>
      <w:proofErr w:type="spellStart"/>
      <w:r w:rsidRPr="008447FD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/s. Express </w:t>
      </w:r>
      <w:r w:rsidRPr="008447FD">
        <w:rPr>
          <w:rFonts w:ascii="Times New Roman" w:hAnsi="Times New Roman" w:cs="Times New Roman"/>
          <w:sz w:val="28"/>
          <w:szCs w:val="28"/>
        </w:rPr>
        <w:t>и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447FD">
        <w:rPr>
          <w:rFonts w:ascii="Times New Roman" w:hAnsi="Times New Roman" w:cs="Times New Roman"/>
          <w:sz w:val="28"/>
          <w:szCs w:val="28"/>
          <w:lang w:val="en-US"/>
        </w:rPr>
        <w:t>NestJS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47FD">
        <w:rPr>
          <w:rFonts w:ascii="Times New Roman" w:hAnsi="Times New Roman" w:cs="Times New Roman"/>
          <w:sz w:val="28"/>
          <w:szCs w:val="28"/>
        </w:rPr>
        <w:t>в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single-</w:t>
      </w:r>
      <w:r w:rsidRPr="008447FD">
        <w:rPr>
          <w:rFonts w:ascii="Times New Roman" w:hAnsi="Times New Roman" w:cs="Times New Roman"/>
          <w:sz w:val="28"/>
          <w:szCs w:val="28"/>
        </w:rPr>
        <w:t>режиме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47FD">
        <w:rPr>
          <w:rFonts w:ascii="Times New Roman" w:hAnsi="Times New Roman" w:cs="Times New Roman"/>
          <w:sz w:val="28"/>
          <w:szCs w:val="28"/>
        </w:rPr>
        <w:t>показывают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~8600–9300 </w:t>
      </w:r>
      <w:proofErr w:type="spellStart"/>
      <w:r w:rsidRPr="008447FD">
        <w:rPr>
          <w:rFonts w:ascii="Times New Roman" w:hAnsi="Times New Roman" w:cs="Times New Roman"/>
          <w:sz w:val="28"/>
          <w:szCs w:val="28"/>
          <w:lang w:val="en-US"/>
        </w:rPr>
        <w:t>req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/s </w:t>
      </w:r>
      <w:r w:rsidRPr="008447FD">
        <w:rPr>
          <w:rFonts w:ascii="Times New Roman" w:hAnsi="Times New Roman" w:cs="Times New Roman"/>
          <w:sz w:val="28"/>
          <w:szCs w:val="28"/>
        </w:rPr>
        <w:t>с</w:t>
      </w:r>
      <w:r w:rsidRPr="008447FD">
        <w:rPr>
          <w:rFonts w:ascii="Times New Roman" w:hAnsi="Times New Roman" w:cs="Times New Roman"/>
          <w:sz w:val="28"/>
          <w:szCs w:val="28"/>
          <w:lang w:val="en-US"/>
        </w:rPr>
        <w:t xml:space="preserve"> p95 ~72–75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447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447FD" w:rsidRDefault="008447FD" w:rsidP="008447FD">
      <w:pPr>
        <w:pStyle w:val="a3"/>
        <w:numPr>
          <w:ilvl w:val="2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 w:rsidRPr="008447FD">
        <w:rPr>
          <w:rFonts w:ascii="Times New Roman" w:hAnsi="Times New Roman" w:cs="Times New Roman"/>
          <w:b/>
          <w:sz w:val="28"/>
          <w:szCs w:val="28"/>
        </w:rPr>
        <w:t>Сравнительный анализ и рекомендации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</w:rPr>
      </w:pPr>
      <w:r w:rsidRPr="008447FD">
        <w:rPr>
          <w:rFonts w:ascii="Times New Roman" w:hAnsi="Times New Roman" w:cs="Times New Roman"/>
          <w:sz w:val="28"/>
          <w:szCs w:val="28"/>
        </w:rPr>
        <w:t>На основании 78 прогонов с</w:t>
      </w:r>
      <w:r>
        <w:rPr>
          <w:rFonts w:ascii="Times New Roman" w:hAnsi="Times New Roman" w:cs="Times New Roman"/>
          <w:sz w:val="28"/>
          <w:szCs w:val="28"/>
        </w:rPr>
        <w:t>формулированы следующие выводы.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</w:rPr>
      </w:pPr>
      <w:r w:rsidRPr="008447FD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Fastify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— лидер по RPS и p95 на сценариях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concurrency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(до 53 584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/s) и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. Рекомендуется для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>-RPS API, где к</w:t>
      </w:r>
      <w:r>
        <w:rPr>
          <w:rFonts w:ascii="Times New Roman" w:hAnsi="Times New Roman" w:cs="Times New Roman"/>
          <w:sz w:val="28"/>
          <w:szCs w:val="28"/>
        </w:rPr>
        <w:t>ритична пропускная способность.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</w:rPr>
      </w:pPr>
      <w:r w:rsidRPr="008447FD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— стабилен и предсказуем, но уступает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Fastify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в 3,5–6 раз по RPS на стресс-тесте. Оправдан для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legacy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-проектов,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и команд с </w:t>
      </w:r>
      <w:proofErr w:type="spellStart"/>
      <w:r>
        <w:rPr>
          <w:rFonts w:ascii="Times New Roman" w:hAnsi="Times New Roman" w:cs="Times New Roman"/>
          <w:sz w:val="28"/>
          <w:szCs w:val="28"/>
        </w:rPr>
        <w:t>existing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>
        <w:rPr>
          <w:rFonts w:ascii="Times New Roman" w:hAnsi="Times New Roman" w:cs="Times New Roman"/>
          <w:sz w:val="28"/>
          <w:szCs w:val="28"/>
        </w:rPr>
        <w:t>-кодовой базой.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</w:rPr>
      </w:pPr>
      <w:r w:rsidRPr="008447FD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— компромисс между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-архитектурой и производительностью.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даёт ~2,7× прирост RPS (23 283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8 614). Рекомендуется для крупных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>-проектов с DI и моду</w:t>
      </w:r>
      <w:r>
        <w:rPr>
          <w:rFonts w:ascii="Times New Roman" w:hAnsi="Times New Roman" w:cs="Times New Roman"/>
          <w:sz w:val="28"/>
          <w:szCs w:val="28"/>
        </w:rPr>
        <w:t>льной структурой.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</w:rPr>
      </w:pPr>
      <w:r w:rsidRPr="008447FD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масштабирует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на многоядерных системах для I/O-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concurrency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-сценариев. Для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io-simulate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прирост </w:t>
      </w:r>
      <w:r>
        <w:rPr>
          <w:rFonts w:ascii="Times New Roman" w:hAnsi="Times New Roman" w:cs="Times New Roman"/>
          <w:sz w:val="28"/>
          <w:szCs w:val="28"/>
        </w:rPr>
        <w:t>минимален (нагрузка I/O-</w:t>
      </w:r>
      <w:proofErr w:type="spellStart"/>
      <w:r>
        <w:rPr>
          <w:rFonts w:ascii="Times New Roman" w:hAnsi="Times New Roman" w:cs="Times New Roman"/>
          <w:sz w:val="28"/>
          <w:szCs w:val="28"/>
        </w:rPr>
        <w:t>bound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</w:rPr>
      </w:pPr>
      <w:r w:rsidRPr="008447FD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в данном эксперименте ухудшили p95 на лёгких CPU-задачах (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) из-за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overhe</w:t>
      </w:r>
      <w:r>
        <w:rPr>
          <w:rFonts w:ascii="Times New Roman" w:hAnsi="Times New Roman" w:cs="Times New Roman"/>
          <w:sz w:val="28"/>
          <w:szCs w:val="28"/>
        </w:rPr>
        <w:t>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межпоточного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взаимодействия.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</w:rPr>
      </w:pPr>
      <w:r w:rsidRPr="008447FD"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-режиме не обеспечивает глобальную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консистентность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: каждый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-процесс хранит собственную копию счётчика. Для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необходимо внешнее хранилище (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>).</w:t>
      </w:r>
    </w:p>
    <w:p w:rsidR="00CE4D69" w:rsidRDefault="00C36C97">
      <w:pPr>
        <w:jc w:val="center"/>
      </w:pPr>
      <w:r>
        <w:rPr>
          <w:rFonts w:ascii="Times New Roman" w:hAnsi="Times New Roman" w:cs="Times New Roman"/>
          <w:sz w:val="28"/>
          <w:szCs w:val="28"/>
        </w:rPr>
        <w:t>Таблица 5 – Рекомендации по выбору стека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69"/>
        <w:gridCol w:w="3559"/>
      </w:tblGrid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Сценарий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Рекомендация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Максимальный RPS, лёгкие GET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Fastify + cluster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Enterprise, DI, TypeScript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NestJS + cluster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Legacy, простота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Express + cluster</w:t>
            </w:r>
          </w:p>
        </w:tc>
      </w:tr>
      <w:tr w:rsidR="00CE4D69">
        <w:tc>
          <w:tcPr>
            <w:tcW w:w="0" w:type="auto"/>
          </w:tcPr>
          <w:p w:rsidR="00CE4D69" w:rsidRPr="005E4EC2" w:rsidRDefault="00C36C97">
            <w:pPr>
              <w:jc w:val="center"/>
              <w:rPr>
                <w:lang w:val="en-US"/>
              </w:rPr>
            </w:pPr>
            <w:r w:rsidRPr="005E4E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I/O-bound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  <w:r w:rsidRPr="005E4E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API)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любой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фреймворк</w:t>
            </w:r>
            <w:proofErr w:type="spellEnd"/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Длительные CPU-задачи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cluster или workers</w:t>
            </w:r>
          </w:p>
        </w:tc>
      </w:tr>
      <w:tr w:rsidR="00CE4D69"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Консистентное состояние</w:t>
            </w:r>
          </w:p>
        </w:tc>
        <w:tc>
          <w:tcPr>
            <w:tcW w:w="0" w:type="auto"/>
          </w:tcPr>
          <w:p w:rsidR="00CE4D69" w:rsidRDefault="00C36C9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Redis / PostgreSQL</w:t>
            </w:r>
          </w:p>
        </w:tc>
      </w:tr>
    </w:tbl>
    <w:p w:rsidR="008447FD" w:rsidRDefault="008447FD" w:rsidP="008447FD">
      <w:pPr>
        <w:pStyle w:val="a3"/>
        <w:numPr>
          <w:ilvl w:val="2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 w:rsidRPr="008447FD">
        <w:rPr>
          <w:rFonts w:ascii="Times New Roman" w:hAnsi="Times New Roman" w:cs="Times New Roman"/>
          <w:b/>
          <w:sz w:val="28"/>
          <w:szCs w:val="28"/>
        </w:rPr>
        <w:t>Ограничения эксперимента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</w:rPr>
      </w:pPr>
      <w:r w:rsidRPr="008447FD">
        <w:rPr>
          <w:rFonts w:ascii="Times New Roman" w:hAnsi="Times New Roman" w:cs="Times New Roman"/>
          <w:sz w:val="28"/>
          <w:szCs w:val="28"/>
        </w:rPr>
        <w:t xml:space="preserve">- I/O имитирован через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>, а не реальную СУБД или HTTP-клиент к внешнему API.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</w:rPr>
      </w:pPr>
      <w:r w:rsidRPr="008447FD">
        <w:rPr>
          <w:rFonts w:ascii="Times New Roman" w:hAnsi="Times New Roman" w:cs="Times New Roman"/>
          <w:sz w:val="28"/>
          <w:szCs w:val="28"/>
        </w:rPr>
        <w:t xml:space="preserve">- Метрики RAM и CPU через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pidusage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вернули 0 на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>-режиме (ограничение инструмента сбора).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</w:rPr>
      </w:pPr>
      <w:r w:rsidRPr="008447FD">
        <w:rPr>
          <w:rFonts w:ascii="Times New Roman" w:hAnsi="Times New Roman" w:cs="Times New Roman"/>
          <w:sz w:val="28"/>
          <w:szCs w:val="28"/>
        </w:rPr>
        <w:t xml:space="preserve">- Тесты проводились на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— без сетевой латентности WAN и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балансировщика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нагрузки.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</w:rPr>
      </w:pPr>
      <w:r w:rsidRPr="008447FD">
        <w:rPr>
          <w:rFonts w:ascii="Times New Roman" w:hAnsi="Times New Roman" w:cs="Times New Roman"/>
          <w:sz w:val="28"/>
          <w:szCs w:val="28"/>
        </w:rPr>
        <w:t xml:space="preserve">- Один прогон на конфигурацию — для научной публикации желательны повторы с доверительными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интервалалами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>.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</w:rPr>
      </w:pPr>
      <w:r w:rsidRPr="008447F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Concurrency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-тест использовал 500 VU (не 5000–10000 из задания) из-за ограничений стабильности на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>.</w:t>
      </w: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</w:rPr>
      </w:pPr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</w:rPr>
      </w:pPr>
      <w:r w:rsidRPr="008447FD">
        <w:rPr>
          <w:rFonts w:ascii="Times New Roman" w:hAnsi="Times New Roman" w:cs="Times New Roman"/>
          <w:sz w:val="28"/>
          <w:szCs w:val="28"/>
        </w:rPr>
        <w:t xml:space="preserve">Несмотря на ограничения, эксперимент позволил выявить закономерности влияния </w:t>
      </w:r>
      <w:proofErr w:type="spellStart"/>
      <w:r w:rsidRPr="008447FD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8447FD">
        <w:rPr>
          <w:rFonts w:ascii="Times New Roman" w:hAnsi="Times New Roman" w:cs="Times New Roman"/>
          <w:sz w:val="28"/>
          <w:szCs w:val="28"/>
        </w:rPr>
        <w:t xml:space="preserve"> и режима исполнения на производительность Node.js-приложений и сформулировать практические рекомендации по выбору технологического стека.</w:t>
      </w:r>
      <w:bookmarkStart w:id="0" w:name="_GoBack"/>
      <w:bookmarkEnd w:id="0"/>
    </w:p>
    <w:p w:rsidR="008447FD" w:rsidRPr="008447FD" w:rsidRDefault="008447FD" w:rsidP="008447FD">
      <w:pPr>
        <w:rPr>
          <w:rFonts w:ascii="Times New Roman" w:hAnsi="Times New Roman" w:cs="Times New Roman"/>
          <w:sz w:val="28"/>
          <w:szCs w:val="28"/>
        </w:rPr>
      </w:pPr>
    </w:p>
    <w:sectPr w:rsidR="008447FD" w:rsidRPr="008447FD" w:rsidSect="009730D7">
      <w:head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6C97" w:rsidRDefault="00C36C97" w:rsidP="00454204">
      <w:pPr>
        <w:spacing w:after="0" w:line="240" w:lineRule="auto"/>
      </w:pPr>
      <w:r>
        <w:separator/>
      </w:r>
    </w:p>
  </w:endnote>
  <w:endnote w:type="continuationSeparator" w:id="0">
    <w:p w:rsidR="00C36C97" w:rsidRDefault="00C36C97" w:rsidP="00454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6C97" w:rsidRDefault="00C36C97" w:rsidP="00454204">
      <w:pPr>
        <w:spacing w:after="0" w:line="240" w:lineRule="auto"/>
      </w:pPr>
      <w:r>
        <w:separator/>
      </w:r>
    </w:p>
  </w:footnote>
  <w:footnote w:type="continuationSeparator" w:id="0">
    <w:p w:rsidR="00C36C97" w:rsidRDefault="00C36C97" w:rsidP="00454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08301649"/>
      <w:docPartObj>
        <w:docPartGallery w:val="Page Numbers (Top of Page)"/>
        <w:docPartUnique/>
      </w:docPartObj>
    </w:sdtPr>
    <w:sdtEndPr/>
    <w:sdtContent>
      <w:p w:rsidR="00454204" w:rsidRDefault="0045420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4EC2">
          <w:rPr>
            <w:noProof/>
          </w:rPr>
          <w:t>15</w:t>
        </w:r>
        <w:r>
          <w:fldChar w:fldCharType="end"/>
        </w:r>
      </w:p>
    </w:sdtContent>
  </w:sdt>
  <w:p w:rsidR="00454204" w:rsidRDefault="0045420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15E18"/>
    <w:multiLevelType w:val="hybridMultilevel"/>
    <w:tmpl w:val="48C87E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94EFC"/>
    <w:multiLevelType w:val="multilevel"/>
    <w:tmpl w:val="C82E065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E5D5347"/>
    <w:multiLevelType w:val="hybridMultilevel"/>
    <w:tmpl w:val="07220F1E"/>
    <w:lvl w:ilvl="0" w:tplc="B7ACC3C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96E69"/>
    <w:multiLevelType w:val="hybridMultilevel"/>
    <w:tmpl w:val="7C14AD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65E7A"/>
    <w:multiLevelType w:val="hybridMultilevel"/>
    <w:tmpl w:val="7CCC303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F6030D"/>
    <w:multiLevelType w:val="multilevel"/>
    <w:tmpl w:val="7DE2E210"/>
    <w:lvl w:ilvl="0">
      <w:start w:val="1"/>
      <w:numFmt w:val="decimal"/>
      <w:lvlText w:val="%1."/>
      <w:lvlJc w:val="left"/>
      <w:pPr>
        <w:ind w:left="375" w:hanging="375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5BB15FB9"/>
    <w:multiLevelType w:val="multilevel"/>
    <w:tmpl w:val="13261E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F5F5EF8"/>
    <w:multiLevelType w:val="multilevel"/>
    <w:tmpl w:val="13261E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0CF02CE"/>
    <w:multiLevelType w:val="hybridMultilevel"/>
    <w:tmpl w:val="162839AE"/>
    <w:lvl w:ilvl="0" w:tplc="4E8CD09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E42511"/>
    <w:multiLevelType w:val="multilevel"/>
    <w:tmpl w:val="61D2102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9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60" w:hanging="2160"/>
      </w:pPr>
      <w:rPr>
        <w:rFonts w:hint="default"/>
      </w:rPr>
    </w:lvl>
  </w:abstractNum>
  <w:abstractNum w:abstractNumId="10" w15:restartNumberingAfterBreak="0">
    <w:nsid w:val="73391A01"/>
    <w:multiLevelType w:val="multilevel"/>
    <w:tmpl w:val="B866CFE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9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60" w:hanging="2160"/>
      </w:pPr>
      <w:rPr>
        <w:rFonts w:hint="default"/>
      </w:rPr>
    </w:lvl>
  </w:abstractNum>
  <w:abstractNum w:abstractNumId="11" w15:restartNumberingAfterBreak="0">
    <w:nsid w:val="7A7125C3"/>
    <w:multiLevelType w:val="multilevel"/>
    <w:tmpl w:val="E7B0C69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7DB8542B"/>
    <w:multiLevelType w:val="multilevel"/>
    <w:tmpl w:val="6D0E1DB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1"/>
  </w:num>
  <w:num w:numId="5">
    <w:abstractNumId w:val="10"/>
  </w:num>
  <w:num w:numId="6">
    <w:abstractNumId w:val="12"/>
  </w:num>
  <w:num w:numId="7">
    <w:abstractNumId w:val="2"/>
  </w:num>
  <w:num w:numId="8">
    <w:abstractNumId w:val="5"/>
  </w:num>
  <w:num w:numId="9">
    <w:abstractNumId w:val="9"/>
  </w:num>
  <w:num w:numId="10">
    <w:abstractNumId w:val="11"/>
  </w:num>
  <w:num w:numId="11">
    <w:abstractNumId w:val="0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D5F"/>
    <w:rsid w:val="00057D5F"/>
    <w:rsid w:val="000A2EC0"/>
    <w:rsid w:val="00120CCD"/>
    <w:rsid w:val="003447FE"/>
    <w:rsid w:val="003B5638"/>
    <w:rsid w:val="003D26A6"/>
    <w:rsid w:val="00454204"/>
    <w:rsid w:val="005E4EC2"/>
    <w:rsid w:val="00630476"/>
    <w:rsid w:val="00783F82"/>
    <w:rsid w:val="008447FD"/>
    <w:rsid w:val="009730D7"/>
    <w:rsid w:val="00AD77B7"/>
    <w:rsid w:val="00C36C97"/>
    <w:rsid w:val="00CE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C7A1D"/>
  <w15:chartTrackingRefBased/>
  <w15:docId w15:val="{5E7594D9-4409-41C2-9774-A9DC33F3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26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6A6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3D26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3D2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header"/>
    <w:basedOn w:val="a"/>
    <w:link w:val="a7"/>
    <w:uiPriority w:val="99"/>
    <w:unhideWhenUsed/>
    <w:rsid w:val="004542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54204"/>
  </w:style>
  <w:style w:type="paragraph" w:styleId="a8">
    <w:name w:val="footer"/>
    <w:basedOn w:val="a"/>
    <w:link w:val="a9"/>
    <w:uiPriority w:val="99"/>
    <w:unhideWhenUsed/>
    <w:rsid w:val="004542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54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8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2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15</Pages>
  <Words>3200</Words>
  <Characters>18246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8</cp:revision>
  <dcterms:created xsi:type="dcterms:W3CDTF">2026-06-14T13:50:00Z</dcterms:created>
  <dcterms:modified xsi:type="dcterms:W3CDTF">2026-06-14T15:55:00Z</dcterms:modified>
</cp:coreProperties>
</file>