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Doc"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Borang Maklumat Aplikasi Flutter — Integrasi OneID Staging</w:t>
      </w:r>
    </w:p>
    <w:p>
      <w:pPr>
        <w:pStyle w:val="Normal"/>
      </w:pPr>
      <w:r>
        <w:t xml:space="preserve">Versi 2.0 • 30 September 2026</w:t>
      </w:r>
    </w:p>
    <w:p>
      <w:pPr>
        <w:pStyle w:val="Normal"/>
      </w:pPr>
      <w:r>
        <w:t xml:space="preserve">Maklumat yang diketahui telah diisi. Team Flutter hanya perlu melengkapkan ruangan [ISI] dan memulangkan borang kepada pemilik projek. Isi BELUM ADA jika belum diputuskan. Jangan masukkan password, OTP, private key, signing keystore atau token.</w:t>
      </w:r>
    </w:p>
    <w:p>
      <w:pPr>
        <w:pStyle w:val="Heading1"/>
      </w:pPr>
      <w:r>
        <w:t xml:space="preserve">A. Identiti projek dan PIC</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Soalan</w:t>
            </w:r>
          </w:p>
        </w:tc>
        <w:tc>
          <w:tcPr>
            <w:tcW w:w="5760" w:type="dxa"/>
            <w:shd w:fill="E8F2F8"/>
          </w:tcPr>
          <w:p>
            <w:pPr>
              <w:pStyle w:val="TableHeader"/>
            </w:pPr>
            <w:r>
              <w:t xml:space="preserve">Jawapan team Flutter</w:t>
            </w:r>
          </w:p>
        </w:tc>
      </w:tr>
      <w:tr>
        <w:trPr>
          <w:cantSplit/>
        </w:trPr>
        <w:tc>
          <w:tcPr>
            <w:tcW w:w="3600" w:type="dxa"/>
            <w:shd w:fill="FFFFFF"/>
          </w:tcPr>
          <w:p>
            <w:pPr>
              <w:pStyle w:val="TableText"/>
            </w:pPr>
            <w:r>
              <w:t xml:space="preserve">Nama aplikasi dan organisasi/pasukan</w:t>
            </w:r>
          </w:p>
        </w:tc>
        <w:tc>
          <w:tcPr>
            <w:tcW w:w="5760" w:type="dxa"/>
            <w:shd w:fill="FFFFFF"/>
          </w:tcPr>
          <w:p>
            <w:pPr>
              <w:pStyle w:val="TableText"/>
            </w:pPr>
            <w:r>
              <w:t xml:space="preserve">UPNM Mobile; pasukan/PIC: [ISI]</w:t>
            </w:r>
          </w:p>
        </w:tc>
      </w:tr>
      <w:tr>
        <w:trPr>
          <w:cantSplit/>
        </w:trPr>
        <w:tc>
          <w:tcPr>
            <w:tcW w:w="3600" w:type="dxa"/>
            <w:shd w:fill="F8FBFD"/>
          </w:tcPr>
          <w:p>
            <w:pPr>
              <w:pStyle w:val="TableText"/>
            </w:pPr>
            <w:r>
              <w:t xml:space="preserve">Nama PIC teknikal, email kerja dan saluran koordinasi</w:t>
            </w:r>
          </w:p>
        </w:tc>
        <w:tc>
          <w:tcPr>
            <w:tcW w:w="5760" w:type="dxa"/>
            <w:shd w:fill="F8FBFD"/>
          </w:tcPr>
          <w:p>
            <w:pPr>
              <w:pStyle w:val="TableText"/>
            </w:pPr>
            <w:r>
              <w:t xml:space="preserve">[ISI]</w:t>
            </w:r>
          </w:p>
        </w:tc>
      </w:tr>
      <w:tr>
        <w:trPr>
          <w:cantSplit/>
        </w:trPr>
        <w:tc>
          <w:tcPr>
            <w:tcW w:w="3600" w:type="dxa"/>
            <w:shd w:fill="FFFFFF"/>
          </w:tcPr>
          <w:p>
            <w:pPr>
              <w:pStyle w:val="TableText"/>
            </w:pPr>
            <w:r>
              <w:t xml:space="preserve">Platform diuji dahulu: Android / iOS / kedua-duanya</w:t>
            </w:r>
          </w:p>
        </w:tc>
        <w:tc>
          <w:tcPr>
            <w:tcW w:w="5760" w:type="dxa"/>
            <w:shd w:fill="FFFFFF"/>
          </w:tcPr>
          <w:p>
            <w:pPr>
              <w:pStyle w:val="TableText"/>
            </w:pPr>
            <w:r>
              <w:t xml:space="preserve">Android dahulu (disahkan pemilik); iOS belum dijadualkan</w:t>
            </w:r>
          </w:p>
        </w:tc>
      </w:tr>
      <w:tr>
        <w:trPr>
          <w:cantSplit/>
        </w:trPr>
        <w:tc>
          <w:tcPr>
            <w:tcW w:w="3600" w:type="dxa"/>
            <w:shd w:fill="F8FBFD"/>
          </w:tcPr>
          <w:p>
            <w:pPr>
              <w:pStyle w:val="TableText"/>
            </w:pPr>
            <w:r>
              <w:t xml:space="preserve">Versi Flutter/Dart dan minimum Android/iOS</w:t>
            </w:r>
          </w:p>
        </w:tc>
        <w:tc>
          <w:tcPr>
            <w:tcW w:w="5760" w:type="dxa"/>
            <w:shd w:fill="F8FBFD"/>
          </w:tcPr>
          <w:p>
            <w:pPr>
              <w:pStyle w:val="TableText"/>
            </w:pPr>
            <w:r>
              <w:t xml:space="preserve">[ISI]</w:t>
            </w:r>
          </w:p>
        </w:tc>
      </w:tr>
      <w:tr>
        <w:trPr>
          <w:cantSplit/>
        </w:trPr>
        <w:tc>
          <w:tcPr>
            <w:tcW w:w="3600" w:type="dxa"/>
            <w:shd w:fill="FFFFFF"/>
          </w:tcPr>
          <w:p>
            <w:pPr>
              <w:pStyle w:val="TableText"/>
            </w:pPr>
            <w:r>
              <w:t xml:space="preserve">Sasaran tarikh build staging dan sesi ujian</w:t>
            </w:r>
          </w:p>
        </w:tc>
        <w:tc>
          <w:tcPr>
            <w:tcW w:w="5760" w:type="dxa"/>
            <w:shd w:fill="FFFFFF"/>
          </w:tcPr>
          <w:p>
            <w:pPr>
              <w:pStyle w:val="TableText"/>
            </w:pPr>
            <w:r>
              <w:t xml:space="preserve">[ISI]</w:t>
            </w:r>
          </w:p>
        </w:tc>
      </w:tr>
    </w:tbl>
    <w:p>
      <w:pPr>
        <w:pStyle w:val="Normal"/>
      </w:pPr>
      <w:r>
        <w:t xml:space="preserve"/>
      </w:r>
    </w:p>
    <w:p>
      <w:pPr>
        <w:pStyle w:val="Heading1"/>
      </w:pPr>
      <w:r>
        <w:t xml:space="preserve">B. Identiti aplikasi dan callback</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Soalan</w:t>
            </w:r>
          </w:p>
        </w:tc>
        <w:tc>
          <w:tcPr>
            <w:tcW w:w="5760" w:type="dxa"/>
            <w:shd w:fill="E8F2F8"/>
          </w:tcPr>
          <w:p>
            <w:pPr>
              <w:pStyle w:val="TableHeader"/>
            </w:pPr>
            <w:r>
              <w:t xml:space="preserve">Jawapan team Flutter</w:t>
            </w:r>
          </w:p>
        </w:tc>
      </w:tr>
      <w:tr>
        <w:trPr>
          <w:cantSplit/>
        </w:trPr>
        <w:tc>
          <w:tcPr>
            <w:tcW w:w="3600" w:type="dxa"/>
            <w:shd w:fill="FFFFFF"/>
          </w:tcPr>
          <w:p>
            <w:pPr>
              <w:pStyle w:val="TableText"/>
            </w:pPr>
            <w:r>
              <w:t xml:space="preserve">Android applicationId/package ID untuk staging</w:t>
            </w:r>
          </w:p>
        </w:tc>
        <w:tc>
          <w:tcPr>
            <w:tcW w:w="5760" w:type="dxa"/>
            <w:shd w:fill="FFFFFF"/>
          </w:tcPr>
          <w:p>
            <w:pPr>
              <w:pStyle w:val="TableText"/>
            </w:pPr>
            <w:r>
              <w:t xml:space="preserve">com.upnmmobile1.app</w:t>
            </w:r>
          </w:p>
        </w:tc>
      </w:tr>
      <w:tr>
        <w:trPr>
          <w:cantSplit/>
        </w:trPr>
        <w:tc>
          <w:tcPr>
            <w:tcW w:w="3600" w:type="dxa"/>
            <w:shd w:fill="F8FBFD"/>
          </w:tcPr>
          <w:p>
            <w:pPr>
              <w:pStyle w:val="TableText"/>
            </w:pPr>
            <w:r>
              <w:t xml:space="preserve">iOS bundle ID untuk staging</w:t>
            </w:r>
          </w:p>
        </w:tc>
        <w:tc>
          <w:tcPr>
            <w:tcW w:w="5760" w:type="dxa"/>
            <w:shd w:fill="F8FBFD"/>
          </w:tcPr>
          <w:p>
            <w:pPr>
              <w:pStyle w:val="TableText"/>
            </w:pPr>
            <w:r>
              <w:t xml:space="preserve">[LENGKAPKAN APABILA FASA iOS DIMULAKAN]</w:t>
            </w:r>
          </w:p>
        </w:tc>
      </w:tr>
      <w:tr>
        <w:trPr>
          <w:cantSplit/>
        </w:trPr>
        <w:tc>
          <w:tcPr>
            <w:tcW w:w="3600" w:type="dxa"/>
            <w:shd w:fill="FFFFFF"/>
          </w:tcPr>
          <w:p>
            <w:pPr>
              <w:pStyle w:val="TableText"/>
            </w:pPr>
            <w:r>
              <w:t xml:space="preserve">Adakah staging berbeza daripada production?</w:t>
            </w:r>
          </w:p>
        </w:tc>
        <w:tc>
          <w:tcPr>
            <w:tcW w:w="5760" w:type="dxa"/>
            <w:shd w:fill="FFFFFF"/>
          </w:tcPr>
          <w:p>
            <w:pPr>
              <w:pStyle w:val="TableText"/>
            </w:pPr>
            <w:r>
              <w:t xml:space="preserve">[ISI]</w:t>
            </w:r>
          </w:p>
        </w:tc>
      </w:tr>
      <w:tr>
        <w:trPr>
          <w:cantSplit/>
        </w:trPr>
        <w:tc>
          <w:tcPr>
            <w:tcW w:w="3600" w:type="dxa"/>
            <w:shd w:fill="F8FBFD"/>
          </w:tcPr>
          <w:p>
            <w:pPr>
              <w:pStyle w:val="TableText"/>
            </w:pPr>
            <w:r>
              <w:t xml:space="preserve">Exact redirect URI Android selepas login</w:t>
            </w:r>
          </w:p>
        </w:tc>
        <w:tc>
          <w:tcPr>
            <w:tcW w:w="5760" w:type="dxa"/>
            <w:shd w:fill="F8FBFD"/>
          </w:tcPr>
          <w:p>
            <w:pPr>
              <w:pStyle w:val="TableText"/>
            </w:pPr>
            <w:r>
              <w:t xml:space="preserve">com.upnmmobile1.app://oneid/callback (disahkan team mobile)</w:t>
            </w:r>
          </w:p>
        </w:tc>
      </w:tr>
      <w:tr>
        <w:trPr>
          <w:cantSplit/>
        </w:trPr>
        <w:tc>
          <w:tcPr>
            <w:tcW w:w="3600" w:type="dxa"/>
            <w:shd w:fill="FFFFFF"/>
          </w:tcPr>
          <w:p>
            <w:pPr>
              <w:pStyle w:val="TableText"/>
            </w:pPr>
            <w:r>
              <w:t xml:space="preserve">Exact redirect URI iOS selepas login</w:t>
            </w:r>
          </w:p>
        </w:tc>
        <w:tc>
          <w:tcPr>
            <w:tcW w:w="5760" w:type="dxa"/>
            <w:shd w:fill="FFFFFF"/>
          </w:tcPr>
          <w:p>
            <w:pPr>
              <w:pStyle w:val="TableText"/>
            </w:pPr>
            <w:r>
              <w:t xml:space="preserve">[FASA iOS; BELUM DIPERLUKAN UNTUK UJIAN ANDROID]</w:t>
            </w:r>
          </w:p>
        </w:tc>
      </w:tr>
      <w:tr>
        <w:trPr>
          <w:cantSplit/>
        </w:trPr>
        <w:tc>
          <w:tcPr>
            <w:tcW w:w="3600" w:type="dxa"/>
            <w:shd w:fill="F8FBFD"/>
          </w:tcPr>
          <w:p>
            <w:pPr>
              <w:pStyle w:val="TableText"/>
            </w:pPr>
            <w:r>
              <w:t xml:space="preserve">Callback menggunakan App Link/Universal Link atau custom scheme?</w:t>
            </w:r>
          </w:p>
        </w:tc>
        <w:tc>
          <w:tcPr>
            <w:tcW w:w="5760" w:type="dxa"/>
            <w:shd w:fill="F8FBFD"/>
          </w:tcPr>
          <w:p>
            <w:pPr>
              <w:pStyle w:val="TableText"/>
            </w:pPr>
            <w:r>
              <w:t xml:space="preserve">Custom scheme; scheme com.upnmmobile1.app, host oneid, path /callback</w:t>
            </w:r>
          </w:p>
        </w:tc>
      </w:tr>
      <w:tr>
        <w:trPr>
          <w:cantSplit/>
        </w:trPr>
        <w:tc>
          <w:tcPr>
            <w:tcW w:w="3600" w:type="dxa"/>
            <w:shd w:fill="FFFFFF"/>
          </w:tcPr>
          <w:p>
            <w:pPr>
              <w:pStyle w:val="TableText"/>
            </w:pPr>
            <w:r>
              <w:t xml:space="preserve">Domain callback / fail association</w:t>
            </w:r>
          </w:p>
        </w:tc>
        <w:tc>
          <w:tcPr>
            <w:tcW w:w="5760" w:type="dxa"/>
            <w:shd w:fill="FFFFFF"/>
          </w:tcPr>
          <w:p>
            <w:pPr>
              <w:pStyle w:val="TableText"/>
            </w:pPr>
            <w:r>
              <w:t xml:space="preserve">Tidak berkenaan untuk callback Android custom scheme semasa</w:t>
            </w:r>
          </w:p>
        </w:tc>
      </w:tr>
      <w:tr>
        <w:trPr>
          <w:cantSplit/>
        </w:trPr>
        <w:tc>
          <w:tcPr>
            <w:tcW w:w="3600" w:type="dxa"/>
            <w:shd w:fill="F8FBFD"/>
          </w:tcPr>
          <w:p>
            <w:pPr>
              <w:pStyle w:val="TableText"/>
            </w:pPr>
            <w:r>
              <w:t xml:space="preserve">SHA-256 fingerprint untuk App Link</w:t>
            </w:r>
          </w:p>
        </w:tc>
        <w:tc>
          <w:tcPr>
            <w:tcW w:w="5760" w:type="dxa"/>
            <w:shd w:fill="F8FBFD"/>
          </w:tcPr>
          <w:p>
            <w:pPr>
              <w:pStyle w:val="TableText"/>
            </w:pPr>
            <w:r>
              <w:t xml:space="preserve">Tidak diperlukan untuk callback custom scheme semasa</w:t>
            </w:r>
          </w:p>
        </w:tc>
      </w:tr>
      <w:tr>
        <w:trPr>
          <w:cantSplit/>
        </w:trPr>
        <w:tc>
          <w:tcPr>
            <w:tcW w:w="3600" w:type="dxa"/>
            <w:shd w:fill="FFFFFF"/>
          </w:tcPr>
          <w:p>
            <w:pPr>
              <w:pStyle w:val="TableText"/>
            </w:pPr>
            <w:r>
              <w:t xml:space="preserve">Apple Team ID / App ID</w:t>
            </w:r>
          </w:p>
        </w:tc>
        <w:tc>
          <w:tcPr>
            <w:tcW w:w="5760" w:type="dxa"/>
            <w:shd w:fill="FFFFFF"/>
          </w:tcPr>
          <w:p>
            <w:pPr>
              <w:pStyle w:val="TableText"/>
            </w:pPr>
            <w:r>
              <w:t xml:space="preserve">Fasa iOS kemudian; tidak diperlukan untuk ujian Android ini</w:t>
            </w:r>
          </w:p>
        </w:tc>
      </w:tr>
      <w:tr>
        <w:trPr>
          <w:cantSplit/>
        </w:trPr>
        <w:tc>
          <w:tcPr>
            <w:tcW w:w="3600" w:type="dxa"/>
            <w:shd w:fill="F8FBFD"/>
          </w:tcPr>
          <w:p>
            <w:pPr>
              <w:pStyle w:val="TableText"/>
            </w:pPr>
            <w:r>
              <w:t xml:space="preserve">Pakej/library OIDC Flutter dan versinya yang digunakan/dicadang</w:t>
            </w:r>
          </w:p>
        </w:tc>
        <w:tc>
          <w:tcPr>
            <w:tcW w:w="5760" w:type="dxa"/>
            <w:shd w:fill="F8FBFD"/>
          </w:tcPr>
          <w:p>
            <w:pPr>
              <w:pStyle w:val="TableText"/>
            </w:pPr>
            <w:r>
              <w:t xml:space="preserve">[ISI]</w:t>
            </w:r>
          </w:p>
        </w:tc>
      </w:tr>
      <w:tr>
        <w:trPr>
          <w:cantSplit/>
        </w:trPr>
        <w:tc>
          <w:tcPr>
            <w:tcW w:w="3600" w:type="dxa"/>
            <w:shd w:fill="FFFFFF"/>
          </w:tcPr>
          <w:p>
            <w:pPr>
              <w:pStyle w:val="TableText"/>
            </w:pPr>
            <w:r>
              <w:t xml:space="preserve">Kaedah browser sistem dan pengendalian callback semasa app ditutup/aktif</w:t>
            </w:r>
          </w:p>
        </w:tc>
        <w:tc>
          <w:tcPr>
            <w:tcW w:w="5760" w:type="dxa"/>
            <w:shd w:fill="FFFFFF"/>
          </w:tcPr>
          <w:p>
            <w:pPr>
              <w:pStyle w:val="TableText"/>
            </w:pPr>
            <w:r>
              <w:t xml:space="preserve">[ISI]</w:t>
            </w:r>
          </w:p>
        </w:tc>
      </w:tr>
    </w:tbl>
    <w:p>
      <w:pPr>
        <w:pStyle w:val="Normal"/>
      </w:pPr>
      <w:r>
        <w:t xml:space="preserve"/>
      </w:r>
    </w:p>
    <w:p>
      <w:pPr>
        <w:pStyle w:val="Normal"/>
      </w:pPr>
      <w:r>
        <w:t xml:space="preserve">Client Android upnm-mobile-android-staging telah disahkan berdaftar pada provider, menggunakan PKCE S256 tanpa client secret. Callback tepat sudah disahkan. Client iOS akan disediakan secara berasingan.</w:t>
      </w:r>
    </w:p>
    <w:p>
      <w:pPr>
        <w:pStyle w:val="Heading1"/>
      </w:pPr>
      <w:r>
        <w:t xml:space="preserve">C. Seni bina aplikasi dan backend</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Soalan</w:t>
            </w:r>
          </w:p>
        </w:tc>
        <w:tc>
          <w:tcPr>
            <w:tcW w:w="5760" w:type="dxa"/>
            <w:shd w:fill="E8F2F8"/>
          </w:tcPr>
          <w:p>
            <w:pPr>
              <w:pStyle w:val="TableHeader"/>
            </w:pPr>
            <w:r>
              <w:t xml:space="preserve">Jawapan team Flutter</w:t>
            </w:r>
          </w:p>
        </w:tc>
      </w:tr>
      <w:tr>
        <w:trPr>
          <w:cantSplit/>
        </w:trPr>
        <w:tc>
          <w:tcPr>
            <w:tcW w:w="3600" w:type="dxa"/>
            <w:shd w:fill="FFFFFF"/>
          </w:tcPr>
          <w:p>
            <w:pPr>
              <w:pStyle w:val="TableText"/>
            </w:pPr>
            <w:r>
              <w:t xml:space="preserve">Adakah terdapat backend/API aplikasi? Teknologi dan URL staging</w:t>
            </w:r>
          </w:p>
        </w:tc>
        <w:tc>
          <w:tcPr>
            <w:tcW w:w="5760" w:type="dxa"/>
            <w:shd w:fill="FFFFFF"/>
          </w:tcPr>
          <w:p>
            <w:pPr>
              <w:pStyle w:val="TableText"/>
            </w:pPr>
            <w:r>
              <w:t xml:space="preserve">[ISI]</w:t>
            </w:r>
          </w:p>
        </w:tc>
      </w:tr>
      <w:tr>
        <w:trPr>
          <w:cantSplit/>
        </w:trPr>
        <w:tc>
          <w:tcPr>
            <w:tcW w:w="3600" w:type="dxa"/>
            <w:shd w:fill="F8FBFD"/>
          </w:tcPr>
          <w:p>
            <w:pPr>
              <w:pStyle w:val="TableText"/>
            </w:pPr>
            <w:r>
              <w:t xml:space="preserve">Di mana profil aplikasi dan transaksi disimpan?</w:t>
            </w:r>
          </w:p>
        </w:tc>
        <w:tc>
          <w:tcPr>
            <w:tcW w:w="5760" w:type="dxa"/>
            <w:shd w:fill="F8FBFD"/>
          </w:tcPr>
          <w:p>
            <w:pPr>
              <w:pStyle w:val="TableText"/>
            </w:pPr>
            <w:r>
              <w:t xml:space="preserve">[ISI]</w:t>
            </w:r>
          </w:p>
        </w:tc>
      </w:tr>
      <w:tr>
        <w:trPr>
          <w:cantSplit/>
        </w:trPr>
        <w:tc>
          <w:tcPr>
            <w:tcW w:w="3600" w:type="dxa"/>
            <w:shd w:fill="FFFFFF"/>
          </w:tcPr>
          <w:p>
            <w:pPr>
              <w:pStyle w:val="TableText"/>
            </w:pPr>
            <w:r>
              <w:t xml:space="preserve">Bagaimana backend mengesahkan pengguna sekarang?</w:t>
            </w:r>
          </w:p>
        </w:tc>
        <w:tc>
          <w:tcPr>
            <w:tcW w:w="5760" w:type="dxa"/>
            <w:shd w:fill="FFFFFF"/>
          </w:tcPr>
          <w:p>
            <w:pPr>
              <w:pStyle w:val="TableText"/>
            </w:pPr>
            <w:r>
              <w:t xml:space="preserve">[ISI]</w:t>
            </w:r>
          </w:p>
        </w:tc>
      </w:tr>
      <w:tr>
        <w:trPr>
          <w:cantSplit/>
        </w:trPr>
        <w:tc>
          <w:tcPr>
            <w:tcW w:w="3600" w:type="dxa"/>
            <w:shd w:fill="F8FBFD"/>
          </w:tcPr>
          <w:p>
            <w:pPr>
              <w:pStyle w:val="TableText"/>
            </w:pPr>
            <w:r>
              <w:t xml:space="preserve">Adakah backend mahu menerima token OneID atau mencipta sesi backend sendiri?</w:t>
            </w:r>
          </w:p>
        </w:tc>
        <w:tc>
          <w:tcPr>
            <w:tcW w:w="5760" w:type="dxa"/>
            <w:shd w:fill="F8FBFD"/>
          </w:tcPr>
          <w:p>
            <w:pPr>
              <w:pStyle w:val="TableText"/>
            </w:pPr>
            <w:r>
              <w:t xml:space="preserve">[ISI cadangan untuk semakan]</w:t>
            </w:r>
          </w:p>
        </w:tc>
      </w:tr>
      <w:tr>
        <w:trPr>
          <w:cantSplit/>
        </w:trPr>
        <w:tc>
          <w:tcPr>
            <w:tcW w:w="3600" w:type="dxa"/>
            <w:shd w:fill="FFFFFF"/>
          </w:tcPr>
          <w:p>
            <w:pPr>
              <w:pStyle w:val="TableText"/>
            </w:pPr>
            <w:r>
              <w:t xml:space="preserve">Medan tambahan selain sub, account_type, display_name/full_name, staff_number, staff_number_short, student_matric_number, email, department dan job_title, serta tujuan setiap medan</w:t>
            </w:r>
          </w:p>
        </w:tc>
        <w:tc>
          <w:tcPr>
            <w:tcW w:w="5760" w:type="dxa"/>
            <w:shd w:fill="FFFFFF"/>
          </w:tcPr>
          <w:p>
            <w:pPr>
              <w:pStyle w:val="TableText"/>
            </w:pPr>
            <w:r>
              <w:t xml:space="preserve">[ISI / TIADA]</w:t>
            </w:r>
          </w:p>
        </w:tc>
      </w:tr>
      <w:tr>
        <w:trPr>
          <w:cantSplit/>
        </w:trPr>
        <w:tc>
          <w:tcPr>
            <w:tcW w:w="3600" w:type="dxa"/>
            <w:shd w:fill="F8FBFD"/>
          </w:tcPr>
          <w:p>
            <w:pPr>
              <w:pStyle w:val="TableText"/>
            </w:pPr>
            <w:r>
              <w:t xml:space="preserve">Bagaimana data aplikasi diasingkan bagi pengguna yang mempunyai akaun staf dan pelajar?</w:t>
            </w:r>
          </w:p>
        </w:tc>
        <w:tc>
          <w:tcPr>
            <w:tcW w:w="5760" w:type="dxa"/>
            <w:shd w:fill="F8FBFD"/>
          </w:tcPr>
          <w:p>
            <w:pPr>
              <w:pStyle w:val="TableText"/>
            </w:pPr>
            <w:r>
              <w:t xml:space="preserve">[ISI]</w:t>
            </w:r>
          </w:p>
        </w:tc>
      </w:tr>
    </w:tbl>
    <w:p>
      <w:pPr>
        <w:pStyle w:val="Normal"/>
      </w:pPr>
      <w:r>
        <w:t xml:space="preserve"/>
      </w:r>
    </w:p>
    <w:p>
      <w:pPr>
        <w:pStyle w:val="Normal"/>
      </w:pPr>
      <w:r>
        <w:t xml:space="preserve">Keputusan telah dipersetujui: OneID sahaja mengesahkan identiti; tiada semakan/padanan MyCampus. Admin OneID ialah pengguna biasa dalam mobile. Token dengan audience oneid-mobile-session belum merupakan kebenaran untuk backend perniagaan.</w:t>
      </w:r>
    </w:p>
    <w:p>
      <w:pPr>
        <w:pStyle w:val="Heading1"/>
      </w:pPr>
      <w:r>
        <w:t xml:space="preserve">D. Sesi dan logout</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Soalan</w:t>
            </w:r>
          </w:p>
        </w:tc>
        <w:tc>
          <w:tcPr>
            <w:tcW w:w="5760" w:type="dxa"/>
            <w:shd w:fill="E8F2F8"/>
          </w:tcPr>
          <w:p>
            <w:pPr>
              <w:pStyle w:val="TableHeader"/>
            </w:pPr>
            <w:r>
              <w:t xml:space="preserve">Jawapan team Flutter</w:t>
            </w:r>
          </w:p>
        </w:tc>
      </w:tr>
      <w:tr>
        <w:trPr>
          <w:cantSplit/>
        </w:trPr>
        <w:tc>
          <w:tcPr>
            <w:tcW w:w="3600" w:type="dxa"/>
            <w:shd w:fill="FFFFFF"/>
          </w:tcPr>
          <w:p>
            <w:pPr>
              <w:pStyle w:val="TableText"/>
            </w:pPr>
            <w:r>
              <w:t xml:space="preserve">Mekanisme secure storage Android/iOS</w:t>
            </w:r>
          </w:p>
        </w:tc>
        <w:tc>
          <w:tcPr>
            <w:tcW w:w="5760" w:type="dxa"/>
            <w:shd w:fill="FFFFFF"/>
          </w:tcPr>
          <w:p>
            <w:pPr>
              <w:pStyle w:val="TableText"/>
            </w:pPr>
            <w:r>
              <w:t xml:space="preserve">[ISI]</w:t>
            </w:r>
          </w:p>
        </w:tc>
      </w:tr>
      <w:tr>
        <w:trPr>
          <w:cantSplit/>
        </w:trPr>
        <w:tc>
          <w:tcPr>
            <w:tcW w:w="3600" w:type="dxa"/>
            <w:shd w:fill="F8FBFD"/>
          </w:tcPr>
          <w:p>
            <w:pPr>
              <w:pStyle w:val="TableText"/>
            </w:pPr>
            <w:r>
              <w:t xml:space="preserve">Kaedah serialize refresh dan simpan token rotation secara atomik</w:t>
            </w:r>
          </w:p>
        </w:tc>
        <w:tc>
          <w:tcPr>
            <w:tcW w:w="5760" w:type="dxa"/>
            <w:shd w:fill="F8FBFD"/>
          </w:tcPr>
          <w:p>
            <w:pPr>
              <w:pStyle w:val="TableText"/>
            </w:pPr>
            <w:r>
              <w:t xml:space="preserve">[ISI]</w:t>
            </w:r>
          </w:p>
        </w:tc>
      </w:tr>
      <w:tr>
        <w:trPr>
          <w:cantSplit/>
        </w:trPr>
        <w:tc>
          <w:tcPr>
            <w:tcW w:w="3600" w:type="dxa"/>
            <w:shd w:fill="FFFFFF"/>
          </w:tcPr>
          <w:p>
            <w:pPr>
              <w:pStyle w:val="TableText"/>
            </w:pPr>
            <w:r>
              <w:t xml:space="preserve">Tingkah laku ketika offline, timeout dan server 503</w:t>
            </w:r>
          </w:p>
        </w:tc>
        <w:tc>
          <w:tcPr>
            <w:tcW w:w="5760" w:type="dxa"/>
            <w:shd w:fill="FFFFFF"/>
          </w:tcPr>
          <w:p>
            <w:pPr>
              <w:pStyle w:val="TableText"/>
            </w:pPr>
            <w:r>
              <w:t xml:space="preserve">[ISI]</w:t>
            </w:r>
          </w:p>
        </w:tc>
      </w:tr>
      <w:tr>
        <w:trPr>
          <w:cantSplit/>
        </w:trPr>
        <w:tc>
          <w:tcPr>
            <w:tcW w:w="3600" w:type="dxa"/>
            <w:shd w:fill="F8FBFD"/>
          </w:tcPr>
          <w:p>
            <w:pPr>
              <w:pStyle w:val="TableText"/>
            </w:pPr>
            <w:r>
              <w:t xml:space="preserve">Tingkah laku logout offline dan pembatalan server belum disahkan</w:t>
            </w:r>
          </w:p>
        </w:tc>
        <w:tc>
          <w:tcPr>
            <w:tcW w:w="5760" w:type="dxa"/>
            <w:shd w:fill="F8FBFD"/>
          </w:tcPr>
          <w:p>
            <w:pPr>
              <w:pStyle w:val="TableText"/>
            </w:pPr>
            <w:r>
              <w:t xml:space="preserve">[ISI]</w:t>
            </w:r>
          </w:p>
        </w:tc>
      </w:tr>
      <w:tr>
        <w:trPr>
          <w:cantSplit/>
        </w:trPr>
        <w:tc>
          <w:tcPr>
            <w:tcW w:w="3600" w:type="dxa"/>
            <w:shd w:fill="FFFFFF"/>
          </w:tcPr>
          <w:p>
            <w:pPr>
              <w:pStyle w:val="TableText"/>
            </w:pPr>
            <w:r>
              <w:t xml:space="preserve">Perlu paparan/data offline? Nyatakan skop</w:t>
            </w:r>
          </w:p>
        </w:tc>
        <w:tc>
          <w:tcPr>
            <w:tcW w:w="5760" w:type="dxa"/>
            <w:shd w:fill="FFFFFF"/>
          </w:tcPr>
          <w:p>
            <w:pPr>
              <w:pStyle w:val="TableText"/>
            </w:pPr>
            <w:r>
              <w:t xml:space="preserve">[ISI / TIADA]</w:t>
            </w:r>
          </w:p>
        </w:tc>
      </w:tr>
      <w:tr>
        <w:trPr>
          <w:cantSplit/>
        </w:trPr>
        <w:tc>
          <w:tcPr>
            <w:tcW w:w="3600" w:type="dxa"/>
            <w:shd w:fill="F8FBFD"/>
          </w:tcPr>
          <w:p>
            <w:pPr>
              <w:pStyle w:val="TableText"/>
            </w:pPr>
            <w:r>
              <w:t xml:space="preserve">Reinstall/clear data/pertukaran telefon: aliran login semula</w:t>
            </w:r>
          </w:p>
        </w:tc>
        <w:tc>
          <w:tcPr>
            <w:tcW w:w="5760" w:type="dxa"/>
            <w:shd w:fill="F8FBFD"/>
          </w:tcPr>
          <w:p>
            <w:pPr>
              <w:pStyle w:val="TableText"/>
            </w:pPr>
            <w:r>
              <w:t xml:space="preserve">[ISI]</w:t>
            </w:r>
          </w:p>
        </w:tc>
      </w:tr>
    </w:tbl>
    <w:p>
      <w:pPr>
        <w:pStyle w:val="Normal"/>
      </w:pPr>
      <w:r>
        <w:t xml:space="preserve"/>
      </w:r>
    </w:p>
    <w:p>
      <w:pPr>
        <w:pStyle w:val="Normal"/>
      </w:pPr>
      <w:r>
        <w:t xml:space="preserve">Keperluan pengguna: aplikasi dibuka semula tanpa login berulang selagi sesi sah; logout/pembatalan keselamatan tetap dihormati. Jangan menjanjikan refresh token tidak boleh dibatalkan.</w:t>
      </w:r>
    </w:p>
    <w:p>
      <w:pPr>
        <w:pStyle w:val="Heading1"/>
      </w:pPr>
      <w:r>
        <w:t xml:space="preserve">E. Akses dan ujian staging</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Soalan</w:t>
            </w:r>
          </w:p>
        </w:tc>
        <w:tc>
          <w:tcPr>
            <w:tcW w:w="5760" w:type="dxa"/>
            <w:shd w:fill="E8F2F8"/>
          </w:tcPr>
          <w:p>
            <w:pPr>
              <w:pStyle w:val="TableHeader"/>
            </w:pPr>
            <w:r>
              <w:t xml:space="preserve">Jawapan team Flutter</w:t>
            </w:r>
          </w:p>
        </w:tc>
      </w:tr>
      <w:tr>
        <w:trPr>
          <w:cantSplit/>
        </w:trPr>
        <w:tc>
          <w:tcPr>
            <w:tcW w:w="3600" w:type="dxa"/>
            <w:shd w:fill="FFFFFF"/>
          </w:tcPr>
          <w:p>
            <w:pPr>
              <w:pStyle w:val="TableText"/>
            </w:pPr>
            <w:r>
              <w:t xml:space="preserve">Peranti fizikal/emulator, model dan versi OS</w:t>
            </w:r>
          </w:p>
        </w:tc>
        <w:tc>
          <w:tcPr>
            <w:tcW w:w="5760" w:type="dxa"/>
            <w:shd w:fill="FFFFFF"/>
          </w:tcPr>
          <w:p>
            <w:pPr>
              <w:pStyle w:val="TableText"/>
            </w:pPr>
            <w:r>
              <w:t xml:space="preserve">[ISI]</w:t>
            </w:r>
          </w:p>
        </w:tc>
      </w:tr>
      <w:tr>
        <w:trPr>
          <w:cantSplit/>
        </w:trPr>
        <w:tc>
          <w:tcPr>
            <w:tcW w:w="3600" w:type="dxa"/>
            <w:shd w:fill="F8FBFD"/>
          </w:tcPr>
          <w:p>
            <w:pPr>
              <w:pStyle w:val="TableText"/>
            </w:pPr>
            <w:r>
              <w:t xml:space="preserve">Bolehkah telefon mengakses rangkaian staging melalui VPN yang diluluskan?</w:t>
            </w:r>
          </w:p>
        </w:tc>
        <w:tc>
          <w:tcPr>
            <w:tcW w:w="5760" w:type="dxa"/>
            <w:shd w:fill="F8FBFD"/>
          </w:tcPr>
          <w:p>
            <w:pPr>
              <w:pStyle w:val="TableText"/>
            </w:pPr>
            <w:r>
              <w:t xml:space="preserve">[ISI]</w:t>
            </w:r>
          </w:p>
        </w:tc>
      </w:tr>
      <w:tr>
        <w:trPr>
          <w:cantSplit/>
        </w:trPr>
        <w:tc>
          <w:tcPr>
            <w:tcW w:w="3600" w:type="dxa"/>
            <w:shd w:fill="FFFFFF"/>
          </w:tcPr>
          <w:p>
            <w:pPr>
              <w:pStyle w:val="TableText"/>
            </w:pPr>
            <w:r>
              <w:t xml:space="preserve">IP/rangkaian penguji seperti dilihat server; jika belum diketahui, nyatakan perlu semakan bersama</w:t>
            </w:r>
          </w:p>
        </w:tc>
        <w:tc>
          <w:tcPr>
            <w:tcW w:w="5760" w:type="dxa"/>
            <w:shd w:fill="FFFFFF"/>
          </w:tcPr>
          <w:p>
            <w:pPr>
              <w:pStyle w:val="TableText"/>
            </w:pPr>
            <w:r>
              <w:t xml:space="preserve">[ISI]</w:t>
            </w:r>
          </w:p>
        </w:tc>
      </w:tr>
      <w:tr>
        <w:trPr>
          <w:cantSplit/>
        </w:trPr>
        <w:tc>
          <w:tcPr>
            <w:tcW w:w="3600" w:type="dxa"/>
            <w:shd w:fill="F8FBFD"/>
          </w:tcPr>
          <w:p>
            <w:pPr>
              <w:pStyle w:val="TableText"/>
            </w:pPr>
            <w:r>
              <w:t xml:space="preserve">Akaun staf/pelajar yang akan digunakan untuk ujian (identifier sahaja)</w:t>
            </w:r>
          </w:p>
        </w:tc>
        <w:tc>
          <w:tcPr>
            <w:tcW w:w="5760" w:type="dxa"/>
            <w:shd w:fill="F8FBFD"/>
          </w:tcPr>
          <w:p>
            <w:pPr>
              <w:pStyle w:val="TableText"/>
            </w:pPr>
            <w:r>
              <w:t xml:space="preserve">[ISI untuk koordinasi; semua akaun yang layak dibenarkan mengikut polisi]</w:t>
            </w:r>
          </w:p>
        </w:tc>
      </w:tr>
      <w:tr>
        <w:trPr>
          <w:cantSplit/>
        </w:trPr>
        <w:tc>
          <w:tcPr>
            <w:tcW w:w="3600" w:type="dxa"/>
            <w:shd w:fill="FFFFFF"/>
          </w:tcPr>
          <w:p>
            <w:pPr>
              <w:pStyle w:val="TableText"/>
            </w:pPr>
            <w:r>
              <w:t xml:space="preserve">Peranti mempunyai MyDigital ID untuk ujian app-switch?</w:t>
            </w:r>
          </w:p>
        </w:tc>
        <w:tc>
          <w:tcPr>
            <w:tcW w:w="5760" w:type="dxa"/>
            <w:shd w:fill="FFFFFF"/>
          </w:tcPr>
          <w:p>
            <w:pPr>
              <w:pStyle w:val="TableText"/>
            </w:pPr>
            <w:r>
              <w:t xml:space="preserve">[ISI]</w:t>
            </w:r>
          </w:p>
        </w:tc>
      </w:tr>
      <w:tr>
        <w:trPr>
          <w:cantSplit/>
        </w:trPr>
        <w:tc>
          <w:tcPr>
            <w:tcW w:w="3600" w:type="dxa"/>
            <w:shd w:fill="F8FBFD"/>
          </w:tcPr>
          <w:p>
            <w:pPr>
              <w:pStyle w:val="TableText"/>
            </w:pPr>
            <w:r>
              <w:t xml:space="preserve">Kaedah edaran build: APK/internal testing/TestFlight/lain-lain</w:t>
            </w:r>
          </w:p>
        </w:tc>
        <w:tc>
          <w:tcPr>
            <w:tcW w:w="5760" w:type="dxa"/>
            <w:shd w:fill="F8FBFD"/>
          </w:tcPr>
          <w:p>
            <w:pPr>
              <w:pStyle w:val="TableText"/>
            </w:pPr>
            <w:r>
              <w:t xml:space="preserve">[ISI]</w:t>
            </w:r>
          </w:p>
        </w:tc>
      </w:tr>
      <w:tr>
        <w:trPr>
          <w:cantSplit/>
        </w:trPr>
        <w:tc>
          <w:tcPr>
            <w:tcW w:w="3600" w:type="dxa"/>
            <w:shd w:fill="FFFFFF"/>
          </w:tcPr>
          <w:p>
            <w:pPr>
              <w:pStyle w:val="TableText"/>
            </w:pPr>
            <w:r>
              <w:t xml:space="preserve">PIC dan masa untuk sesi ujian bersama</w:t>
            </w:r>
          </w:p>
        </w:tc>
        <w:tc>
          <w:tcPr>
            <w:tcW w:w="5760" w:type="dxa"/>
            <w:shd w:fill="FFFFFF"/>
          </w:tcPr>
          <w:p>
            <w:pPr>
              <w:pStyle w:val="TableText"/>
            </w:pPr>
            <w:r>
              <w:t xml:space="preserve">[ISI]</w:t>
            </w:r>
          </w:p>
        </w:tc>
      </w:tr>
    </w:tbl>
    <w:p>
      <w:pPr>
        <w:pStyle w:val="Normal"/>
      </w:pPr>
      <w:r>
        <w:t xml:space="preserve"/>
      </w:r>
    </w:p>
    <w:p>
      <w:pPr>
        <w:pStyle w:val="Normal"/>
      </w:pPr>
      <w:r>
        <w:t xml:space="preserve">Arahan pemilik ialah ujian terbuka kepada semua akaun yang layak. Semakan server mendapati route mobile terbuka melalui hostname staging dan servis ujian di-enable pada boot. Tidak lagi terhad kepada akaun 0530-09 atau SSH tunnel. Akses sebenar dari telefon/VPN masih perlu diuji.</w:t>
      </w:r>
    </w:p>
    <w:p>
      <w:pPr>
        <w:pStyle w:val="Heading1"/>
      </w:pPr>
      <w:r>
        <w:t xml:space="preserve">F. Diisi team OneID selepas semakan</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Item</w:t>
            </w:r>
          </w:p>
        </w:tc>
        <w:tc>
          <w:tcPr>
            <w:tcW w:w="5760" w:type="dxa"/>
            <w:shd w:fill="E8F2F8"/>
          </w:tcPr>
          <w:p>
            <w:pPr>
              <w:pStyle w:val="TableHeader"/>
            </w:pPr>
            <w:r>
              <w:t xml:space="preserve">Nilai akhir / keputusan</w:t>
            </w:r>
          </w:p>
        </w:tc>
      </w:tr>
      <w:tr>
        <w:trPr>
          <w:cantSplit/>
        </w:trPr>
        <w:tc>
          <w:tcPr>
            <w:tcW w:w="3600" w:type="dxa"/>
            <w:shd w:fill="FFFFFF"/>
          </w:tcPr>
          <w:p>
            <w:pPr>
              <w:pStyle w:val="TableText"/>
            </w:pPr>
            <w:r>
              <w:t xml:space="preserve">client_id Android</w:t>
            </w:r>
          </w:p>
        </w:tc>
        <w:tc>
          <w:tcPr>
            <w:tcW w:w="5760" w:type="dxa"/>
            <w:shd w:fill="FFFFFF"/>
          </w:tcPr>
          <w:p>
            <w:pPr>
              <w:pStyle w:val="TableText"/>
            </w:pPr>
            <w:r>
              <w:t xml:space="preserve">upnm-mobile-android-staging — disahkan pada provider; authorization request sampai ke borang login</w:t>
            </w:r>
          </w:p>
        </w:tc>
      </w:tr>
      <w:tr>
        <w:trPr>
          <w:cantSplit/>
        </w:trPr>
        <w:tc>
          <w:tcPr>
            <w:tcW w:w="3600" w:type="dxa"/>
            <w:shd w:fill="F8FBFD"/>
          </w:tcPr>
          <w:p>
            <w:pPr>
              <w:pStyle w:val="TableText"/>
            </w:pPr>
            <w:r>
              <w:t xml:space="preserve">client_id iOS</w:t>
            </w:r>
          </w:p>
        </w:tc>
        <w:tc>
          <w:tcPr>
            <w:tcW w:w="5760" w:type="dxa"/>
            <w:shd w:fill="F8FBFD"/>
          </w:tcPr>
          <w:p>
            <w:pPr>
              <w:pStyle w:val="TableText"/>
            </w:pPr>
            <w:r>
              <w:t xml:space="preserve">[BELUM DIDAFTARKAN]</w:t>
            </w:r>
          </w:p>
        </w:tc>
      </w:tr>
      <w:tr>
        <w:trPr>
          <w:cantSplit/>
        </w:trPr>
        <w:tc>
          <w:tcPr>
            <w:tcW w:w="3600" w:type="dxa"/>
            <w:shd w:fill="FFFFFF"/>
          </w:tcPr>
          <w:p>
            <w:pPr>
              <w:pStyle w:val="TableText"/>
            </w:pPr>
            <w:r>
              <w:t xml:space="preserve">Exact redirect URI diluluskan</w:t>
            </w:r>
          </w:p>
        </w:tc>
        <w:tc>
          <w:tcPr>
            <w:tcW w:w="5760" w:type="dxa"/>
            <w:shd w:fill="FFFFFF"/>
          </w:tcPr>
          <w:p>
            <w:pPr>
              <w:pStyle w:val="TableText"/>
            </w:pPr>
            <w:r>
              <w:t xml:space="preserve">com.upnmmobile1.app://oneid/callback</w:t>
            </w:r>
          </w:p>
        </w:tc>
      </w:tr>
      <w:tr>
        <w:trPr>
          <w:cantSplit/>
        </w:trPr>
        <w:tc>
          <w:tcPr>
            <w:tcW w:w="3600" w:type="dxa"/>
            <w:shd w:fill="F8FBFD"/>
          </w:tcPr>
          <w:p>
            <w:pPr>
              <w:pStyle w:val="TableText"/>
            </w:pPr>
            <w:r>
              <w:t xml:space="preserve">Issuer/discovery disahkan dari telefon</w:t>
            </w:r>
          </w:p>
        </w:tc>
        <w:tc>
          <w:tcPr>
            <w:tcW w:w="5760" w:type="dxa"/>
            <w:shd w:fill="F8FBFD"/>
          </w:tcPr>
          <w:p>
            <w:pPr>
              <w:pStyle w:val="TableText"/>
            </w:pPr>
            <w:r>
              <w:t xml:space="preserve">[BELUM DIUJI]</w:t>
            </w:r>
          </w:p>
        </w:tc>
      </w:tr>
      <w:tr>
        <w:trPr>
          <w:cantSplit/>
        </w:trPr>
        <w:tc>
          <w:tcPr>
            <w:tcW w:w="3600" w:type="dxa"/>
            <w:shd w:fill="FFFFFF"/>
          </w:tcPr>
          <w:p>
            <w:pPr>
              <w:pStyle w:val="TableText"/>
            </w:pPr>
            <w:r>
              <w:t xml:space="preserve">Akses staging dan akaun</w:t>
            </w:r>
          </w:p>
        </w:tc>
        <w:tc>
          <w:tcPr>
            <w:tcW w:w="5760" w:type="dxa"/>
            <w:shd w:fill="FFFFFF"/>
          </w:tcPr>
          <w:p>
            <w:pPr>
              <w:pStyle w:val="TableText"/>
            </w:pPr>
            <w:r>
              <w:t xml:space="preserve">Semua akaun layak mengikut polisi; laluan telefon ke staging perlu diuji</w:t>
            </w:r>
          </w:p>
        </w:tc>
      </w:tr>
      <w:tr>
        <w:trPr>
          <w:cantSplit/>
        </w:trPr>
        <w:tc>
          <w:tcPr>
            <w:tcW w:w="3600" w:type="dxa"/>
            <w:shd w:fill="F8FBFD"/>
          </w:tcPr>
          <w:p>
            <w:pPr>
              <w:pStyle w:val="TableText"/>
            </w:pPr>
            <w:r>
              <w:t xml:space="preserve">Audience/validasi backend perniagaan</w:t>
            </w:r>
          </w:p>
        </w:tc>
        <w:tc>
          <w:tcPr>
            <w:tcW w:w="5760" w:type="dxa"/>
            <w:shd w:fill="F8FBFD"/>
          </w:tcPr>
          <w:p>
            <w:pPr>
              <w:pStyle w:val="TableText"/>
            </w:pPr>
            <w:r>
              <w:t xml:space="preserve">[BELUM DIPUTUSKAN / TIDAK BERKENAAN]</w:t>
            </w:r>
          </w:p>
        </w:tc>
      </w:tr>
      <w:tr>
        <w:trPr>
          <w:cantSplit/>
        </w:trPr>
        <w:tc>
          <w:tcPr>
            <w:tcW w:w="3600" w:type="dxa"/>
            <w:shd w:fill="FFFFFF"/>
          </w:tcPr>
          <w:p>
            <w:pPr>
              <w:pStyle w:val="TableText"/>
            </w:pPr>
            <w:r>
              <w:t xml:space="preserve">TTL runtime dan polisi refresh disahkan</w:t>
            </w:r>
          </w:p>
        </w:tc>
        <w:tc>
          <w:tcPr>
            <w:tcW w:w="5760" w:type="dxa"/>
            <w:shd w:fill="FFFFFF"/>
          </w:tcPr>
          <w:p>
            <w:pPr>
              <w:pStyle w:val="TableText"/>
            </w:pPr>
            <w:r>
              <w:t xml:space="preserve">[BELUM DISAHKAN UNTUK CLIENT FLUTTER]</w:t>
            </w:r>
          </w:p>
        </w:tc>
      </w:tr>
      <w:tr>
        <w:trPr>
          <w:cantSplit/>
        </w:trPr>
        <w:tc>
          <w:tcPr>
            <w:tcW w:w="3600" w:type="dxa"/>
            <w:shd w:fill="F8FBFD"/>
          </w:tcPr>
          <w:p>
            <w:pPr>
              <w:pStyle w:val="TableText"/>
            </w:pPr>
            <w:r>
              <w:t xml:space="preserve">Tarikh / PIC / isu yang masih terbuka</w:t>
            </w:r>
          </w:p>
        </w:tc>
        <w:tc>
          <w:tcPr>
            <w:tcW w:w="5760" w:type="dxa"/>
            <w:shd w:fill="F8FBFD"/>
          </w:tcPr>
          <w:p>
            <w:pPr>
              <w:pStyle w:val="TableText"/>
            </w:pPr>
            <w:r>
              <w:t xml:space="preserve">[ISI]</w:t>
            </w:r>
          </w:p>
        </w:tc>
      </w:tr>
    </w:tbl>
    <w:p>
      <w:pPr>
        <w:pStyle w:val="Normal"/>
      </w:pPr>
      <w:r>
        <w:t xml:space="preserve"/>
      </w:r>
    </w:p>
    <w:p>
      <w:pPr>
        <w:pStyle w:val="Heading1"/>
      </w:pPr>
      <w:r>
        <w:t xml:space="preserve">Cara pulangkan</w:t>
      </w:r>
    </w:p>
    <w:p>
      <w:pPr>
        <w:pStyle w:val="Normal"/>
      </w:pPr>
      <w:r>
        <w:t xml:space="preserve">Isi kolum jawapan dalam fail DOCX dan pulangkan fail itu kepada pemilik projek. Maklumat belum diketahui boleh ditandakan BELUM ADA dengan PIC dan tarikh sasaran. Tiada keperluan menghantar credentials. Fail jawapan boleh diletakkan semula di /var/www/ dan beritahu nama fail untuk semakan seterusnya.</w:t>
      </w:r>
    </w:p>
    <w:sectPr>
      <w:footerReference w:type="default" r:id="rFooter"/>
      <w:pgSz w:w="11906" w:h="16838"/>
      <w:pgMar w:top="1080" w:right="1273" w:bottom="1080" w:left="1273" w:header="500" w:footer="500"/>
    </w:sectPr>
  </w:body>
</w:document>
</file>

<file path=word/footer1.xml><?xml version="1.0" encoding="utf-8"?>
<w:ftr xmlns:w="http://schemas.openxmlformats.org/wordprocessingml/2006/main">
  <w:p>
    <w:pPr>
      <w:jc w:val="center"/>
    </w:pPr>
    <w:r>
      <w:rPr>
        <w:sz w:val="18"/>
        <w:color w:val="708496"/>
      </w:rPr>
      <w:t>OneID · Flutter · STAGING   |   </w:t>
    </w:r>
    <w:fldSimple w:instr="PAGE"/>
  </w:p>
</w:ftr>
</file>

<file path=word/styles.xml><?xml version="1.0" encoding="utf-8"?>
<w:styles xmlns:w="http://schemas.openxmlformats.org/wordprocessingml/2006/main">
  <w:docDefaults>
    <w:rPrDefault>
      <w:rPr>
        <w:rFonts w:ascii="Calibri" w:hAnsi="Calibri"/>
        <w:sz w:val="22"/>
        <w:lang w:val="ms-MY"/>
      </w:rPr>
    </w:rPrDefault>
    <w:pPrDefault>
      <w:pPr>
        <w:spacing w:after="120" w:line="270" w:lineRule="auto"/>
      </w:pPr>
    </w:pPrDefault>
  </w:docDefaults>
  <w:style w:type="paragraph" w:default="1" w:styleId="Normal">
    <w:name w:val="Normal"/>
  </w:style>
  <w:style w:type="paragraph" w:styleId="Title">
    <w:name w:val="Title"/>
    <w:basedOn w:val="Normal"/>
    <w:pPr>
      <w:keepNext/>
      <w:spacing w:before="120" w:after="220"/>
    </w:pPr>
    <w:rPr>
      <w:b/>
      <w:color w:val="123D60"/>
      <w:sz w:val="38"/>
    </w:rPr>
  </w:style>
  <w:style w:type="paragraph" w:styleId="Heading1">
    <w:name w:val="heading 1"/>
    <w:basedOn w:val="Normal"/>
    <w:pPr>
      <w:keepNext/>
      <w:outlineLvl w:val="0"/>
      <w:spacing w:before="260" w:after="120"/>
    </w:pPr>
    <w:rPr>
      <w:b/>
      <w:color w:val="086B94"/>
      <w:sz w:val="27"/>
    </w:rPr>
  </w:style>
  <w:style w:type="paragraph" w:styleId="TableText">
    <w:name w:val="Table Text"/>
    <w:basedOn w:val="Normal"/>
    <w:pPr>
      <w:spacing w:after="40"/>
    </w:pPr>
    <w:rPr>
      <w:sz w:val="20"/>
    </w:rPr>
  </w:style>
  <w:style w:type="paragraph" w:styleId="TableHeader">
    <w:name w:val="Table Header"/>
    <w:basedOn w:val="TableText"/>
    <w:pPr>
      <w:keepNext/>
    </w:pPr>
    <w:rPr>
      <w:b/>
      <w:color w:val="123D60"/>
    </w:rPr>
  </w:style>
  <w:style w:type="paragraph" w:styleId="Code">
    <w:name w:val="Code"/>
    <w:basedOn w:val="Normal"/>
    <w:pPr>
      <w:spacing w:after="0" w:line="230"/>
      <w:shd w:fill="F2F6FA"/>
    </w:pPr>
    <w:rPr>
      <w:rFonts w:ascii="Consolas" w:hAnsi="Consolas"/>
      <w:sz w:val="18"/>
    </w:rPr>
  </w:style>
</w:styles>
</file>

<file path=word/_rels/document.xml.rels><Relationships xmlns="http://schemas.openxmlformats.org/package/2006/relationships"><Relationship Id="rStyle" Type="http://schemas.openxmlformats.org/officeDocument/2006/relationships/styles" Target="styles.xml"/><Relationship Id="rFooter" Type="http://schemas.openxmlformats.org/officeDocument/2006/relationships/footer" Target="footer1.xml"/></Relationships>
</file>